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3D" w:rsidRDefault="00A5370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 2</w:t>
      </w:r>
    </w:p>
    <w:p w:rsidR="008B593D" w:rsidRDefault="00A93768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письму Федерального казначейства</w:t>
      </w:r>
    </w:p>
    <w:p w:rsidR="008B593D" w:rsidRDefault="008E42EB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«</w:t>
      </w:r>
      <w:r w:rsidR="008E18C1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» апреля 2021</w:t>
      </w:r>
      <w:r w:rsidR="00A93768">
        <w:rPr>
          <w:rFonts w:ascii="Times New Roman" w:hAnsi="Times New Roman" w:cs="Times New Roman"/>
          <w:sz w:val="24"/>
          <w:szCs w:val="28"/>
        </w:rPr>
        <w:t> г. № </w:t>
      </w:r>
      <w:r w:rsidR="008E18C1">
        <w:rPr>
          <w:rFonts w:ascii="Times New Roman" w:hAnsi="Times New Roman" w:cs="Times New Roman"/>
          <w:sz w:val="24"/>
          <w:szCs w:val="28"/>
        </w:rPr>
        <w:t>07-04-05/21-7649</w:t>
      </w:r>
      <w:bookmarkStart w:id="0" w:name="_GoBack"/>
      <w:bookmarkEnd w:id="0"/>
    </w:p>
    <w:p w:rsidR="008B593D" w:rsidRDefault="008B593D">
      <w:pPr>
        <w:spacing w:after="0" w:line="240" w:lineRule="auto"/>
        <w:ind w:left="9214"/>
        <w:jc w:val="right"/>
        <w:rPr>
          <w:rFonts w:ascii="Times New Roman" w:hAnsi="Times New Roman" w:cs="Times New Roman"/>
          <w:sz w:val="24"/>
          <w:szCs w:val="28"/>
        </w:rPr>
      </w:pPr>
    </w:p>
    <w:p w:rsidR="008B593D" w:rsidRDefault="00A9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документов, представляемых в Федеральное казначейство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главным администратором средств федерального бюджета, в части организации и осуществления внутреннего </w:t>
      </w:r>
      <w:r w:rsidR="00A67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 аудита</w:t>
      </w:r>
      <w:r w:rsidR="003B7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</w:p>
    <w:p w:rsidR="008B593D" w:rsidRDefault="008B59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70F" w:rsidRDefault="00A5370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Pr="003E399B">
        <w:rPr>
          <w:rFonts w:ascii="Times New Roman" w:eastAsia="Calibri" w:hAnsi="Times New Roman" w:cs="Times New Roman"/>
          <w:sz w:val="28"/>
          <w:szCs w:val="28"/>
        </w:rPr>
        <w:t xml:space="preserve">Копии нормативных правовых и (или) </w:t>
      </w:r>
      <w:r>
        <w:rPr>
          <w:rFonts w:ascii="Times New Roman" w:eastAsia="Calibri" w:hAnsi="Times New Roman" w:cs="Times New Roman"/>
          <w:sz w:val="28"/>
          <w:szCs w:val="28"/>
        </w:rPr>
        <w:t>ведомственных (внутренних)</w:t>
      </w:r>
      <w:r w:rsidRPr="003E399B">
        <w:rPr>
          <w:rFonts w:ascii="Times New Roman" w:eastAsia="Calibri" w:hAnsi="Times New Roman" w:cs="Times New Roman"/>
          <w:sz w:val="28"/>
          <w:szCs w:val="28"/>
        </w:rPr>
        <w:t xml:space="preserve"> актов главного администратора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средств федерального бюджета (далее – главный администратор)</w:t>
      </w:r>
      <w:r w:rsidRPr="003E399B">
        <w:rPr>
          <w:rFonts w:ascii="Times New Roman" w:eastAsia="Calibri" w:hAnsi="Times New Roman" w:cs="Times New Roman"/>
          <w:sz w:val="28"/>
          <w:szCs w:val="28"/>
        </w:rPr>
        <w:t>, регламентирующих осуществление внутр</w:t>
      </w:r>
      <w:r>
        <w:rPr>
          <w:rFonts w:ascii="Times New Roman" w:eastAsia="Calibri" w:hAnsi="Times New Roman" w:cs="Times New Roman"/>
          <w:sz w:val="28"/>
          <w:szCs w:val="28"/>
        </w:rPr>
        <w:t>еннего финансового аудита (далее – ВФА), в том числе:</w:t>
      </w:r>
    </w:p>
    <w:p w:rsidR="00E90198" w:rsidRDefault="00E90198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198">
        <w:rPr>
          <w:rFonts w:ascii="Times New Roman" w:eastAsia="Calibri" w:hAnsi="Times New Roman" w:cs="Times New Roman"/>
          <w:sz w:val="28"/>
          <w:szCs w:val="28"/>
        </w:rPr>
        <w:t xml:space="preserve">- копии документов об отмене (актуализации) указанных нормативных правовых актов главного администратора, регламентирующих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осуществление ВФА </w:t>
      </w:r>
      <w:r w:rsidRPr="00E90198">
        <w:rPr>
          <w:rFonts w:ascii="Times New Roman" w:eastAsia="Calibri" w:hAnsi="Times New Roman" w:cs="Times New Roman"/>
          <w:i/>
          <w:sz w:val="28"/>
          <w:szCs w:val="28"/>
        </w:rPr>
        <w:t>(при наличии);</w:t>
      </w:r>
    </w:p>
    <w:p w:rsidR="00A5370F" w:rsidRDefault="00A5370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копии документов, оформленных</w:t>
      </w:r>
      <w:r w:rsidRPr="001F441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п.11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Pr="001F4412">
        <w:rPr>
          <w:rFonts w:ascii="Times New Roman" w:eastAsia="Calibri" w:hAnsi="Times New Roman" w:cs="Times New Roman"/>
          <w:sz w:val="28"/>
          <w:szCs w:val="28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F4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ВФА</w:t>
      </w:r>
      <w:r w:rsidRPr="001F4412">
        <w:rPr>
          <w:rFonts w:ascii="Times New Roman" w:eastAsia="Calibri" w:hAnsi="Times New Roman" w:cs="Times New Roman"/>
          <w:sz w:val="28"/>
          <w:szCs w:val="28"/>
        </w:rPr>
        <w:t xml:space="preserve"> «Основания и порядок организации, случаи и порядок передачи полномочий по осуществлению внутреннего ф</w:t>
      </w:r>
      <w:r>
        <w:rPr>
          <w:rFonts w:ascii="Times New Roman" w:eastAsia="Calibri" w:hAnsi="Times New Roman" w:cs="Times New Roman"/>
          <w:sz w:val="28"/>
          <w:szCs w:val="28"/>
        </w:rPr>
        <w:t>инансового аудита», утвержденного</w:t>
      </w:r>
      <w:r w:rsidRPr="001F4412">
        <w:rPr>
          <w:rFonts w:ascii="Times New Roman" w:eastAsia="Calibri" w:hAnsi="Times New Roman" w:cs="Times New Roman"/>
          <w:sz w:val="28"/>
          <w:szCs w:val="28"/>
        </w:rPr>
        <w:t xml:space="preserve"> приказом Минфина России от 18 декабря 2019 г. № 237н</w:t>
      </w:r>
      <w:r w:rsidRPr="003E39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370F" w:rsidRDefault="00A5370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копии документов</w:t>
      </w:r>
      <w:r w:rsidRPr="001F4412">
        <w:rPr>
          <w:rFonts w:ascii="Times New Roman" w:eastAsia="Calibri" w:hAnsi="Times New Roman" w:cs="Times New Roman"/>
          <w:sz w:val="28"/>
          <w:szCs w:val="28"/>
        </w:rPr>
        <w:t>, в соответствии с которым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F4412">
        <w:rPr>
          <w:rFonts w:ascii="Times New Roman" w:eastAsia="Calibri" w:hAnsi="Times New Roman" w:cs="Times New Roman"/>
          <w:sz w:val="28"/>
          <w:szCs w:val="28"/>
        </w:rPr>
        <w:t xml:space="preserve"> оформлено решение о передаче полномочий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подведомственных администраторов средств федерального бюджета (далее – подведомственные администраторы) по осуществлению ВФА главному администратору </w:t>
      </w:r>
      <w:r>
        <w:rPr>
          <w:rFonts w:ascii="Times New Roman" w:eastAsia="Calibri" w:hAnsi="Times New Roman" w:cs="Times New Roman"/>
          <w:i/>
          <w:sz w:val="28"/>
          <w:szCs w:val="28"/>
        </w:rPr>
        <w:t>(при наличии переданных полномочий)</w:t>
      </w:r>
      <w:r w:rsidR="00E901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70F" w:rsidRPr="00FD2914" w:rsidRDefault="00E90198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5370F">
        <w:rPr>
          <w:rFonts w:ascii="Times New Roman" w:eastAsia="Calibri" w:hAnsi="Times New Roman" w:cs="Times New Roman"/>
          <w:sz w:val="28"/>
          <w:szCs w:val="28"/>
        </w:rPr>
        <w:t>. Копия реестра бюджетных рисков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состоянию на 31 декабря 2020 года</w:t>
      </w:r>
      <w:r w:rsidR="00A537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70F" w:rsidRDefault="00E90198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5370F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Копии планов</w:t>
      </w:r>
      <w:r w:rsidR="00A5370F">
        <w:rPr>
          <w:rFonts w:ascii="Times New Roman" w:eastAsia="Calibri" w:hAnsi="Times New Roman" w:cs="Times New Roman"/>
          <w:sz w:val="28"/>
          <w:szCs w:val="28"/>
        </w:rPr>
        <w:t xml:space="preserve"> ВФА на 2020</w:t>
      </w:r>
      <w:r w:rsidR="00A5370F" w:rsidRPr="003E399B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 2021 год </w:t>
      </w:r>
      <w:r w:rsidR="00A5370F" w:rsidRPr="00575B78">
        <w:rPr>
          <w:rFonts w:ascii="Times New Roman" w:eastAsia="Calibri" w:hAnsi="Times New Roman" w:cs="Times New Roman"/>
          <w:i/>
          <w:sz w:val="28"/>
          <w:szCs w:val="28"/>
        </w:rPr>
        <w:t>(с изменениями при наличии)</w:t>
      </w:r>
      <w:r w:rsidR="00A537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702D" w:rsidRDefault="006A702D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Копии документов по последней проведенной в 2020 году аудиторской проверке, проведенной</w:t>
      </w:r>
      <w:r w:rsidRPr="001127E7">
        <w:rPr>
          <w:rFonts w:ascii="Times New Roman" w:eastAsia="Calibri" w:hAnsi="Times New Roman" w:cs="Times New Roman"/>
          <w:sz w:val="28"/>
          <w:szCs w:val="28"/>
        </w:rPr>
        <w:t xml:space="preserve"> в целях подтверждения достоверности бюджетной отч</w:t>
      </w:r>
      <w:r>
        <w:rPr>
          <w:rFonts w:ascii="Times New Roman" w:eastAsia="Calibri" w:hAnsi="Times New Roman" w:cs="Times New Roman"/>
          <w:sz w:val="28"/>
          <w:szCs w:val="28"/>
        </w:rPr>
        <w:t>етности главного администратора, в том числе:</w:t>
      </w:r>
    </w:p>
    <w:p w:rsidR="006A702D" w:rsidRPr="003E399B" w:rsidRDefault="006A702D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 программа аудиторского мероприятия</w:t>
      </w:r>
      <w:r w:rsidRPr="003E39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702D" w:rsidRPr="001127E7" w:rsidRDefault="006A702D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 заключение</w:t>
      </w:r>
      <w:r w:rsidRPr="003E399B">
        <w:rPr>
          <w:rFonts w:ascii="Times New Roman" w:eastAsia="Calibri" w:hAnsi="Times New Roman" w:cs="Times New Roman"/>
          <w:sz w:val="28"/>
          <w:szCs w:val="28"/>
        </w:rPr>
        <w:t xml:space="preserve"> о результатах </w:t>
      </w:r>
      <w:r>
        <w:rPr>
          <w:rFonts w:ascii="Times New Roman" w:eastAsia="Calibri" w:hAnsi="Times New Roman" w:cs="Times New Roman"/>
          <w:sz w:val="28"/>
          <w:szCs w:val="28"/>
        </w:rPr>
        <w:t>проведения аудиторского мероприятия.</w:t>
      </w:r>
    </w:p>
    <w:p w:rsidR="00A5370F" w:rsidRPr="003E399B" w:rsidRDefault="006A702D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5370F">
        <w:rPr>
          <w:rFonts w:ascii="Times New Roman" w:eastAsia="Calibri" w:hAnsi="Times New Roman" w:cs="Times New Roman"/>
          <w:sz w:val="28"/>
          <w:szCs w:val="28"/>
        </w:rPr>
        <w:t>. </w:t>
      </w:r>
      <w:r w:rsidR="00A5370F" w:rsidRPr="003E399B">
        <w:rPr>
          <w:rFonts w:ascii="Times New Roman" w:eastAsia="Calibri" w:hAnsi="Times New Roman" w:cs="Times New Roman"/>
          <w:sz w:val="28"/>
          <w:szCs w:val="28"/>
        </w:rPr>
        <w:t xml:space="preserve">Копии документов </w:t>
      </w:r>
      <w:r w:rsidR="00A5370F">
        <w:rPr>
          <w:rFonts w:ascii="Times New Roman" w:eastAsia="Calibri" w:hAnsi="Times New Roman" w:cs="Times New Roman"/>
          <w:sz w:val="28"/>
          <w:szCs w:val="28"/>
        </w:rPr>
        <w:t>по последнему проведенному в 2020 году плановому аудиторскому мероприятию</w:t>
      </w:r>
      <w:r w:rsidR="001127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(если </w:t>
      </w:r>
      <w:r>
        <w:rPr>
          <w:rFonts w:ascii="Times New Roman" w:eastAsia="Calibri" w:hAnsi="Times New Roman" w:cs="Times New Roman"/>
          <w:i/>
          <w:sz w:val="28"/>
          <w:szCs w:val="28"/>
        </w:rPr>
        <w:br/>
        <w:t xml:space="preserve">по плану аудита </w:t>
      </w:r>
      <w:r w:rsidR="001127E7">
        <w:rPr>
          <w:rFonts w:ascii="Times New Roman" w:eastAsia="Calibri" w:hAnsi="Times New Roman" w:cs="Times New Roman"/>
          <w:i/>
          <w:sz w:val="28"/>
          <w:szCs w:val="28"/>
        </w:rPr>
        <w:t>последней является аудиторская проверка, проведенная в целях подтверждения достоверности бюджетной отчетности главного администратора, то копии документов, указанные в настоящем пункте, представляются по предыдущей аудиторской проверке)</w:t>
      </w:r>
      <w:r w:rsidR="00A5370F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="00A5370F" w:rsidRPr="003E39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370F" w:rsidRPr="003E399B" w:rsidRDefault="00A5370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 программа аудиторского мероприятия</w:t>
      </w:r>
      <w:r w:rsidRPr="003E39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370F" w:rsidRDefault="00A5370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– заключение</w:t>
      </w:r>
      <w:r w:rsidRPr="003E399B">
        <w:rPr>
          <w:rFonts w:ascii="Times New Roman" w:eastAsia="Calibri" w:hAnsi="Times New Roman" w:cs="Times New Roman"/>
          <w:sz w:val="28"/>
          <w:szCs w:val="28"/>
        </w:rPr>
        <w:t xml:space="preserve"> о результатах </w:t>
      </w:r>
      <w:r>
        <w:rPr>
          <w:rFonts w:ascii="Times New Roman" w:eastAsia="Calibri" w:hAnsi="Times New Roman" w:cs="Times New Roman"/>
          <w:sz w:val="28"/>
          <w:szCs w:val="28"/>
        </w:rPr>
        <w:t>проведения аудиторского мероприятия</w:t>
      </w:r>
      <w:r w:rsidR="00E901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70F" w:rsidRDefault="00A5370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399B">
        <w:rPr>
          <w:rFonts w:ascii="Times New Roman" w:eastAsia="Calibri" w:hAnsi="Times New Roman" w:cs="Times New Roman"/>
          <w:i/>
          <w:sz w:val="28"/>
          <w:szCs w:val="28"/>
        </w:rPr>
        <w:t xml:space="preserve">(В случае если хотя бы один из перечисленных </w:t>
      </w:r>
      <w:r w:rsidR="006A702D">
        <w:rPr>
          <w:rFonts w:ascii="Times New Roman" w:eastAsia="Calibri" w:hAnsi="Times New Roman" w:cs="Times New Roman"/>
          <w:i/>
          <w:sz w:val="28"/>
          <w:szCs w:val="28"/>
        </w:rPr>
        <w:t xml:space="preserve">в пункте 5 </w:t>
      </w:r>
      <w:r w:rsidRPr="003E399B">
        <w:rPr>
          <w:rFonts w:ascii="Times New Roman" w:eastAsia="Calibri" w:hAnsi="Times New Roman" w:cs="Times New Roman"/>
          <w:i/>
          <w:sz w:val="28"/>
          <w:szCs w:val="28"/>
        </w:rPr>
        <w:t>документов содержит сведения, составляющие государственную тайну, то представлению подлежат копии доку</w:t>
      </w:r>
      <w:r>
        <w:rPr>
          <w:rFonts w:ascii="Times New Roman" w:eastAsia="Calibri" w:hAnsi="Times New Roman" w:cs="Times New Roman"/>
          <w:i/>
          <w:sz w:val="28"/>
          <w:szCs w:val="28"/>
        </w:rPr>
        <w:t>ментов по результатам предыдущего планового аудиторс</w:t>
      </w:r>
      <w:r w:rsidR="00F472C4">
        <w:rPr>
          <w:rFonts w:ascii="Times New Roman" w:eastAsia="Calibri" w:hAnsi="Times New Roman" w:cs="Times New Roman"/>
          <w:i/>
          <w:sz w:val="28"/>
          <w:szCs w:val="28"/>
        </w:rPr>
        <w:t>кого мероприятия, не содержащие</w:t>
      </w:r>
      <w:r w:rsidRPr="003E399B">
        <w:rPr>
          <w:rFonts w:ascii="Times New Roman" w:eastAsia="Calibri" w:hAnsi="Times New Roman" w:cs="Times New Roman"/>
          <w:i/>
          <w:sz w:val="28"/>
          <w:szCs w:val="28"/>
        </w:rPr>
        <w:t xml:space="preserve"> сведения, сост</w:t>
      </w:r>
      <w:r>
        <w:rPr>
          <w:rFonts w:ascii="Times New Roman" w:eastAsia="Calibri" w:hAnsi="Times New Roman" w:cs="Times New Roman"/>
          <w:i/>
          <w:sz w:val="28"/>
          <w:szCs w:val="28"/>
        </w:rPr>
        <w:t>авляющие государственную тайну).</w:t>
      </w:r>
    </w:p>
    <w:p w:rsidR="00A5370F" w:rsidRDefault="005C015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5370F">
        <w:rPr>
          <w:rFonts w:ascii="Times New Roman" w:eastAsia="Calibri" w:hAnsi="Times New Roman" w:cs="Times New Roman"/>
          <w:sz w:val="28"/>
          <w:szCs w:val="28"/>
        </w:rPr>
        <w:t>. </w:t>
      </w:r>
      <w:r w:rsidR="00A5370F" w:rsidRPr="003E399B">
        <w:rPr>
          <w:rFonts w:ascii="Times New Roman" w:eastAsia="Calibri" w:hAnsi="Times New Roman" w:cs="Times New Roman"/>
          <w:sz w:val="28"/>
          <w:szCs w:val="28"/>
        </w:rPr>
        <w:t xml:space="preserve">Копия годовой отчетности о результатах </w:t>
      </w:r>
      <w:r w:rsidR="00A5370F">
        <w:rPr>
          <w:rFonts w:ascii="Times New Roman" w:eastAsia="Calibri" w:hAnsi="Times New Roman" w:cs="Times New Roman"/>
          <w:sz w:val="28"/>
          <w:szCs w:val="28"/>
        </w:rPr>
        <w:t>деятельности субъекта ВФА за 2020</w:t>
      </w:r>
      <w:r w:rsidR="00A5370F" w:rsidRPr="003E399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A537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70F" w:rsidRPr="00AB134E" w:rsidRDefault="005C015F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5370F">
        <w:rPr>
          <w:rFonts w:ascii="Times New Roman" w:eastAsia="Calibri" w:hAnsi="Times New Roman" w:cs="Times New Roman"/>
          <w:sz w:val="28"/>
          <w:szCs w:val="28"/>
        </w:rPr>
        <w:t>. </w:t>
      </w:r>
      <w:r w:rsidR="00A5370F" w:rsidRPr="00AB134E">
        <w:rPr>
          <w:rFonts w:ascii="Times New Roman" w:eastAsia="Calibri" w:hAnsi="Times New Roman" w:cs="Times New Roman"/>
          <w:sz w:val="28"/>
          <w:szCs w:val="28"/>
        </w:rPr>
        <w:t xml:space="preserve">Иные документы и информация, указываемые главным администратором в графе «Примечание» Перечня вопросов для оценки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 и </w:t>
      </w:r>
      <w:r w:rsidR="00A5370F" w:rsidRPr="00AB134E">
        <w:rPr>
          <w:rFonts w:ascii="Times New Roman" w:eastAsia="Calibri" w:hAnsi="Times New Roman" w:cs="Times New Roman"/>
          <w:sz w:val="28"/>
          <w:szCs w:val="28"/>
        </w:rPr>
        <w:t>осуществления главными администраторами средств федерального бюджета внутр</w:t>
      </w:r>
      <w:r w:rsidR="00A5370F">
        <w:rPr>
          <w:rFonts w:ascii="Times New Roman" w:eastAsia="Calibri" w:hAnsi="Times New Roman" w:cs="Times New Roman"/>
          <w:sz w:val="28"/>
          <w:szCs w:val="28"/>
        </w:rPr>
        <w:t>еннего финансового аудита в 2020</w:t>
      </w:r>
      <w:r w:rsidR="00A5370F" w:rsidRPr="00AB134E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B27D52">
        <w:rPr>
          <w:rFonts w:ascii="Times New Roman" w:eastAsia="Calibri" w:hAnsi="Times New Roman" w:cs="Times New Roman"/>
          <w:sz w:val="28"/>
          <w:szCs w:val="28"/>
        </w:rPr>
        <w:t xml:space="preserve"> (далее – Перечень)</w:t>
      </w:r>
      <w:r w:rsidR="00A5370F" w:rsidRPr="00AB13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7D52" w:rsidRPr="003B7FC4" w:rsidRDefault="00B27D52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B27D52" w:rsidRDefault="00B27D52" w:rsidP="003B7FC4">
      <w:pPr>
        <w:spacing w:after="0" w:line="36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B27D52">
        <w:rPr>
          <w:rFonts w:ascii="Times New Roman" w:eastAsia="Calibri" w:hAnsi="Times New Roman" w:cs="Times New Roman"/>
          <w:sz w:val="28"/>
          <w:szCs w:val="28"/>
        </w:rPr>
        <w:t xml:space="preserve">В случае непредставления документов и информации, подтверждающих отметку, проставленную главным администратором по вопросу Перечня, Федеральным казначейством при формировании оценки осуществления главными администраторами внутреннего финансового аудита в 2020 году </w:t>
      </w:r>
      <w:r w:rsidR="000059C2">
        <w:rPr>
          <w:rFonts w:ascii="Times New Roman" w:eastAsia="Calibri" w:hAnsi="Times New Roman" w:cs="Times New Roman"/>
          <w:sz w:val="28"/>
          <w:szCs w:val="28"/>
        </w:rPr>
        <w:t xml:space="preserve">по соответствующему вопросу </w:t>
      </w:r>
      <w:r w:rsidRPr="00B27D52">
        <w:rPr>
          <w:rFonts w:ascii="Times New Roman" w:eastAsia="Calibri" w:hAnsi="Times New Roman" w:cs="Times New Roman"/>
          <w:sz w:val="28"/>
          <w:szCs w:val="28"/>
        </w:rPr>
        <w:t>проставляется «0»</w:t>
      </w:r>
      <w:r w:rsidRPr="00B27D52">
        <w:rPr>
          <w:rFonts w:ascii="Times New Roman" w:eastAsia="Calibri" w:hAnsi="Times New Roman" w:cs="Times New Roman"/>
          <w:sz w:val="28"/>
          <w:szCs w:val="20"/>
        </w:rPr>
        <w:t xml:space="preserve"> баллов.</w:t>
      </w: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5C015F" w:rsidRPr="003B7FC4" w:rsidRDefault="003B7FC4" w:rsidP="003B7F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3B7FC4">
        <w:rPr>
          <w:rFonts w:ascii="Times New Roman" w:hAnsi="Times New Roman" w:cs="Times New Roman"/>
          <w:sz w:val="20"/>
          <w:szCs w:val="28"/>
        </w:rPr>
        <w:t>«*» – п</w:t>
      </w:r>
      <w:r w:rsidR="00A5370F" w:rsidRPr="003B7FC4">
        <w:rPr>
          <w:rFonts w:ascii="Times New Roman" w:hAnsi="Times New Roman" w:cs="Times New Roman"/>
          <w:sz w:val="20"/>
          <w:szCs w:val="28"/>
        </w:rPr>
        <w:t>редставление копий документов не требуется, в случае если они</w:t>
      </w:r>
      <w:r w:rsidR="00B27D52" w:rsidRPr="003B7FC4">
        <w:rPr>
          <w:rFonts w:ascii="Times New Roman" w:hAnsi="Times New Roman" w:cs="Times New Roman"/>
          <w:sz w:val="20"/>
          <w:szCs w:val="28"/>
        </w:rPr>
        <w:t xml:space="preserve"> </w:t>
      </w:r>
      <w:r w:rsidR="00A5370F" w:rsidRPr="003B7FC4">
        <w:rPr>
          <w:rFonts w:ascii="Times New Roman" w:hAnsi="Times New Roman" w:cs="Times New Roman"/>
          <w:sz w:val="20"/>
          <w:szCs w:val="28"/>
        </w:rPr>
        <w:t>размещены в актуальной редакции в открытом доступе (</w:t>
      </w:r>
      <w:r w:rsidR="00B27D52" w:rsidRPr="003B7FC4">
        <w:rPr>
          <w:rFonts w:ascii="Times New Roman" w:hAnsi="Times New Roman" w:cs="Times New Roman"/>
          <w:sz w:val="20"/>
          <w:szCs w:val="28"/>
        </w:rPr>
        <w:t xml:space="preserve">соответствующие </w:t>
      </w:r>
      <w:r w:rsidR="00A5370F" w:rsidRPr="003B7FC4">
        <w:rPr>
          <w:rFonts w:ascii="Times New Roman" w:hAnsi="Times New Roman" w:cs="Times New Roman"/>
          <w:sz w:val="20"/>
          <w:szCs w:val="28"/>
        </w:rPr>
        <w:t>адреса (ссылки) их размещения</w:t>
      </w:r>
      <w:r w:rsidR="00B27D52" w:rsidRPr="003B7FC4">
        <w:rPr>
          <w:rFonts w:ascii="Times New Roman" w:hAnsi="Times New Roman" w:cs="Times New Roman"/>
          <w:sz w:val="20"/>
          <w:szCs w:val="28"/>
        </w:rPr>
        <w:t xml:space="preserve"> указываются </w:t>
      </w:r>
      <w:r w:rsidR="00B27D52" w:rsidRPr="003B7FC4">
        <w:rPr>
          <w:rFonts w:ascii="Times New Roman" w:eastAsia="Calibri" w:hAnsi="Times New Roman" w:cs="Times New Roman"/>
          <w:sz w:val="20"/>
          <w:szCs w:val="28"/>
        </w:rPr>
        <w:t>в графе «Примечание» Перечня</w:t>
      </w:r>
      <w:r w:rsidR="00A5370F" w:rsidRPr="003B7FC4">
        <w:rPr>
          <w:rFonts w:ascii="Times New Roman" w:hAnsi="Times New Roman" w:cs="Times New Roman"/>
          <w:sz w:val="20"/>
          <w:szCs w:val="28"/>
        </w:rPr>
        <w:t>)</w:t>
      </w:r>
      <w:r w:rsidRPr="003B7FC4">
        <w:rPr>
          <w:rFonts w:ascii="Times New Roman" w:hAnsi="Times New Roman" w:cs="Times New Roman"/>
          <w:sz w:val="20"/>
          <w:szCs w:val="28"/>
        </w:rPr>
        <w:t xml:space="preserve">, либо </w:t>
      </w:r>
      <w:r w:rsidR="005C015F" w:rsidRPr="003B7FC4">
        <w:rPr>
          <w:rFonts w:ascii="Times New Roman" w:eastAsia="Calibri" w:hAnsi="Times New Roman" w:cs="Times New Roman"/>
          <w:sz w:val="20"/>
          <w:szCs w:val="28"/>
        </w:rPr>
        <w:t xml:space="preserve">имеют гриф секретности «совершенно </w:t>
      </w:r>
      <w:r w:rsidR="00A67001" w:rsidRPr="003B7FC4">
        <w:rPr>
          <w:rFonts w:ascii="Times New Roman" w:eastAsia="Calibri" w:hAnsi="Times New Roman" w:cs="Times New Roman"/>
          <w:sz w:val="20"/>
          <w:szCs w:val="28"/>
        </w:rPr>
        <w:t>секретно» или «особой важности»</w:t>
      </w:r>
      <w:r w:rsidR="00B27D52" w:rsidRPr="003B7FC4">
        <w:rPr>
          <w:rFonts w:ascii="Times New Roman" w:eastAsia="Calibri" w:hAnsi="Times New Roman" w:cs="Times New Roman"/>
          <w:sz w:val="20"/>
          <w:szCs w:val="28"/>
        </w:rPr>
        <w:t xml:space="preserve"> (соответствующая информация указывается в графе «Примечание» Перечня)</w:t>
      </w:r>
      <w:r w:rsidRPr="003B7FC4">
        <w:rPr>
          <w:rFonts w:ascii="Times New Roman" w:eastAsia="Calibri" w:hAnsi="Times New Roman" w:cs="Times New Roman"/>
          <w:sz w:val="20"/>
          <w:szCs w:val="28"/>
        </w:rPr>
        <w:t>.</w:t>
      </w:r>
    </w:p>
    <w:sectPr w:rsidR="005C015F" w:rsidRPr="003B7FC4">
      <w:headerReference w:type="default" r:id="rId8"/>
      <w:pgSz w:w="16838" w:h="11906" w:orient="landscape"/>
      <w:pgMar w:top="1133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0B7" w:rsidRDefault="00E820B7">
      <w:pPr>
        <w:spacing w:after="0" w:line="240" w:lineRule="auto"/>
      </w:pPr>
      <w:r>
        <w:separator/>
      </w:r>
    </w:p>
  </w:endnote>
  <w:endnote w:type="continuationSeparator" w:id="0">
    <w:p w:rsidR="00E820B7" w:rsidRDefault="00E8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0B7" w:rsidRDefault="00E820B7">
      <w:pPr>
        <w:spacing w:after="0" w:line="240" w:lineRule="auto"/>
      </w:pPr>
      <w:r>
        <w:separator/>
      </w:r>
    </w:p>
  </w:footnote>
  <w:footnote w:type="continuationSeparator" w:id="0">
    <w:p w:rsidR="00E820B7" w:rsidRDefault="00E8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245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593D" w:rsidRDefault="00A9376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E18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2BAD"/>
    <w:multiLevelType w:val="hybridMultilevel"/>
    <w:tmpl w:val="F1B8D8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2E33DD"/>
    <w:multiLevelType w:val="hybridMultilevel"/>
    <w:tmpl w:val="48EE5DA6"/>
    <w:lvl w:ilvl="0" w:tplc="2C3A1A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7C0D3C"/>
    <w:multiLevelType w:val="hybridMultilevel"/>
    <w:tmpl w:val="371ED078"/>
    <w:lvl w:ilvl="0" w:tplc="9CF850B2">
      <w:start w:val="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DA2ABE"/>
    <w:multiLevelType w:val="hybridMultilevel"/>
    <w:tmpl w:val="BBE6D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D2E4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61859"/>
    <w:multiLevelType w:val="hybridMultilevel"/>
    <w:tmpl w:val="699CFDB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4B32122B"/>
    <w:multiLevelType w:val="hybridMultilevel"/>
    <w:tmpl w:val="75163B76"/>
    <w:lvl w:ilvl="0" w:tplc="4DF049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B5FC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2A6D"/>
    <w:multiLevelType w:val="hybridMultilevel"/>
    <w:tmpl w:val="9A9852E0"/>
    <w:lvl w:ilvl="0" w:tplc="04F8D89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52E9E"/>
    <w:multiLevelType w:val="hybridMultilevel"/>
    <w:tmpl w:val="A426DFD6"/>
    <w:lvl w:ilvl="0" w:tplc="1276B74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3D"/>
    <w:rsid w:val="000059C2"/>
    <w:rsid w:val="001127E7"/>
    <w:rsid w:val="003B7FC4"/>
    <w:rsid w:val="005121FC"/>
    <w:rsid w:val="005C015F"/>
    <w:rsid w:val="006A702D"/>
    <w:rsid w:val="00722CFB"/>
    <w:rsid w:val="00775E5E"/>
    <w:rsid w:val="008B593D"/>
    <w:rsid w:val="008E18C1"/>
    <w:rsid w:val="008E36D7"/>
    <w:rsid w:val="008E42EB"/>
    <w:rsid w:val="00A5370F"/>
    <w:rsid w:val="00A67001"/>
    <w:rsid w:val="00A67E67"/>
    <w:rsid w:val="00A93768"/>
    <w:rsid w:val="00B27D52"/>
    <w:rsid w:val="00B519A6"/>
    <w:rsid w:val="00B7149A"/>
    <w:rsid w:val="00C1764C"/>
    <w:rsid w:val="00D834D7"/>
    <w:rsid w:val="00E1341A"/>
    <w:rsid w:val="00E820B7"/>
    <w:rsid w:val="00E90198"/>
    <w:rsid w:val="00F4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30F97-B96F-43B2-8D4D-A53FC53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1582-7AA4-4FA2-A5A2-69E884EF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 Анатолий Александрович</dc:creator>
  <cp:lastModifiedBy>Владимирова Оксана Викторовна</cp:lastModifiedBy>
  <cp:revision>9</cp:revision>
  <cp:lastPrinted>2019-11-14T08:59:00Z</cp:lastPrinted>
  <dcterms:created xsi:type="dcterms:W3CDTF">2021-04-06T07:17:00Z</dcterms:created>
  <dcterms:modified xsi:type="dcterms:W3CDTF">2021-04-07T07:08:00Z</dcterms:modified>
</cp:coreProperties>
</file>