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4808" w:type="pct"/>
        <w:tblLook w:val="0000" w:firstRow="0" w:lastRow="0" w:firstColumn="0" w:lastColumn="0" w:noHBand="0" w:noVBand="0"/>
      </w:tblPr>
      <w:tblGrid>
        <w:gridCol w:w="4993"/>
        <w:gridCol w:w="275"/>
        <w:gridCol w:w="4073"/>
      </w:tblGrid>
      <w:tr w:rsidR="00D45C06" w:rsidTr="00A74753">
        <w:trPr>
          <w:trHeight w:val="2267"/>
        </w:trPr>
        <w:tc>
          <w:tcPr>
            <w:tcW w:w="2673" w:type="pct"/>
          </w:tcPr>
          <w:p w:rsidR="00D45C06" w:rsidRDefault="00D45C06">
            <w:pPr>
              <w:pStyle w:val="GOSTTitul0"/>
            </w:pPr>
            <w:r>
              <w:t>Утвержден</w:t>
            </w:r>
          </w:p>
          <w:p w:rsidR="00D45C06" w:rsidRPr="0054494E" w:rsidRDefault="00C55189" w:rsidP="00891D25">
            <w:pPr>
              <w:pStyle w:val="GOSTTitul0"/>
              <w:rPr>
                <w:sz w:val="24"/>
                <w:szCs w:val="24"/>
              </w:rPr>
            </w:pPr>
            <w:r>
              <w:t>52384799.20.19,02.ИЗ.</w:t>
            </w:r>
            <w:r w:rsidRPr="00C55189">
              <w:t>021</w:t>
            </w:r>
            <w:r>
              <w:t>-</w:t>
            </w:r>
            <w:r w:rsidR="00891D25">
              <w:rPr>
                <w:lang w:val="en-US"/>
              </w:rPr>
              <w:t>2</w:t>
            </w:r>
            <w:r>
              <w:t>.</w:t>
            </w:r>
            <w:r w:rsidR="00891D25">
              <w:rPr>
                <w:lang w:val="en-US"/>
              </w:rPr>
              <w:t>0</w:t>
            </w:r>
            <w:r w:rsidR="00891D25">
              <w:t xml:space="preserve"> </w:t>
            </w:r>
            <w:r>
              <w:t>1</w:t>
            </w:r>
            <w:r w:rsidR="00A4692F">
              <w:rPr>
                <w:lang w:val="en-US"/>
              </w:rPr>
              <w:t>(</w:t>
            </w:r>
            <w:r>
              <w:t>2,5,7)</w:t>
            </w:r>
          </w:p>
        </w:tc>
        <w:tc>
          <w:tcPr>
            <w:tcW w:w="147" w:type="pct"/>
          </w:tcPr>
          <w:p w:rsidR="00D45C06" w:rsidRDefault="00D45C06">
            <w:pPr>
              <w:pStyle w:val="GOSTTitul0"/>
            </w:pPr>
          </w:p>
        </w:tc>
        <w:tc>
          <w:tcPr>
            <w:tcW w:w="2180" w:type="pct"/>
          </w:tcPr>
          <w:p w:rsidR="00D45C06" w:rsidRDefault="00D45C06">
            <w:pPr>
              <w:pStyle w:val="GOSTTitul0"/>
            </w:pPr>
          </w:p>
        </w:tc>
      </w:tr>
      <w:tr w:rsidR="007D3B97" w:rsidTr="00A74753">
        <w:tc>
          <w:tcPr>
            <w:tcW w:w="5000" w:type="pct"/>
            <w:gridSpan w:val="3"/>
            <w:vAlign w:val="center"/>
          </w:tcPr>
          <w:p w:rsidR="004A57C2" w:rsidRDefault="004A57C2" w:rsidP="00B42DF0">
            <w:pPr>
              <w:pStyle w:val="GOSTTitul1"/>
            </w:pPr>
          </w:p>
          <w:p w:rsidR="004A57C2" w:rsidRDefault="004A57C2" w:rsidP="00B42DF0">
            <w:pPr>
              <w:pStyle w:val="GOSTTitul1"/>
            </w:pPr>
          </w:p>
          <w:p w:rsidR="007D3B97" w:rsidRDefault="007D3B97" w:rsidP="00B42DF0">
            <w:pPr>
              <w:pStyle w:val="GOSTTitul1"/>
            </w:pPr>
            <w:r w:rsidRPr="00BB77CA">
              <w:t xml:space="preserve">Государственная интегрированная информационная система </w:t>
            </w:r>
            <w:r w:rsidRPr="00BB77CA">
              <w:br/>
              <w:t>управления общественными финансами «Электронный бюджет»</w:t>
            </w:r>
          </w:p>
        </w:tc>
      </w:tr>
      <w:tr w:rsidR="007D3B97" w:rsidTr="00A74753">
        <w:trPr>
          <w:trHeight w:val="1510"/>
        </w:trPr>
        <w:tc>
          <w:tcPr>
            <w:tcW w:w="5000" w:type="pct"/>
            <w:gridSpan w:val="3"/>
            <w:vAlign w:val="center"/>
          </w:tcPr>
          <w:p w:rsidR="007D3B97" w:rsidRDefault="00B42DF0" w:rsidP="00B42DF0">
            <w:pPr>
              <w:pStyle w:val="GOSTTitul2"/>
            </w:pPr>
            <w:r w:rsidRPr="00B877A6">
              <w:t xml:space="preserve">Подсистема </w:t>
            </w:r>
            <w:r w:rsidR="00133916">
              <w:t xml:space="preserve">ведения Нормативной </w:t>
            </w:r>
            <w:r w:rsidR="009369E5">
              <w:t>справочной информации</w:t>
            </w:r>
          </w:p>
        </w:tc>
      </w:tr>
      <w:tr w:rsidR="007D3B97" w:rsidTr="00A74753">
        <w:tc>
          <w:tcPr>
            <w:tcW w:w="5000" w:type="pct"/>
            <w:gridSpan w:val="3"/>
            <w:vAlign w:val="bottom"/>
          </w:tcPr>
          <w:p w:rsidR="00B42DF0" w:rsidRDefault="00B42DF0" w:rsidP="00B42DF0">
            <w:pPr>
              <w:pStyle w:val="GOSTTitulnamedoc"/>
            </w:pPr>
            <w:r w:rsidRPr="00B877A6">
              <w:t xml:space="preserve">Модуль </w:t>
            </w:r>
            <w:r w:rsidR="009369E5">
              <w:t>формирования и ведения реестра участников бю</w:t>
            </w:r>
            <w:r w:rsidR="009369E5">
              <w:t>д</w:t>
            </w:r>
            <w:r w:rsidR="009369E5">
              <w:t>жетного процесса, а также юридических лиц, не являющихся участниками бюджетного процесса</w:t>
            </w:r>
          </w:p>
          <w:p w:rsidR="00B42DF0" w:rsidRPr="00B34879" w:rsidRDefault="00B42DF0" w:rsidP="00B42DF0">
            <w:pPr>
              <w:pStyle w:val="GOSTTitulnamedoc"/>
            </w:pPr>
          </w:p>
          <w:p w:rsidR="007D3B97" w:rsidRDefault="00E65186" w:rsidP="002A3EBA">
            <w:pPr>
              <w:pStyle w:val="GOSTTitulnamedoc"/>
            </w:pPr>
            <w:r w:rsidRPr="00112A28">
              <w:t>Руководство работников (представителей) участников сист</w:t>
            </w:r>
            <w:r w:rsidRPr="00112A28">
              <w:t>е</w:t>
            </w:r>
            <w:r w:rsidRPr="00112A28">
              <w:t xml:space="preserve">мы «Электронный бюджет» по работе с </w:t>
            </w:r>
            <w:r>
              <w:t>модулем</w:t>
            </w:r>
            <w:r w:rsidRPr="00936B5F">
              <w:t xml:space="preserve"> </w:t>
            </w:r>
            <w:r w:rsidR="009369E5">
              <w:t>НСИ СВР</w:t>
            </w:r>
            <w:r w:rsidR="009369E5" w:rsidRPr="00607F16">
              <w:t xml:space="preserve"> </w:t>
            </w:r>
            <w:r w:rsidR="009369E5">
              <w:br/>
            </w:r>
            <w:r w:rsidR="009369E5" w:rsidRPr="00607F16">
              <w:t xml:space="preserve">подсистемы </w:t>
            </w:r>
            <w:r w:rsidR="009369E5">
              <w:t>НСИ</w:t>
            </w:r>
            <w:r w:rsidR="009369E5" w:rsidRPr="00607F16">
              <w:t xml:space="preserve"> </w:t>
            </w:r>
          </w:p>
        </w:tc>
      </w:tr>
      <w:tr w:rsidR="00D45C06" w:rsidTr="00A74753">
        <w:tc>
          <w:tcPr>
            <w:tcW w:w="5000" w:type="pct"/>
            <w:gridSpan w:val="3"/>
            <w:vAlign w:val="center"/>
          </w:tcPr>
          <w:p w:rsidR="00D45C06" w:rsidRDefault="00D45C06">
            <w:pPr>
              <w:pStyle w:val="GOSTTitul0"/>
            </w:pPr>
          </w:p>
        </w:tc>
      </w:tr>
      <w:tr w:rsidR="00D45C06" w:rsidTr="00A74753">
        <w:tc>
          <w:tcPr>
            <w:tcW w:w="5000" w:type="pct"/>
            <w:gridSpan w:val="3"/>
            <w:vAlign w:val="center"/>
          </w:tcPr>
          <w:p w:rsidR="00D45C06" w:rsidRDefault="00D45C06" w:rsidP="000C0EC2">
            <w:pPr>
              <w:pStyle w:val="GOSTTitul0"/>
            </w:pPr>
            <w:r>
              <w:t>Код документа:</w:t>
            </w:r>
            <w:r w:rsidR="005A4C7A">
              <w:rPr>
                <w:lang w:val="en-US"/>
              </w:rPr>
              <w:t xml:space="preserve"> </w:t>
            </w:r>
            <w:r w:rsidR="000C0EC2" w:rsidRPr="000C0EC2">
              <w:rPr>
                <w:lang w:val="en-US"/>
              </w:rPr>
              <w:t>52384799.20.19,02.ИЗ.021-2.0 1</w:t>
            </w:r>
          </w:p>
        </w:tc>
      </w:tr>
      <w:tr w:rsidR="00D45C06" w:rsidTr="00A74753">
        <w:tc>
          <w:tcPr>
            <w:tcW w:w="5000" w:type="pct"/>
            <w:gridSpan w:val="3"/>
            <w:vAlign w:val="center"/>
          </w:tcPr>
          <w:p w:rsidR="00D45C06" w:rsidRDefault="00D45C06" w:rsidP="00124067">
            <w:pPr>
              <w:pStyle w:val="GOSTTitul0"/>
            </w:pPr>
          </w:p>
        </w:tc>
      </w:tr>
      <w:tr w:rsidR="00D45C06" w:rsidTr="00A74753">
        <w:tc>
          <w:tcPr>
            <w:tcW w:w="5000" w:type="pct"/>
            <w:gridSpan w:val="3"/>
            <w:vAlign w:val="center"/>
          </w:tcPr>
          <w:p w:rsidR="00D45C06" w:rsidRDefault="00D45C06" w:rsidP="00891D25">
            <w:pPr>
              <w:pStyle w:val="GOSTTitul0"/>
            </w:pPr>
            <w:r>
              <w:t xml:space="preserve">Листов: </w:t>
            </w:r>
            <w:fldSimple w:instr=" NUMPAGES   \* MERGEFORMAT ">
              <w:r w:rsidR="00891D25">
                <w:rPr>
                  <w:noProof/>
                </w:rPr>
                <w:t>279</w:t>
              </w:r>
            </w:fldSimple>
          </w:p>
        </w:tc>
      </w:tr>
      <w:tr w:rsidR="00D45C06" w:rsidTr="00A74753">
        <w:tc>
          <w:tcPr>
            <w:tcW w:w="5000" w:type="pct"/>
            <w:gridSpan w:val="3"/>
          </w:tcPr>
          <w:p w:rsidR="00D45C06" w:rsidRDefault="00D45C06" w:rsidP="00124067">
            <w:pPr>
              <w:pStyle w:val="GOSTTitul0"/>
            </w:pPr>
          </w:p>
          <w:p w:rsidR="00D45C06" w:rsidRDefault="00D45C06" w:rsidP="00124067">
            <w:pPr>
              <w:pStyle w:val="GOSTTitul0"/>
            </w:pPr>
          </w:p>
          <w:p w:rsidR="00D45C06" w:rsidRDefault="00D45C06" w:rsidP="00124067">
            <w:pPr>
              <w:pStyle w:val="GOSTTitul0"/>
            </w:pPr>
          </w:p>
          <w:p w:rsidR="00D45C06" w:rsidRDefault="00D45C06" w:rsidP="00124067">
            <w:pPr>
              <w:pStyle w:val="GOSTTitul0"/>
            </w:pPr>
          </w:p>
          <w:p w:rsidR="00D45C06" w:rsidRDefault="00D45C06" w:rsidP="00124067">
            <w:pPr>
              <w:pStyle w:val="GOSTTitul0"/>
            </w:pPr>
          </w:p>
        </w:tc>
      </w:tr>
    </w:tbl>
    <w:p w:rsidR="00D45C06" w:rsidRDefault="00D45C06" w:rsidP="0061114A">
      <w:pPr>
        <w:pStyle w:val="GOSTNormalWithout"/>
        <w:sectPr w:rsidR="00D45C06" w:rsidSect="00A74753">
          <w:headerReference w:type="default" r:id="rId9"/>
          <w:footerReference w:type="default" r:id="rId10"/>
          <w:pgSz w:w="11906" w:h="16838" w:code="9"/>
          <w:pgMar w:top="1134" w:right="1274" w:bottom="851" w:left="1134" w:header="851" w:footer="851" w:gutter="0"/>
          <w:cols w:space="708"/>
          <w:docGrid w:linePitch="360"/>
        </w:sectPr>
      </w:pPr>
    </w:p>
    <w:p w:rsidR="00C97134" w:rsidRDefault="009A3C13">
      <w:pPr>
        <w:pStyle w:val="GOSTSign"/>
        <w:outlineLvl w:val="4"/>
        <w:rPr>
          <w:lang w:val="en-US"/>
        </w:rPr>
      </w:pPr>
      <w:bookmarkStart w:id="0" w:name="_Toc176584673"/>
      <w:bookmarkStart w:id="1" w:name="_Toc176584802"/>
      <w:bookmarkStart w:id="2" w:name="_Toc180297702"/>
      <w:bookmarkStart w:id="3" w:name="_Toc180308527"/>
      <w:r>
        <w:lastRenderedPageBreak/>
        <w:t>Аннотация</w:t>
      </w:r>
    </w:p>
    <w:p w:rsidR="00B42DF0" w:rsidRPr="00B42DF0" w:rsidRDefault="00B42DF0" w:rsidP="00B42DF0">
      <w:pPr>
        <w:pStyle w:val="GOSTNormal"/>
        <w:rPr>
          <w:lang w:val="en-US"/>
        </w:rPr>
      </w:pPr>
    </w:p>
    <w:p w:rsidR="009A3C13" w:rsidRPr="00B42DF0" w:rsidRDefault="009369E5" w:rsidP="009E7C85">
      <w:pPr>
        <w:pStyle w:val="GOSTNormal"/>
      </w:pPr>
      <w:r>
        <w:rPr>
          <w:szCs w:val="28"/>
        </w:rPr>
        <w:t>Данный документ</w:t>
      </w:r>
      <w:r w:rsidRPr="00CD4C93">
        <w:rPr>
          <w:szCs w:val="28"/>
        </w:rPr>
        <w:t xml:space="preserve"> содержит сведения, необходимые для работы Пользователя с </w:t>
      </w:r>
      <w:r w:rsidRPr="006C52BE">
        <w:t>М</w:t>
      </w:r>
      <w:r>
        <w:t>о</w:t>
      </w:r>
      <w:r>
        <w:t>дулем</w:t>
      </w:r>
      <w:r w:rsidRPr="006C52BE">
        <w:t xml:space="preserve"> формирования и ведения реестра участников бюджетного процесса, а также юрид</w:t>
      </w:r>
      <w:r w:rsidRPr="006C52BE">
        <w:t>и</w:t>
      </w:r>
      <w:r w:rsidRPr="006C52BE">
        <w:t>ческих лиц, не являющихся у</w:t>
      </w:r>
      <w:r>
        <w:t xml:space="preserve">частниками бюджетного </w:t>
      </w:r>
      <w:proofErr w:type="gramStart"/>
      <w:r>
        <w:t xml:space="preserve">процесса </w:t>
      </w:r>
      <w:r w:rsidRPr="006C52BE">
        <w:t>подсистемы ведения норм</w:t>
      </w:r>
      <w:r w:rsidRPr="006C52BE">
        <w:t>а</w:t>
      </w:r>
      <w:r w:rsidRPr="006C52BE">
        <w:t>тивной справочной информации</w:t>
      </w:r>
      <w:r>
        <w:t xml:space="preserve"> </w:t>
      </w:r>
      <w:r w:rsidRPr="006C52BE">
        <w:t>государственной интегрированной информационной с</w:t>
      </w:r>
      <w:r w:rsidRPr="006C52BE">
        <w:t>и</w:t>
      </w:r>
      <w:r w:rsidRPr="006C52BE">
        <w:t>стемы управления</w:t>
      </w:r>
      <w:proofErr w:type="gramEnd"/>
      <w:r w:rsidRPr="006C52BE">
        <w:t xml:space="preserve"> общественными финансами «Электронный бюджет».</w:t>
      </w:r>
    </w:p>
    <w:p w:rsidR="00D45C06" w:rsidRDefault="009A3C13">
      <w:pPr>
        <w:pStyle w:val="GOSTSign"/>
        <w:outlineLvl w:val="4"/>
      </w:pPr>
      <w:r>
        <w:br w:type="page"/>
      </w:r>
      <w:r w:rsidR="00D45C06">
        <w:lastRenderedPageBreak/>
        <w:t>СОДЕРЖАНИЕ</w:t>
      </w:r>
      <w:bookmarkEnd w:id="0"/>
      <w:bookmarkEnd w:id="1"/>
      <w:bookmarkEnd w:id="2"/>
      <w:bookmarkEnd w:id="3"/>
    </w:p>
    <w:bookmarkStart w:id="4" w:name="_Toc474859344"/>
    <w:bookmarkStart w:id="5" w:name="_Toc474925125"/>
    <w:bookmarkStart w:id="6" w:name="_Toc182196480"/>
    <w:p w:rsidR="00A74753" w:rsidRDefault="00966875">
      <w:pPr>
        <w:pStyle w:val="12"/>
        <w:rPr>
          <w:rFonts w:asciiTheme="minorHAnsi" w:eastAsiaTheme="minorEastAsia" w:hAnsiTheme="minorHAnsi" w:cstheme="minorBidi"/>
          <w:b w:val="0"/>
          <w:bCs w:val="0"/>
          <w:caps w:val="0"/>
          <w:sz w:val="22"/>
          <w:szCs w:val="22"/>
        </w:rPr>
      </w:pPr>
      <w:r>
        <w:rPr>
          <w:b w:val="0"/>
          <w:bCs w:val="0"/>
          <w:caps w:val="0"/>
        </w:rPr>
        <w:fldChar w:fldCharType="begin"/>
      </w:r>
      <w:r w:rsidR="0082546E">
        <w:rPr>
          <w:b w:val="0"/>
          <w:bCs w:val="0"/>
          <w:caps w:val="0"/>
        </w:rPr>
        <w:instrText xml:space="preserve"> TOC \o "3-5" \h \z \t "Заголовок 1;1;Заголовок 2;2;_GOST_Reg;1;Заг_Приложение;1;Заг_2_Приложение;2" </w:instrText>
      </w:r>
      <w:r>
        <w:rPr>
          <w:b w:val="0"/>
          <w:bCs w:val="0"/>
          <w:caps w:val="0"/>
        </w:rPr>
        <w:fldChar w:fldCharType="separate"/>
      </w:r>
      <w:hyperlink w:anchor="_Toc497998026" w:history="1">
        <w:r w:rsidR="00A74753" w:rsidRPr="00014630">
          <w:rPr>
            <w:rStyle w:val="af7"/>
          </w:rPr>
          <w:t>Перечень сокращений</w:t>
        </w:r>
        <w:r w:rsidR="00A74753">
          <w:rPr>
            <w:webHidden/>
          </w:rPr>
          <w:tab/>
        </w:r>
        <w:r w:rsidR="00A74753">
          <w:rPr>
            <w:webHidden/>
          </w:rPr>
          <w:fldChar w:fldCharType="begin"/>
        </w:r>
        <w:r w:rsidR="00A74753">
          <w:rPr>
            <w:webHidden/>
          </w:rPr>
          <w:instrText xml:space="preserve"> PAGEREF _Toc497998026 \h </w:instrText>
        </w:r>
        <w:r w:rsidR="00A74753">
          <w:rPr>
            <w:webHidden/>
          </w:rPr>
        </w:r>
        <w:r w:rsidR="00A74753">
          <w:rPr>
            <w:webHidden/>
          </w:rPr>
          <w:fldChar w:fldCharType="separate"/>
        </w:r>
        <w:r w:rsidR="00EE37C0">
          <w:rPr>
            <w:webHidden/>
          </w:rPr>
          <w:t>6</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027" w:history="1">
        <w:r w:rsidR="00A74753" w:rsidRPr="00014630">
          <w:rPr>
            <w:rStyle w:val="af7"/>
          </w:rPr>
          <w:t>Перечень терминов</w:t>
        </w:r>
        <w:r w:rsidR="00A74753">
          <w:rPr>
            <w:webHidden/>
          </w:rPr>
          <w:tab/>
        </w:r>
        <w:r w:rsidR="00A74753">
          <w:rPr>
            <w:webHidden/>
          </w:rPr>
          <w:fldChar w:fldCharType="begin"/>
        </w:r>
        <w:r w:rsidR="00A74753">
          <w:rPr>
            <w:webHidden/>
          </w:rPr>
          <w:instrText xml:space="preserve"> PAGEREF _Toc497998027 \h </w:instrText>
        </w:r>
        <w:r w:rsidR="00A74753">
          <w:rPr>
            <w:webHidden/>
          </w:rPr>
        </w:r>
        <w:r w:rsidR="00A74753">
          <w:rPr>
            <w:webHidden/>
          </w:rPr>
          <w:fldChar w:fldCharType="separate"/>
        </w:r>
        <w:r w:rsidR="00EE37C0">
          <w:rPr>
            <w:webHidden/>
          </w:rPr>
          <w:t>7</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028" w:history="1">
        <w:r w:rsidR="00A74753" w:rsidRPr="00014630">
          <w:rPr>
            <w:rStyle w:val="af7"/>
          </w:rPr>
          <w:t>1.</w:t>
        </w:r>
        <w:r w:rsidR="00A74753">
          <w:rPr>
            <w:rFonts w:asciiTheme="minorHAnsi" w:eastAsiaTheme="minorEastAsia" w:hAnsiTheme="minorHAnsi" w:cstheme="minorBidi"/>
            <w:b w:val="0"/>
            <w:bCs w:val="0"/>
            <w:caps w:val="0"/>
            <w:sz w:val="22"/>
            <w:szCs w:val="22"/>
          </w:rPr>
          <w:tab/>
        </w:r>
        <w:r w:rsidR="00A74753" w:rsidRPr="00014630">
          <w:rPr>
            <w:rStyle w:val="af7"/>
          </w:rPr>
          <w:t>Общие положения</w:t>
        </w:r>
        <w:r w:rsidR="00A74753">
          <w:rPr>
            <w:webHidden/>
          </w:rPr>
          <w:tab/>
        </w:r>
        <w:r w:rsidR="00A74753">
          <w:rPr>
            <w:webHidden/>
          </w:rPr>
          <w:fldChar w:fldCharType="begin"/>
        </w:r>
        <w:r w:rsidR="00A74753">
          <w:rPr>
            <w:webHidden/>
          </w:rPr>
          <w:instrText xml:space="preserve"> PAGEREF _Toc497998028 \h </w:instrText>
        </w:r>
        <w:r w:rsidR="00A74753">
          <w:rPr>
            <w:webHidden/>
          </w:rPr>
        </w:r>
        <w:r w:rsidR="00A74753">
          <w:rPr>
            <w:webHidden/>
          </w:rPr>
          <w:fldChar w:fldCharType="separate"/>
        </w:r>
        <w:r w:rsidR="00EE37C0">
          <w:rPr>
            <w:webHidden/>
          </w:rPr>
          <w:t>11</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29" w:history="1">
        <w:r w:rsidR="00A74753" w:rsidRPr="00014630">
          <w:rPr>
            <w:rStyle w:val="af7"/>
          </w:rPr>
          <w:t>1.1.</w:t>
        </w:r>
        <w:r w:rsidR="00A74753">
          <w:rPr>
            <w:rFonts w:asciiTheme="minorHAnsi" w:eastAsiaTheme="minorEastAsia" w:hAnsiTheme="minorHAnsi" w:cstheme="minorBidi"/>
            <w:bCs w:val="0"/>
            <w:sz w:val="22"/>
            <w:szCs w:val="22"/>
          </w:rPr>
          <w:tab/>
        </w:r>
        <w:r w:rsidR="00A74753" w:rsidRPr="00014630">
          <w:rPr>
            <w:rStyle w:val="af7"/>
          </w:rPr>
          <w:t>Область применения</w:t>
        </w:r>
        <w:r w:rsidR="00A74753">
          <w:rPr>
            <w:webHidden/>
          </w:rPr>
          <w:tab/>
        </w:r>
        <w:r w:rsidR="00A74753">
          <w:rPr>
            <w:webHidden/>
          </w:rPr>
          <w:fldChar w:fldCharType="begin"/>
        </w:r>
        <w:r w:rsidR="00A74753">
          <w:rPr>
            <w:webHidden/>
          </w:rPr>
          <w:instrText xml:space="preserve"> PAGEREF _Toc497998029 \h </w:instrText>
        </w:r>
        <w:r w:rsidR="00A74753">
          <w:rPr>
            <w:webHidden/>
          </w:rPr>
        </w:r>
        <w:r w:rsidR="00A74753">
          <w:rPr>
            <w:webHidden/>
          </w:rPr>
          <w:fldChar w:fldCharType="separate"/>
        </w:r>
        <w:r w:rsidR="00EE37C0">
          <w:rPr>
            <w:webHidden/>
          </w:rPr>
          <w:t>11</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0" w:history="1">
        <w:r w:rsidR="00A74753" w:rsidRPr="00014630">
          <w:rPr>
            <w:rStyle w:val="af7"/>
          </w:rPr>
          <w:t>1.2.</w:t>
        </w:r>
        <w:r w:rsidR="00A74753">
          <w:rPr>
            <w:rFonts w:asciiTheme="minorHAnsi" w:eastAsiaTheme="minorEastAsia" w:hAnsiTheme="minorHAnsi" w:cstheme="minorBidi"/>
            <w:bCs w:val="0"/>
            <w:sz w:val="22"/>
            <w:szCs w:val="22"/>
          </w:rPr>
          <w:tab/>
        </w:r>
        <w:r w:rsidR="00A74753" w:rsidRPr="00014630">
          <w:rPr>
            <w:rStyle w:val="af7"/>
          </w:rPr>
          <w:t>Функциональные роли, выполняемые пользователем</w:t>
        </w:r>
        <w:r w:rsidR="00A74753">
          <w:rPr>
            <w:webHidden/>
          </w:rPr>
          <w:tab/>
        </w:r>
        <w:r w:rsidR="00A74753">
          <w:rPr>
            <w:webHidden/>
          </w:rPr>
          <w:fldChar w:fldCharType="begin"/>
        </w:r>
        <w:r w:rsidR="00A74753">
          <w:rPr>
            <w:webHidden/>
          </w:rPr>
          <w:instrText xml:space="preserve"> PAGEREF _Toc497998030 \h </w:instrText>
        </w:r>
        <w:r w:rsidR="00A74753">
          <w:rPr>
            <w:webHidden/>
          </w:rPr>
        </w:r>
        <w:r w:rsidR="00A74753">
          <w:rPr>
            <w:webHidden/>
          </w:rPr>
          <w:fldChar w:fldCharType="separate"/>
        </w:r>
        <w:r w:rsidR="00EE37C0">
          <w:rPr>
            <w:webHidden/>
          </w:rPr>
          <w:t>11</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1" w:history="1">
        <w:r w:rsidR="00A74753" w:rsidRPr="00014630">
          <w:rPr>
            <w:rStyle w:val="af7"/>
          </w:rPr>
          <w:t>1.3.</w:t>
        </w:r>
        <w:r w:rsidR="00A74753">
          <w:rPr>
            <w:rFonts w:asciiTheme="minorHAnsi" w:eastAsiaTheme="minorEastAsia" w:hAnsiTheme="minorHAnsi" w:cstheme="minorBidi"/>
            <w:bCs w:val="0"/>
            <w:sz w:val="22"/>
            <w:szCs w:val="22"/>
          </w:rPr>
          <w:tab/>
        </w:r>
        <w:r w:rsidR="00A74753" w:rsidRPr="00014630">
          <w:rPr>
            <w:rStyle w:val="af7"/>
          </w:rPr>
          <w:t>Необходимый уровень подготовки пользователя</w:t>
        </w:r>
        <w:r w:rsidR="00A74753">
          <w:rPr>
            <w:webHidden/>
          </w:rPr>
          <w:tab/>
        </w:r>
        <w:r w:rsidR="00A74753">
          <w:rPr>
            <w:webHidden/>
          </w:rPr>
          <w:fldChar w:fldCharType="begin"/>
        </w:r>
        <w:r w:rsidR="00A74753">
          <w:rPr>
            <w:webHidden/>
          </w:rPr>
          <w:instrText xml:space="preserve"> PAGEREF _Toc497998031 \h </w:instrText>
        </w:r>
        <w:r w:rsidR="00A74753">
          <w:rPr>
            <w:webHidden/>
          </w:rPr>
        </w:r>
        <w:r w:rsidR="00A74753">
          <w:rPr>
            <w:webHidden/>
          </w:rPr>
          <w:fldChar w:fldCharType="separate"/>
        </w:r>
        <w:r w:rsidR="00EE37C0">
          <w:rPr>
            <w:webHidden/>
          </w:rPr>
          <w:t>12</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2" w:history="1">
        <w:r w:rsidR="00A74753" w:rsidRPr="00014630">
          <w:rPr>
            <w:rStyle w:val="af7"/>
          </w:rPr>
          <w:t>1.4.</w:t>
        </w:r>
        <w:r w:rsidR="00A74753">
          <w:rPr>
            <w:rFonts w:asciiTheme="minorHAnsi" w:eastAsiaTheme="minorEastAsia" w:hAnsiTheme="minorHAnsi" w:cstheme="minorBidi"/>
            <w:bCs w:val="0"/>
            <w:sz w:val="22"/>
            <w:szCs w:val="22"/>
          </w:rPr>
          <w:tab/>
        </w:r>
        <w:r w:rsidR="00A74753" w:rsidRPr="00014630">
          <w:rPr>
            <w:rStyle w:val="af7"/>
          </w:rPr>
          <w:t>Перечень документации, с которой необходимо ознакомиться пользователю</w:t>
        </w:r>
        <w:r w:rsidR="00A74753">
          <w:rPr>
            <w:webHidden/>
          </w:rPr>
          <w:tab/>
        </w:r>
        <w:r w:rsidR="00A74753">
          <w:rPr>
            <w:webHidden/>
          </w:rPr>
          <w:fldChar w:fldCharType="begin"/>
        </w:r>
        <w:r w:rsidR="00A74753">
          <w:rPr>
            <w:webHidden/>
          </w:rPr>
          <w:instrText xml:space="preserve"> PAGEREF _Toc497998032 \h </w:instrText>
        </w:r>
        <w:r w:rsidR="00A74753">
          <w:rPr>
            <w:webHidden/>
          </w:rPr>
        </w:r>
        <w:r w:rsidR="00A74753">
          <w:rPr>
            <w:webHidden/>
          </w:rPr>
          <w:fldChar w:fldCharType="separate"/>
        </w:r>
        <w:r w:rsidR="00EE37C0">
          <w:rPr>
            <w:webHidden/>
          </w:rPr>
          <w:t>14</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3" w:history="1">
        <w:r w:rsidR="00A74753" w:rsidRPr="00014630">
          <w:rPr>
            <w:rStyle w:val="af7"/>
          </w:rPr>
          <w:t>1.5.</w:t>
        </w:r>
        <w:r w:rsidR="00A74753">
          <w:rPr>
            <w:rFonts w:asciiTheme="minorHAnsi" w:eastAsiaTheme="minorEastAsia" w:hAnsiTheme="minorHAnsi" w:cstheme="minorBidi"/>
            <w:bCs w:val="0"/>
            <w:sz w:val="22"/>
            <w:szCs w:val="22"/>
          </w:rPr>
          <w:tab/>
        </w:r>
        <w:r w:rsidR="00A74753" w:rsidRPr="00014630">
          <w:rPr>
            <w:rStyle w:val="af7"/>
          </w:rPr>
          <w:t>Условия, соблюдение которых обеспечивает возможность использования функций ИС пользователем</w:t>
        </w:r>
        <w:r w:rsidR="00A74753">
          <w:rPr>
            <w:webHidden/>
          </w:rPr>
          <w:tab/>
        </w:r>
        <w:r w:rsidR="00A74753">
          <w:rPr>
            <w:webHidden/>
          </w:rPr>
          <w:fldChar w:fldCharType="begin"/>
        </w:r>
        <w:r w:rsidR="00A74753">
          <w:rPr>
            <w:webHidden/>
          </w:rPr>
          <w:instrText xml:space="preserve"> PAGEREF _Toc497998033 \h </w:instrText>
        </w:r>
        <w:r w:rsidR="00A74753">
          <w:rPr>
            <w:webHidden/>
          </w:rPr>
        </w:r>
        <w:r w:rsidR="00A74753">
          <w:rPr>
            <w:webHidden/>
          </w:rPr>
          <w:fldChar w:fldCharType="separate"/>
        </w:r>
        <w:r w:rsidR="00EE37C0">
          <w:rPr>
            <w:webHidden/>
          </w:rPr>
          <w:t>14</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034" w:history="1">
        <w:r w:rsidR="00A74753" w:rsidRPr="00014630">
          <w:rPr>
            <w:rStyle w:val="af7"/>
          </w:rPr>
          <w:t>2.</w:t>
        </w:r>
        <w:r w:rsidR="00A74753">
          <w:rPr>
            <w:rFonts w:asciiTheme="minorHAnsi" w:eastAsiaTheme="minorEastAsia" w:hAnsiTheme="minorHAnsi" w:cstheme="minorBidi"/>
            <w:b w:val="0"/>
            <w:bCs w:val="0"/>
            <w:caps w:val="0"/>
            <w:sz w:val="22"/>
            <w:szCs w:val="22"/>
          </w:rPr>
          <w:tab/>
        </w:r>
        <w:r w:rsidR="00A74753" w:rsidRPr="00014630">
          <w:rPr>
            <w:rStyle w:val="af7"/>
          </w:rPr>
          <w:t>Подготовка к работе</w:t>
        </w:r>
        <w:r w:rsidR="00A74753">
          <w:rPr>
            <w:webHidden/>
          </w:rPr>
          <w:tab/>
        </w:r>
        <w:r w:rsidR="00A74753">
          <w:rPr>
            <w:webHidden/>
          </w:rPr>
          <w:fldChar w:fldCharType="begin"/>
        </w:r>
        <w:r w:rsidR="00A74753">
          <w:rPr>
            <w:webHidden/>
          </w:rPr>
          <w:instrText xml:space="preserve"> PAGEREF _Toc497998034 \h </w:instrText>
        </w:r>
        <w:r w:rsidR="00A74753">
          <w:rPr>
            <w:webHidden/>
          </w:rPr>
        </w:r>
        <w:r w:rsidR="00A74753">
          <w:rPr>
            <w:webHidden/>
          </w:rPr>
          <w:fldChar w:fldCharType="separate"/>
        </w:r>
        <w:r w:rsidR="00EE37C0">
          <w:rPr>
            <w:webHidden/>
          </w:rPr>
          <w:t>16</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5" w:history="1">
        <w:r w:rsidR="00A74753" w:rsidRPr="00014630">
          <w:rPr>
            <w:rStyle w:val="af7"/>
          </w:rPr>
          <w:t>2.1.</w:t>
        </w:r>
        <w:r w:rsidR="00A74753">
          <w:rPr>
            <w:rFonts w:asciiTheme="minorHAnsi" w:eastAsiaTheme="minorEastAsia" w:hAnsiTheme="minorHAnsi" w:cstheme="minorBidi"/>
            <w:bCs w:val="0"/>
            <w:sz w:val="22"/>
            <w:szCs w:val="22"/>
          </w:rPr>
          <w:tab/>
        </w:r>
        <w:r w:rsidR="00A74753" w:rsidRPr="00014630">
          <w:rPr>
            <w:rStyle w:val="af7"/>
          </w:rPr>
          <w:t>Порядок загрузки данных и программ</w:t>
        </w:r>
        <w:r w:rsidR="00A74753">
          <w:rPr>
            <w:webHidden/>
          </w:rPr>
          <w:tab/>
        </w:r>
        <w:r w:rsidR="00A74753">
          <w:rPr>
            <w:webHidden/>
          </w:rPr>
          <w:fldChar w:fldCharType="begin"/>
        </w:r>
        <w:r w:rsidR="00A74753">
          <w:rPr>
            <w:webHidden/>
          </w:rPr>
          <w:instrText xml:space="preserve"> PAGEREF _Toc497998035 \h </w:instrText>
        </w:r>
        <w:r w:rsidR="00A74753">
          <w:rPr>
            <w:webHidden/>
          </w:rPr>
        </w:r>
        <w:r w:rsidR="00A74753">
          <w:rPr>
            <w:webHidden/>
          </w:rPr>
          <w:fldChar w:fldCharType="separate"/>
        </w:r>
        <w:r w:rsidR="00EE37C0">
          <w:rPr>
            <w:webHidden/>
          </w:rPr>
          <w:t>16</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6" w:history="1">
        <w:r w:rsidR="00A74753" w:rsidRPr="00014630">
          <w:rPr>
            <w:rStyle w:val="af7"/>
          </w:rPr>
          <w:t>2.2.</w:t>
        </w:r>
        <w:r w:rsidR="00A74753">
          <w:rPr>
            <w:rFonts w:asciiTheme="minorHAnsi" w:eastAsiaTheme="minorEastAsia" w:hAnsiTheme="minorHAnsi" w:cstheme="minorBidi"/>
            <w:bCs w:val="0"/>
            <w:sz w:val="22"/>
            <w:szCs w:val="22"/>
          </w:rPr>
          <w:tab/>
        </w:r>
        <w:r w:rsidR="00A74753" w:rsidRPr="00014630">
          <w:rPr>
            <w:rStyle w:val="af7"/>
          </w:rPr>
          <w:t>Порядок базовой проверки работоспособности ИС</w:t>
        </w:r>
        <w:r w:rsidR="00A74753">
          <w:rPr>
            <w:webHidden/>
          </w:rPr>
          <w:tab/>
        </w:r>
        <w:r w:rsidR="00A74753">
          <w:rPr>
            <w:webHidden/>
          </w:rPr>
          <w:fldChar w:fldCharType="begin"/>
        </w:r>
        <w:r w:rsidR="00A74753">
          <w:rPr>
            <w:webHidden/>
          </w:rPr>
          <w:instrText xml:space="preserve"> PAGEREF _Toc497998036 \h </w:instrText>
        </w:r>
        <w:r w:rsidR="00A74753">
          <w:rPr>
            <w:webHidden/>
          </w:rPr>
        </w:r>
        <w:r w:rsidR="00A74753">
          <w:rPr>
            <w:webHidden/>
          </w:rPr>
          <w:fldChar w:fldCharType="separate"/>
        </w:r>
        <w:r w:rsidR="00EE37C0">
          <w:rPr>
            <w:webHidden/>
          </w:rPr>
          <w:t>18</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037" w:history="1">
        <w:r w:rsidR="00A74753" w:rsidRPr="00014630">
          <w:rPr>
            <w:rStyle w:val="af7"/>
          </w:rPr>
          <w:t>3.</w:t>
        </w:r>
        <w:r w:rsidR="00A74753">
          <w:rPr>
            <w:rFonts w:asciiTheme="minorHAnsi" w:eastAsiaTheme="minorEastAsia" w:hAnsiTheme="minorHAnsi" w:cstheme="minorBidi"/>
            <w:b w:val="0"/>
            <w:bCs w:val="0"/>
            <w:caps w:val="0"/>
            <w:sz w:val="22"/>
            <w:szCs w:val="22"/>
          </w:rPr>
          <w:tab/>
        </w:r>
        <w:r w:rsidR="00A74753" w:rsidRPr="00014630">
          <w:rPr>
            <w:rStyle w:val="af7"/>
          </w:rPr>
          <w:t>Описание функций</w:t>
        </w:r>
        <w:r w:rsidR="00A74753">
          <w:rPr>
            <w:webHidden/>
          </w:rPr>
          <w:tab/>
        </w:r>
        <w:r w:rsidR="00A74753">
          <w:rPr>
            <w:webHidden/>
          </w:rPr>
          <w:fldChar w:fldCharType="begin"/>
        </w:r>
        <w:r w:rsidR="00A74753">
          <w:rPr>
            <w:webHidden/>
          </w:rPr>
          <w:instrText xml:space="preserve"> PAGEREF _Toc497998037 \h </w:instrText>
        </w:r>
        <w:r w:rsidR="00A74753">
          <w:rPr>
            <w:webHidden/>
          </w:rPr>
        </w:r>
        <w:r w:rsidR="00A74753">
          <w:rPr>
            <w:webHidden/>
          </w:rPr>
          <w:fldChar w:fldCharType="separate"/>
        </w:r>
        <w:r w:rsidR="00EE37C0">
          <w:rPr>
            <w:webHidden/>
          </w:rPr>
          <w:t>23</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038" w:history="1">
        <w:r w:rsidR="00A74753" w:rsidRPr="00014630">
          <w:rPr>
            <w:rStyle w:val="af7"/>
          </w:rPr>
          <w:t>4.</w:t>
        </w:r>
        <w:r w:rsidR="00A74753">
          <w:rPr>
            <w:rFonts w:asciiTheme="minorHAnsi" w:eastAsiaTheme="minorEastAsia" w:hAnsiTheme="minorHAnsi" w:cstheme="minorBidi"/>
            <w:b w:val="0"/>
            <w:bCs w:val="0"/>
            <w:caps w:val="0"/>
            <w:sz w:val="22"/>
            <w:szCs w:val="22"/>
          </w:rPr>
          <w:tab/>
        </w:r>
        <w:r w:rsidR="00A74753" w:rsidRPr="00014630">
          <w:rPr>
            <w:rStyle w:val="af7"/>
          </w:rPr>
          <w:t>Описание операций</w:t>
        </w:r>
        <w:r w:rsidR="00A74753">
          <w:rPr>
            <w:webHidden/>
          </w:rPr>
          <w:tab/>
        </w:r>
        <w:r w:rsidR="00A74753">
          <w:rPr>
            <w:webHidden/>
          </w:rPr>
          <w:fldChar w:fldCharType="begin"/>
        </w:r>
        <w:r w:rsidR="00A74753">
          <w:rPr>
            <w:webHidden/>
          </w:rPr>
          <w:instrText xml:space="preserve"> PAGEREF _Toc497998038 \h </w:instrText>
        </w:r>
        <w:r w:rsidR="00A74753">
          <w:rPr>
            <w:webHidden/>
          </w:rPr>
        </w:r>
        <w:r w:rsidR="00A74753">
          <w:rPr>
            <w:webHidden/>
          </w:rPr>
          <w:fldChar w:fldCharType="separate"/>
        </w:r>
        <w:r w:rsidR="00EE37C0">
          <w:rPr>
            <w:webHidden/>
          </w:rPr>
          <w:t>25</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39" w:history="1">
        <w:r w:rsidR="00A74753" w:rsidRPr="00014630">
          <w:rPr>
            <w:rStyle w:val="af7"/>
          </w:rPr>
          <w:t>Общее описание экранных форм Системы</w:t>
        </w:r>
        <w:r w:rsidR="00A74753">
          <w:rPr>
            <w:webHidden/>
          </w:rPr>
          <w:tab/>
        </w:r>
        <w:r w:rsidR="00A74753">
          <w:rPr>
            <w:webHidden/>
          </w:rPr>
          <w:fldChar w:fldCharType="begin"/>
        </w:r>
        <w:r w:rsidR="00A74753">
          <w:rPr>
            <w:webHidden/>
          </w:rPr>
          <w:instrText xml:space="preserve"> PAGEREF _Toc497998039 \h </w:instrText>
        </w:r>
        <w:r w:rsidR="00A74753">
          <w:rPr>
            <w:webHidden/>
          </w:rPr>
        </w:r>
        <w:r w:rsidR="00A74753">
          <w:rPr>
            <w:webHidden/>
          </w:rPr>
          <w:fldChar w:fldCharType="separate"/>
        </w:r>
        <w:r w:rsidR="00EE37C0">
          <w:rPr>
            <w:webHidden/>
          </w:rPr>
          <w:t>25</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40" w:history="1">
        <w:r w:rsidR="00A74753" w:rsidRPr="00014630">
          <w:rPr>
            <w:rStyle w:val="af7"/>
          </w:rPr>
          <w:t>Панель инструментов</w:t>
        </w:r>
        <w:r w:rsidR="00A74753">
          <w:rPr>
            <w:webHidden/>
          </w:rPr>
          <w:tab/>
        </w:r>
        <w:r w:rsidR="00A74753">
          <w:rPr>
            <w:webHidden/>
          </w:rPr>
          <w:fldChar w:fldCharType="begin"/>
        </w:r>
        <w:r w:rsidR="00A74753">
          <w:rPr>
            <w:webHidden/>
          </w:rPr>
          <w:instrText xml:space="preserve"> PAGEREF _Toc497998040 \h </w:instrText>
        </w:r>
        <w:r w:rsidR="00A74753">
          <w:rPr>
            <w:webHidden/>
          </w:rPr>
        </w:r>
        <w:r w:rsidR="00A74753">
          <w:rPr>
            <w:webHidden/>
          </w:rPr>
          <w:fldChar w:fldCharType="separate"/>
        </w:r>
        <w:r w:rsidR="00EE37C0">
          <w:rPr>
            <w:webHidden/>
          </w:rPr>
          <w:t>29</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41" w:history="1">
        <w:r w:rsidR="00A74753" w:rsidRPr="00014630">
          <w:rPr>
            <w:rStyle w:val="af7"/>
          </w:rPr>
          <w:t>Списковая форма</w:t>
        </w:r>
        <w:r w:rsidR="00A74753">
          <w:rPr>
            <w:webHidden/>
          </w:rPr>
          <w:tab/>
        </w:r>
        <w:r w:rsidR="00A74753">
          <w:rPr>
            <w:webHidden/>
          </w:rPr>
          <w:fldChar w:fldCharType="begin"/>
        </w:r>
        <w:r w:rsidR="00A74753">
          <w:rPr>
            <w:webHidden/>
          </w:rPr>
          <w:instrText xml:space="preserve"> PAGEREF _Toc497998041 \h </w:instrText>
        </w:r>
        <w:r w:rsidR="00A74753">
          <w:rPr>
            <w:webHidden/>
          </w:rPr>
        </w:r>
        <w:r w:rsidR="00A74753">
          <w:rPr>
            <w:webHidden/>
          </w:rPr>
          <w:fldChar w:fldCharType="separate"/>
        </w:r>
        <w:r w:rsidR="00EE37C0">
          <w:rPr>
            <w:webHidden/>
          </w:rPr>
          <w:t>30</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42" w:history="1">
        <w:r w:rsidR="00A74753" w:rsidRPr="00014630">
          <w:rPr>
            <w:rStyle w:val="af7"/>
          </w:rPr>
          <w:t>Форма документа</w:t>
        </w:r>
        <w:r w:rsidR="00A74753">
          <w:rPr>
            <w:webHidden/>
          </w:rPr>
          <w:tab/>
        </w:r>
        <w:r w:rsidR="00A74753">
          <w:rPr>
            <w:webHidden/>
          </w:rPr>
          <w:fldChar w:fldCharType="begin"/>
        </w:r>
        <w:r w:rsidR="00A74753">
          <w:rPr>
            <w:webHidden/>
          </w:rPr>
          <w:instrText xml:space="preserve"> PAGEREF _Toc497998042 \h </w:instrText>
        </w:r>
        <w:r w:rsidR="00A74753">
          <w:rPr>
            <w:webHidden/>
          </w:rPr>
        </w:r>
        <w:r w:rsidR="00A74753">
          <w:rPr>
            <w:webHidden/>
          </w:rPr>
          <w:fldChar w:fldCharType="separate"/>
        </w:r>
        <w:r w:rsidR="00EE37C0">
          <w:rPr>
            <w:webHidden/>
          </w:rPr>
          <w:t>31</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43" w:history="1">
        <w:r w:rsidR="00A74753" w:rsidRPr="00014630">
          <w:rPr>
            <w:rStyle w:val="af7"/>
          </w:rPr>
          <w:t>4.1.</w:t>
        </w:r>
        <w:r w:rsidR="00A74753">
          <w:rPr>
            <w:rFonts w:asciiTheme="minorHAnsi" w:eastAsiaTheme="minorEastAsia" w:hAnsiTheme="minorHAnsi" w:cstheme="minorBidi"/>
            <w:bCs w:val="0"/>
            <w:sz w:val="22"/>
            <w:szCs w:val="22"/>
          </w:rPr>
          <w:tab/>
        </w:r>
        <w:r w:rsidR="00A74753" w:rsidRPr="00014630">
          <w:rPr>
            <w:rStyle w:val="af7"/>
          </w:rPr>
          <w:t>Ведение справочника Сводный реестр</w:t>
        </w:r>
        <w:r w:rsidR="00A74753">
          <w:rPr>
            <w:webHidden/>
          </w:rPr>
          <w:tab/>
        </w:r>
        <w:r w:rsidR="00A74753">
          <w:rPr>
            <w:webHidden/>
          </w:rPr>
          <w:fldChar w:fldCharType="begin"/>
        </w:r>
        <w:r w:rsidR="00A74753">
          <w:rPr>
            <w:webHidden/>
          </w:rPr>
          <w:instrText xml:space="preserve"> PAGEREF _Toc497998043 \h </w:instrText>
        </w:r>
        <w:r w:rsidR="00A74753">
          <w:rPr>
            <w:webHidden/>
          </w:rPr>
        </w:r>
        <w:r w:rsidR="00A74753">
          <w:rPr>
            <w:webHidden/>
          </w:rPr>
          <w:fldChar w:fldCharType="separate"/>
        </w:r>
        <w:r w:rsidR="00EE37C0">
          <w:rPr>
            <w:webHidden/>
          </w:rPr>
          <w:t>33</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44" w:history="1">
        <w:r w:rsidR="00A74753" w:rsidRPr="00014630">
          <w:rPr>
            <w:rStyle w:val="af7"/>
          </w:rPr>
          <w:t>4.1.1.</w:t>
        </w:r>
        <w:r w:rsidR="00A74753">
          <w:rPr>
            <w:rFonts w:asciiTheme="minorHAnsi" w:eastAsiaTheme="minorEastAsia" w:hAnsiTheme="minorHAnsi" w:cstheme="minorBidi"/>
            <w:bCs w:val="0"/>
            <w:iCs w:val="0"/>
            <w:sz w:val="22"/>
            <w:szCs w:val="22"/>
          </w:rPr>
          <w:tab/>
        </w:r>
        <w:r w:rsidR="00A74753" w:rsidRPr="00014630">
          <w:rPr>
            <w:rStyle w:val="af7"/>
          </w:rPr>
          <w:t>Общее описание</w:t>
        </w:r>
        <w:r w:rsidR="00A74753">
          <w:rPr>
            <w:webHidden/>
          </w:rPr>
          <w:tab/>
        </w:r>
        <w:r w:rsidR="00A74753">
          <w:rPr>
            <w:webHidden/>
          </w:rPr>
          <w:fldChar w:fldCharType="begin"/>
        </w:r>
        <w:r w:rsidR="00A74753">
          <w:rPr>
            <w:webHidden/>
          </w:rPr>
          <w:instrText xml:space="preserve"> PAGEREF _Toc497998044 \h </w:instrText>
        </w:r>
        <w:r w:rsidR="00A74753">
          <w:rPr>
            <w:webHidden/>
          </w:rPr>
        </w:r>
        <w:r w:rsidR="00A74753">
          <w:rPr>
            <w:webHidden/>
          </w:rPr>
          <w:fldChar w:fldCharType="separate"/>
        </w:r>
        <w:r w:rsidR="00EE37C0">
          <w:rPr>
            <w:webHidden/>
          </w:rPr>
          <w:t>33</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45" w:history="1">
        <w:r w:rsidR="00A74753" w:rsidRPr="00014630">
          <w:rPr>
            <w:rStyle w:val="af7"/>
          </w:rPr>
          <w:t>4.1.2.</w:t>
        </w:r>
        <w:r w:rsidR="00A74753">
          <w:rPr>
            <w:rFonts w:asciiTheme="minorHAnsi" w:eastAsiaTheme="minorEastAsia" w:hAnsiTheme="minorHAnsi" w:cstheme="minorBidi"/>
            <w:bCs w:val="0"/>
            <w:iCs w:val="0"/>
            <w:sz w:val="22"/>
            <w:szCs w:val="22"/>
          </w:rPr>
          <w:tab/>
        </w:r>
        <w:r w:rsidR="00A74753" w:rsidRPr="00014630">
          <w:rPr>
            <w:rStyle w:val="af7"/>
          </w:rPr>
          <w:t>Реестр заявок на изменение сводного реестра</w:t>
        </w:r>
        <w:r w:rsidR="00A74753">
          <w:rPr>
            <w:webHidden/>
          </w:rPr>
          <w:tab/>
        </w:r>
        <w:r w:rsidR="00A74753">
          <w:rPr>
            <w:webHidden/>
          </w:rPr>
          <w:fldChar w:fldCharType="begin"/>
        </w:r>
        <w:r w:rsidR="00A74753">
          <w:rPr>
            <w:webHidden/>
          </w:rPr>
          <w:instrText xml:space="preserve"> PAGEREF _Toc497998045 \h </w:instrText>
        </w:r>
        <w:r w:rsidR="00A74753">
          <w:rPr>
            <w:webHidden/>
          </w:rPr>
        </w:r>
        <w:r w:rsidR="00A74753">
          <w:rPr>
            <w:webHidden/>
          </w:rPr>
          <w:fldChar w:fldCharType="separate"/>
        </w:r>
        <w:r w:rsidR="00EE37C0">
          <w:rPr>
            <w:webHidden/>
          </w:rPr>
          <w:t>34</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46" w:history="1">
        <w:r w:rsidR="00A74753" w:rsidRPr="00014630">
          <w:rPr>
            <w:rStyle w:val="af7"/>
            <w:noProof/>
            <w:snapToGrid w:val="0"/>
            <w:w w:val="0"/>
          </w:rPr>
          <w:t>4.1.2.1.</w:t>
        </w:r>
        <w:r w:rsidR="00A74753">
          <w:rPr>
            <w:rFonts w:asciiTheme="minorHAnsi" w:eastAsiaTheme="minorEastAsia" w:hAnsiTheme="minorHAnsi" w:cstheme="minorBidi"/>
            <w:noProof/>
            <w:sz w:val="22"/>
            <w:szCs w:val="22"/>
          </w:rPr>
          <w:tab/>
        </w:r>
        <w:r w:rsidR="00A74753" w:rsidRPr="00014630">
          <w:rPr>
            <w:rStyle w:val="af7"/>
            <w:noProof/>
          </w:rPr>
          <w:t>Просмотр реестра заявок на изменение сводного реестра</w:t>
        </w:r>
        <w:r w:rsidR="00A74753">
          <w:rPr>
            <w:noProof/>
            <w:webHidden/>
          </w:rPr>
          <w:tab/>
        </w:r>
        <w:r w:rsidR="00A74753">
          <w:rPr>
            <w:noProof/>
            <w:webHidden/>
          </w:rPr>
          <w:fldChar w:fldCharType="begin"/>
        </w:r>
        <w:r w:rsidR="00A74753">
          <w:rPr>
            <w:noProof/>
            <w:webHidden/>
          </w:rPr>
          <w:instrText xml:space="preserve"> PAGEREF _Toc497998046 \h </w:instrText>
        </w:r>
        <w:r w:rsidR="00A74753">
          <w:rPr>
            <w:noProof/>
            <w:webHidden/>
          </w:rPr>
        </w:r>
        <w:r w:rsidR="00A74753">
          <w:rPr>
            <w:noProof/>
            <w:webHidden/>
          </w:rPr>
          <w:fldChar w:fldCharType="separate"/>
        </w:r>
        <w:r w:rsidR="00EE37C0">
          <w:rPr>
            <w:noProof/>
            <w:webHidden/>
          </w:rPr>
          <w:t>34</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47" w:history="1">
        <w:r w:rsidR="00A74753" w:rsidRPr="00014630">
          <w:rPr>
            <w:rStyle w:val="af7"/>
            <w:noProof/>
            <w:snapToGrid w:val="0"/>
            <w:w w:val="0"/>
          </w:rPr>
          <w:t>4.1.2.2.</w:t>
        </w:r>
        <w:r w:rsidR="00A74753">
          <w:rPr>
            <w:rFonts w:asciiTheme="minorHAnsi" w:eastAsiaTheme="minorEastAsia" w:hAnsiTheme="minorHAnsi" w:cstheme="minorBidi"/>
            <w:noProof/>
            <w:sz w:val="22"/>
            <w:szCs w:val="22"/>
          </w:rPr>
          <w:tab/>
        </w:r>
        <w:r w:rsidR="00A74753" w:rsidRPr="00014630">
          <w:rPr>
            <w:rStyle w:val="af7"/>
            <w:noProof/>
          </w:rPr>
          <w:t>Создание заявки</w:t>
        </w:r>
        <w:r w:rsidR="00A74753">
          <w:rPr>
            <w:noProof/>
            <w:webHidden/>
          </w:rPr>
          <w:tab/>
        </w:r>
        <w:r w:rsidR="00A74753">
          <w:rPr>
            <w:noProof/>
            <w:webHidden/>
          </w:rPr>
          <w:fldChar w:fldCharType="begin"/>
        </w:r>
        <w:r w:rsidR="00A74753">
          <w:rPr>
            <w:noProof/>
            <w:webHidden/>
          </w:rPr>
          <w:instrText xml:space="preserve"> PAGEREF _Toc497998047 \h </w:instrText>
        </w:r>
        <w:r w:rsidR="00A74753">
          <w:rPr>
            <w:noProof/>
            <w:webHidden/>
          </w:rPr>
        </w:r>
        <w:r w:rsidR="00A74753">
          <w:rPr>
            <w:noProof/>
            <w:webHidden/>
          </w:rPr>
          <w:fldChar w:fldCharType="separate"/>
        </w:r>
        <w:r w:rsidR="00EE37C0">
          <w:rPr>
            <w:noProof/>
            <w:webHidden/>
          </w:rPr>
          <w:t>34</w:t>
        </w:r>
        <w:r w:rsidR="00A74753">
          <w:rPr>
            <w:noProof/>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48" w:history="1">
        <w:r w:rsidR="00A74753" w:rsidRPr="00014630">
          <w:rPr>
            <w:rStyle w:val="af7"/>
          </w:rPr>
          <w:t>4.1.2.2.1.</w:t>
        </w:r>
        <w:r w:rsidR="00A74753">
          <w:rPr>
            <w:rFonts w:asciiTheme="minorHAnsi" w:eastAsiaTheme="minorEastAsia" w:hAnsiTheme="minorHAnsi" w:cstheme="minorBidi"/>
            <w:sz w:val="22"/>
            <w:szCs w:val="22"/>
          </w:rPr>
          <w:tab/>
        </w:r>
        <w:r w:rsidR="00A74753" w:rsidRPr="00014630">
          <w:rPr>
            <w:rStyle w:val="af7"/>
          </w:rPr>
          <w:t>Подготовительные действия</w:t>
        </w:r>
        <w:r w:rsidR="00A74753">
          <w:rPr>
            <w:webHidden/>
          </w:rPr>
          <w:tab/>
        </w:r>
        <w:r w:rsidR="00A74753">
          <w:rPr>
            <w:webHidden/>
          </w:rPr>
          <w:fldChar w:fldCharType="begin"/>
        </w:r>
        <w:r w:rsidR="00A74753">
          <w:rPr>
            <w:webHidden/>
          </w:rPr>
          <w:instrText xml:space="preserve"> PAGEREF _Toc497998048 \h </w:instrText>
        </w:r>
        <w:r w:rsidR="00A74753">
          <w:rPr>
            <w:webHidden/>
          </w:rPr>
        </w:r>
        <w:r w:rsidR="00A74753">
          <w:rPr>
            <w:webHidden/>
          </w:rPr>
          <w:fldChar w:fldCharType="separate"/>
        </w:r>
        <w:r w:rsidR="00EE37C0">
          <w:rPr>
            <w:webHidden/>
          </w:rPr>
          <w:t>35</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49" w:history="1">
        <w:r w:rsidR="00A74753" w:rsidRPr="00014630">
          <w:rPr>
            <w:rStyle w:val="af7"/>
          </w:rPr>
          <w:t>4.1.2.2.2.</w:t>
        </w:r>
        <w:r w:rsidR="00A74753">
          <w:rPr>
            <w:rFonts w:asciiTheme="minorHAnsi" w:eastAsiaTheme="minorEastAsia" w:hAnsiTheme="minorHAnsi" w:cstheme="minorBidi"/>
            <w:sz w:val="22"/>
            <w:szCs w:val="22"/>
          </w:rPr>
          <w:tab/>
        </w:r>
        <w:r w:rsidR="00A74753" w:rsidRPr="00014630">
          <w:rPr>
            <w:rStyle w:val="af7"/>
          </w:rPr>
          <w:t>Создание Заявки на включение в Сводный реестр Уполномоченной организации</w:t>
        </w:r>
        <w:r w:rsidR="00A74753">
          <w:rPr>
            <w:webHidden/>
          </w:rPr>
          <w:tab/>
        </w:r>
        <w:r w:rsidR="00A74753">
          <w:rPr>
            <w:webHidden/>
          </w:rPr>
          <w:fldChar w:fldCharType="begin"/>
        </w:r>
        <w:r w:rsidR="00A74753">
          <w:rPr>
            <w:webHidden/>
          </w:rPr>
          <w:instrText xml:space="preserve"> PAGEREF _Toc497998049 \h </w:instrText>
        </w:r>
        <w:r w:rsidR="00A74753">
          <w:rPr>
            <w:webHidden/>
          </w:rPr>
        </w:r>
        <w:r w:rsidR="00A74753">
          <w:rPr>
            <w:webHidden/>
          </w:rPr>
          <w:fldChar w:fldCharType="separate"/>
        </w:r>
        <w:r w:rsidR="00EE37C0">
          <w:rPr>
            <w:webHidden/>
          </w:rPr>
          <w:t>36</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0" w:history="1">
        <w:r w:rsidR="00A74753" w:rsidRPr="00014630">
          <w:rPr>
            <w:rStyle w:val="af7"/>
          </w:rPr>
          <w:t>4.1.2.2.2.1</w:t>
        </w:r>
        <w:r w:rsidR="00A74753">
          <w:rPr>
            <w:rFonts w:asciiTheme="minorHAnsi" w:eastAsiaTheme="minorEastAsia" w:hAnsiTheme="minorHAnsi" w:cstheme="minorBidi"/>
            <w:sz w:val="22"/>
            <w:szCs w:val="22"/>
          </w:rPr>
          <w:tab/>
        </w:r>
        <w:r w:rsidR="00A74753" w:rsidRPr="00014630">
          <w:rPr>
            <w:rStyle w:val="af7"/>
          </w:rPr>
          <w:t>Организация является органом государственной власти</w:t>
        </w:r>
        <w:r w:rsidR="00A74753">
          <w:rPr>
            <w:webHidden/>
          </w:rPr>
          <w:tab/>
        </w:r>
        <w:r w:rsidR="00A74753">
          <w:rPr>
            <w:webHidden/>
          </w:rPr>
          <w:fldChar w:fldCharType="begin"/>
        </w:r>
        <w:r w:rsidR="00A74753">
          <w:rPr>
            <w:webHidden/>
          </w:rPr>
          <w:instrText xml:space="preserve"> PAGEREF _Toc497998050 \h </w:instrText>
        </w:r>
        <w:r w:rsidR="00A74753">
          <w:rPr>
            <w:webHidden/>
          </w:rPr>
        </w:r>
        <w:r w:rsidR="00A74753">
          <w:rPr>
            <w:webHidden/>
          </w:rPr>
          <w:fldChar w:fldCharType="separate"/>
        </w:r>
        <w:r w:rsidR="00EE37C0">
          <w:rPr>
            <w:webHidden/>
          </w:rPr>
          <w:t>36</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1" w:history="1">
        <w:r w:rsidR="00A74753" w:rsidRPr="00014630">
          <w:rPr>
            <w:rStyle w:val="af7"/>
          </w:rPr>
          <w:t>4.1.2.2.2.2</w:t>
        </w:r>
        <w:r w:rsidR="00A74753">
          <w:rPr>
            <w:rFonts w:asciiTheme="minorHAnsi" w:eastAsiaTheme="minorEastAsia" w:hAnsiTheme="minorHAnsi" w:cstheme="minorBidi"/>
            <w:sz w:val="22"/>
            <w:szCs w:val="22"/>
          </w:rPr>
          <w:tab/>
        </w:r>
        <w:r w:rsidR="00A74753" w:rsidRPr="00014630">
          <w:rPr>
            <w:rStyle w:val="af7"/>
          </w:rPr>
          <w:t>Организация не является органом государственной власти</w:t>
        </w:r>
        <w:r w:rsidR="00A74753">
          <w:rPr>
            <w:webHidden/>
          </w:rPr>
          <w:tab/>
        </w:r>
        <w:r w:rsidR="00A74753">
          <w:rPr>
            <w:webHidden/>
          </w:rPr>
          <w:fldChar w:fldCharType="begin"/>
        </w:r>
        <w:r w:rsidR="00A74753">
          <w:rPr>
            <w:webHidden/>
          </w:rPr>
          <w:instrText xml:space="preserve"> PAGEREF _Toc497998051 \h </w:instrText>
        </w:r>
        <w:r w:rsidR="00A74753">
          <w:rPr>
            <w:webHidden/>
          </w:rPr>
        </w:r>
        <w:r w:rsidR="00A74753">
          <w:rPr>
            <w:webHidden/>
          </w:rPr>
          <w:fldChar w:fldCharType="separate"/>
        </w:r>
        <w:r w:rsidR="00EE37C0">
          <w:rPr>
            <w:webHidden/>
          </w:rPr>
          <w:t>73</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2" w:history="1">
        <w:r w:rsidR="00A74753" w:rsidRPr="00014630">
          <w:rPr>
            <w:rStyle w:val="af7"/>
          </w:rPr>
          <w:t>4.1.2.2.2.3</w:t>
        </w:r>
        <w:r w:rsidR="00A74753">
          <w:rPr>
            <w:rFonts w:asciiTheme="minorHAnsi" w:eastAsiaTheme="minorEastAsia" w:hAnsiTheme="minorHAnsi" w:cstheme="minorBidi"/>
            <w:sz w:val="22"/>
            <w:szCs w:val="22"/>
          </w:rPr>
          <w:tab/>
        </w:r>
        <w:r w:rsidR="00A74753" w:rsidRPr="00014630">
          <w:rPr>
            <w:rStyle w:val="af7"/>
          </w:rPr>
          <w:t>Создание заявки на включение обособленного подразделения</w:t>
        </w:r>
        <w:r w:rsidR="00A74753">
          <w:rPr>
            <w:webHidden/>
          </w:rPr>
          <w:tab/>
        </w:r>
        <w:r w:rsidR="00A74753">
          <w:rPr>
            <w:webHidden/>
          </w:rPr>
          <w:fldChar w:fldCharType="begin"/>
        </w:r>
        <w:r w:rsidR="00A74753">
          <w:rPr>
            <w:webHidden/>
          </w:rPr>
          <w:instrText xml:space="preserve"> PAGEREF _Toc497998052 \h </w:instrText>
        </w:r>
        <w:r w:rsidR="00A74753">
          <w:rPr>
            <w:webHidden/>
          </w:rPr>
        </w:r>
        <w:r w:rsidR="00A74753">
          <w:rPr>
            <w:webHidden/>
          </w:rPr>
          <w:fldChar w:fldCharType="separate"/>
        </w:r>
        <w:r w:rsidR="00EE37C0">
          <w:rPr>
            <w:webHidden/>
          </w:rPr>
          <w:t>112</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3" w:history="1">
        <w:r w:rsidR="00A74753" w:rsidRPr="00014630">
          <w:rPr>
            <w:rStyle w:val="af7"/>
          </w:rPr>
          <w:t>4.1.2.2.2.4</w:t>
        </w:r>
        <w:r w:rsidR="00A74753">
          <w:rPr>
            <w:rFonts w:asciiTheme="minorHAnsi" w:eastAsiaTheme="minorEastAsia" w:hAnsiTheme="minorHAnsi" w:cstheme="minorBidi"/>
            <w:sz w:val="22"/>
            <w:szCs w:val="22"/>
          </w:rPr>
          <w:tab/>
        </w:r>
        <w:r w:rsidR="00A74753" w:rsidRPr="00014630">
          <w:rPr>
            <w:rStyle w:val="af7"/>
          </w:rPr>
          <w:t>Организация не является участником бюджетного процесса</w:t>
        </w:r>
        <w:r w:rsidR="00A74753">
          <w:rPr>
            <w:webHidden/>
          </w:rPr>
          <w:tab/>
        </w:r>
        <w:r w:rsidR="00A74753">
          <w:rPr>
            <w:webHidden/>
          </w:rPr>
          <w:fldChar w:fldCharType="begin"/>
        </w:r>
        <w:r w:rsidR="00A74753">
          <w:rPr>
            <w:webHidden/>
          </w:rPr>
          <w:instrText xml:space="preserve"> PAGEREF _Toc497998053 \h </w:instrText>
        </w:r>
        <w:r w:rsidR="00A74753">
          <w:rPr>
            <w:webHidden/>
          </w:rPr>
        </w:r>
        <w:r w:rsidR="00A74753">
          <w:rPr>
            <w:webHidden/>
          </w:rPr>
          <w:fldChar w:fldCharType="separate"/>
        </w:r>
        <w:r w:rsidR="00EE37C0">
          <w:rPr>
            <w:webHidden/>
          </w:rPr>
          <w:t>156</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54" w:history="1">
        <w:r w:rsidR="00A74753" w:rsidRPr="00014630">
          <w:rPr>
            <w:rStyle w:val="af7"/>
            <w:noProof/>
            <w:snapToGrid w:val="0"/>
            <w:w w:val="0"/>
          </w:rPr>
          <w:t>4.1.2.3.</w:t>
        </w:r>
        <w:r w:rsidR="00A74753">
          <w:rPr>
            <w:rFonts w:asciiTheme="minorHAnsi" w:eastAsiaTheme="minorEastAsia" w:hAnsiTheme="minorHAnsi" w:cstheme="minorBidi"/>
            <w:noProof/>
            <w:sz w:val="22"/>
            <w:szCs w:val="22"/>
          </w:rPr>
          <w:tab/>
        </w:r>
        <w:r w:rsidR="00A74753" w:rsidRPr="00014630">
          <w:rPr>
            <w:rStyle w:val="af7"/>
            <w:noProof/>
          </w:rPr>
          <w:t>Внесение изменений в Сводный реестр</w:t>
        </w:r>
        <w:r w:rsidR="00A74753">
          <w:rPr>
            <w:noProof/>
            <w:webHidden/>
          </w:rPr>
          <w:tab/>
        </w:r>
        <w:r w:rsidR="00A74753">
          <w:rPr>
            <w:noProof/>
            <w:webHidden/>
          </w:rPr>
          <w:fldChar w:fldCharType="begin"/>
        </w:r>
        <w:r w:rsidR="00A74753">
          <w:rPr>
            <w:noProof/>
            <w:webHidden/>
          </w:rPr>
          <w:instrText xml:space="preserve"> PAGEREF _Toc497998054 \h </w:instrText>
        </w:r>
        <w:r w:rsidR="00A74753">
          <w:rPr>
            <w:noProof/>
            <w:webHidden/>
          </w:rPr>
        </w:r>
        <w:r w:rsidR="00A74753">
          <w:rPr>
            <w:noProof/>
            <w:webHidden/>
          </w:rPr>
          <w:fldChar w:fldCharType="separate"/>
        </w:r>
        <w:r w:rsidR="00EE37C0">
          <w:rPr>
            <w:noProof/>
            <w:webHidden/>
          </w:rPr>
          <w:t>172</w:t>
        </w:r>
        <w:r w:rsidR="00A74753">
          <w:rPr>
            <w:noProof/>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5" w:history="1">
        <w:r w:rsidR="00A74753" w:rsidRPr="00014630">
          <w:rPr>
            <w:rStyle w:val="af7"/>
          </w:rPr>
          <w:t>4.1.2.3.1.</w:t>
        </w:r>
        <w:r w:rsidR="00A74753">
          <w:rPr>
            <w:rFonts w:asciiTheme="minorHAnsi" w:eastAsiaTheme="minorEastAsia" w:hAnsiTheme="minorHAnsi" w:cstheme="minorBidi"/>
            <w:sz w:val="22"/>
            <w:szCs w:val="22"/>
          </w:rPr>
          <w:tab/>
        </w:r>
        <w:r w:rsidR="00A74753" w:rsidRPr="00014630">
          <w:rPr>
            <w:rStyle w:val="af7"/>
          </w:rPr>
          <w:t>Создание заявки на изменение информации об организации в Сводный реестр</w:t>
        </w:r>
        <w:r w:rsidR="00A74753">
          <w:rPr>
            <w:webHidden/>
          </w:rPr>
          <w:tab/>
        </w:r>
        <w:r w:rsidR="00A74753">
          <w:rPr>
            <w:webHidden/>
          </w:rPr>
          <w:fldChar w:fldCharType="begin"/>
        </w:r>
        <w:r w:rsidR="00A74753">
          <w:rPr>
            <w:webHidden/>
          </w:rPr>
          <w:instrText xml:space="preserve"> PAGEREF _Toc497998055 \h </w:instrText>
        </w:r>
        <w:r w:rsidR="00A74753">
          <w:rPr>
            <w:webHidden/>
          </w:rPr>
        </w:r>
        <w:r w:rsidR="00A74753">
          <w:rPr>
            <w:webHidden/>
          </w:rPr>
          <w:fldChar w:fldCharType="separate"/>
        </w:r>
        <w:r w:rsidR="00EE37C0">
          <w:rPr>
            <w:webHidden/>
          </w:rPr>
          <w:t>173</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6" w:history="1">
        <w:r w:rsidR="00A74753" w:rsidRPr="00014630">
          <w:rPr>
            <w:rStyle w:val="af7"/>
          </w:rPr>
          <w:t>4.1.2.3.2.</w:t>
        </w:r>
        <w:r w:rsidR="00A74753">
          <w:rPr>
            <w:rFonts w:asciiTheme="minorHAnsi" w:eastAsiaTheme="minorEastAsia" w:hAnsiTheme="minorHAnsi" w:cstheme="minorBidi"/>
            <w:sz w:val="22"/>
            <w:szCs w:val="22"/>
          </w:rPr>
          <w:tab/>
        </w:r>
        <w:r w:rsidR="00A74753" w:rsidRPr="00014630">
          <w:rPr>
            <w:rStyle w:val="af7"/>
          </w:rPr>
          <w:t>Создание заявки на перевод записи в архив</w:t>
        </w:r>
        <w:r w:rsidR="00A74753">
          <w:rPr>
            <w:webHidden/>
          </w:rPr>
          <w:tab/>
        </w:r>
        <w:r w:rsidR="00A74753">
          <w:rPr>
            <w:webHidden/>
          </w:rPr>
          <w:fldChar w:fldCharType="begin"/>
        </w:r>
        <w:r w:rsidR="00A74753">
          <w:rPr>
            <w:webHidden/>
          </w:rPr>
          <w:instrText xml:space="preserve"> PAGEREF _Toc497998056 \h </w:instrText>
        </w:r>
        <w:r w:rsidR="00A74753">
          <w:rPr>
            <w:webHidden/>
          </w:rPr>
        </w:r>
        <w:r w:rsidR="00A74753">
          <w:rPr>
            <w:webHidden/>
          </w:rPr>
          <w:fldChar w:fldCharType="separate"/>
        </w:r>
        <w:r w:rsidR="00EE37C0">
          <w:rPr>
            <w:webHidden/>
          </w:rPr>
          <w:t>175</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7" w:history="1">
        <w:r w:rsidR="00A74753" w:rsidRPr="00014630">
          <w:rPr>
            <w:rStyle w:val="af7"/>
          </w:rPr>
          <w:t>4.1.2.3.3.</w:t>
        </w:r>
        <w:r w:rsidR="00A74753">
          <w:rPr>
            <w:rFonts w:asciiTheme="minorHAnsi" w:eastAsiaTheme="minorEastAsia" w:hAnsiTheme="minorHAnsi" w:cstheme="minorBidi"/>
            <w:sz w:val="22"/>
            <w:szCs w:val="22"/>
          </w:rPr>
          <w:tab/>
        </w:r>
        <w:r w:rsidR="00A74753" w:rsidRPr="00014630">
          <w:rPr>
            <w:rStyle w:val="af7"/>
          </w:rPr>
          <w:t>Создание заявки на перевод записи в статус «не действующее» в случае представления ошибочной информации об организации</w:t>
        </w:r>
        <w:r w:rsidR="00A74753">
          <w:rPr>
            <w:webHidden/>
          </w:rPr>
          <w:tab/>
        </w:r>
        <w:r w:rsidR="00A74753">
          <w:rPr>
            <w:webHidden/>
          </w:rPr>
          <w:fldChar w:fldCharType="begin"/>
        </w:r>
        <w:r w:rsidR="00A74753">
          <w:rPr>
            <w:webHidden/>
          </w:rPr>
          <w:instrText xml:space="preserve"> PAGEREF _Toc497998057 \h </w:instrText>
        </w:r>
        <w:r w:rsidR="00A74753">
          <w:rPr>
            <w:webHidden/>
          </w:rPr>
        </w:r>
        <w:r w:rsidR="00A74753">
          <w:rPr>
            <w:webHidden/>
          </w:rPr>
          <w:fldChar w:fldCharType="separate"/>
        </w:r>
        <w:r w:rsidR="00EE37C0">
          <w:rPr>
            <w:webHidden/>
          </w:rPr>
          <w:t>176</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58" w:history="1">
        <w:r w:rsidR="00A74753" w:rsidRPr="00014630">
          <w:rPr>
            <w:rStyle w:val="af7"/>
          </w:rPr>
          <w:t>4.1.2.3.4.</w:t>
        </w:r>
        <w:r w:rsidR="00A74753">
          <w:rPr>
            <w:rFonts w:asciiTheme="minorHAnsi" w:eastAsiaTheme="minorEastAsia" w:hAnsiTheme="minorHAnsi" w:cstheme="minorBidi"/>
            <w:sz w:val="22"/>
            <w:szCs w:val="22"/>
          </w:rPr>
          <w:tab/>
        </w:r>
        <w:r w:rsidR="00A74753" w:rsidRPr="00014630">
          <w:rPr>
            <w:rStyle w:val="af7"/>
          </w:rPr>
          <w:t>Заполнение листа согласования и направление на согласование</w:t>
        </w:r>
        <w:r w:rsidR="00A74753">
          <w:rPr>
            <w:webHidden/>
          </w:rPr>
          <w:tab/>
        </w:r>
        <w:r w:rsidR="00A74753">
          <w:rPr>
            <w:webHidden/>
          </w:rPr>
          <w:fldChar w:fldCharType="begin"/>
        </w:r>
        <w:r w:rsidR="00A74753">
          <w:rPr>
            <w:webHidden/>
          </w:rPr>
          <w:instrText xml:space="preserve"> PAGEREF _Toc497998058 \h </w:instrText>
        </w:r>
        <w:r w:rsidR="00A74753">
          <w:rPr>
            <w:webHidden/>
          </w:rPr>
        </w:r>
        <w:r w:rsidR="00A74753">
          <w:rPr>
            <w:webHidden/>
          </w:rPr>
          <w:fldChar w:fldCharType="separate"/>
        </w:r>
        <w:r w:rsidR="00EE37C0">
          <w:rPr>
            <w:webHidden/>
          </w:rPr>
          <w:t>176</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59" w:history="1">
        <w:r w:rsidR="00A74753" w:rsidRPr="00014630">
          <w:rPr>
            <w:rStyle w:val="af7"/>
            <w:noProof/>
            <w:snapToGrid w:val="0"/>
            <w:w w:val="0"/>
          </w:rPr>
          <w:t>4.1.2.4.</w:t>
        </w:r>
        <w:r w:rsidR="00A74753">
          <w:rPr>
            <w:rFonts w:asciiTheme="minorHAnsi" w:eastAsiaTheme="minorEastAsia" w:hAnsiTheme="minorHAnsi" w:cstheme="minorBidi"/>
            <w:noProof/>
            <w:sz w:val="22"/>
            <w:szCs w:val="22"/>
          </w:rPr>
          <w:tab/>
        </w:r>
        <w:r w:rsidR="00A74753" w:rsidRPr="00014630">
          <w:rPr>
            <w:rStyle w:val="af7"/>
            <w:noProof/>
          </w:rPr>
          <w:t>Согласование/отклонение заявки (роль «Согласование»)</w:t>
        </w:r>
        <w:r w:rsidR="00A74753">
          <w:rPr>
            <w:noProof/>
            <w:webHidden/>
          </w:rPr>
          <w:tab/>
        </w:r>
        <w:r w:rsidR="00A74753">
          <w:rPr>
            <w:noProof/>
            <w:webHidden/>
          </w:rPr>
          <w:fldChar w:fldCharType="begin"/>
        </w:r>
        <w:r w:rsidR="00A74753">
          <w:rPr>
            <w:noProof/>
            <w:webHidden/>
          </w:rPr>
          <w:instrText xml:space="preserve"> PAGEREF _Toc497998059 \h </w:instrText>
        </w:r>
        <w:r w:rsidR="00A74753">
          <w:rPr>
            <w:noProof/>
            <w:webHidden/>
          </w:rPr>
        </w:r>
        <w:r w:rsidR="00A74753">
          <w:rPr>
            <w:noProof/>
            <w:webHidden/>
          </w:rPr>
          <w:fldChar w:fldCharType="separate"/>
        </w:r>
        <w:r w:rsidR="00EE37C0">
          <w:rPr>
            <w:noProof/>
            <w:webHidden/>
          </w:rPr>
          <w:t>178</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0" w:history="1">
        <w:r w:rsidR="00A74753" w:rsidRPr="00014630">
          <w:rPr>
            <w:rStyle w:val="af7"/>
            <w:noProof/>
            <w:snapToGrid w:val="0"/>
            <w:w w:val="0"/>
          </w:rPr>
          <w:t>4.1.2.5.</w:t>
        </w:r>
        <w:r w:rsidR="00A74753">
          <w:rPr>
            <w:rFonts w:asciiTheme="minorHAnsi" w:eastAsiaTheme="minorEastAsia" w:hAnsiTheme="minorHAnsi" w:cstheme="minorBidi"/>
            <w:noProof/>
            <w:sz w:val="22"/>
            <w:szCs w:val="22"/>
          </w:rPr>
          <w:tab/>
        </w:r>
        <w:r w:rsidR="00A74753" w:rsidRPr="00014630">
          <w:rPr>
            <w:rStyle w:val="af7"/>
            <w:noProof/>
          </w:rPr>
          <w:t>Утверждение/отклонение заявки (роль «Утверждение»)</w:t>
        </w:r>
        <w:r w:rsidR="00A74753">
          <w:rPr>
            <w:noProof/>
            <w:webHidden/>
          </w:rPr>
          <w:tab/>
        </w:r>
        <w:r w:rsidR="00A74753">
          <w:rPr>
            <w:noProof/>
            <w:webHidden/>
          </w:rPr>
          <w:fldChar w:fldCharType="begin"/>
        </w:r>
        <w:r w:rsidR="00A74753">
          <w:rPr>
            <w:noProof/>
            <w:webHidden/>
          </w:rPr>
          <w:instrText xml:space="preserve"> PAGEREF _Toc497998060 \h </w:instrText>
        </w:r>
        <w:r w:rsidR="00A74753">
          <w:rPr>
            <w:noProof/>
            <w:webHidden/>
          </w:rPr>
        </w:r>
        <w:r w:rsidR="00A74753">
          <w:rPr>
            <w:noProof/>
            <w:webHidden/>
          </w:rPr>
          <w:fldChar w:fldCharType="separate"/>
        </w:r>
        <w:r w:rsidR="00EE37C0">
          <w:rPr>
            <w:noProof/>
            <w:webHidden/>
          </w:rPr>
          <w:t>180</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1" w:history="1">
        <w:r w:rsidR="00A74753" w:rsidRPr="00014630">
          <w:rPr>
            <w:rStyle w:val="af7"/>
            <w:noProof/>
            <w:snapToGrid w:val="0"/>
            <w:w w:val="0"/>
          </w:rPr>
          <w:t>4.1.2.6.</w:t>
        </w:r>
        <w:r w:rsidR="00A74753">
          <w:rPr>
            <w:rFonts w:asciiTheme="minorHAnsi" w:eastAsiaTheme="minorEastAsia" w:hAnsiTheme="minorHAnsi" w:cstheme="minorBidi"/>
            <w:noProof/>
            <w:sz w:val="22"/>
            <w:szCs w:val="22"/>
          </w:rPr>
          <w:tab/>
        </w:r>
        <w:r w:rsidR="00A74753" w:rsidRPr="00014630">
          <w:rPr>
            <w:rStyle w:val="af7"/>
            <w:noProof/>
          </w:rPr>
          <w:t>Создание технических заявок и решений по ним</w:t>
        </w:r>
        <w:r w:rsidR="00A74753">
          <w:rPr>
            <w:noProof/>
            <w:webHidden/>
          </w:rPr>
          <w:tab/>
        </w:r>
        <w:r w:rsidR="00A74753">
          <w:rPr>
            <w:noProof/>
            <w:webHidden/>
          </w:rPr>
          <w:fldChar w:fldCharType="begin"/>
        </w:r>
        <w:r w:rsidR="00A74753">
          <w:rPr>
            <w:noProof/>
            <w:webHidden/>
          </w:rPr>
          <w:instrText xml:space="preserve"> PAGEREF _Toc497998061 \h </w:instrText>
        </w:r>
        <w:r w:rsidR="00A74753">
          <w:rPr>
            <w:noProof/>
            <w:webHidden/>
          </w:rPr>
        </w:r>
        <w:r w:rsidR="00A74753">
          <w:rPr>
            <w:noProof/>
            <w:webHidden/>
          </w:rPr>
          <w:fldChar w:fldCharType="separate"/>
        </w:r>
        <w:r w:rsidR="00EE37C0">
          <w:rPr>
            <w:noProof/>
            <w:webHidden/>
          </w:rPr>
          <w:t>183</w:t>
        </w:r>
        <w:r w:rsidR="00A74753">
          <w:rPr>
            <w:noProof/>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62" w:history="1">
        <w:r w:rsidR="00A74753" w:rsidRPr="00014630">
          <w:rPr>
            <w:rStyle w:val="af7"/>
          </w:rPr>
          <w:t>4.1.2.6.1.</w:t>
        </w:r>
        <w:r w:rsidR="00A74753">
          <w:rPr>
            <w:rFonts w:asciiTheme="minorHAnsi" w:eastAsiaTheme="minorEastAsia" w:hAnsiTheme="minorHAnsi" w:cstheme="minorBidi"/>
            <w:sz w:val="22"/>
            <w:szCs w:val="22"/>
          </w:rPr>
          <w:tab/>
        </w:r>
        <w:r w:rsidR="00A74753" w:rsidRPr="00014630">
          <w:rPr>
            <w:rStyle w:val="af7"/>
          </w:rPr>
          <w:t>Процедура создания Технической заявки на изменение записи об организации в Сводном реестре и Решения на основе сведений об изменении лицевых счетов</w:t>
        </w:r>
        <w:r w:rsidR="00A74753">
          <w:rPr>
            <w:webHidden/>
          </w:rPr>
          <w:tab/>
        </w:r>
        <w:r w:rsidR="00A74753">
          <w:rPr>
            <w:webHidden/>
          </w:rPr>
          <w:fldChar w:fldCharType="begin"/>
        </w:r>
        <w:r w:rsidR="00A74753">
          <w:rPr>
            <w:webHidden/>
          </w:rPr>
          <w:instrText xml:space="preserve"> PAGEREF _Toc497998062 \h </w:instrText>
        </w:r>
        <w:r w:rsidR="00A74753">
          <w:rPr>
            <w:webHidden/>
          </w:rPr>
        </w:r>
        <w:r w:rsidR="00A74753">
          <w:rPr>
            <w:webHidden/>
          </w:rPr>
          <w:fldChar w:fldCharType="separate"/>
        </w:r>
        <w:r w:rsidR="00EE37C0">
          <w:rPr>
            <w:webHidden/>
          </w:rPr>
          <w:t>183</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63" w:history="1">
        <w:r w:rsidR="00A74753" w:rsidRPr="00014630">
          <w:rPr>
            <w:rStyle w:val="af7"/>
          </w:rPr>
          <w:t>4.1.2.6.2.</w:t>
        </w:r>
        <w:r w:rsidR="00A74753">
          <w:rPr>
            <w:rFonts w:asciiTheme="minorHAnsi" w:eastAsiaTheme="minorEastAsia" w:hAnsiTheme="minorHAnsi" w:cstheme="minorBidi"/>
            <w:sz w:val="22"/>
            <w:szCs w:val="22"/>
          </w:rPr>
          <w:tab/>
        </w:r>
        <w:r w:rsidR="00A74753" w:rsidRPr="00014630">
          <w:rPr>
            <w:rStyle w:val="af7"/>
          </w:rPr>
          <w:t>Процедура создания Технической заявки на изменение записи об организации в Сводном реестре и Решения на основе изменения данных ЕГРЮЛ</w:t>
        </w:r>
        <w:r w:rsidR="00A74753">
          <w:rPr>
            <w:webHidden/>
          </w:rPr>
          <w:tab/>
        </w:r>
        <w:r w:rsidR="00A74753">
          <w:rPr>
            <w:webHidden/>
          </w:rPr>
          <w:fldChar w:fldCharType="begin"/>
        </w:r>
        <w:r w:rsidR="00A74753">
          <w:rPr>
            <w:webHidden/>
          </w:rPr>
          <w:instrText xml:space="preserve"> PAGEREF _Toc497998063 \h </w:instrText>
        </w:r>
        <w:r w:rsidR="00A74753">
          <w:rPr>
            <w:webHidden/>
          </w:rPr>
        </w:r>
        <w:r w:rsidR="00A74753">
          <w:rPr>
            <w:webHidden/>
          </w:rPr>
          <w:fldChar w:fldCharType="separate"/>
        </w:r>
        <w:r w:rsidR="00EE37C0">
          <w:rPr>
            <w:webHidden/>
          </w:rPr>
          <w:t>184</w:t>
        </w:r>
        <w:r w:rsidR="00A74753">
          <w:rPr>
            <w:webHidden/>
          </w:rPr>
          <w:fldChar w:fldCharType="end"/>
        </w:r>
      </w:hyperlink>
    </w:p>
    <w:p w:rsidR="00A74753" w:rsidRDefault="00025C21">
      <w:pPr>
        <w:pStyle w:val="53"/>
        <w:rPr>
          <w:rFonts w:asciiTheme="minorHAnsi" w:eastAsiaTheme="minorEastAsia" w:hAnsiTheme="minorHAnsi" w:cstheme="minorBidi"/>
          <w:sz w:val="22"/>
          <w:szCs w:val="22"/>
        </w:rPr>
      </w:pPr>
      <w:hyperlink w:anchor="_Toc497998064" w:history="1">
        <w:r w:rsidR="00A74753" w:rsidRPr="00014630">
          <w:rPr>
            <w:rStyle w:val="af7"/>
          </w:rPr>
          <w:t>4.1.2.6.3.</w:t>
        </w:r>
        <w:r w:rsidR="00A74753">
          <w:rPr>
            <w:rFonts w:asciiTheme="minorHAnsi" w:eastAsiaTheme="minorEastAsia" w:hAnsiTheme="minorHAnsi" w:cstheme="minorBidi"/>
            <w:sz w:val="22"/>
            <w:szCs w:val="22"/>
          </w:rPr>
          <w:tab/>
        </w:r>
        <w:r w:rsidR="00A74753" w:rsidRPr="00014630">
          <w:rPr>
            <w:rStyle w:val="af7"/>
          </w:rPr>
          <w:t>Процедура создания Технической заявки на изменение записи об организации в Сводном реестре и Решения на основе изменения данных Сводного реестра, данных в справочнике «Коды Глав/Ведомств»</w:t>
        </w:r>
        <w:r w:rsidR="00A74753">
          <w:rPr>
            <w:webHidden/>
          </w:rPr>
          <w:tab/>
        </w:r>
        <w:r w:rsidR="00A74753">
          <w:rPr>
            <w:webHidden/>
          </w:rPr>
          <w:fldChar w:fldCharType="begin"/>
        </w:r>
        <w:r w:rsidR="00A74753">
          <w:rPr>
            <w:webHidden/>
          </w:rPr>
          <w:instrText xml:space="preserve"> PAGEREF _Toc497998064 \h </w:instrText>
        </w:r>
        <w:r w:rsidR="00A74753">
          <w:rPr>
            <w:webHidden/>
          </w:rPr>
        </w:r>
        <w:r w:rsidR="00A74753">
          <w:rPr>
            <w:webHidden/>
          </w:rPr>
          <w:fldChar w:fldCharType="separate"/>
        </w:r>
        <w:r w:rsidR="00EE37C0">
          <w:rPr>
            <w:webHidden/>
          </w:rPr>
          <w:t>185</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65" w:history="1">
        <w:r w:rsidR="00A74753" w:rsidRPr="00014630">
          <w:rPr>
            <w:rStyle w:val="af7"/>
          </w:rPr>
          <w:t>4.1.3.</w:t>
        </w:r>
        <w:r w:rsidR="00A74753">
          <w:rPr>
            <w:rFonts w:asciiTheme="minorHAnsi" w:eastAsiaTheme="minorEastAsia" w:hAnsiTheme="minorHAnsi" w:cstheme="minorBidi"/>
            <w:bCs w:val="0"/>
            <w:iCs w:val="0"/>
            <w:sz w:val="22"/>
            <w:szCs w:val="22"/>
          </w:rPr>
          <w:tab/>
        </w:r>
        <w:r w:rsidR="00A74753" w:rsidRPr="00014630">
          <w:rPr>
            <w:rStyle w:val="af7"/>
          </w:rPr>
          <w:t>Просмотр реестра решений по заявкам на изменение данных Сводного реестра</w:t>
        </w:r>
        <w:r w:rsidR="00A74753">
          <w:rPr>
            <w:webHidden/>
          </w:rPr>
          <w:tab/>
        </w:r>
        <w:r w:rsidR="00A74753">
          <w:rPr>
            <w:webHidden/>
          </w:rPr>
          <w:fldChar w:fldCharType="begin"/>
        </w:r>
        <w:r w:rsidR="00A74753">
          <w:rPr>
            <w:webHidden/>
          </w:rPr>
          <w:instrText xml:space="preserve"> PAGEREF _Toc497998065 \h </w:instrText>
        </w:r>
        <w:r w:rsidR="00A74753">
          <w:rPr>
            <w:webHidden/>
          </w:rPr>
        </w:r>
        <w:r w:rsidR="00A74753">
          <w:rPr>
            <w:webHidden/>
          </w:rPr>
          <w:fldChar w:fldCharType="separate"/>
        </w:r>
        <w:r w:rsidR="00EE37C0">
          <w:rPr>
            <w:webHidden/>
          </w:rPr>
          <w:t>186</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6" w:history="1">
        <w:r w:rsidR="00A74753" w:rsidRPr="00014630">
          <w:rPr>
            <w:rStyle w:val="af7"/>
            <w:noProof/>
            <w:snapToGrid w:val="0"/>
            <w:w w:val="0"/>
          </w:rPr>
          <w:t>4.1.3.1.</w:t>
        </w:r>
        <w:r w:rsidR="00A74753">
          <w:rPr>
            <w:rFonts w:asciiTheme="minorHAnsi" w:eastAsiaTheme="minorEastAsia" w:hAnsiTheme="minorHAnsi" w:cstheme="minorBidi"/>
            <w:noProof/>
            <w:sz w:val="22"/>
            <w:szCs w:val="22"/>
          </w:rPr>
          <w:tab/>
        </w:r>
        <w:r w:rsidR="00A74753" w:rsidRPr="00014630">
          <w:rPr>
            <w:rStyle w:val="af7"/>
            <w:noProof/>
          </w:rPr>
          <w:t>Назначение Исполнителя (роль Координация ОрФК)</w:t>
        </w:r>
        <w:r w:rsidR="00A74753">
          <w:rPr>
            <w:noProof/>
            <w:webHidden/>
          </w:rPr>
          <w:tab/>
        </w:r>
        <w:r w:rsidR="00A74753">
          <w:rPr>
            <w:noProof/>
            <w:webHidden/>
          </w:rPr>
          <w:fldChar w:fldCharType="begin"/>
        </w:r>
        <w:r w:rsidR="00A74753">
          <w:rPr>
            <w:noProof/>
            <w:webHidden/>
          </w:rPr>
          <w:instrText xml:space="preserve"> PAGEREF _Toc497998066 \h </w:instrText>
        </w:r>
        <w:r w:rsidR="00A74753">
          <w:rPr>
            <w:noProof/>
            <w:webHidden/>
          </w:rPr>
        </w:r>
        <w:r w:rsidR="00A74753">
          <w:rPr>
            <w:noProof/>
            <w:webHidden/>
          </w:rPr>
          <w:fldChar w:fldCharType="separate"/>
        </w:r>
        <w:r w:rsidR="00EE37C0">
          <w:rPr>
            <w:noProof/>
            <w:webHidden/>
          </w:rPr>
          <w:t>188</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7" w:history="1">
        <w:r w:rsidR="00A74753" w:rsidRPr="00014630">
          <w:rPr>
            <w:rStyle w:val="af7"/>
            <w:noProof/>
            <w:snapToGrid w:val="0"/>
            <w:w w:val="0"/>
          </w:rPr>
          <w:t>4.1.3.2.</w:t>
        </w:r>
        <w:r w:rsidR="00A74753">
          <w:rPr>
            <w:rFonts w:asciiTheme="minorHAnsi" w:eastAsiaTheme="minorEastAsia" w:hAnsiTheme="minorHAnsi" w:cstheme="minorBidi"/>
            <w:noProof/>
            <w:sz w:val="22"/>
            <w:szCs w:val="22"/>
          </w:rPr>
          <w:tab/>
        </w:r>
        <w:r w:rsidR="00A74753" w:rsidRPr="00014630">
          <w:rPr>
            <w:rStyle w:val="af7"/>
            <w:noProof/>
          </w:rPr>
          <w:t>Проверка данных</w:t>
        </w:r>
        <w:r w:rsidR="00A74753">
          <w:rPr>
            <w:noProof/>
            <w:webHidden/>
          </w:rPr>
          <w:tab/>
        </w:r>
        <w:r w:rsidR="00A74753">
          <w:rPr>
            <w:noProof/>
            <w:webHidden/>
          </w:rPr>
          <w:fldChar w:fldCharType="begin"/>
        </w:r>
        <w:r w:rsidR="00A74753">
          <w:rPr>
            <w:noProof/>
            <w:webHidden/>
          </w:rPr>
          <w:instrText xml:space="preserve"> PAGEREF _Toc497998067 \h </w:instrText>
        </w:r>
        <w:r w:rsidR="00A74753">
          <w:rPr>
            <w:noProof/>
            <w:webHidden/>
          </w:rPr>
        </w:r>
        <w:r w:rsidR="00A74753">
          <w:rPr>
            <w:noProof/>
            <w:webHidden/>
          </w:rPr>
          <w:fldChar w:fldCharType="separate"/>
        </w:r>
        <w:r w:rsidR="00EE37C0">
          <w:rPr>
            <w:noProof/>
            <w:webHidden/>
          </w:rPr>
          <w:t>192</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8" w:history="1">
        <w:r w:rsidR="00A74753" w:rsidRPr="00014630">
          <w:rPr>
            <w:rStyle w:val="af7"/>
            <w:noProof/>
            <w:snapToGrid w:val="0"/>
            <w:w w:val="0"/>
          </w:rPr>
          <w:t>4.1.3.3.</w:t>
        </w:r>
        <w:r w:rsidR="00A74753">
          <w:rPr>
            <w:rFonts w:asciiTheme="minorHAnsi" w:eastAsiaTheme="minorEastAsia" w:hAnsiTheme="minorHAnsi" w:cstheme="minorBidi"/>
            <w:noProof/>
            <w:sz w:val="22"/>
            <w:szCs w:val="22"/>
          </w:rPr>
          <w:tab/>
        </w:r>
        <w:r w:rsidR="00A74753" w:rsidRPr="00014630">
          <w:rPr>
            <w:rStyle w:val="af7"/>
            <w:noProof/>
          </w:rPr>
          <w:t>Согласование/отклонение решения (роль «Согласование ОрФК»)</w:t>
        </w:r>
        <w:r w:rsidR="00A74753">
          <w:rPr>
            <w:noProof/>
            <w:webHidden/>
          </w:rPr>
          <w:tab/>
        </w:r>
        <w:r w:rsidR="00A74753">
          <w:rPr>
            <w:noProof/>
            <w:webHidden/>
          </w:rPr>
          <w:fldChar w:fldCharType="begin"/>
        </w:r>
        <w:r w:rsidR="00A74753">
          <w:rPr>
            <w:noProof/>
            <w:webHidden/>
          </w:rPr>
          <w:instrText xml:space="preserve"> PAGEREF _Toc497998068 \h </w:instrText>
        </w:r>
        <w:r w:rsidR="00A74753">
          <w:rPr>
            <w:noProof/>
            <w:webHidden/>
          </w:rPr>
        </w:r>
        <w:r w:rsidR="00A74753">
          <w:rPr>
            <w:noProof/>
            <w:webHidden/>
          </w:rPr>
          <w:fldChar w:fldCharType="separate"/>
        </w:r>
        <w:r w:rsidR="00EE37C0">
          <w:rPr>
            <w:noProof/>
            <w:webHidden/>
          </w:rPr>
          <w:t>199</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69" w:history="1">
        <w:r w:rsidR="00A74753" w:rsidRPr="00014630">
          <w:rPr>
            <w:rStyle w:val="af7"/>
            <w:noProof/>
            <w:snapToGrid w:val="0"/>
            <w:w w:val="0"/>
          </w:rPr>
          <w:t>4.1.3.4.</w:t>
        </w:r>
        <w:r w:rsidR="00A74753">
          <w:rPr>
            <w:rFonts w:asciiTheme="minorHAnsi" w:eastAsiaTheme="minorEastAsia" w:hAnsiTheme="minorHAnsi" w:cstheme="minorBidi"/>
            <w:noProof/>
            <w:sz w:val="22"/>
            <w:szCs w:val="22"/>
          </w:rPr>
          <w:tab/>
        </w:r>
        <w:r w:rsidR="00A74753" w:rsidRPr="00014630">
          <w:rPr>
            <w:rStyle w:val="af7"/>
            <w:noProof/>
          </w:rPr>
          <w:t>Утверждение/отклонение решения (роль «Утверждение ОрФК»)</w:t>
        </w:r>
        <w:r w:rsidR="00A74753">
          <w:rPr>
            <w:noProof/>
            <w:webHidden/>
          </w:rPr>
          <w:tab/>
        </w:r>
        <w:r w:rsidR="00A74753">
          <w:rPr>
            <w:noProof/>
            <w:webHidden/>
          </w:rPr>
          <w:fldChar w:fldCharType="begin"/>
        </w:r>
        <w:r w:rsidR="00A74753">
          <w:rPr>
            <w:noProof/>
            <w:webHidden/>
          </w:rPr>
          <w:instrText xml:space="preserve"> PAGEREF _Toc497998069 \h </w:instrText>
        </w:r>
        <w:r w:rsidR="00A74753">
          <w:rPr>
            <w:noProof/>
            <w:webHidden/>
          </w:rPr>
        </w:r>
        <w:r w:rsidR="00A74753">
          <w:rPr>
            <w:noProof/>
            <w:webHidden/>
          </w:rPr>
          <w:fldChar w:fldCharType="separate"/>
        </w:r>
        <w:r w:rsidR="00EE37C0">
          <w:rPr>
            <w:noProof/>
            <w:webHidden/>
          </w:rPr>
          <w:t>201</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0" w:history="1">
        <w:r w:rsidR="00A74753" w:rsidRPr="00014630">
          <w:rPr>
            <w:rStyle w:val="af7"/>
            <w:noProof/>
            <w:snapToGrid w:val="0"/>
            <w:w w:val="0"/>
          </w:rPr>
          <w:t>4.1.3.5.</w:t>
        </w:r>
        <w:r w:rsidR="00A74753">
          <w:rPr>
            <w:rFonts w:asciiTheme="minorHAnsi" w:eastAsiaTheme="minorEastAsia" w:hAnsiTheme="minorHAnsi" w:cstheme="minorBidi"/>
            <w:noProof/>
            <w:sz w:val="22"/>
            <w:szCs w:val="22"/>
          </w:rPr>
          <w:tab/>
        </w:r>
        <w:r w:rsidR="00A74753" w:rsidRPr="00014630">
          <w:rPr>
            <w:rStyle w:val="af7"/>
            <w:noProof/>
          </w:rPr>
          <w:t>Передать на координатора (роль «Координация ОрФК» и «Формирование решения ОрФК»)</w:t>
        </w:r>
        <w:r w:rsidR="00A74753">
          <w:rPr>
            <w:noProof/>
            <w:webHidden/>
          </w:rPr>
          <w:tab/>
        </w:r>
        <w:r w:rsidR="00A74753">
          <w:rPr>
            <w:noProof/>
            <w:webHidden/>
          </w:rPr>
          <w:fldChar w:fldCharType="begin"/>
        </w:r>
        <w:r w:rsidR="00A74753">
          <w:rPr>
            <w:noProof/>
            <w:webHidden/>
          </w:rPr>
          <w:instrText xml:space="preserve"> PAGEREF _Toc497998070 \h </w:instrText>
        </w:r>
        <w:r w:rsidR="00A74753">
          <w:rPr>
            <w:noProof/>
            <w:webHidden/>
          </w:rPr>
        </w:r>
        <w:r w:rsidR="00A74753">
          <w:rPr>
            <w:noProof/>
            <w:webHidden/>
          </w:rPr>
          <w:fldChar w:fldCharType="separate"/>
        </w:r>
        <w:r w:rsidR="00EE37C0">
          <w:rPr>
            <w:noProof/>
            <w:webHidden/>
          </w:rPr>
          <w:t>204</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1" w:history="1">
        <w:r w:rsidR="00A74753" w:rsidRPr="00014630">
          <w:rPr>
            <w:rStyle w:val="af7"/>
            <w:noProof/>
            <w:snapToGrid w:val="0"/>
            <w:w w:val="0"/>
          </w:rPr>
          <w:t>4.1.3.6.</w:t>
        </w:r>
        <w:r w:rsidR="00A74753">
          <w:rPr>
            <w:rFonts w:asciiTheme="minorHAnsi" w:eastAsiaTheme="minorEastAsia" w:hAnsiTheme="minorHAnsi" w:cstheme="minorBidi"/>
            <w:noProof/>
            <w:sz w:val="22"/>
            <w:szCs w:val="22"/>
          </w:rPr>
          <w:tab/>
        </w:r>
        <w:r w:rsidR="00A74753" w:rsidRPr="00014630">
          <w:rPr>
            <w:rStyle w:val="af7"/>
            <w:noProof/>
          </w:rPr>
          <w:t>Вернуть на редактирование (роль «Координация ОрФК» и «Формирование решения ОрФК»)</w:t>
        </w:r>
        <w:r w:rsidR="00A74753">
          <w:rPr>
            <w:noProof/>
            <w:webHidden/>
          </w:rPr>
          <w:tab/>
        </w:r>
        <w:r w:rsidR="00A74753">
          <w:rPr>
            <w:noProof/>
            <w:webHidden/>
          </w:rPr>
          <w:fldChar w:fldCharType="begin"/>
        </w:r>
        <w:r w:rsidR="00A74753">
          <w:rPr>
            <w:noProof/>
            <w:webHidden/>
          </w:rPr>
          <w:instrText xml:space="preserve"> PAGEREF _Toc497998071 \h </w:instrText>
        </w:r>
        <w:r w:rsidR="00A74753">
          <w:rPr>
            <w:noProof/>
            <w:webHidden/>
          </w:rPr>
        </w:r>
        <w:r w:rsidR="00A74753">
          <w:rPr>
            <w:noProof/>
            <w:webHidden/>
          </w:rPr>
          <w:fldChar w:fldCharType="separate"/>
        </w:r>
        <w:r w:rsidR="00EE37C0">
          <w:rPr>
            <w:noProof/>
            <w:webHidden/>
          </w:rPr>
          <w:t>205</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2" w:history="1">
        <w:r w:rsidR="00A74753" w:rsidRPr="00014630">
          <w:rPr>
            <w:rStyle w:val="af7"/>
            <w:noProof/>
            <w:snapToGrid w:val="0"/>
            <w:w w:val="0"/>
          </w:rPr>
          <w:t>4.1.3.7.</w:t>
        </w:r>
        <w:r w:rsidR="00A74753">
          <w:rPr>
            <w:rFonts w:asciiTheme="minorHAnsi" w:eastAsiaTheme="minorEastAsia" w:hAnsiTheme="minorHAnsi" w:cstheme="minorBidi"/>
            <w:noProof/>
            <w:sz w:val="22"/>
            <w:szCs w:val="22"/>
          </w:rPr>
          <w:tab/>
        </w:r>
        <w:r w:rsidR="00A74753" w:rsidRPr="00014630">
          <w:rPr>
            <w:rStyle w:val="af7"/>
            <w:noProof/>
          </w:rPr>
          <w:t>Утвердить протокол (роль «Утверждение ОрФк»)</w:t>
        </w:r>
        <w:r w:rsidR="00A74753">
          <w:rPr>
            <w:noProof/>
            <w:webHidden/>
          </w:rPr>
          <w:tab/>
        </w:r>
        <w:r w:rsidR="00A74753">
          <w:rPr>
            <w:noProof/>
            <w:webHidden/>
          </w:rPr>
          <w:fldChar w:fldCharType="begin"/>
        </w:r>
        <w:r w:rsidR="00A74753">
          <w:rPr>
            <w:noProof/>
            <w:webHidden/>
          </w:rPr>
          <w:instrText xml:space="preserve"> PAGEREF _Toc497998072 \h </w:instrText>
        </w:r>
        <w:r w:rsidR="00A74753">
          <w:rPr>
            <w:noProof/>
            <w:webHidden/>
          </w:rPr>
        </w:r>
        <w:r w:rsidR="00A74753">
          <w:rPr>
            <w:noProof/>
            <w:webHidden/>
          </w:rPr>
          <w:fldChar w:fldCharType="separate"/>
        </w:r>
        <w:r w:rsidR="00EE37C0">
          <w:rPr>
            <w:noProof/>
            <w:webHidden/>
          </w:rPr>
          <w:t>207</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3" w:history="1">
        <w:r w:rsidR="00A74753" w:rsidRPr="00014630">
          <w:rPr>
            <w:rStyle w:val="af7"/>
            <w:noProof/>
            <w:snapToGrid w:val="0"/>
            <w:w w:val="0"/>
          </w:rPr>
          <w:t>4.1.3.8.</w:t>
        </w:r>
        <w:r w:rsidR="00A74753">
          <w:rPr>
            <w:rFonts w:asciiTheme="minorHAnsi" w:eastAsiaTheme="minorEastAsia" w:hAnsiTheme="minorHAnsi" w:cstheme="minorBidi"/>
            <w:noProof/>
            <w:sz w:val="22"/>
            <w:szCs w:val="22"/>
          </w:rPr>
          <w:tab/>
        </w:r>
        <w:r w:rsidR="00A74753" w:rsidRPr="00014630">
          <w:rPr>
            <w:rStyle w:val="af7"/>
            <w:noProof/>
          </w:rPr>
          <w:t>Просмотреть Извещение</w:t>
        </w:r>
        <w:r w:rsidR="00A74753">
          <w:rPr>
            <w:noProof/>
            <w:webHidden/>
          </w:rPr>
          <w:tab/>
        </w:r>
        <w:r w:rsidR="00A74753">
          <w:rPr>
            <w:noProof/>
            <w:webHidden/>
          </w:rPr>
          <w:fldChar w:fldCharType="begin"/>
        </w:r>
        <w:r w:rsidR="00A74753">
          <w:rPr>
            <w:noProof/>
            <w:webHidden/>
          </w:rPr>
          <w:instrText xml:space="preserve"> PAGEREF _Toc497998073 \h </w:instrText>
        </w:r>
        <w:r w:rsidR="00A74753">
          <w:rPr>
            <w:noProof/>
            <w:webHidden/>
          </w:rPr>
        </w:r>
        <w:r w:rsidR="00A74753">
          <w:rPr>
            <w:noProof/>
            <w:webHidden/>
          </w:rPr>
          <w:fldChar w:fldCharType="separate"/>
        </w:r>
        <w:r w:rsidR="00EE37C0">
          <w:rPr>
            <w:noProof/>
            <w:webHidden/>
          </w:rPr>
          <w:t>209</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4" w:history="1">
        <w:r w:rsidR="00A74753" w:rsidRPr="00014630">
          <w:rPr>
            <w:rStyle w:val="af7"/>
            <w:noProof/>
            <w:snapToGrid w:val="0"/>
            <w:w w:val="0"/>
          </w:rPr>
          <w:t>4.1.3.9.</w:t>
        </w:r>
        <w:r w:rsidR="00A74753">
          <w:rPr>
            <w:rFonts w:asciiTheme="minorHAnsi" w:eastAsiaTheme="minorEastAsia" w:hAnsiTheme="minorHAnsi" w:cstheme="minorBidi"/>
            <w:noProof/>
            <w:sz w:val="22"/>
            <w:szCs w:val="22"/>
          </w:rPr>
          <w:tab/>
        </w:r>
        <w:r w:rsidR="00A74753" w:rsidRPr="00014630">
          <w:rPr>
            <w:rStyle w:val="af7"/>
            <w:noProof/>
          </w:rPr>
          <w:t>Порядок выполнения операции «Печать» документа Извещение</w:t>
        </w:r>
        <w:r w:rsidR="00A74753">
          <w:rPr>
            <w:noProof/>
            <w:webHidden/>
          </w:rPr>
          <w:tab/>
        </w:r>
        <w:r w:rsidR="00A74753">
          <w:rPr>
            <w:noProof/>
            <w:webHidden/>
          </w:rPr>
          <w:fldChar w:fldCharType="begin"/>
        </w:r>
        <w:r w:rsidR="00A74753">
          <w:rPr>
            <w:noProof/>
            <w:webHidden/>
          </w:rPr>
          <w:instrText xml:space="preserve"> PAGEREF _Toc497998074 \h </w:instrText>
        </w:r>
        <w:r w:rsidR="00A74753">
          <w:rPr>
            <w:noProof/>
            <w:webHidden/>
          </w:rPr>
        </w:r>
        <w:r w:rsidR="00A74753">
          <w:rPr>
            <w:noProof/>
            <w:webHidden/>
          </w:rPr>
          <w:fldChar w:fldCharType="separate"/>
        </w:r>
        <w:r w:rsidR="00EE37C0">
          <w:rPr>
            <w:noProof/>
            <w:webHidden/>
          </w:rPr>
          <w:t>210</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5" w:history="1">
        <w:r w:rsidR="00A74753" w:rsidRPr="00014630">
          <w:rPr>
            <w:rStyle w:val="af7"/>
            <w:noProof/>
            <w:snapToGrid w:val="0"/>
            <w:w w:val="0"/>
          </w:rPr>
          <w:t>4.1.3.10.</w:t>
        </w:r>
        <w:r w:rsidR="00A74753">
          <w:rPr>
            <w:rFonts w:asciiTheme="minorHAnsi" w:eastAsiaTheme="minorEastAsia" w:hAnsiTheme="minorHAnsi" w:cstheme="minorBidi"/>
            <w:noProof/>
            <w:sz w:val="22"/>
            <w:szCs w:val="22"/>
          </w:rPr>
          <w:tab/>
        </w:r>
        <w:r w:rsidR="00A74753" w:rsidRPr="00014630">
          <w:rPr>
            <w:rStyle w:val="af7"/>
            <w:noProof/>
          </w:rPr>
          <w:t>Шаблон согласования решения</w:t>
        </w:r>
        <w:r w:rsidR="00A74753">
          <w:rPr>
            <w:noProof/>
            <w:webHidden/>
          </w:rPr>
          <w:tab/>
        </w:r>
        <w:r w:rsidR="00A74753">
          <w:rPr>
            <w:noProof/>
            <w:webHidden/>
          </w:rPr>
          <w:fldChar w:fldCharType="begin"/>
        </w:r>
        <w:r w:rsidR="00A74753">
          <w:rPr>
            <w:noProof/>
            <w:webHidden/>
          </w:rPr>
          <w:instrText xml:space="preserve"> PAGEREF _Toc497998075 \h </w:instrText>
        </w:r>
        <w:r w:rsidR="00A74753">
          <w:rPr>
            <w:noProof/>
            <w:webHidden/>
          </w:rPr>
        </w:r>
        <w:r w:rsidR="00A74753">
          <w:rPr>
            <w:noProof/>
            <w:webHidden/>
          </w:rPr>
          <w:fldChar w:fldCharType="separate"/>
        </w:r>
        <w:r w:rsidR="00EE37C0">
          <w:rPr>
            <w:noProof/>
            <w:webHidden/>
          </w:rPr>
          <w:t>214</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76" w:history="1">
        <w:r w:rsidR="00A74753" w:rsidRPr="00014630">
          <w:rPr>
            <w:rStyle w:val="af7"/>
          </w:rPr>
          <w:t>4.1.4.</w:t>
        </w:r>
        <w:r w:rsidR="00A74753">
          <w:rPr>
            <w:rFonts w:asciiTheme="minorHAnsi" w:eastAsiaTheme="minorEastAsia" w:hAnsiTheme="minorHAnsi" w:cstheme="minorBidi"/>
            <w:bCs w:val="0"/>
            <w:iCs w:val="0"/>
            <w:sz w:val="22"/>
            <w:szCs w:val="22"/>
          </w:rPr>
          <w:tab/>
        </w:r>
        <w:r w:rsidR="00A74753" w:rsidRPr="00014630">
          <w:rPr>
            <w:rStyle w:val="af7"/>
          </w:rPr>
          <w:t>Извещение</w:t>
        </w:r>
        <w:r w:rsidR="00A74753">
          <w:rPr>
            <w:webHidden/>
          </w:rPr>
          <w:tab/>
        </w:r>
        <w:r w:rsidR="00A74753">
          <w:rPr>
            <w:webHidden/>
          </w:rPr>
          <w:fldChar w:fldCharType="begin"/>
        </w:r>
        <w:r w:rsidR="00A74753">
          <w:rPr>
            <w:webHidden/>
          </w:rPr>
          <w:instrText xml:space="preserve"> PAGEREF _Toc497998076 \h </w:instrText>
        </w:r>
        <w:r w:rsidR="00A74753">
          <w:rPr>
            <w:webHidden/>
          </w:rPr>
        </w:r>
        <w:r w:rsidR="00A74753">
          <w:rPr>
            <w:webHidden/>
          </w:rPr>
          <w:fldChar w:fldCharType="separate"/>
        </w:r>
        <w:r w:rsidR="00EE37C0">
          <w:rPr>
            <w:webHidden/>
          </w:rPr>
          <w:t>217</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77" w:history="1">
        <w:r w:rsidR="00A74753" w:rsidRPr="00014630">
          <w:rPr>
            <w:rStyle w:val="af7"/>
            <w:noProof/>
            <w:snapToGrid w:val="0"/>
            <w:w w:val="0"/>
          </w:rPr>
          <w:t>4.1.4.1.</w:t>
        </w:r>
        <w:r w:rsidR="00A74753">
          <w:rPr>
            <w:rFonts w:asciiTheme="minorHAnsi" w:eastAsiaTheme="minorEastAsia" w:hAnsiTheme="minorHAnsi" w:cstheme="minorBidi"/>
            <w:noProof/>
            <w:sz w:val="22"/>
            <w:szCs w:val="22"/>
          </w:rPr>
          <w:tab/>
        </w:r>
        <w:r w:rsidR="00A74753" w:rsidRPr="00014630">
          <w:rPr>
            <w:rStyle w:val="af7"/>
            <w:noProof/>
          </w:rPr>
          <w:t>Порядок выполнения операции «Печать» документа Извещение</w:t>
        </w:r>
        <w:r w:rsidR="00A74753">
          <w:rPr>
            <w:noProof/>
            <w:webHidden/>
          </w:rPr>
          <w:tab/>
        </w:r>
        <w:r w:rsidR="00A74753">
          <w:rPr>
            <w:noProof/>
            <w:webHidden/>
          </w:rPr>
          <w:fldChar w:fldCharType="begin"/>
        </w:r>
        <w:r w:rsidR="00A74753">
          <w:rPr>
            <w:noProof/>
            <w:webHidden/>
          </w:rPr>
          <w:instrText xml:space="preserve"> PAGEREF _Toc497998077 \h </w:instrText>
        </w:r>
        <w:r w:rsidR="00A74753">
          <w:rPr>
            <w:noProof/>
            <w:webHidden/>
          </w:rPr>
        </w:r>
        <w:r w:rsidR="00A74753">
          <w:rPr>
            <w:noProof/>
            <w:webHidden/>
          </w:rPr>
          <w:fldChar w:fldCharType="separate"/>
        </w:r>
        <w:r w:rsidR="00EE37C0">
          <w:rPr>
            <w:noProof/>
            <w:webHidden/>
          </w:rPr>
          <w:t>221</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78" w:history="1">
        <w:r w:rsidR="00A74753" w:rsidRPr="00014630">
          <w:rPr>
            <w:rStyle w:val="af7"/>
          </w:rPr>
          <w:t>4.1.5.</w:t>
        </w:r>
        <w:r w:rsidR="00A74753">
          <w:rPr>
            <w:rFonts w:asciiTheme="minorHAnsi" w:eastAsiaTheme="minorEastAsia" w:hAnsiTheme="minorHAnsi" w:cstheme="minorBidi"/>
            <w:bCs w:val="0"/>
            <w:iCs w:val="0"/>
            <w:sz w:val="22"/>
            <w:szCs w:val="22"/>
          </w:rPr>
          <w:tab/>
        </w:r>
        <w:r w:rsidR="00A74753" w:rsidRPr="00014630">
          <w:rPr>
            <w:rStyle w:val="af7"/>
          </w:rPr>
          <w:t>Протокол</w:t>
        </w:r>
        <w:r w:rsidR="00A74753">
          <w:rPr>
            <w:webHidden/>
          </w:rPr>
          <w:tab/>
        </w:r>
        <w:r w:rsidR="00A74753">
          <w:rPr>
            <w:webHidden/>
          </w:rPr>
          <w:fldChar w:fldCharType="begin"/>
        </w:r>
        <w:r w:rsidR="00A74753">
          <w:rPr>
            <w:webHidden/>
          </w:rPr>
          <w:instrText xml:space="preserve"> PAGEREF _Toc497998078 \h </w:instrText>
        </w:r>
        <w:r w:rsidR="00A74753">
          <w:rPr>
            <w:webHidden/>
          </w:rPr>
        </w:r>
        <w:r w:rsidR="00A74753">
          <w:rPr>
            <w:webHidden/>
          </w:rPr>
          <w:fldChar w:fldCharType="separate"/>
        </w:r>
        <w:r w:rsidR="00EE37C0">
          <w:rPr>
            <w:webHidden/>
          </w:rPr>
          <w:t>222</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79" w:history="1">
        <w:r w:rsidR="00A74753" w:rsidRPr="00014630">
          <w:rPr>
            <w:rStyle w:val="af7"/>
          </w:rPr>
          <w:t>4.1.6.</w:t>
        </w:r>
        <w:r w:rsidR="00A74753">
          <w:rPr>
            <w:rFonts w:asciiTheme="minorHAnsi" w:eastAsiaTheme="minorEastAsia" w:hAnsiTheme="minorHAnsi" w:cstheme="minorBidi"/>
            <w:bCs w:val="0"/>
            <w:iCs w:val="0"/>
            <w:sz w:val="22"/>
            <w:szCs w:val="22"/>
          </w:rPr>
          <w:tab/>
        </w:r>
        <w:r w:rsidR="00A74753" w:rsidRPr="00014630">
          <w:rPr>
            <w:rStyle w:val="af7"/>
          </w:rPr>
          <w:t>Печать Реестра заявок и Заявок</w:t>
        </w:r>
        <w:r w:rsidR="00A74753">
          <w:rPr>
            <w:webHidden/>
          </w:rPr>
          <w:tab/>
        </w:r>
        <w:r w:rsidR="00A74753">
          <w:rPr>
            <w:webHidden/>
          </w:rPr>
          <w:fldChar w:fldCharType="begin"/>
        </w:r>
        <w:r w:rsidR="00A74753">
          <w:rPr>
            <w:webHidden/>
          </w:rPr>
          <w:instrText xml:space="preserve"> PAGEREF _Toc497998079 \h </w:instrText>
        </w:r>
        <w:r w:rsidR="00A74753">
          <w:rPr>
            <w:webHidden/>
          </w:rPr>
        </w:r>
        <w:r w:rsidR="00A74753">
          <w:rPr>
            <w:webHidden/>
          </w:rPr>
          <w:fldChar w:fldCharType="separate"/>
        </w:r>
        <w:r w:rsidR="00EE37C0">
          <w:rPr>
            <w:webHidden/>
          </w:rPr>
          <w:t>224</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80" w:history="1">
        <w:r w:rsidR="00A74753" w:rsidRPr="00014630">
          <w:rPr>
            <w:rStyle w:val="af7"/>
            <w:noProof/>
            <w:snapToGrid w:val="0"/>
            <w:w w:val="0"/>
          </w:rPr>
          <w:t>4.1.6.1.</w:t>
        </w:r>
        <w:r w:rsidR="00A74753">
          <w:rPr>
            <w:rFonts w:asciiTheme="minorHAnsi" w:eastAsiaTheme="minorEastAsia" w:hAnsiTheme="minorHAnsi" w:cstheme="minorBidi"/>
            <w:noProof/>
            <w:sz w:val="22"/>
            <w:szCs w:val="22"/>
          </w:rPr>
          <w:tab/>
        </w:r>
        <w:r w:rsidR="00A74753" w:rsidRPr="00014630">
          <w:rPr>
            <w:rStyle w:val="af7"/>
            <w:noProof/>
          </w:rPr>
          <w:t>Порядок выполнения операции «Печать списковой формы реестра заявок на изменение Сводного реестра»</w:t>
        </w:r>
        <w:r w:rsidR="00A74753">
          <w:rPr>
            <w:noProof/>
            <w:webHidden/>
          </w:rPr>
          <w:tab/>
        </w:r>
        <w:r w:rsidR="00A74753">
          <w:rPr>
            <w:noProof/>
            <w:webHidden/>
          </w:rPr>
          <w:fldChar w:fldCharType="begin"/>
        </w:r>
        <w:r w:rsidR="00A74753">
          <w:rPr>
            <w:noProof/>
            <w:webHidden/>
          </w:rPr>
          <w:instrText xml:space="preserve"> PAGEREF _Toc497998080 \h </w:instrText>
        </w:r>
        <w:r w:rsidR="00A74753">
          <w:rPr>
            <w:noProof/>
            <w:webHidden/>
          </w:rPr>
        </w:r>
        <w:r w:rsidR="00A74753">
          <w:rPr>
            <w:noProof/>
            <w:webHidden/>
          </w:rPr>
          <w:fldChar w:fldCharType="separate"/>
        </w:r>
        <w:r w:rsidR="00EE37C0">
          <w:rPr>
            <w:noProof/>
            <w:webHidden/>
          </w:rPr>
          <w:t>224</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81" w:history="1">
        <w:r w:rsidR="00A74753" w:rsidRPr="00014630">
          <w:rPr>
            <w:rStyle w:val="af7"/>
            <w:noProof/>
            <w:snapToGrid w:val="0"/>
            <w:w w:val="0"/>
          </w:rPr>
          <w:t>4.1.6.2.</w:t>
        </w:r>
        <w:r w:rsidR="00A74753">
          <w:rPr>
            <w:rFonts w:asciiTheme="minorHAnsi" w:eastAsiaTheme="minorEastAsia" w:hAnsiTheme="minorHAnsi" w:cstheme="minorBidi"/>
            <w:noProof/>
            <w:sz w:val="22"/>
            <w:szCs w:val="22"/>
          </w:rPr>
          <w:tab/>
        </w:r>
        <w:r w:rsidR="00A74753" w:rsidRPr="00014630">
          <w:rPr>
            <w:rStyle w:val="af7"/>
            <w:noProof/>
          </w:rPr>
          <w:t>Порядок выполнения операции «Вывод на печать печатной формы Заявки на включение (изменение) информации об организации в Сводный реестр»</w:t>
        </w:r>
        <w:r w:rsidR="00A74753">
          <w:rPr>
            <w:noProof/>
            <w:webHidden/>
          </w:rPr>
          <w:tab/>
        </w:r>
        <w:r w:rsidR="00A74753">
          <w:rPr>
            <w:noProof/>
            <w:webHidden/>
          </w:rPr>
          <w:fldChar w:fldCharType="begin"/>
        </w:r>
        <w:r w:rsidR="00A74753">
          <w:rPr>
            <w:noProof/>
            <w:webHidden/>
          </w:rPr>
          <w:instrText xml:space="preserve"> PAGEREF _Toc497998081 \h </w:instrText>
        </w:r>
        <w:r w:rsidR="00A74753">
          <w:rPr>
            <w:noProof/>
            <w:webHidden/>
          </w:rPr>
        </w:r>
        <w:r w:rsidR="00A74753">
          <w:rPr>
            <w:noProof/>
            <w:webHidden/>
          </w:rPr>
          <w:fldChar w:fldCharType="separate"/>
        </w:r>
        <w:r w:rsidR="00EE37C0">
          <w:rPr>
            <w:noProof/>
            <w:webHidden/>
          </w:rPr>
          <w:t>225</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82" w:history="1">
        <w:r w:rsidR="00A74753" w:rsidRPr="00014630">
          <w:rPr>
            <w:rStyle w:val="af7"/>
          </w:rPr>
          <w:t>4.1.7.</w:t>
        </w:r>
        <w:r w:rsidR="00A74753">
          <w:rPr>
            <w:rFonts w:asciiTheme="minorHAnsi" w:eastAsiaTheme="minorEastAsia" w:hAnsiTheme="minorHAnsi" w:cstheme="minorBidi"/>
            <w:bCs w:val="0"/>
            <w:iCs w:val="0"/>
            <w:sz w:val="22"/>
            <w:szCs w:val="22"/>
          </w:rPr>
          <w:tab/>
        </w:r>
        <w:r w:rsidR="00A74753" w:rsidRPr="00014630">
          <w:rPr>
            <w:rStyle w:val="af7"/>
          </w:rPr>
          <w:t>Просмотр новых записей в справочнике «Сводный реестр»</w:t>
        </w:r>
        <w:r w:rsidR="00A74753">
          <w:rPr>
            <w:webHidden/>
          </w:rPr>
          <w:tab/>
        </w:r>
        <w:r w:rsidR="00A74753">
          <w:rPr>
            <w:webHidden/>
          </w:rPr>
          <w:fldChar w:fldCharType="begin"/>
        </w:r>
        <w:r w:rsidR="00A74753">
          <w:rPr>
            <w:webHidden/>
          </w:rPr>
          <w:instrText xml:space="preserve"> PAGEREF _Toc497998082 \h </w:instrText>
        </w:r>
        <w:r w:rsidR="00A74753">
          <w:rPr>
            <w:webHidden/>
          </w:rPr>
        </w:r>
        <w:r w:rsidR="00A74753">
          <w:rPr>
            <w:webHidden/>
          </w:rPr>
          <w:fldChar w:fldCharType="separate"/>
        </w:r>
        <w:r w:rsidR="00EE37C0">
          <w:rPr>
            <w:webHidden/>
          </w:rPr>
          <w:t>226</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083" w:history="1">
        <w:r w:rsidR="00A74753" w:rsidRPr="00014630">
          <w:rPr>
            <w:rStyle w:val="af7"/>
          </w:rPr>
          <w:t>4.2.</w:t>
        </w:r>
        <w:r w:rsidR="00A74753">
          <w:rPr>
            <w:rFonts w:asciiTheme="minorHAnsi" w:eastAsiaTheme="minorEastAsia" w:hAnsiTheme="minorHAnsi" w:cstheme="minorBidi"/>
            <w:bCs w:val="0"/>
            <w:sz w:val="22"/>
            <w:szCs w:val="22"/>
          </w:rPr>
          <w:tab/>
        </w:r>
        <w:r w:rsidR="00A74753" w:rsidRPr="00014630">
          <w:rPr>
            <w:rStyle w:val="af7"/>
          </w:rPr>
          <w:t>Ведение Справочника «Технические записи»</w:t>
        </w:r>
        <w:r w:rsidR="00A74753">
          <w:rPr>
            <w:webHidden/>
          </w:rPr>
          <w:tab/>
        </w:r>
        <w:r w:rsidR="00A74753">
          <w:rPr>
            <w:webHidden/>
          </w:rPr>
          <w:fldChar w:fldCharType="begin"/>
        </w:r>
        <w:r w:rsidR="00A74753">
          <w:rPr>
            <w:webHidden/>
          </w:rPr>
          <w:instrText xml:space="preserve"> PAGEREF _Toc497998083 \h </w:instrText>
        </w:r>
        <w:r w:rsidR="00A74753">
          <w:rPr>
            <w:webHidden/>
          </w:rPr>
        </w:r>
        <w:r w:rsidR="00A74753">
          <w:rPr>
            <w:webHidden/>
          </w:rPr>
          <w:fldChar w:fldCharType="separate"/>
        </w:r>
        <w:r w:rsidR="00EE37C0">
          <w:rPr>
            <w:webHidden/>
          </w:rPr>
          <w:t>229</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84" w:history="1">
        <w:r w:rsidR="00A74753" w:rsidRPr="00014630">
          <w:rPr>
            <w:rStyle w:val="af7"/>
          </w:rPr>
          <w:t>4.2.1.</w:t>
        </w:r>
        <w:r w:rsidR="00A74753">
          <w:rPr>
            <w:rFonts w:asciiTheme="minorHAnsi" w:eastAsiaTheme="minorEastAsia" w:hAnsiTheme="minorHAnsi" w:cstheme="minorBidi"/>
            <w:bCs w:val="0"/>
            <w:iCs w:val="0"/>
            <w:sz w:val="22"/>
            <w:szCs w:val="22"/>
          </w:rPr>
          <w:tab/>
        </w:r>
        <w:r w:rsidR="00A74753" w:rsidRPr="00014630">
          <w:rPr>
            <w:rStyle w:val="af7"/>
          </w:rPr>
          <w:t>Просмотр реестра заявок в технические записи</w:t>
        </w:r>
        <w:r w:rsidR="00A74753">
          <w:rPr>
            <w:webHidden/>
          </w:rPr>
          <w:tab/>
        </w:r>
        <w:r w:rsidR="00A74753">
          <w:rPr>
            <w:webHidden/>
          </w:rPr>
          <w:fldChar w:fldCharType="begin"/>
        </w:r>
        <w:r w:rsidR="00A74753">
          <w:rPr>
            <w:webHidden/>
          </w:rPr>
          <w:instrText xml:space="preserve"> PAGEREF _Toc497998084 \h </w:instrText>
        </w:r>
        <w:r w:rsidR="00A74753">
          <w:rPr>
            <w:webHidden/>
          </w:rPr>
        </w:r>
        <w:r w:rsidR="00A74753">
          <w:rPr>
            <w:webHidden/>
          </w:rPr>
          <w:fldChar w:fldCharType="separate"/>
        </w:r>
        <w:r w:rsidR="00EE37C0">
          <w:rPr>
            <w:webHidden/>
          </w:rPr>
          <w:t>229</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85" w:history="1">
        <w:r w:rsidR="00A74753" w:rsidRPr="00014630">
          <w:rPr>
            <w:rStyle w:val="af7"/>
            <w:noProof/>
            <w:snapToGrid w:val="0"/>
            <w:w w:val="0"/>
          </w:rPr>
          <w:t>4.2.1.1.</w:t>
        </w:r>
        <w:r w:rsidR="00A74753">
          <w:rPr>
            <w:rFonts w:asciiTheme="minorHAnsi" w:eastAsiaTheme="minorEastAsia" w:hAnsiTheme="minorHAnsi" w:cstheme="minorBidi"/>
            <w:noProof/>
            <w:sz w:val="22"/>
            <w:szCs w:val="22"/>
          </w:rPr>
          <w:tab/>
        </w:r>
        <w:r w:rsidR="00A74753" w:rsidRPr="00014630">
          <w:rPr>
            <w:rStyle w:val="af7"/>
            <w:noProof/>
          </w:rPr>
          <w:t>Таблица с данными</w:t>
        </w:r>
        <w:r w:rsidR="00A74753">
          <w:rPr>
            <w:noProof/>
            <w:webHidden/>
          </w:rPr>
          <w:tab/>
        </w:r>
        <w:r w:rsidR="00A74753">
          <w:rPr>
            <w:noProof/>
            <w:webHidden/>
          </w:rPr>
          <w:fldChar w:fldCharType="begin"/>
        </w:r>
        <w:r w:rsidR="00A74753">
          <w:rPr>
            <w:noProof/>
            <w:webHidden/>
          </w:rPr>
          <w:instrText xml:space="preserve"> PAGEREF _Toc497998085 \h </w:instrText>
        </w:r>
        <w:r w:rsidR="00A74753">
          <w:rPr>
            <w:noProof/>
            <w:webHidden/>
          </w:rPr>
        </w:r>
        <w:r w:rsidR="00A74753">
          <w:rPr>
            <w:noProof/>
            <w:webHidden/>
          </w:rPr>
          <w:fldChar w:fldCharType="separate"/>
        </w:r>
        <w:r w:rsidR="00EE37C0">
          <w:rPr>
            <w:noProof/>
            <w:webHidden/>
          </w:rPr>
          <w:t>229</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86" w:history="1">
        <w:r w:rsidR="00A74753" w:rsidRPr="00014630">
          <w:rPr>
            <w:rStyle w:val="af7"/>
          </w:rPr>
          <w:t>4.2.2.</w:t>
        </w:r>
        <w:r w:rsidR="00A74753">
          <w:rPr>
            <w:rFonts w:asciiTheme="minorHAnsi" w:eastAsiaTheme="minorEastAsia" w:hAnsiTheme="minorHAnsi" w:cstheme="minorBidi"/>
            <w:bCs w:val="0"/>
            <w:iCs w:val="0"/>
            <w:sz w:val="22"/>
            <w:szCs w:val="22"/>
          </w:rPr>
          <w:tab/>
        </w:r>
        <w:r w:rsidR="00A74753" w:rsidRPr="00014630">
          <w:rPr>
            <w:rStyle w:val="af7"/>
          </w:rPr>
          <w:t>Внесение изменений в справочник «Технические записи»</w:t>
        </w:r>
        <w:r w:rsidR="00A74753">
          <w:rPr>
            <w:webHidden/>
          </w:rPr>
          <w:tab/>
        </w:r>
        <w:r w:rsidR="00A74753">
          <w:rPr>
            <w:webHidden/>
          </w:rPr>
          <w:fldChar w:fldCharType="begin"/>
        </w:r>
        <w:r w:rsidR="00A74753">
          <w:rPr>
            <w:webHidden/>
          </w:rPr>
          <w:instrText xml:space="preserve"> PAGEREF _Toc497998086 \h </w:instrText>
        </w:r>
        <w:r w:rsidR="00A74753">
          <w:rPr>
            <w:webHidden/>
          </w:rPr>
        </w:r>
        <w:r w:rsidR="00A74753">
          <w:rPr>
            <w:webHidden/>
          </w:rPr>
          <w:fldChar w:fldCharType="separate"/>
        </w:r>
        <w:r w:rsidR="00EE37C0">
          <w:rPr>
            <w:webHidden/>
          </w:rPr>
          <w:t>230</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87" w:history="1">
        <w:r w:rsidR="00A74753" w:rsidRPr="00014630">
          <w:rPr>
            <w:rStyle w:val="af7"/>
          </w:rPr>
          <w:t>4.2.3.</w:t>
        </w:r>
        <w:r w:rsidR="00A74753">
          <w:rPr>
            <w:rFonts w:asciiTheme="minorHAnsi" w:eastAsiaTheme="minorEastAsia" w:hAnsiTheme="minorHAnsi" w:cstheme="minorBidi"/>
            <w:bCs w:val="0"/>
            <w:iCs w:val="0"/>
            <w:sz w:val="22"/>
            <w:szCs w:val="22"/>
          </w:rPr>
          <w:tab/>
        </w:r>
        <w:r w:rsidR="00A74753" w:rsidRPr="00014630">
          <w:rPr>
            <w:rStyle w:val="af7"/>
          </w:rPr>
          <w:t>Просмотр формуляра «Утверждение заявок в технические записи»</w:t>
        </w:r>
        <w:r w:rsidR="00A74753">
          <w:rPr>
            <w:webHidden/>
          </w:rPr>
          <w:tab/>
        </w:r>
        <w:r w:rsidR="00A74753">
          <w:rPr>
            <w:webHidden/>
          </w:rPr>
          <w:fldChar w:fldCharType="begin"/>
        </w:r>
        <w:r w:rsidR="00A74753">
          <w:rPr>
            <w:webHidden/>
          </w:rPr>
          <w:instrText xml:space="preserve"> PAGEREF _Toc497998087 \h </w:instrText>
        </w:r>
        <w:r w:rsidR="00A74753">
          <w:rPr>
            <w:webHidden/>
          </w:rPr>
        </w:r>
        <w:r w:rsidR="00A74753">
          <w:rPr>
            <w:webHidden/>
          </w:rPr>
          <w:fldChar w:fldCharType="separate"/>
        </w:r>
        <w:r w:rsidR="00EE37C0">
          <w:rPr>
            <w:webHidden/>
          </w:rPr>
          <w:t>236</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88" w:history="1">
        <w:r w:rsidR="00A74753" w:rsidRPr="00014630">
          <w:rPr>
            <w:rStyle w:val="af7"/>
            <w:noProof/>
            <w:snapToGrid w:val="0"/>
            <w:w w:val="0"/>
          </w:rPr>
          <w:t>4.2.3.1.</w:t>
        </w:r>
        <w:r w:rsidR="00A74753">
          <w:rPr>
            <w:rFonts w:asciiTheme="minorHAnsi" w:eastAsiaTheme="minorEastAsia" w:hAnsiTheme="minorHAnsi" w:cstheme="minorBidi"/>
            <w:noProof/>
            <w:sz w:val="22"/>
            <w:szCs w:val="22"/>
          </w:rPr>
          <w:tab/>
        </w:r>
        <w:r w:rsidR="00A74753" w:rsidRPr="00014630">
          <w:rPr>
            <w:rStyle w:val="af7"/>
            <w:noProof/>
          </w:rPr>
          <w:t>Таблица с данными</w:t>
        </w:r>
        <w:r w:rsidR="00A74753">
          <w:rPr>
            <w:noProof/>
            <w:webHidden/>
          </w:rPr>
          <w:tab/>
        </w:r>
        <w:r w:rsidR="00A74753">
          <w:rPr>
            <w:noProof/>
            <w:webHidden/>
          </w:rPr>
          <w:fldChar w:fldCharType="begin"/>
        </w:r>
        <w:r w:rsidR="00A74753">
          <w:rPr>
            <w:noProof/>
            <w:webHidden/>
          </w:rPr>
          <w:instrText xml:space="preserve"> PAGEREF _Toc497998088 \h </w:instrText>
        </w:r>
        <w:r w:rsidR="00A74753">
          <w:rPr>
            <w:noProof/>
            <w:webHidden/>
          </w:rPr>
        </w:r>
        <w:r w:rsidR="00A74753">
          <w:rPr>
            <w:noProof/>
            <w:webHidden/>
          </w:rPr>
          <w:fldChar w:fldCharType="separate"/>
        </w:r>
        <w:r w:rsidR="00EE37C0">
          <w:rPr>
            <w:noProof/>
            <w:webHidden/>
          </w:rPr>
          <w:t>236</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89" w:history="1">
        <w:r w:rsidR="00A74753" w:rsidRPr="00014630">
          <w:rPr>
            <w:rStyle w:val="af7"/>
          </w:rPr>
          <w:t>4.2.4.</w:t>
        </w:r>
        <w:r w:rsidR="00A74753">
          <w:rPr>
            <w:rFonts w:asciiTheme="minorHAnsi" w:eastAsiaTheme="minorEastAsia" w:hAnsiTheme="minorHAnsi" w:cstheme="minorBidi"/>
            <w:bCs w:val="0"/>
            <w:iCs w:val="0"/>
            <w:sz w:val="22"/>
            <w:szCs w:val="22"/>
          </w:rPr>
          <w:tab/>
        </w:r>
        <w:r w:rsidR="00A74753" w:rsidRPr="00014630">
          <w:rPr>
            <w:rStyle w:val="af7"/>
          </w:rPr>
          <w:t>Работа со справочником технических записей</w:t>
        </w:r>
        <w:r w:rsidR="00A74753">
          <w:rPr>
            <w:webHidden/>
          </w:rPr>
          <w:tab/>
        </w:r>
        <w:r w:rsidR="00A74753">
          <w:rPr>
            <w:webHidden/>
          </w:rPr>
          <w:fldChar w:fldCharType="begin"/>
        </w:r>
        <w:r w:rsidR="00A74753">
          <w:rPr>
            <w:webHidden/>
          </w:rPr>
          <w:instrText xml:space="preserve"> PAGEREF _Toc497998089 \h </w:instrText>
        </w:r>
        <w:r w:rsidR="00A74753">
          <w:rPr>
            <w:webHidden/>
          </w:rPr>
        </w:r>
        <w:r w:rsidR="00A74753">
          <w:rPr>
            <w:webHidden/>
          </w:rPr>
          <w:fldChar w:fldCharType="separate"/>
        </w:r>
        <w:r w:rsidR="00EE37C0">
          <w:rPr>
            <w:webHidden/>
          </w:rPr>
          <w:t>238</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0" w:history="1">
        <w:r w:rsidR="00A74753" w:rsidRPr="00014630">
          <w:rPr>
            <w:rStyle w:val="af7"/>
            <w:noProof/>
            <w:snapToGrid w:val="0"/>
            <w:w w:val="0"/>
          </w:rPr>
          <w:t>4.2.4.1.</w:t>
        </w:r>
        <w:r w:rsidR="00A74753">
          <w:rPr>
            <w:rFonts w:asciiTheme="minorHAnsi" w:eastAsiaTheme="minorEastAsia" w:hAnsiTheme="minorHAnsi" w:cstheme="minorBidi"/>
            <w:noProof/>
            <w:sz w:val="22"/>
            <w:szCs w:val="22"/>
          </w:rPr>
          <w:tab/>
        </w:r>
        <w:r w:rsidR="00A74753" w:rsidRPr="00014630">
          <w:rPr>
            <w:rStyle w:val="af7"/>
            <w:noProof/>
          </w:rPr>
          <w:t>Таблица с данными</w:t>
        </w:r>
        <w:r w:rsidR="00A74753">
          <w:rPr>
            <w:noProof/>
            <w:webHidden/>
          </w:rPr>
          <w:tab/>
        </w:r>
        <w:r w:rsidR="00A74753">
          <w:rPr>
            <w:noProof/>
            <w:webHidden/>
          </w:rPr>
          <w:fldChar w:fldCharType="begin"/>
        </w:r>
        <w:r w:rsidR="00A74753">
          <w:rPr>
            <w:noProof/>
            <w:webHidden/>
          </w:rPr>
          <w:instrText xml:space="preserve"> PAGEREF _Toc497998090 \h </w:instrText>
        </w:r>
        <w:r w:rsidR="00A74753">
          <w:rPr>
            <w:noProof/>
            <w:webHidden/>
          </w:rPr>
        </w:r>
        <w:r w:rsidR="00A74753">
          <w:rPr>
            <w:noProof/>
            <w:webHidden/>
          </w:rPr>
          <w:fldChar w:fldCharType="separate"/>
        </w:r>
        <w:r w:rsidR="00EE37C0">
          <w:rPr>
            <w:noProof/>
            <w:webHidden/>
          </w:rPr>
          <w:t>238</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91" w:history="1">
        <w:r w:rsidR="00A74753" w:rsidRPr="00014630">
          <w:rPr>
            <w:rStyle w:val="af7"/>
          </w:rPr>
          <w:t>4.2.5.</w:t>
        </w:r>
        <w:r w:rsidR="00A74753">
          <w:rPr>
            <w:rFonts w:asciiTheme="minorHAnsi" w:eastAsiaTheme="minorEastAsia" w:hAnsiTheme="minorHAnsi" w:cstheme="minorBidi"/>
            <w:bCs w:val="0"/>
            <w:iCs w:val="0"/>
            <w:sz w:val="22"/>
            <w:szCs w:val="22"/>
          </w:rPr>
          <w:tab/>
        </w:r>
        <w:r w:rsidR="00A74753" w:rsidRPr="00014630">
          <w:rPr>
            <w:rStyle w:val="af7"/>
          </w:rPr>
          <w:t>Создание заявки в технические записи</w:t>
        </w:r>
        <w:r w:rsidR="00A74753">
          <w:rPr>
            <w:webHidden/>
          </w:rPr>
          <w:tab/>
        </w:r>
        <w:r w:rsidR="00A74753">
          <w:rPr>
            <w:webHidden/>
          </w:rPr>
          <w:fldChar w:fldCharType="begin"/>
        </w:r>
        <w:r w:rsidR="00A74753">
          <w:rPr>
            <w:webHidden/>
          </w:rPr>
          <w:instrText xml:space="preserve"> PAGEREF _Toc497998091 \h </w:instrText>
        </w:r>
        <w:r w:rsidR="00A74753">
          <w:rPr>
            <w:webHidden/>
          </w:rPr>
        </w:r>
        <w:r w:rsidR="00A74753">
          <w:rPr>
            <w:webHidden/>
          </w:rPr>
          <w:fldChar w:fldCharType="separate"/>
        </w:r>
        <w:r w:rsidR="00EE37C0">
          <w:rPr>
            <w:webHidden/>
          </w:rPr>
          <w:t>239</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2" w:history="1">
        <w:r w:rsidR="00A74753" w:rsidRPr="00014630">
          <w:rPr>
            <w:rStyle w:val="af7"/>
            <w:noProof/>
            <w:snapToGrid w:val="0"/>
            <w:w w:val="0"/>
          </w:rPr>
          <w:t>4.2.5.1.</w:t>
        </w:r>
        <w:r w:rsidR="00A74753">
          <w:rPr>
            <w:rFonts w:asciiTheme="minorHAnsi" w:eastAsiaTheme="minorEastAsia" w:hAnsiTheme="minorHAnsi" w:cstheme="minorBidi"/>
            <w:noProof/>
            <w:sz w:val="22"/>
            <w:szCs w:val="22"/>
          </w:rPr>
          <w:tab/>
        </w:r>
        <w:r w:rsidR="00A74753" w:rsidRPr="00014630">
          <w:rPr>
            <w:rStyle w:val="af7"/>
            <w:noProof/>
          </w:rPr>
          <w:t>Создание заявки на добавление записи в справочник технических записей</w:t>
        </w:r>
        <w:r w:rsidR="00A74753">
          <w:rPr>
            <w:noProof/>
            <w:webHidden/>
          </w:rPr>
          <w:tab/>
        </w:r>
        <w:r w:rsidR="00A74753">
          <w:rPr>
            <w:noProof/>
            <w:webHidden/>
          </w:rPr>
          <w:fldChar w:fldCharType="begin"/>
        </w:r>
        <w:r w:rsidR="00A74753">
          <w:rPr>
            <w:noProof/>
            <w:webHidden/>
          </w:rPr>
          <w:instrText xml:space="preserve"> PAGEREF _Toc497998092 \h </w:instrText>
        </w:r>
        <w:r w:rsidR="00A74753">
          <w:rPr>
            <w:noProof/>
            <w:webHidden/>
          </w:rPr>
        </w:r>
        <w:r w:rsidR="00A74753">
          <w:rPr>
            <w:noProof/>
            <w:webHidden/>
          </w:rPr>
          <w:fldChar w:fldCharType="separate"/>
        </w:r>
        <w:r w:rsidR="00EE37C0">
          <w:rPr>
            <w:noProof/>
            <w:webHidden/>
          </w:rPr>
          <w:t>239</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3" w:history="1">
        <w:r w:rsidR="00A74753" w:rsidRPr="00014630">
          <w:rPr>
            <w:rStyle w:val="af7"/>
            <w:noProof/>
            <w:snapToGrid w:val="0"/>
            <w:w w:val="0"/>
          </w:rPr>
          <w:t>4.2.5.2.</w:t>
        </w:r>
        <w:r w:rsidR="00A74753">
          <w:rPr>
            <w:rFonts w:asciiTheme="minorHAnsi" w:eastAsiaTheme="minorEastAsia" w:hAnsiTheme="minorHAnsi" w:cstheme="minorBidi"/>
            <w:noProof/>
            <w:sz w:val="22"/>
            <w:szCs w:val="22"/>
          </w:rPr>
          <w:tab/>
        </w:r>
        <w:r w:rsidR="00A74753" w:rsidRPr="00014630">
          <w:rPr>
            <w:rStyle w:val="af7"/>
            <w:noProof/>
          </w:rPr>
          <w:t>Утверждение заявки в технические записи</w:t>
        </w:r>
        <w:r w:rsidR="00A74753">
          <w:rPr>
            <w:noProof/>
            <w:webHidden/>
          </w:rPr>
          <w:tab/>
        </w:r>
        <w:r w:rsidR="00A74753">
          <w:rPr>
            <w:noProof/>
            <w:webHidden/>
          </w:rPr>
          <w:fldChar w:fldCharType="begin"/>
        </w:r>
        <w:r w:rsidR="00A74753">
          <w:rPr>
            <w:noProof/>
            <w:webHidden/>
          </w:rPr>
          <w:instrText xml:space="preserve"> PAGEREF _Toc497998093 \h </w:instrText>
        </w:r>
        <w:r w:rsidR="00A74753">
          <w:rPr>
            <w:noProof/>
            <w:webHidden/>
          </w:rPr>
        </w:r>
        <w:r w:rsidR="00A74753">
          <w:rPr>
            <w:noProof/>
            <w:webHidden/>
          </w:rPr>
          <w:fldChar w:fldCharType="separate"/>
        </w:r>
        <w:r w:rsidR="00EE37C0">
          <w:rPr>
            <w:noProof/>
            <w:webHidden/>
          </w:rPr>
          <w:t>240</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94" w:history="1">
        <w:r w:rsidR="00A74753" w:rsidRPr="00014630">
          <w:rPr>
            <w:rStyle w:val="af7"/>
          </w:rPr>
          <w:t>4.2.6.</w:t>
        </w:r>
        <w:r w:rsidR="00A74753">
          <w:rPr>
            <w:rFonts w:asciiTheme="minorHAnsi" w:eastAsiaTheme="minorEastAsia" w:hAnsiTheme="minorHAnsi" w:cstheme="minorBidi"/>
            <w:bCs w:val="0"/>
            <w:iCs w:val="0"/>
            <w:sz w:val="22"/>
            <w:szCs w:val="22"/>
          </w:rPr>
          <w:tab/>
        </w:r>
        <w:r w:rsidR="00A74753" w:rsidRPr="00014630">
          <w:rPr>
            <w:rStyle w:val="af7"/>
          </w:rPr>
          <w:t>Изменение записи справочника технических записей</w:t>
        </w:r>
        <w:r w:rsidR="00A74753">
          <w:rPr>
            <w:webHidden/>
          </w:rPr>
          <w:tab/>
        </w:r>
        <w:r w:rsidR="00A74753">
          <w:rPr>
            <w:webHidden/>
          </w:rPr>
          <w:fldChar w:fldCharType="begin"/>
        </w:r>
        <w:r w:rsidR="00A74753">
          <w:rPr>
            <w:webHidden/>
          </w:rPr>
          <w:instrText xml:space="preserve"> PAGEREF _Toc497998094 \h </w:instrText>
        </w:r>
        <w:r w:rsidR="00A74753">
          <w:rPr>
            <w:webHidden/>
          </w:rPr>
        </w:r>
        <w:r w:rsidR="00A74753">
          <w:rPr>
            <w:webHidden/>
          </w:rPr>
          <w:fldChar w:fldCharType="separate"/>
        </w:r>
        <w:r w:rsidR="00EE37C0">
          <w:rPr>
            <w:webHidden/>
          </w:rPr>
          <w:t>240</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5" w:history="1">
        <w:r w:rsidR="00A74753" w:rsidRPr="00014630">
          <w:rPr>
            <w:rStyle w:val="af7"/>
            <w:noProof/>
            <w:snapToGrid w:val="0"/>
            <w:w w:val="0"/>
          </w:rPr>
          <w:t>4.2.6.1.</w:t>
        </w:r>
        <w:r w:rsidR="00A74753">
          <w:rPr>
            <w:rFonts w:asciiTheme="minorHAnsi" w:eastAsiaTheme="minorEastAsia" w:hAnsiTheme="minorHAnsi" w:cstheme="minorBidi"/>
            <w:noProof/>
            <w:sz w:val="22"/>
            <w:szCs w:val="22"/>
          </w:rPr>
          <w:tab/>
        </w:r>
        <w:r w:rsidR="00A74753" w:rsidRPr="00014630">
          <w:rPr>
            <w:rStyle w:val="af7"/>
            <w:noProof/>
          </w:rPr>
          <w:t>Создание заявки на изменение записи в справочник технических записей</w:t>
        </w:r>
        <w:r w:rsidR="00A74753">
          <w:rPr>
            <w:noProof/>
            <w:webHidden/>
          </w:rPr>
          <w:tab/>
        </w:r>
        <w:r w:rsidR="00A74753">
          <w:rPr>
            <w:noProof/>
            <w:webHidden/>
          </w:rPr>
          <w:fldChar w:fldCharType="begin"/>
        </w:r>
        <w:r w:rsidR="00A74753">
          <w:rPr>
            <w:noProof/>
            <w:webHidden/>
          </w:rPr>
          <w:instrText xml:space="preserve"> PAGEREF _Toc497998095 \h </w:instrText>
        </w:r>
        <w:r w:rsidR="00A74753">
          <w:rPr>
            <w:noProof/>
            <w:webHidden/>
          </w:rPr>
        </w:r>
        <w:r w:rsidR="00A74753">
          <w:rPr>
            <w:noProof/>
            <w:webHidden/>
          </w:rPr>
          <w:fldChar w:fldCharType="separate"/>
        </w:r>
        <w:r w:rsidR="00EE37C0">
          <w:rPr>
            <w:noProof/>
            <w:webHidden/>
          </w:rPr>
          <w:t>241</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6" w:history="1">
        <w:r w:rsidR="00A74753" w:rsidRPr="00014630">
          <w:rPr>
            <w:rStyle w:val="af7"/>
            <w:noProof/>
            <w:snapToGrid w:val="0"/>
            <w:w w:val="0"/>
          </w:rPr>
          <w:t>4.2.6.2.</w:t>
        </w:r>
        <w:r w:rsidR="00A74753">
          <w:rPr>
            <w:rFonts w:asciiTheme="minorHAnsi" w:eastAsiaTheme="minorEastAsia" w:hAnsiTheme="minorHAnsi" w:cstheme="minorBidi"/>
            <w:noProof/>
            <w:sz w:val="22"/>
            <w:szCs w:val="22"/>
          </w:rPr>
          <w:tab/>
        </w:r>
        <w:r w:rsidR="00A74753" w:rsidRPr="00014630">
          <w:rPr>
            <w:rStyle w:val="af7"/>
            <w:noProof/>
          </w:rPr>
          <w:t>Утверждение заявки на изменение технической записи</w:t>
        </w:r>
        <w:r w:rsidR="00A74753">
          <w:rPr>
            <w:noProof/>
            <w:webHidden/>
          </w:rPr>
          <w:tab/>
        </w:r>
        <w:r w:rsidR="00A74753">
          <w:rPr>
            <w:noProof/>
            <w:webHidden/>
          </w:rPr>
          <w:fldChar w:fldCharType="begin"/>
        </w:r>
        <w:r w:rsidR="00A74753">
          <w:rPr>
            <w:noProof/>
            <w:webHidden/>
          </w:rPr>
          <w:instrText xml:space="preserve"> PAGEREF _Toc497998096 \h </w:instrText>
        </w:r>
        <w:r w:rsidR="00A74753">
          <w:rPr>
            <w:noProof/>
            <w:webHidden/>
          </w:rPr>
        </w:r>
        <w:r w:rsidR="00A74753">
          <w:rPr>
            <w:noProof/>
            <w:webHidden/>
          </w:rPr>
          <w:fldChar w:fldCharType="separate"/>
        </w:r>
        <w:r w:rsidR="00EE37C0">
          <w:rPr>
            <w:noProof/>
            <w:webHidden/>
          </w:rPr>
          <w:t>241</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097" w:history="1">
        <w:r w:rsidR="00A74753" w:rsidRPr="00014630">
          <w:rPr>
            <w:rStyle w:val="af7"/>
          </w:rPr>
          <w:t>4.2.7.</w:t>
        </w:r>
        <w:r w:rsidR="00A74753">
          <w:rPr>
            <w:rFonts w:asciiTheme="minorHAnsi" w:eastAsiaTheme="minorEastAsia" w:hAnsiTheme="minorHAnsi" w:cstheme="minorBidi"/>
            <w:bCs w:val="0"/>
            <w:iCs w:val="0"/>
            <w:sz w:val="22"/>
            <w:szCs w:val="22"/>
          </w:rPr>
          <w:tab/>
        </w:r>
        <w:r w:rsidR="00A74753" w:rsidRPr="00014630">
          <w:rPr>
            <w:rStyle w:val="af7"/>
          </w:rPr>
          <w:t>Архивирование записи справочника технических записей</w:t>
        </w:r>
        <w:r w:rsidR="00A74753">
          <w:rPr>
            <w:webHidden/>
          </w:rPr>
          <w:tab/>
        </w:r>
        <w:r w:rsidR="00A74753">
          <w:rPr>
            <w:webHidden/>
          </w:rPr>
          <w:fldChar w:fldCharType="begin"/>
        </w:r>
        <w:r w:rsidR="00A74753">
          <w:rPr>
            <w:webHidden/>
          </w:rPr>
          <w:instrText xml:space="preserve"> PAGEREF _Toc497998097 \h </w:instrText>
        </w:r>
        <w:r w:rsidR="00A74753">
          <w:rPr>
            <w:webHidden/>
          </w:rPr>
        </w:r>
        <w:r w:rsidR="00A74753">
          <w:rPr>
            <w:webHidden/>
          </w:rPr>
          <w:fldChar w:fldCharType="separate"/>
        </w:r>
        <w:r w:rsidR="00EE37C0">
          <w:rPr>
            <w:webHidden/>
          </w:rPr>
          <w:t>242</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8" w:history="1">
        <w:r w:rsidR="00A74753" w:rsidRPr="00014630">
          <w:rPr>
            <w:rStyle w:val="af7"/>
            <w:noProof/>
            <w:snapToGrid w:val="0"/>
            <w:w w:val="0"/>
          </w:rPr>
          <w:t>4.2.7.1.</w:t>
        </w:r>
        <w:r w:rsidR="00A74753">
          <w:rPr>
            <w:rFonts w:asciiTheme="minorHAnsi" w:eastAsiaTheme="minorEastAsia" w:hAnsiTheme="minorHAnsi" w:cstheme="minorBidi"/>
            <w:noProof/>
            <w:sz w:val="22"/>
            <w:szCs w:val="22"/>
          </w:rPr>
          <w:tab/>
        </w:r>
        <w:r w:rsidR="00A74753" w:rsidRPr="00014630">
          <w:rPr>
            <w:rStyle w:val="af7"/>
            <w:noProof/>
          </w:rPr>
          <w:t>Создание заявки на перевод в архив записи справочника «Технические записи»</w:t>
        </w:r>
        <w:r w:rsidR="00A74753">
          <w:rPr>
            <w:noProof/>
            <w:webHidden/>
          </w:rPr>
          <w:tab/>
        </w:r>
        <w:r w:rsidR="00A74753">
          <w:rPr>
            <w:noProof/>
            <w:webHidden/>
          </w:rPr>
          <w:fldChar w:fldCharType="begin"/>
        </w:r>
        <w:r w:rsidR="00A74753">
          <w:rPr>
            <w:noProof/>
            <w:webHidden/>
          </w:rPr>
          <w:instrText xml:space="preserve"> PAGEREF _Toc497998098 \h </w:instrText>
        </w:r>
        <w:r w:rsidR="00A74753">
          <w:rPr>
            <w:noProof/>
            <w:webHidden/>
          </w:rPr>
        </w:r>
        <w:r w:rsidR="00A74753">
          <w:rPr>
            <w:noProof/>
            <w:webHidden/>
          </w:rPr>
          <w:fldChar w:fldCharType="separate"/>
        </w:r>
        <w:r w:rsidR="00EE37C0">
          <w:rPr>
            <w:noProof/>
            <w:webHidden/>
          </w:rPr>
          <w:t>243</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099" w:history="1">
        <w:r w:rsidR="00A74753" w:rsidRPr="00014630">
          <w:rPr>
            <w:rStyle w:val="af7"/>
            <w:noProof/>
          </w:rPr>
          <w:t>Примечание</w:t>
        </w:r>
        <w:r w:rsidR="00A74753">
          <w:rPr>
            <w:noProof/>
            <w:webHidden/>
          </w:rPr>
          <w:tab/>
        </w:r>
        <w:r w:rsidR="00A74753">
          <w:rPr>
            <w:noProof/>
            <w:webHidden/>
          </w:rPr>
          <w:fldChar w:fldCharType="begin"/>
        </w:r>
        <w:r w:rsidR="00A74753">
          <w:rPr>
            <w:noProof/>
            <w:webHidden/>
          </w:rPr>
          <w:instrText xml:space="preserve"> PAGEREF _Toc497998099 \h </w:instrText>
        </w:r>
        <w:r w:rsidR="00A74753">
          <w:rPr>
            <w:noProof/>
            <w:webHidden/>
          </w:rPr>
        </w:r>
        <w:r w:rsidR="00A74753">
          <w:rPr>
            <w:noProof/>
            <w:webHidden/>
          </w:rPr>
          <w:fldChar w:fldCharType="separate"/>
        </w:r>
        <w:r w:rsidR="00EE37C0">
          <w:rPr>
            <w:noProof/>
            <w:webHidden/>
          </w:rPr>
          <w:t>243</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00" w:history="1">
        <w:r w:rsidR="00A74753" w:rsidRPr="00014630">
          <w:rPr>
            <w:rStyle w:val="af7"/>
            <w:noProof/>
          </w:rPr>
          <w:t>Все выбранные заявки должны перейти в статус «На утверждении»</w:t>
        </w:r>
        <w:r w:rsidR="00A74753">
          <w:rPr>
            <w:noProof/>
            <w:webHidden/>
          </w:rPr>
          <w:tab/>
        </w:r>
        <w:r w:rsidR="00A74753">
          <w:rPr>
            <w:noProof/>
            <w:webHidden/>
          </w:rPr>
          <w:fldChar w:fldCharType="begin"/>
        </w:r>
        <w:r w:rsidR="00A74753">
          <w:rPr>
            <w:noProof/>
            <w:webHidden/>
          </w:rPr>
          <w:instrText xml:space="preserve"> PAGEREF _Toc497998100 \h </w:instrText>
        </w:r>
        <w:r w:rsidR="00A74753">
          <w:rPr>
            <w:noProof/>
            <w:webHidden/>
          </w:rPr>
        </w:r>
        <w:r w:rsidR="00A74753">
          <w:rPr>
            <w:noProof/>
            <w:webHidden/>
          </w:rPr>
          <w:fldChar w:fldCharType="separate"/>
        </w:r>
        <w:r w:rsidR="00EE37C0">
          <w:rPr>
            <w:noProof/>
            <w:webHidden/>
          </w:rPr>
          <w:t>243</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01" w:history="1">
        <w:r w:rsidR="00A74753" w:rsidRPr="00014630">
          <w:rPr>
            <w:rStyle w:val="af7"/>
            <w:noProof/>
            <w:snapToGrid w:val="0"/>
            <w:w w:val="0"/>
          </w:rPr>
          <w:t>4.2.7.2.</w:t>
        </w:r>
        <w:r w:rsidR="00A74753">
          <w:rPr>
            <w:rFonts w:asciiTheme="minorHAnsi" w:eastAsiaTheme="minorEastAsia" w:hAnsiTheme="minorHAnsi" w:cstheme="minorBidi"/>
            <w:noProof/>
            <w:sz w:val="22"/>
            <w:szCs w:val="22"/>
          </w:rPr>
          <w:tab/>
        </w:r>
        <w:r w:rsidR="00A74753" w:rsidRPr="00014630">
          <w:rPr>
            <w:rStyle w:val="af7"/>
            <w:noProof/>
          </w:rPr>
          <w:t>Утверждение заявки на перевод в архив записи в справочник «Технические записи»</w:t>
        </w:r>
        <w:r w:rsidR="00A74753">
          <w:rPr>
            <w:noProof/>
            <w:webHidden/>
          </w:rPr>
          <w:tab/>
        </w:r>
        <w:r w:rsidR="00A74753">
          <w:rPr>
            <w:noProof/>
            <w:webHidden/>
          </w:rPr>
          <w:fldChar w:fldCharType="begin"/>
        </w:r>
        <w:r w:rsidR="00A74753">
          <w:rPr>
            <w:noProof/>
            <w:webHidden/>
          </w:rPr>
          <w:instrText xml:space="preserve"> PAGEREF _Toc497998101 \h </w:instrText>
        </w:r>
        <w:r w:rsidR="00A74753">
          <w:rPr>
            <w:noProof/>
            <w:webHidden/>
          </w:rPr>
        </w:r>
        <w:r w:rsidR="00A74753">
          <w:rPr>
            <w:noProof/>
            <w:webHidden/>
          </w:rPr>
          <w:fldChar w:fldCharType="separate"/>
        </w:r>
        <w:r w:rsidR="00EE37C0">
          <w:rPr>
            <w:noProof/>
            <w:webHidden/>
          </w:rPr>
          <w:t>243</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02" w:history="1">
        <w:r w:rsidR="00A74753" w:rsidRPr="00014630">
          <w:rPr>
            <w:rStyle w:val="af7"/>
          </w:rPr>
          <w:t>4.2.8.</w:t>
        </w:r>
        <w:r w:rsidR="00A74753">
          <w:rPr>
            <w:rFonts w:asciiTheme="minorHAnsi" w:eastAsiaTheme="minorEastAsia" w:hAnsiTheme="minorHAnsi" w:cstheme="minorBidi"/>
            <w:bCs w:val="0"/>
            <w:iCs w:val="0"/>
            <w:sz w:val="22"/>
            <w:szCs w:val="22"/>
          </w:rPr>
          <w:tab/>
        </w:r>
        <w:r w:rsidR="00A74753" w:rsidRPr="00014630">
          <w:rPr>
            <w:rStyle w:val="af7"/>
          </w:rPr>
          <w:t>Критические Ошибки, которые могут возникнуть при создании и редактировании заявки в технические записи</w:t>
        </w:r>
        <w:r w:rsidR="00A74753">
          <w:rPr>
            <w:webHidden/>
          </w:rPr>
          <w:tab/>
        </w:r>
        <w:r w:rsidR="00A74753">
          <w:rPr>
            <w:webHidden/>
          </w:rPr>
          <w:fldChar w:fldCharType="begin"/>
        </w:r>
        <w:r w:rsidR="00A74753">
          <w:rPr>
            <w:webHidden/>
          </w:rPr>
          <w:instrText xml:space="preserve"> PAGEREF _Toc497998102 \h </w:instrText>
        </w:r>
        <w:r w:rsidR="00A74753">
          <w:rPr>
            <w:webHidden/>
          </w:rPr>
        </w:r>
        <w:r w:rsidR="00A74753">
          <w:rPr>
            <w:webHidden/>
          </w:rPr>
          <w:fldChar w:fldCharType="separate"/>
        </w:r>
        <w:r w:rsidR="00EE37C0">
          <w:rPr>
            <w:webHidden/>
          </w:rPr>
          <w:t>244</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03" w:history="1">
        <w:r w:rsidR="00A74753" w:rsidRPr="00014630">
          <w:rPr>
            <w:rStyle w:val="af7"/>
          </w:rPr>
          <w:t>4.3.</w:t>
        </w:r>
        <w:r w:rsidR="00A74753">
          <w:rPr>
            <w:rFonts w:asciiTheme="minorHAnsi" w:eastAsiaTheme="minorEastAsia" w:hAnsiTheme="minorHAnsi" w:cstheme="minorBidi"/>
            <w:bCs w:val="0"/>
            <w:sz w:val="22"/>
            <w:szCs w:val="22"/>
          </w:rPr>
          <w:tab/>
        </w:r>
        <w:r w:rsidR="00A74753" w:rsidRPr="00014630">
          <w:rPr>
            <w:rStyle w:val="af7"/>
          </w:rPr>
          <w:t>Создание связи организации из справочника «Технические записи» с организацией Сводного реестра при создании заявки на изменение Сводного реестра</w:t>
        </w:r>
        <w:r w:rsidR="00A74753">
          <w:rPr>
            <w:webHidden/>
          </w:rPr>
          <w:tab/>
        </w:r>
        <w:r w:rsidR="00A74753">
          <w:rPr>
            <w:webHidden/>
          </w:rPr>
          <w:fldChar w:fldCharType="begin"/>
        </w:r>
        <w:r w:rsidR="00A74753">
          <w:rPr>
            <w:webHidden/>
          </w:rPr>
          <w:instrText xml:space="preserve"> PAGEREF _Toc497998103 \h </w:instrText>
        </w:r>
        <w:r w:rsidR="00A74753">
          <w:rPr>
            <w:webHidden/>
          </w:rPr>
        </w:r>
        <w:r w:rsidR="00A74753">
          <w:rPr>
            <w:webHidden/>
          </w:rPr>
          <w:fldChar w:fldCharType="separate"/>
        </w:r>
        <w:r w:rsidR="00EE37C0">
          <w:rPr>
            <w:webHidden/>
          </w:rPr>
          <w:t>245</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04" w:history="1">
        <w:r w:rsidR="00A74753" w:rsidRPr="00014630">
          <w:rPr>
            <w:rStyle w:val="af7"/>
          </w:rPr>
          <w:t>4.3.1.</w:t>
        </w:r>
        <w:r w:rsidR="00A74753">
          <w:rPr>
            <w:rFonts w:asciiTheme="minorHAnsi" w:eastAsiaTheme="minorEastAsia" w:hAnsiTheme="minorHAnsi" w:cstheme="minorBidi"/>
            <w:bCs w:val="0"/>
            <w:iCs w:val="0"/>
            <w:sz w:val="22"/>
            <w:szCs w:val="22"/>
          </w:rPr>
          <w:tab/>
        </w:r>
        <w:r w:rsidR="00A74753" w:rsidRPr="00014630">
          <w:rPr>
            <w:rStyle w:val="af7"/>
          </w:rPr>
          <w:t>Организация  не являющаяся обособленным подразделением</w:t>
        </w:r>
        <w:r w:rsidR="00A74753">
          <w:rPr>
            <w:webHidden/>
          </w:rPr>
          <w:tab/>
        </w:r>
        <w:r w:rsidR="00A74753">
          <w:rPr>
            <w:webHidden/>
          </w:rPr>
          <w:fldChar w:fldCharType="begin"/>
        </w:r>
        <w:r w:rsidR="00A74753">
          <w:rPr>
            <w:webHidden/>
          </w:rPr>
          <w:instrText xml:space="preserve"> PAGEREF _Toc497998104 \h </w:instrText>
        </w:r>
        <w:r w:rsidR="00A74753">
          <w:rPr>
            <w:webHidden/>
          </w:rPr>
        </w:r>
        <w:r w:rsidR="00A74753">
          <w:rPr>
            <w:webHidden/>
          </w:rPr>
          <w:fldChar w:fldCharType="separate"/>
        </w:r>
        <w:r w:rsidR="00EE37C0">
          <w:rPr>
            <w:webHidden/>
          </w:rPr>
          <w:t>245</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05" w:history="1">
        <w:r w:rsidR="00A74753" w:rsidRPr="00014630">
          <w:rPr>
            <w:rStyle w:val="af7"/>
          </w:rPr>
          <w:t>4.3.2.</w:t>
        </w:r>
        <w:r w:rsidR="00A74753">
          <w:rPr>
            <w:rFonts w:asciiTheme="minorHAnsi" w:eastAsiaTheme="minorEastAsia" w:hAnsiTheme="minorHAnsi" w:cstheme="minorBidi"/>
            <w:bCs w:val="0"/>
            <w:iCs w:val="0"/>
            <w:sz w:val="22"/>
            <w:szCs w:val="22"/>
          </w:rPr>
          <w:tab/>
        </w:r>
        <w:r w:rsidR="00A74753" w:rsidRPr="00014630">
          <w:rPr>
            <w:rStyle w:val="af7"/>
          </w:rPr>
          <w:t>Организация являющаяся обособленным подразделением</w:t>
        </w:r>
        <w:r w:rsidR="00A74753">
          <w:rPr>
            <w:webHidden/>
          </w:rPr>
          <w:tab/>
        </w:r>
        <w:r w:rsidR="00A74753">
          <w:rPr>
            <w:webHidden/>
          </w:rPr>
          <w:fldChar w:fldCharType="begin"/>
        </w:r>
        <w:r w:rsidR="00A74753">
          <w:rPr>
            <w:webHidden/>
          </w:rPr>
          <w:instrText xml:space="preserve"> PAGEREF _Toc497998105 \h </w:instrText>
        </w:r>
        <w:r w:rsidR="00A74753">
          <w:rPr>
            <w:webHidden/>
          </w:rPr>
        </w:r>
        <w:r w:rsidR="00A74753">
          <w:rPr>
            <w:webHidden/>
          </w:rPr>
          <w:fldChar w:fldCharType="separate"/>
        </w:r>
        <w:r w:rsidR="00EE37C0">
          <w:rPr>
            <w:webHidden/>
          </w:rPr>
          <w:t>247</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06" w:history="1">
        <w:r w:rsidR="00A74753" w:rsidRPr="00014630">
          <w:rPr>
            <w:rStyle w:val="af7"/>
            <w:noProof/>
            <w:snapToGrid w:val="0"/>
            <w:w w:val="0"/>
          </w:rPr>
          <w:t>4.3.2.1.</w:t>
        </w:r>
        <w:r w:rsidR="00A74753">
          <w:rPr>
            <w:rFonts w:asciiTheme="minorHAnsi" w:eastAsiaTheme="minorEastAsia" w:hAnsiTheme="minorHAnsi" w:cstheme="minorBidi"/>
            <w:noProof/>
            <w:sz w:val="22"/>
            <w:szCs w:val="22"/>
          </w:rPr>
          <w:tab/>
        </w:r>
        <w:r w:rsidR="00A74753" w:rsidRPr="00014630">
          <w:rPr>
            <w:rStyle w:val="af7"/>
            <w:noProof/>
          </w:rPr>
          <w:t>Данные по обособленному подразделению есть в ЕГРЮЛ</w:t>
        </w:r>
        <w:r w:rsidR="00A74753">
          <w:rPr>
            <w:noProof/>
            <w:webHidden/>
          </w:rPr>
          <w:tab/>
        </w:r>
        <w:r w:rsidR="00A74753">
          <w:rPr>
            <w:noProof/>
            <w:webHidden/>
          </w:rPr>
          <w:fldChar w:fldCharType="begin"/>
        </w:r>
        <w:r w:rsidR="00A74753">
          <w:rPr>
            <w:noProof/>
            <w:webHidden/>
          </w:rPr>
          <w:instrText xml:space="preserve"> PAGEREF _Toc497998106 \h </w:instrText>
        </w:r>
        <w:r w:rsidR="00A74753">
          <w:rPr>
            <w:noProof/>
            <w:webHidden/>
          </w:rPr>
        </w:r>
        <w:r w:rsidR="00A74753">
          <w:rPr>
            <w:noProof/>
            <w:webHidden/>
          </w:rPr>
          <w:fldChar w:fldCharType="separate"/>
        </w:r>
        <w:r w:rsidR="00EE37C0">
          <w:rPr>
            <w:noProof/>
            <w:webHidden/>
          </w:rPr>
          <w:t>247</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07" w:history="1">
        <w:r w:rsidR="00A74753" w:rsidRPr="00014630">
          <w:rPr>
            <w:rStyle w:val="af7"/>
            <w:noProof/>
            <w:snapToGrid w:val="0"/>
            <w:w w:val="0"/>
          </w:rPr>
          <w:t>4.3.2.2.</w:t>
        </w:r>
        <w:r w:rsidR="00A74753">
          <w:rPr>
            <w:rFonts w:asciiTheme="minorHAnsi" w:eastAsiaTheme="minorEastAsia" w:hAnsiTheme="minorHAnsi" w:cstheme="minorBidi"/>
            <w:noProof/>
            <w:sz w:val="22"/>
            <w:szCs w:val="22"/>
          </w:rPr>
          <w:tab/>
        </w:r>
        <w:r w:rsidR="00A74753" w:rsidRPr="00014630">
          <w:rPr>
            <w:rStyle w:val="af7"/>
            <w:noProof/>
          </w:rPr>
          <w:t>Данные по обособленному подразделению в ЕГРЮЛ отсутствуют</w:t>
        </w:r>
        <w:r w:rsidR="00A74753">
          <w:rPr>
            <w:noProof/>
            <w:webHidden/>
          </w:rPr>
          <w:tab/>
        </w:r>
        <w:r w:rsidR="00A74753">
          <w:rPr>
            <w:noProof/>
            <w:webHidden/>
          </w:rPr>
          <w:fldChar w:fldCharType="begin"/>
        </w:r>
        <w:r w:rsidR="00A74753">
          <w:rPr>
            <w:noProof/>
            <w:webHidden/>
          </w:rPr>
          <w:instrText xml:space="preserve"> PAGEREF _Toc497998107 \h </w:instrText>
        </w:r>
        <w:r w:rsidR="00A74753">
          <w:rPr>
            <w:noProof/>
            <w:webHidden/>
          </w:rPr>
        </w:r>
        <w:r w:rsidR="00A74753">
          <w:rPr>
            <w:noProof/>
            <w:webHidden/>
          </w:rPr>
          <w:fldChar w:fldCharType="separate"/>
        </w:r>
        <w:r w:rsidR="00EE37C0">
          <w:rPr>
            <w:noProof/>
            <w:webHidden/>
          </w:rPr>
          <w:t>248</w:t>
        </w:r>
        <w:r w:rsidR="00A74753">
          <w:rPr>
            <w:noProof/>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08" w:history="1">
        <w:r w:rsidR="00A74753" w:rsidRPr="00014630">
          <w:rPr>
            <w:rStyle w:val="af7"/>
          </w:rPr>
          <w:t>4.4.</w:t>
        </w:r>
        <w:r w:rsidR="00A74753">
          <w:rPr>
            <w:rFonts w:asciiTheme="minorHAnsi" w:eastAsiaTheme="minorEastAsia" w:hAnsiTheme="minorHAnsi" w:cstheme="minorBidi"/>
            <w:bCs w:val="0"/>
            <w:sz w:val="22"/>
            <w:szCs w:val="22"/>
          </w:rPr>
          <w:tab/>
        </w:r>
        <w:r w:rsidR="00A74753" w:rsidRPr="00014630">
          <w:rPr>
            <w:rStyle w:val="af7"/>
          </w:rPr>
          <w:t>Создание технической заявки при изменении записи справочника «Технические записи»</w:t>
        </w:r>
        <w:r w:rsidR="00A74753">
          <w:rPr>
            <w:webHidden/>
          </w:rPr>
          <w:tab/>
        </w:r>
        <w:r w:rsidR="00A74753">
          <w:rPr>
            <w:webHidden/>
          </w:rPr>
          <w:fldChar w:fldCharType="begin"/>
        </w:r>
        <w:r w:rsidR="00A74753">
          <w:rPr>
            <w:webHidden/>
          </w:rPr>
          <w:instrText xml:space="preserve"> PAGEREF _Toc497998108 \h </w:instrText>
        </w:r>
        <w:r w:rsidR="00A74753">
          <w:rPr>
            <w:webHidden/>
          </w:rPr>
        </w:r>
        <w:r w:rsidR="00A74753">
          <w:rPr>
            <w:webHidden/>
          </w:rPr>
          <w:fldChar w:fldCharType="separate"/>
        </w:r>
        <w:r w:rsidR="00EE37C0">
          <w:rPr>
            <w:webHidden/>
          </w:rPr>
          <w:t>248</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09" w:history="1">
        <w:r w:rsidR="00A74753" w:rsidRPr="00014630">
          <w:rPr>
            <w:rStyle w:val="af7"/>
          </w:rPr>
          <w:t>4.5.</w:t>
        </w:r>
        <w:r w:rsidR="00A74753">
          <w:rPr>
            <w:rFonts w:asciiTheme="minorHAnsi" w:eastAsiaTheme="minorEastAsia" w:hAnsiTheme="minorHAnsi" w:cstheme="minorBidi"/>
            <w:bCs w:val="0"/>
            <w:sz w:val="22"/>
            <w:szCs w:val="22"/>
          </w:rPr>
          <w:tab/>
        </w:r>
        <w:r w:rsidR="00A74753" w:rsidRPr="00014630">
          <w:rPr>
            <w:rStyle w:val="af7"/>
          </w:rPr>
          <w:t>Обновление данных справочника ЕГРЮЛ.</w:t>
        </w:r>
        <w:r w:rsidR="00A74753">
          <w:rPr>
            <w:webHidden/>
          </w:rPr>
          <w:tab/>
        </w:r>
        <w:r w:rsidR="00A74753">
          <w:rPr>
            <w:webHidden/>
          </w:rPr>
          <w:fldChar w:fldCharType="begin"/>
        </w:r>
        <w:r w:rsidR="00A74753">
          <w:rPr>
            <w:webHidden/>
          </w:rPr>
          <w:instrText xml:space="preserve"> PAGEREF _Toc497998109 \h </w:instrText>
        </w:r>
        <w:r w:rsidR="00A74753">
          <w:rPr>
            <w:webHidden/>
          </w:rPr>
        </w:r>
        <w:r w:rsidR="00A74753">
          <w:rPr>
            <w:webHidden/>
          </w:rPr>
          <w:fldChar w:fldCharType="separate"/>
        </w:r>
        <w:r w:rsidR="00EE37C0">
          <w:rPr>
            <w:webHidden/>
          </w:rPr>
          <w:t>249</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10" w:history="1">
        <w:r w:rsidR="00A74753" w:rsidRPr="00014630">
          <w:rPr>
            <w:rStyle w:val="af7"/>
          </w:rPr>
          <w:t>4.5.1.</w:t>
        </w:r>
        <w:r w:rsidR="00A74753">
          <w:rPr>
            <w:rFonts w:asciiTheme="minorHAnsi" w:eastAsiaTheme="minorEastAsia" w:hAnsiTheme="minorHAnsi" w:cstheme="minorBidi"/>
            <w:bCs w:val="0"/>
            <w:iCs w:val="0"/>
            <w:sz w:val="22"/>
            <w:szCs w:val="22"/>
          </w:rPr>
          <w:tab/>
        </w:r>
        <w:r w:rsidR="00A74753" w:rsidRPr="00014630">
          <w:rPr>
            <w:rStyle w:val="af7"/>
          </w:rPr>
          <w:t>Обновление данных справочника ЕГРЮЛ сервис СМЭВ</w:t>
        </w:r>
        <w:r w:rsidR="00A74753">
          <w:rPr>
            <w:webHidden/>
          </w:rPr>
          <w:tab/>
        </w:r>
        <w:r w:rsidR="00A74753">
          <w:rPr>
            <w:webHidden/>
          </w:rPr>
          <w:fldChar w:fldCharType="begin"/>
        </w:r>
        <w:r w:rsidR="00A74753">
          <w:rPr>
            <w:webHidden/>
          </w:rPr>
          <w:instrText xml:space="preserve"> PAGEREF _Toc497998110 \h </w:instrText>
        </w:r>
        <w:r w:rsidR="00A74753">
          <w:rPr>
            <w:webHidden/>
          </w:rPr>
        </w:r>
        <w:r w:rsidR="00A74753">
          <w:rPr>
            <w:webHidden/>
          </w:rPr>
          <w:fldChar w:fldCharType="separate"/>
        </w:r>
        <w:r w:rsidR="00EE37C0">
          <w:rPr>
            <w:webHidden/>
          </w:rPr>
          <w:t>249</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11" w:history="1">
        <w:r w:rsidR="00A74753" w:rsidRPr="00014630">
          <w:rPr>
            <w:rStyle w:val="af7"/>
            <w:noProof/>
            <w:snapToGrid w:val="0"/>
            <w:w w:val="0"/>
          </w:rPr>
          <w:t>4.5.1.1.</w:t>
        </w:r>
        <w:r w:rsidR="00A74753">
          <w:rPr>
            <w:rFonts w:asciiTheme="minorHAnsi" w:eastAsiaTheme="minorEastAsia" w:hAnsiTheme="minorHAnsi" w:cstheme="minorBidi"/>
            <w:noProof/>
            <w:sz w:val="22"/>
            <w:szCs w:val="22"/>
          </w:rPr>
          <w:tab/>
        </w:r>
        <w:r w:rsidR="00A74753" w:rsidRPr="00014630">
          <w:rPr>
            <w:rStyle w:val="af7"/>
            <w:noProof/>
          </w:rPr>
          <w:t>Запрос поставлен в очередь СМЭВ</w:t>
        </w:r>
        <w:r w:rsidR="00A74753">
          <w:rPr>
            <w:noProof/>
            <w:webHidden/>
          </w:rPr>
          <w:tab/>
        </w:r>
        <w:r w:rsidR="00A74753">
          <w:rPr>
            <w:noProof/>
            <w:webHidden/>
          </w:rPr>
          <w:fldChar w:fldCharType="begin"/>
        </w:r>
        <w:r w:rsidR="00A74753">
          <w:rPr>
            <w:noProof/>
            <w:webHidden/>
          </w:rPr>
          <w:instrText xml:space="preserve"> PAGEREF _Toc497998111 \h </w:instrText>
        </w:r>
        <w:r w:rsidR="00A74753">
          <w:rPr>
            <w:noProof/>
            <w:webHidden/>
          </w:rPr>
        </w:r>
        <w:r w:rsidR="00A74753">
          <w:rPr>
            <w:noProof/>
            <w:webHidden/>
          </w:rPr>
          <w:fldChar w:fldCharType="separate"/>
        </w:r>
        <w:r w:rsidR="00EE37C0">
          <w:rPr>
            <w:noProof/>
            <w:webHidden/>
          </w:rPr>
          <w:t>252</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12" w:history="1">
        <w:r w:rsidR="00A74753" w:rsidRPr="00014630">
          <w:rPr>
            <w:rStyle w:val="af7"/>
            <w:noProof/>
            <w:snapToGrid w:val="0"/>
            <w:w w:val="0"/>
          </w:rPr>
          <w:t>4.5.1.2.</w:t>
        </w:r>
        <w:r w:rsidR="00A74753">
          <w:rPr>
            <w:rFonts w:asciiTheme="minorHAnsi" w:eastAsiaTheme="minorEastAsia" w:hAnsiTheme="minorHAnsi" w:cstheme="minorBidi"/>
            <w:noProof/>
            <w:sz w:val="22"/>
            <w:szCs w:val="22"/>
          </w:rPr>
          <w:tab/>
        </w:r>
        <w:r w:rsidR="00A74753" w:rsidRPr="00014630">
          <w:rPr>
            <w:rStyle w:val="af7"/>
            <w:noProof/>
          </w:rPr>
          <w:t>Запрошено обновление НСИ</w:t>
        </w:r>
        <w:r w:rsidR="00A74753">
          <w:rPr>
            <w:noProof/>
            <w:webHidden/>
          </w:rPr>
          <w:tab/>
        </w:r>
        <w:r w:rsidR="00A74753">
          <w:rPr>
            <w:noProof/>
            <w:webHidden/>
          </w:rPr>
          <w:fldChar w:fldCharType="begin"/>
        </w:r>
        <w:r w:rsidR="00A74753">
          <w:rPr>
            <w:noProof/>
            <w:webHidden/>
          </w:rPr>
          <w:instrText xml:space="preserve"> PAGEREF _Toc497998112 \h </w:instrText>
        </w:r>
        <w:r w:rsidR="00A74753">
          <w:rPr>
            <w:noProof/>
            <w:webHidden/>
          </w:rPr>
        </w:r>
        <w:r w:rsidR="00A74753">
          <w:rPr>
            <w:noProof/>
            <w:webHidden/>
          </w:rPr>
          <w:fldChar w:fldCharType="separate"/>
        </w:r>
        <w:r w:rsidR="00EE37C0">
          <w:rPr>
            <w:noProof/>
            <w:webHidden/>
          </w:rPr>
          <w:t>253</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13" w:history="1">
        <w:r w:rsidR="00A74753" w:rsidRPr="00014630">
          <w:rPr>
            <w:rStyle w:val="af7"/>
            <w:noProof/>
            <w:snapToGrid w:val="0"/>
            <w:w w:val="0"/>
          </w:rPr>
          <w:t>4.5.1.3.</w:t>
        </w:r>
        <w:r w:rsidR="00A74753">
          <w:rPr>
            <w:rFonts w:asciiTheme="minorHAnsi" w:eastAsiaTheme="minorEastAsia" w:hAnsiTheme="minorHAnsi" w:cstheme="minorBidi"/>
            <w:noProof/>
            <w:sz w:val="22"/>
            <w:szCs w:val="22"/>
          </w:rPr>
          <w:tab/>
        </w:r>
        <w:r w:rsidR="00A74753" w:rsidRPr="00014630">
          <w:rPr>
            <w:rStyle w:val="af7"/>
            <w:noProof/>
          </w:rPr>
          <w:t>Исполнен</w:t>
        </w:r>
        <w:r w:rsidR="00A74753">
          <w:rPr>
            <w:noProof/>
            <w:webHidden/>
          </w:rPr>
          <w:tab/>
        </w:r>
        <w:r w:rsidR="00A74753">
          <w:rPr>
            <w:noProof/>
            <w:webHidden/>
          </w:rPr>
          <w:fldChar w:fldCharType="begin"/>
        </w:r>
        <w:r w:rsidR="00A74753">
          <w:rPr>
            <w:noProof/>
            <w:webHidden/>
          </w:rPr>
          <w:instrText xml:space="preserve"> PAGEREF _Toc497998113 \h </w:instrText>
        </w:r>
        <w:r w:rsidR="00A74753">
          <w:rPr>
            <w:noProof/>
            <w:webHidden/>
          </w:rPr>
        </w:r>
        <w:r w:rsidR="00A74753">
          <w:rPr>
            <w:noProof/>
            <w:webHidden/>
          </w:rPr>
          <w:fldChar w:fldCharType="separate"/>
        </w:r>
        <w:r w:rsidR="00EE37C0">
          <w:rPr>
            <w:noProof/>
            <w:webHidden/>
          </w:rPr>
          <w:t>253</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14" w:history="1">
        <w:r w:rsidR="00A74753" w:rsidRPr="00014630">
          <w:rPr>
            <w:rStyle w:val="af7"/>
            <w:noProof/>
            <w:snapToGrid w:val="0"/>
            <w:w w:val="0"/>
          </w:rPr>
          <w:t>4.5.1.4.</w:t>
        </w:r>
        <w:r w:rsidR="00A74753">
          <w:rPr>
            <w:rFonts w:asciiTheme="minorHAnsi" w:eastAsiaTheme="minorEastAsia" w:hAnsiTheme="minorHAnsi" w:cstheme="minorBidi"/>
            <w:noProof/>
            <w:sz w:val="22"/>
            <w:szCs w:val="22"/>
          </w:rPr>
          <w:tab/>
        </w:r>
        <w:r w:rsidR="00A74753" w:rsidRPr="00014630">
          <w:rPr>
            <w:rStyle w:val="af7"/>
            <w:noProof/>
          </w:rPr>
          <w:t>Запрос отклонен ФНС</w:t>
        </w:r>
        <w:r w:rsidR="00A74753">
          <w:rPr>
            <w:noProof/>
            <w:webHidden/>
          </w:rPr>
          <w:tab/>
        </w:r>
        <w:r w:rsidR="00A74753">
          <w:rPr>
            <w:noProof/>
            <w:webHidden/>
          </w:rPr>
          <w:fldChar w:fldCharType="begin"/>
        </w:r>
        <w:r w:rsidR="00A74753">
          <w:rPr>
            <w:noProof/>
            <w:webHidden/>
          </w:rPr>
          <w:instrText xml:space="preserve"> PAGEREF _Toc497998114 \h </w:instrText>
        </w:r>
        <w:r w:rsidR="00A74753">
          <w:rPr>
            <w:noProof/>
            <w:webHidden/>
          </w:rPr>
        </w:r>
        <w:r w:rsidR="00A74753">
          <w:rPr>
            <w:noProof/>
            <w:webHidden/>
          </w:rPr>
          <w:fldChar w:fldCharType="separate"/>
        </w:r>
        <w:r w:rsidR="00EE37C0">
          <w:rPr>
            <w:noProof/>
            <w:webHidden/>
          </w:rPr>
          <w:t>253</w:t>
        </w:r>
        <w:r w:rsidR="00A74753">
          <w:rPr>
            <w:noProof/>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15" w:history="1">
        <w:r w:rsidR="00A74753" w:rsidRPr="00014630">
          <w:rPr>
            <w:rStyle w:val="af7"/>
          </w:rPr>
          <w:t>4.5.2.</w:t>
        </w:r>
        <w:r w:rsidR="00A74753">
          <w:rPr>
            <w:rFonts w:asciiTheme="minorHAnsi" w:eastAsiaTheme="minorEastAsia" w:hAnsiTheme="minorHAnsi" w:cstheme="minorBidi"/>
            <w:bCs w:val="0"/>
            <w:iCs w:val="0"/>
            <w:sz w:val="22"/>
            <w:szCs w:val="22"/>
          </w:rPr>
          <w:tab/>
        </w:r>
        <w:r w:rsidR="00A74753" w:rsidRPr="00014630">
          <w:rPr>
            <w:rStyle w:val="af7"/>
          </w:rPr>
          <w:t>Обновление отсутствующих записей в ЕГРЮЛ</w:t>
        </w:r>
        <w:r w:rsidR="00A74753">
          <w:rPr>
            <w:webHidden/>
          </w:rPr>
          <w:tab/>
        </w:r>
        <w:r w:rsidR="00A74753">
          <w:rPr>
            <w:webHidden/>
          </w:rPr>
          <w:fldChar w:fldCharType="begin"/>
        </w:r>
        <w:r w:rsidR="00A74753">
          <w:rPr>
            <w:webHidden/>
          </w:rPr>
          <w:instrText xml:space="preserve"> PAGEREF _Toc497998115 \h </w:instrText>
        </w:r>
        <w:r w:rsidR="00A74753">
          <w:rPr>
            <w:webHidden/>
          </w:rPr>
        </w:r>
        <w:r w:rsidR="00A74753">
          <w:rPr>
            <w:webHidden/>
          </w:rPr>
          <w:fldChar w:fldCharType="separate"/>
        </w:r>
        <w:r w:rsidR="00EE37C0">
          <w:rPr>
            <w:webHidden/>
          </w:rPr>
          <w:t>256</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16" w:history="1">
        <w:r w:rsidR="00A74753" w:rsidRPr="00014630">
          <w:rPr>
            <w:rStyle w:val="af7"/>
          </w:rPr>
          <w:t>4.6.</w:t>
        </w:r>
        <w:r w:rsidR="00A74753">
          <w:rPr>
            <w:rFonts w:asciiTheme="minorHAnsi" w:eastAsiaTheme="minorEastAsia" w:hAnsiTheme="minorHAnsi" w:cstheme="minorBidi"/>
            <w:bCs w:val="0"/>
            <w:sz w:val="22"/>
            <w:szCs w:val="22"/>
          </w:rPr>
          <w:tab/>
        </w:r>
        <w:r w:rsidR="00A74753" w:rsidRPr="00014630">
          <w:rPr>
            <w:rStyle w:val="af7"/>
          </w:rPr>
          <w:t>Работа с диагностическим отчетом</w:t>
        </w:r>
        <w:r w:rsidR="00A74753">
          <w:rPr>
            <w:webHidden/>
          </w:rPr>
          <w:tab/>
        </w:r>
        <w:r w:rsidR="00A74753">
          <w:rPr>
            <w:webHidden/>
          </w:rPr>
          <w:fldChar w:fldCharType="begin"/>
        </w:r>
        <w:r w:rsidR="00A74753">
          <w:rPr>
            <w:webHidden/>
          </w:rPr>
          <w:instrText xml:space="preserve"> PAGEREF _Toc497998116 \h </w:instrText>
        </w:r>
        <w:r w:rsidR="00A74753">
          <w:rPr>
            <w:webHidden/>
          </w:rPr>
        </w:r>
        <w:r w:rsidR="00A74753">
          <w:rPr>
            <w:webHidden/>
          </w:rPr>
          <w:fldChar w:fldCharType="separate"/>
        </w:r>
        <w:r w:rsidR="00EE37C0">
          <w:rPr>
            <w:webHidden/>
          </w:rPr>
          <w:t>257</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17" w:history="1">
        <w:r w:rsidR="00A74753" w:rsidRPr="00014630">
          <w:rPr>
            <w:rStyle w:val="af7"/>
          </w:rPr>
          <w:t>4.6.1.</w:t>
        </w:r>
        <w:r w:rsidR="00A74753">
          <w:rPr>
            <w:rFonts w:asciiTheme="minorHAnsi" w:eastAsiaTheme="minorEastAsia" w:hAnsiTheme="minorHAnsi" w:cstheme="minorBidi"/>
            <w:bCs w:val="0"/>
            <w:iCs w:val="0"/>
            <w:sz w:val="22"/>
            <w:szCs w:val="22"/>
          </w:rPr>
          <w:tab/>
        </w:r>
        <w:r w:rsidR="00A74753" w:rsidRPr="00014630">
          <w:rPr>
            <w:rStyle w:val="af7"/>
          </w:rPr>
          <w:t>Формирование диагностического отчета</w:t>
        </w:r>
        <w:r w:rsidR="00A74753">
          <w:rPr>
            <w:webHidden/>
          </w:rPr>
          <w:tab/>
        </w:r>
        <w:r w:rsidR="00A74753">
          <w:rPr>
            <w:webHidden/>
          </w:rPr>
          <w:fldChar w:fldCharType="begin"/>
        </w:r>
        <w:r w:rsidR="00A74753">
          <w:rPr>
            <w:webHidden/>
          </w:rPr>
          <w:instrText xml:space="preserve"> PAGEREF _Toc497998117 \h </w:instrText>
        </w:r>
        <w:r w:rsidR="00A74753">
          <w:rPr>
            <w:webHidden/>
          </w:rPr>
        </w:r>
        <w:r w:rsidR="00A74753">
          <w:rPr>
            <w:webHidden/>
          </w:rPr>
          <w:fldChar w:fldCharType="separate"/>
        </w:r>
        <w:r w:rsidR="00EE37C0">
          <w:rPr>
            <w:webHidden/>
          </w:rPr>
          <w:t>257</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18" w:history="1">
        <w:r w:rsidR="00A74753" w:rsidRPr="00014630">
          <w:rPr>
            <w:rStyle w:val="af7"/>
          </w:rPr>
          <w:t>4.7.</w:t>
        </w:r>
        <w:r w:rsidR="00A74753">
          <w:rPr>
            <w:rFonts w:asciiTheme="minorHAnsi" w:eastAsiaTheme="minorEastAsia" w:hAnsiTheme="minorHAnsi" w:cstheme="minorBidi"/>
            <w:bCs w:val="0"/>
            <w:sz w:val="22"/>
            <w:szCs w:val="22"/>
          </w:rPr>
          <w:tab/>
        </w:r>
        <w:r w:rsidR="00A74753" w:rsidRPr="00014630">
          <w:rPr>
            <w:rStyle w:val="af7"/>
          </w:rPr>
          <w:t>Обновление данных справочника «Перечень уполномоченных организаций (технологическая таблица)»</w:t>
        </w:r>
        <w:r w:rsidR="00A74753">
          <w:rPr>
            <w:webHidden/>
          </w:rPr>
          <w:tab/>
        </w:r>
        <w:r w:rsidR="00A74753">
          <w:rPr>
            <w:webHidden/>
          </w:rPr>
          <w:fldChar w:fldCharType="begin"/>
        </w:r>
        <w:r w:rsidR="00A74753">
          <w:rPr>
            <w:webHidden/>
          </w:rPr>
          <w:instrText xml:space="preserve"> PAGEREF _Toc497998118 \h </w:instrText>
        </w:r>
        <w:r w:rsidR="00A74753">
          <w:rPr>
            <w:webHidden/>
          </w:rPr>
        </w:r>
        <w:r w:rsidR="00A74753">
          <w:rPr>
            <w:webHidden/>
          </w:rPr>
          <w:fldChar w:fldCharType="separate"/>
        </w:r>
        <w:r w:rsidR="00EE37C0">
          <w:rPr>
            <w:webHidden/>
          </w:rPr>
          <w:t>260</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19" w:history="1">
        <w:r w:rsidR="00A74753" w:rsidRPr="00014630">
          <w:rPr>
            <w:rStyle w:val="af7"/>
          </w:rPr>
          <w:t>4.7.1.</w:t>
        </w:r>
        <w:r w:rsidR="00A74753">
          <w:rPr>
            <w:rFonts w:asciiTheme="minorHAnsi" w:eastAsiaTheme="minorEastAsia" w:hAnsiTheme="minorHAnsi" w:cstheme="minorBidi"/>
            <w:bCs w:val="0"/>
            <w:iCs w:val="0"/>
            <w:sz w:val="22"/>
            <w:szCs w:val="22"/>
          </w:rPr>
          <w:tab/>
        </w:r>
        <w:r w:rsidR="00A74753" w:rsidRPr="00014630">
          <w:rPr>
            <w:rStyle w:val="af7"/>
          </w:rPr>
          <w:t>Загрузка данных справочника «Перечень уполномоченных организаций (технологическая таблица)» при помощи сервиса импорт данных</w:t>
        </w:r>
        <w:r w:rsidR="00A74753">
          <w:rPr>
            <w:webHidden/>
          </w:rPr>
          <w:tab/>
        </w:r>
        <w:r w:rsidR="00A74753">
          <w:rPr>
            <w:webHidden/>
          </w:rPr>
          <w:fldChar w:fldCharType="begin"/>
        </w:r>
        <w:r w:rsidR="00A74753">
          <w:rPr>
            <w:webHidden/>
          </w:rPr>
          <w:instrText xml:space="preserve"> PAGEREF _Toc497998119 \h </w:instrText>
        </w:r>
        <w:r w:rsidR="00A74753">
          <w:rPr>
            <w:webHidden/>
          </w:rPr>
        </w:r>
        <w:r w:rsidR="00A74753">
          <w:rPr>
            <w:webHidden/>
          </w:rPr>
          <w:fldChar w:fldCharType="separate"/>
        </w:r>
        <w:r w:rsidR="00EE37C0">
          <w:rPr>
            <w:webHidden/>
          </w:rPr>
          <w:t>260</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120" w:history="1">
        <w:r w:rsidR="00A74753" w:rsidRPr="00014630">
          <w:rPr>
            <w:rStyle w:val="af7"/>
            <w:lang w:val="en-US"/>
          </w:rPr>
          <w:t>5.</w:t>
        </w:r>
        <w:r w:rsidR="00A74753">
          <w:rPr>
            <w:rFonts w:asciiTheme="minorHAnsi" w:eastAsiaTheme="minorEastAsia" w:hAnsiTheme="minorHAnsi" w:cstheme="minorBidi"/>
            <w:b w:val="0"/>
            <w:bCs w:val="0"/>
            <w:caps w:val="0"/>
            <w:sz w:val="22"/>
            <w:szCs w:val="22"/>
          </w:rPr>
          <w:tab/>
        </w:r>
        <w:r w:rsidR="00A74753" w:rsidRPr="00014630">
          <w:rPr>
            <w:rStyle w:val="af7"/>
            <w:lang w:val="en-US"/>
          </w:rPr>
          <w:t>АВАРИЙНЫЕ СИТУАЦИИ</w:t>
        </w:r>
        <w:r w:rsidR="00A74753">
          <w:rPr>
            <w:webHidden/>
          </w:rPr>
          <w:tab/>
        </w:r>
        <w:r w:rsidR="00A74753">
          <w:rPr>
            <w:webHidden/>
          </w:rPr>
          <w:fldChar w:fldCharType="begin"/>
        </w:r>
        <w:r w:rsidR="00A74753">
          <w:rPr>
            <w:webHidden/>
          </w:rPr>
          <w:instrText xml:space="preserve"> PAGEREF _Toc497998120 \h </w:instrText>
        </w:r>
        <w:r w:rsidR="00A74753">
          <w:rPr>
            <w:webHidden/>
          </w:rPr>
        </w:r>
        <w:r w:rsidR="00A74753">
          <w:rPr>
            <w:webHidden/>
          </w:rPr>
          <w:fldChar w:fldCharType="separate"/>
        </w:r>
        <w:r w:rsidR="00EE37C0">
          <w:rPr>
            <w:webHidden/>
          </w:rPr>
          <w:t>264</w:t>
        </w:r>
        <w:r w:rsidR="00A74753">
          <w:rPr>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21" w:history="1">
        <w:r w:rsidR="00A74753" w:rsidRPr="00014630">
          <w:rPr>
            <w:rStyle w:val="af7"/>
          </w:rPr>
          <w:t>5.1.</w:t>
        </w:r>
        <w:r w:rsidR="00A74753">
          <w:rPr>
            <w:rFonts w:asciiTheme="minorHAnsi" w:eastAsiaTheme="minorEastAsia" w:hAnsiTheme="minorHAnsi" w:cstheme="minorBidi"/>
            <w:bCs w:val="0"/>
            <w:sz w:val="22"/>
            <w:szCs w:val="22"/>
          </w:rPr>
          <w:tab/>
        </w:r>
        <w:r w:rsidR="00A74753" w:rsidRPr="00014630">
          <w:rPr>
            <w:rStyle w:val="af7"/>
          </w:rPr>
          <w:t>Действия в случае несоблюдения условий выполнения технологического процесса, в том числе при длительных отказах технических средств</w:t>
        </w:r>
        <w:r w:rsidR="00A74753">
          <w:rPr>
            <w:webHidden/>
          </w:rPr>
          <w:tab/>
        </w:r>
        <w:r w:rsidR="00A74753">
          <w:rPr>
            <w:webHidden/>
          </w:rPr>
          <w:fldChar w:fldCharType="begin"/>
        </w:r>
        <w:r w:rsidR="00A74753">
          <w:rPr>
            <w:webHidden/>
          </w:rPr>
          <w:instrText xml:space="preserve"> PAGEREF _Toc497998121 \h </w:instrText>
        </w:r>
        <w:r w:rsidR="00A74753">
          <w:rPr>
            <w:webHidden/>
          </w:rPr>
        </w:r>
        <w:r w:rsidR="00A74753">
          <w:rPr>
            <w:webHidden/>
          </w:rPr>
          <w:fldChar w:fldCharType="separate"/>
        </w:r>
        <w:r w:rsidR="00EE37C0">
          <w:rPr>
            <w:webHidden/>
          </w:rPr>
          <w:t>264</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22" w:history="1">
        <w:r w:rsidR="00A74753" w:rsidRPr="00014630">
          <w:rPr>
            <w:rStyle w:val="af7"/>
          </w:rPr>
          <w:t>5.1.1.</w:t>
        </w:r>
        <w:r w:rsidR="00A74753">
          <w:rPr>
            <w:rFonts w:asciiTheme="minorHAnsi" w:eastAsiaTheme="minorEastAsia" w:hAnsiTheme="minorHAnsi" w:cstheme="minorBidi"/>
            <w:bCs w:val="0"/>
            <w:iCs w:val="0"/>
            <w:sz w:val="22"/>
            <w:szCs w:val="22"/>
          </w:rPr>
          <w:tab/>
        </w:r>
        <w:r w:rsidR="00A74753" w:rsidRPr="00014630">
          <w:rPr>
            <w:rStyle w:val="af7"/>
          </w:rPr>
          <w:t>Действия Пользователя в случае появления ошибок при выполнении операций, описанных в разделе 5 «Описание операций»</w:t>
        </w:r>
        <w:r w:rsidR="00A74753">
          <w:rPr>
            <w:webHidden/>
          </w:rPr>
          <w:tab/>
        </w:r>
        <w:r w:rsidR="00A74753">
          <w:rPr>
            <w:webHidden/>
          </w:rPr>
          <w:fldChar w:fldCharType="begin"/>
        </w:r>
        <w:r w:rsidR="00A74753">
          <w:rPr>
            <w:webHidden/>
          </w:rPr>
          <w:instrText xml:space="preserve"> PAGEREF _Toc497998122 \h </w:instrText>
        </w:r>
        <w:r w:rsidR="00A74753">
          <w:rPr>
            <w:webHidden/>
          </w:rPr>
        </w:r>
        <w:r w:rsidR="00A74753">
          <w:rPr>
            <w:webHidden/>
          </w:rPr>
          <w:fldChar w:fldCharType="separate"/>
        </w:r>
        <w:r w:rsidR="00EE37C0">
          <w:rPr>
            <w:webHidden/>
          </w:rPr>
          <w:t>264</w:t>
        </w:r>
        <w:r w:rsidR="00A74753">
          <w:rPr>
            <w:webHidden/>
          </w:rPr>
          <w:fldChar w:fldCharType="end"/>
        </w:r>
      </w:hyperlink>
    </w:p>
    <w:p w:rsidR="00A74753" w:rsidRDefault="00025C21">
      <w:pPr>
        <w:pStyle w:val="36"/>
        <w:rPr>
          <w:rFonts w:asciiTheme="minorHAnsi" w:eastAsiaTheme="minorEastAsia" w:hAnsiTheme="minorHAnsi" w:cstheme="minorBidi"/>
          <w:bCs w:val="0"/>
          <w:iCs w:val="0"/>
          <w:sz w:val="22"/>
          <w:szCs w:val="22"/>
        </w:rPr>
      </w:pPr>
      <w:hyperlink w:anchor="_Toc497998123" w:history="1">
        <w:r w:rsidR="00A74753" w:rsidRPr="00014630">
          <w:rPr>
            <w:rStyle w:val="af7"/>
          </w:rPr>
          <w:t>5.1.2.</w:t>
        </w:r>
        <w:r w:rsidR="00A74753">
          <w:rPr>
            <w:rFonts w:asciiTheme="minorHAnsi" w:eastAsiaTheme="minorEastAsia" w:hAnsiTheme="minorHAnsi" w:cstheme="minorBidi"/>
            <w:bCs w:val="0"/>
            <w:iCs w:val="0"/>
            <w:sz w:val="22"/>
            <w:szCs w:val="22"/>
          </w:rPr>
          <w:tab/>
        </w:r>
        <w:r w:rsidR="00A74753" w:rsidRPr="00014630">
          <w:rPr>
            <w:rStyle w:val="af7"/>
          </w:rPr>
          <w:t>Действия пользователя в случае появления ошибок, не вызванных действиями пользователя</w:t>
        </w:r>
        <w:r w:rsidR="00A74753">
          <w:rPr>
            <w:webHidden/>
          </w:rPr>
          <w:tab/>
        </w:r>
        <w:r w:rsidR="00A74753">
          <w:rPr>
            <w:webHidden/>
          </w:rPr>
          <w:fldChar w:fldCharType="begin"/>
        </w:r>
        <w:r w:rsidR="00A74753">
          <w:rPr>
            <w:webHidden/>
          </w:rPr>
          <w:instrText xml:space="preserve"> PAGEREF _Toc497998123 \h </w:instrText>
        </w:r>
        <w:r w:rsidR="00A74753">
          <w:rPr>
            <w:webHidden/>
          </w:rPr>
        </w:r>
        <w:r w:rsidR="00A74753">
          <w:rPr>
            <w:webHidden/>
          </w:rPr>
          <w:fldChar w:fldCharType="separate"/>
        </w:r>
        <w:r w:rsidR="00EE37C0">
          <w:rPr>
            <w:webHidden/>
          </w:rPr>
          <w:t>268</w:t>
        </w:r>
        <w:r w:rsidR="00A74753">
          <w:rPr>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24" w:history="1">
        <w:r w:rsidR="00A74753" w:rsidRPr="00014630">
          <w:rPr>
            <w:rStyle w:val="af7"/>
            <w:noProof/>
            <w:snapToGrid w:val="0"/>
            <w:w w:val="0"/>
          </w:rPr>
          <w:t>5.1.2.1.</w:t>
        </w:r>
        <w:r w:rsidR="00A74753">
          <w:rPr>
            <w:rFonts w:asciiTheme="minorHAnsi" w:eastAsiaTheme="minorEastAsia" w:hAnsiTheme="minorHAnsi" w:cstheme="minorBidi"/>
            <w:noProof/>
            <w:sz w:val="22"/>
            <w:szCs w:val="22"/>
          </w:rPr>
          <w:tab/>
        </w:r>
        <w:r w:rsidR="00A74753" w:rsidRPr="00014630">
          <w:rPr>
            <w:rStyle w:val="af7"/>
            <w:noProof/>
          </w:rPr>
          <w:t>«Удаление» данных в Internet Explorer</w:t>
        </w:r>
        <w:r w:rsidR="00A74753">
          <w:rPr>
            <w:noProof/>
            <w:webHidden/>
          </w:rPr>
          <w:tab/>
        </w:r>
        <w:r w:rsidR="00A74753">
          <w:rPr>
            <w:noProof/>
            <w:webHidden/>
          </w:rPr>
          <w:fldChar w:fldCharType="begin"/>
        </w:r>
        <w:r w:rsidR="00A74753">
          <w:rPr>
            <w:noProof/>
            <w:webHidden/>
          </w:rPr>
          <w:instrText xml:space="preserve"> PAGEREF _Toc497998124 \h </w:instrText>
        </w:r>
        <w:r w:rsidR="00A74753">
          <w:rPr>
            <w:noProof/>
            <w:webHidden/>
          </w:rPr>
        </w:r>
        <w:r w:rsidR="00A74753">
          <w:rPr>
            <w:noProof/>
            <w:webHidden/>
          </w:rPr>
          <w:fldChar w:fldCharType="separate"/>
        </w:r>
        <w:r w:rsidR="00EE37C0">
          <w:rPr>
            <w:noProof/>
            <w:webHidden/>
          </w:rPr>
          <w:t>268</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25" w:history="1">
        <w:r w:rsidR="00A74753" w:rsidRPr="00014630">
          <w:rPr>
            <w:rStyle w:val="af7"/>
            <w:noProof/>
            <w:snapToGrid w:val="0"/>
            <w:w w:val="0"/>
          </w:rPr>
          <w:t>5.1.2.2.</w:t>
        </w:r>
        <w:r w:rsidR="00A74753">
          <w:rPr>
            <w:rFonts w:asciiTheme="minorHAnsi" w:eastAsiaTheme="minorEastAsia" w:hAnsiTheme="minorHAnsi" w:cstheme="minorBidi"/>
            <w:noProof/>
            <w:sz w:val="22"/>
            <w:szCs w:val="22"/>
          </w:rPr>
          <w:tab/>
        </w:r>
        <w:r w:rsidR="00A74753" w:rsidRPr="00014630">
          <w:rPr>
            <w:rStyle w:val="af7"/>
            <w:noProof/>
          </w:rPr>
          <w:t xml:space="preserve">«Удаление» данных в Хроме (Google Chrome) и </w:t>
        </w:r>
        <w:r w:rsidR="00A74753" w:rsidRPr="00014630">
          <w:rPr>
            <w:rStyle w:val="af7"/>
            <w:noProof/>
            <w:lang w:val="en-US"/>
          </w:rPr>
          <w:t>Internet Explorer</w:t>
        </w:r>
        <w:r w:rsidR="00A74753">
          <w:rPr>
            <w:noProof/>
            <w:webHidden/>
          </w:rPr>
          <w:tab/>
        </w:r>
        <w:r w:rsidR="00A74753">
          <w:rPr>
            <w:noProof/>
            <w:webHidden/>
          </w:rPr>
          <w:fldChar w:fldCharType="begin"/>
        </w:r>
        <w:r w:rsidR="00A74753">
          <w:rPr>
            <w:noProof/>
            <w:webHidden/>
          </w:rPr>
          <w:instrText xml:space="preserve"> PAGEREF _Toc497998125 \h </w:instrText>
        </w:r>
        <w:r w:rsidR="00A74753">
          <w:rPr>
            <w:noProof/>
            <w:webHidden/>
          </w:rPr>
        </w:r>
        <w:r w:rsidR="00A74753">
          <w:rPr>
            <w:noProof/>
            <w:webHidden/>
          </w:rPr>
          <w:fldChar w:fldCharType="separate"/>
        </w:r>
        <w:r w:rsidR="00EE37C0">
          <w:rPr>
            <w:noProof/>
            <w:webHidden/>
          </w:rPr>
          <w:t>269</w:t>
        </w:r>
        <w:r w:rsidR="00A74753">
          <w:rPr>
            <w:noProof/>
            <w:webHidden/>
          </w:rPr>
          <w:fldChar w:fldCharType="end"/>
        </w:r>
      </w:hyperlink>
    </w:p>
    <w:p w:rsidR="00A74753" w:rsidRDefault="00025C21">
      <w:pPr>
        <w:pStyle w:val="43"/>
        <w:rPr>
          <w:rFonts w:asciiTheme="minorHAnsi" w:eastAsiaTheme="minorEastAsia" w:hAnsiTheme="minorHAnsi" w:cstheme="minorBidi"/>
          <w:noProof/>
          <w:sz w:val="22"/>
          <w:szCs w:val="22"/>
        </w:rPr>
      </w:pPr>
      <w:hyperlink w:anchor="_Toc497998126" w:history="1">
        <w:r w:rsidR="00A74753" w:rsidRPr="00014630">
          <w:rPr>
            <w:rStyle w:val="af7"/>
            <w:noProof/>
            <w:snapToGrid w:val="0"/>
            <w:w w:val="0"/>
          </w:rPr>
          <w:t>5.1.2.3.</w:t>
        </w:r>
        <w:r w:rsidR="00A74753">
          <w:rPr>
            <w:rFonts w:asciiTheme="minorHAnsi" w:eastAsiaTheme="minorEastAsia" w:hAnsiTheme="minorHAnsi" w:cstheme="minorBidi"/>
            <w:noProof/>
            <w:sz w:val="22"/>
            <w:szCs w:val="22"/>
          </w:rPr>
          <w:tab/>
        </w:r>
        <w:r w:rsidR="00A74753" w:rsidRPr="00014630">
          <w:rPr>
            <w:rStyle w:val="af7"/>
            <w:noProof/>
          </w:rPr>
          <w:t>Очистка данных в Mozilla Firefox</w:t>
        </w:r>
        <w:r w:rsidR="00A74753">
          <w:rPr>
            <w:noProof/>
            <w:webHidden/>
          </w:rPr>
          <w:tab/>
        </w:r>
        <w:r w:rsidR="00A74753">
          <w:rPr>
            <w:noProof/>
            <w:webHidden/>
          </w:rPr>
          <w:fldChar w:fldCharType="begin"/>
        </w:r>
        <w:r w:rsidR="00A74753">
          <w:rPr>
            <w:noProof/>
            <w:webHidden/>
          </w:rPr>
          <w:instrText xml:space="preserve"> PAGEREF _Toc497998126 \h </w:instrText>
        </w:r>
        <w:r w:rsidR="00A74753">
          <w:rPr>
            <w:noProof/>
            <w:webHidden/>
          </w:rPr>
        </w:r>
        <w:r w:rsidR="00A74753">
          <w:rPr>
            <w:noProof/>
            <w:webHidden/>
          </w:rPr>
          <w:fldChar w:fldCharType="separate"/>
        </w:r>
        <w:r w:rsidR="00EE37C0">
          <w:rPr>
            <w:noProof/>
            <w:webHidden/>
          </w:rPr>
          <w:t>269</w:t>
        </w:r>
        <w:r w:rsidR="00A74753">
          <w:rPr>
            <w:noProof/>
            <w:webHidden/>
          </w:rPr>
          <w:fldChar w:fldCharType="end"/>
        </w:r>
      </w:hyperlink>
    </w:p>
    <w:p w:rsidR="00A74753" w:rsidRDefault="00025C21">
      <w:pPr>
        <w:pStyle w:val="28"/>
        <w:rPr>
          <w:rFonts w:asciiTheme="minorHAnsi" w:eastAsiaTheme="minorEastAsia" w:hAnsiTheme="minorHAnsi" w:cstheme="minorBidi"/>
          <w:bCs w:val="0"/>
          <w:sz w:val="22"/>
          <w:szCs w:val="22"/>
        </w:rPr>
      </w:pPr>
      <w:hyperlink w:anchor="_Toc497998127" w:history="1">
        <w:r w:rsidR="00A74753" w:rsidRPr="00014630">
          <w:rPr>
            <w:rStyle w:val="af7"/>
          </w:rPr>
          <w:t>5.2.</w:t>
        </w:r>
        <w:r w:rsidR="00A74753">
          <w:rPr>
            <w:rFonts w:asciiTheme="minorHAnsi" w:eastAsiaTheme="minorEastAsia" w:hAnsiTheme="minorHAnsi" w:cstheme="minorBidi"/>
            <w:bCs w:val="0"/>
            <w:sz w:val="22"/>
            <w:szCs w:val="22"/>
          </w:rPr>
          <w:tab/>
        </w:r>
        <w:r w:rsidR="00A74753" w:rsidRPr="00014630">
          <w:rPr>
            <w:rStyle w:val="af7"/>
          </w:rPr>
          <w:t>Действия в случае отказа работы Системы</w:t>
        </w:r>
        <w:r w:rsidR="00A74753">
          <w:rPr>
            <w:webHidden/>
          </w:rPr>
          <w:tab/>
        </w:r>
        <w:r w:rsidR="00A74753">
          <w:rPr>
            <w:webHidden/>
          </w:rPr>
          <w:fldChar w:fldCharType="begin"/>
        </w:r>
        <w:r w:rsidR="00A74753">
          <w:rPr>
            <w:webHidden/>
          </w:rPr>
          <w:instrText xml:space="preserve"> PAGEREF _Toc497998127 \h </w:instrText>
        </w:r>
        <w:r w:rsidR="00A74753">
          <w:rPr>
            <w:webHidden/>
          </w:rPr>
        </w:r>
        <w:r w:rsidR="00A74753">
          <w:rPr>
            <w:webHidden/>
          </w:rPr>
          <w:fldChar w:fldCharType="separate"/>
        </w:r>
        <w:r w:rsidR="00EE37C0">
          <w:rPr>
            <w:webHidden/>
          </w:rPr>
          <w:t>270</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128" w:history="1">
        <w:r w:rsidR="00A74753" w:rsidRPr="00014630">
          <w:rPr>
            <w:rStyle w:val="af7"/>
            <w:lang w:val="en-US"/>
          </w:rPr>
          <w:t>6.</w:t>
        </w:r>
        <w:r w:rsidR="00A74753">
          <w:rPr>
            <w:rFonts w:asciiTheme="minorHAnsi" w:eastAsiaTheme="minorEastAsia" w:hAnsiTheme="minorHAnsi" w:cstheme="minorBidi"/>
            <w:b w:val="0"/>
            <w:bCs w:val="0"/>
            <w:caps w:val="0"/>
            <w:sz w:val="22"/>
            <w:szCs w:val="22"/>
          </w:rPr>
          <w:tab/>
        </w:r>
        <w:r w:rsidR="00A74753" w:rsidRPr="00014630">
          <w:rPr>
            <w:rStyle w:val="af7"/>
            <w:lang w:val="en-US"/>
          </w:rPr>
          <w:t>Рекомендации по освоению</w:t>
        </w:r>
        <w:r w:rsidR="00A74753">
          <w:rPr>
            <w:webHidden/>
          </w:rPr>
          <w:tab/>
        </w:r>
        <w:r w:rsidR="00A74753">
          <w:rPr>
            <w:webHidden/>
          </w:rPr>
          <w:fldChar w:fldCharType="begin"/>
        </w:r>
        <w:r w:rsidR="00A74753">
          <w:rPr>
            <w:webHidden/>
          </w:rPr>
          <w:instrText xml:space="preserve"> PAGEREF _Toc497998128 \h </w:instrText>
        </w:r>
        <w:r w:rsidR="00A74753">
          <w:rPr>
            <w:webHidden/>
          </w:rPr>
        </w:r>
        <w:r w:rsidR="00A74753">
          <w:rPr>
            <w:webHidden/>
          </w:rPr>
          <w:fldChar w:fldCharType="separate"/>
        </w:r>
        <w:r w:rsidR="00EE37C0">
          <w:rPr>
            <w:webHidden/>
          </w:rPr>
          <w:t>274</w:t>
        </w:r>
        <w:r w:rsidR="00A74753">
          <w:rPr>
            <w:webHidden/>
          </w:rPr>
          <w:fldChar w:fldCharType="end"/>
        </w:r>
      </w:hyperlink>
    </w:p>
    <w:p w:rsidR="00A74753" w:rsidRDefault="00025C21">
      <w:pPr>
        <w:pStyle w:val="12"/>
        <w:rPr>
          <w:rFonts w:asciiTheme="minorHAnsi" w:eastAsiaTheme="minorEastAsia" w:hAnsiTheme="minorHAnsi" w:cstheme="minorBidi"/>
          <w:b w:val="0"/>
          <w:bCs w:val="0"/>
          <w:caps w:val="0"/>
          <w:sz w:val="22"/>
          <w:szCs w:val="22"/>
        </w:rPr>
      </w:pPr>
      <w:hyperlink w:anchor="_Toc497998129" w:history="1">
        <w:r w:rsidR="00A74753" w:rsidRPr="00014630">
          <w:rPr>
            <w:rStyle w:val="af7"/>
          </w:rPr>
          <w:t>ЛИСТ РЕГИСТРАЦИИ ИЗМЕНЕНИЙ</w:t>
        </w:r>
        <w:r w:rsidR="00A74753">
          <w:rPr>
            <w:webHidden/>
          </w:rPr>
          <w:tab/>
        </w:r>
        <w:r w:rsidR="00A74753">
          <w:rPr>
            <w:webHidden/>
          </w:rPr>
          <w:fldChar w:fldCharType="begin"/>
        </w:r>
        <w:r w:rsidR="00A74753">
          <w:rPr>
            <w:webHidden/>
          </w:rPr>
          <w:instrText xml:space="preserve"> PAGEREF _Toc497998129 \h </w:instrText>
        </w:r>
        <w:r w:rsidR="00A74753">
          <w:rPr>
            <w:webHidden/>
          </w:rPr>
        </w:r>
        <w:r w:rsidR="00A74753">
          <w:rPr>
            <w:webHidden/>
          </w:rPr>
          <w:fldChar w:fldCharType="separate"/>
        </w:r>
        <w:r w:rsidR="00EE37C0">
          <w:rPr>
            <w:webHidden/>
          </w:rPr>
          <w:t>277</w:t>
        </w:r>
        <w:r w:rsidR="00A74753">
          <w:rPr>
            <w:webHidden/>
          </w:rPr>
          <w:fldChar w:fldCharType="end"/>
        </w:r>
      </w:hyperlink>
    </w:p>
    <w:p w:rsidR="00F653F8" w:rsidRDefault="00966875" w:rsidP="002455EF">
      <w:pPr>
        <w:pStyle w:val="GOSTReg"/>
      </w:pPr>
      <w:r>
        <w:rPr>
          <w:bCs/>
          <w:sz w:val="24"/>
          <w:szCs w:val="24"/>
        </w:rPr>
        <w:lastRenderedPageBreak/>
        <w:fldChar w:fldCharType="end"/>
      </w:r>
      <w:bookmarkStart w:id="7" w:name="_Toc497998026"/>
      <w:bookmarkStart w:id="8" w:name="_Toc490478086"/>
      <w:bookmarkEnd w:id="4"/>
      <w:bookmarkEnd w:id="5"/>
      <w:bookmarkEnd w:id="6"/>
      <w:r w:rsidR="00F653F8">
        <w:t>П</w:t>
      </w:r>
      <w:r w:rsidR="00AA6BF0">
        <w:t>еречень сокращений</w:t>
      </w:r>
      <w:bookmarkEnd w:id="7"/>
    </w:p>
    <w:p w:rsidR="00F653F8" w:rsidRDefault="00F653F8" w:rsidP="00F653F8">
      <w:pPr>
        <w:tabs>
          <w:tab w:val="left" w:pos="993"/>
        </w:tabs>
        <w:rPr>
          <w:szCs w:val="28"/>
        </w:rPr>
      </w:pPr>
      <w:r>
        <w:rPr>
          <w:szCs w:val="28"/>
        </w:rPr>
        <w:t>Перечень сокращений, используемых в документе, представлен в таблице ниже:</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A0" w:firstRow="1" w:lastRow="0" w:firstColumn="1" w:lastColumn="0" w:noHBand="0" w:noVBand="0"/>
      </w:tblPr>
      <w:tblGrid>
        <w:gridCol w:w="2835"/>
        <w:gridCol w:w="6663"/>
      </w:tblGrid>
      <w:tr w:rsidR="00F653F8" w:rsidRPr="00334D1B" w:rsidTr="00AA6BF0">
        <w:trPr>
          <w:tblHeader/>
        </w:trPr>
        <w:tc>
          <w:tcPr>
            <w:tcW w:w="2835" w:type="dxa"/>
            <w:tcBorders>
              <w:top w:val="single" w:sz="4" w:space="0" w:color="auto"/>
              <w:left w:val="single" w:sz="4" w:space="0" w:color="auto"/>
              <w:bottom w:val="single" w:sz="4" w:space="0" w:color="auto"/>
              <w:right w:val="single" w:sz="4" w:space="0" w:color="auto"/>
            </w:tcBorders>
            <w:shd w:val="clear" w:color="auto" w:fill="D9D9D9"/>
            <w:vAlign w:val="center"/>
          </w:tcPr>
          <w:p w:rsidR="00F653F8" w:rsidRPr="00334D1B" w:rsidRDefault="00F653F8" w:rsidP="00AA6BF0">
            <w:pPr>
              <w:pStyle w:val="afffff4"/>
            </w:pPr>
            <w:r w:rsidRPr="00334D1B">
              <w:t>Сокращение</w:t>
            </w:r>
          </w:p>
        </w:tc>
        <w:tc>
          <w:tcPr>
            <w:tcW w:w="6663" w:type="dxa"/>
            <w:tcBorders>
              <w:top w:val="single" w:sz="4" w:space="0" w:color="auto"/>
              <w:left w:val="single" w:sz="4" w:space="0" w:color="auto"/>
              <w:bottom w:val="single" w:sz="4" w:space="0" w:color="auto"/>
              <w:right w:val="single" w:sz="4" w:space="0" w:color="auto"/>
            </w:tcBorders>
            <w:shd w:val="clear" w:color="auto" w:fill="D9D9D9"/>
            <w:vAlign w:val="center"/>
          </w:tcPr>
          <w:p w:rsidR="00F653F8" w:rsidRPr="00334D1B" w:rsidRDefault="00F653F8" w:rsidP="00AA6BF0">
            <w:pPr>
              <w:pStyle w:val="afffff4"/>
            </w:pPr>
            <w:bookmarkStart w:id="9" w:name="_Toc465092180"/>
            <w:r w:rsidRPr="00334D1B">
              <w:t>Определение</w:t>
            </w:r>
            <w:bookmarkEnd w:id="9"/>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НСИ</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Нормативно-справочная информация</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СВР</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Сводный реестр</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НСИ ПОИ</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 xml:space="preserve">Комплекс </w:t>
            </w:r>
            <w:proofErr w:type="gramStart"/>
            <w:r w:rsidRPr="00A74753">
              <w:rPr>
                <w:szCs w:val="24"/>
              </w:rPr>
              <w:t>программных компонентов, предназначенных для обеспечения процессов ведения и управления нормативно-справочной информацией в рамках ПОИ</w:t>
            </w:r>
            <w:proofErr w:type="gramEnd"/>
            <w:r w:rsidRPr="00A74753">
              <w:rPr>
                <w:szCs w:val="24"/>
              </w:rPr>
              <w:t xml:space="preserve"> системы «Электро</w:t>
            </w:r>
            <w:r w:rsidRPr="00A74753">
              <w:rPr>
                <w:szCs w:val="24"/>
              </w:rPr>
              <w:t>н</w:t>
            </w:r>
            <w:r w:rsidRPr="00A74753">
              <w:rPr>
                <w:szCs w:val="24"/>
              </w:rPr>
              <w:t>ный бюджет»</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ПО</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Программное обеспечение</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ПОИ</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Подсистема обеспечения интеграции, ведения реестров и фо</w:t>
            </w:r>
            <w:r w:rsidRPr="00A74753">
              <w:rPr>
                <w:szCs w:val="24"/>
              </w:rPr>
              <w:t>р</w:t>
            </w:r>
            <w:r w:rsidRPr="00A74753">
              <w:rPr>
                <w:szCs w:val="24"/>
              </w:rPr>
              <w:t>муляров системы «Электронный бюджет»</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РФ</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Российская Федерация</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УФК по субъектам</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Управления Федерального казначейства по субъектам Росси</w:t>
            </w:r>
            <w:r w:rsidRPr="00A74753">
              <w:rPr>
                <w:szCs w:val="24"/>
              </w:rPr>
              <w:t>й</w:t>
            </w:r>
            <w:r w:rsidRPr="00A74753">
              <w:rPr>
                <w:szCs w:val="24"/>
              </w:rPr>
              <w:t>ской Федерации</w:t>
            </w:r>
          </w:p>
        </w:tc>
      </w:tr>
      <w:tr w:rsidR="00F653F8" w:rsidRPr="00334D1B" w:rsidTr="00AA6BF0">
        <w:tc>
          <w:tcPr>
            <w:tcW w:w="2835"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ФК</w:t>
            </w:r>
          </w:p>
        </w:tc>
        <w:tc>
          <w:tcPr>
            <w:tcW w:w="6663" w:type="dxa"/>
            <w:tcBorders>
              <w:top w:val="single" w:sz="4" w:space="0" w:color="auto"/>
              <w:left w:val="single" w:sz="4" w:space="0" w:color="auto"/>
              <w:bottom w:val="single" w:sz="4" w:space="0" w:color="auto"/>
              <w:right w:val="single" w:sz="4" w:space="0" w:color="auto"/>
            </w:tcBorders>
            <w:vAlign w:val="center"/>
          </w:tcPr>
          <w:p w:rsidR="00F653F8" w:rsidRPr="00A74753" w:rsidRDefault="00F653F8" w:rsidP="00AA6BF0">
            <w:pPr>
              <w:pStyle w:val="afffff1"/>
              <w:rPr>
                <w:szCs w:val="24"/>
              </w:rPr>
            </w:pPr>
            <w:r w:rsidRPr="00A74753">
              <w:rPr>
                <w:szCs w:val="24"/>
              </w:rPr>
              <w:t>Федеральное казначейство</w:t>
            </w:r>
          </w:p>
        </w:tc>
      </w:tr>
      <w:tr w:rsidR="0014738C" w:rsidRPr="00334D1B" w:rsidTr="00B40A18">
        <w:tc>
          <w:tcPr>
            <w:tcW w:w="2835"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Подсистема НСИ ГИИС «Электронный бюджет»</w:t>
            </w:r>
          </w:p>
        </w:tc>
        <w:tc>
          <w:tcPr>
            <w:tcW w:w="6663"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Подсистема ведения нормативной справочной информации государственной интегрированной информационной системы управления общественными финансами «Электронный бю</w:t>
            </w:r>
            <w:r w:rsidRPr="00A74753">
              <w:rPr>
                <w:szCs w:val="24"/>
              </w:rPr>
              <w:t>д</w:t>
            </w:r>
            <w:r w:rsidRPr="00A74753">
              <w:rPr>
                <w:szCs w:val="24"/>
              </w:rPr>
              <w:t>жет»</w:t>
            </w:r>
          </w:p>
        </w:tc>
      </w:tr>
      <w:tr w:rsidR="0014738C" w:rsidRPr="00334D1B" w:rsidTr="00663E17">
        <w:tc>
          <w:tcPr>
            <w:tcW w:w="2835"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ГИИС «Электронный бюджет», ГИИС ЭБ</w:t>
            </w:r>
          </w:p>
        </w:tc>
        <w:tc>
          <w:tcPr>
            <w:tcW w:w="6663"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Государственная интегрированная информационная система управления общественными финансами «Электронный бю</w:t>
            </w:r>
            <w:r w:rsidRPr="00A74753">
              <w:rPr>
                <w:szCs w:val="24"/>
              </w:rPr>
              <w:t>д</w:t>
            </w:r>
            <w:r w:rsidRPr="00A74753">
              <w:rPr>
                <w:szCs w:val="24"/>
              </w:rPr>
              <w:t>жет»</w:t>
            </w:r>
          </w:p>
        </w:tc>
      </w:tr>
      <w:tr w:rsidR="0014738C" w:rsidRPr="00334D1B" w:rsidTr="00663E17">
        <w:tc>
          <w:tcPr>
            <w:tcW w:w="2835"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ТОФК</w:t>
            </w:r>
          </w:p>
        </w:tc>
        <w:tc>
          <w:tcPr>
            <w:tcW w:w="6663" w:type="dxa"/>
            <w:tcBorders>
              <w:top w:val="single" w:sz="4" w:space="0" w:color="auto"/>
              <w:left w:val="single" w:sz="4" w:space="0" w:color="auto"/>
              <w:bottom w:val="single" w:sz="4" w:space="0" w:color="auto"/>
              <w:right w:val="single" w:sz="4" w:space="0" w:color="auto"/>
            </w:tcBorders>
          </w:tcPr>
          <w:p w:rsidR="0014738C" w:rsidRPr="00A74753" w:rsidRDefault="0014738C" w:rsidP="00AA6BF0">
            <w:pPr>
              <w:pStyle w:val="afffff1"/>
              <w:rPr>
                <w:szCs w:val="24"/>
              </w:rPr>
            </w:pPr>
            <w:r w:rsidRPr="00A74753">
              <w:rPr>
                <w:szCs w:val="24"/>
              </w:rPr>
              <w:t>Территориальный орган Федерального казначейства. К терр</w:t>
            </w:r>
            <w:r w:rsidRPr="00A74753">
              <w:rPr>
                <w:szCs w:val="24"/>
              </w:rPr>
              <w:t>и</w:t>
            </w:r>
            <w:r w:rsidRPr="00A74753">
              <w:rPr>
                <w:szCs w:val="24"/>
              </w:rPr>
              <w:t>ториальным органам Федерального казначейства относятся также Межрегиональное операционное управление Федерал</w:t>
            </w:r>
            <w:r w:rsidRPr="00A74753">
              <w:rPr>
                <w:szCs w:val="24"/>
              </w:rPr>
              <w:t>ь</w:t>
            </w:r>
            <w:r w:rsidRPr="00A74753">
              <w:rPr>
                <w:szCs w:val="24"/>
              </w:rPr>
              <w:t>ного казначейства, управления Федерального казначейства по субъектам Российской Федерации</w:t>
            </w:r>
          </w:p>
        </w:tc>
      </w:tr>
    </w:tbl>
    <w:p w:rsidR="002455EF" w:rsidRDefault="00F653F8" w:rsidP="002455EF">
      <w:pPr>
        <w:pStyle w:val="GOSTReg"/>
        <w:rPr>
          <w:lang w:val="en-US"/>
        </w:rPr>
      </w:pPr>
      <w:bookmarkStart w:id="10" w:name="_Toc497998027"/>
      <w:bookmarkEnd w:id="8"/>
      <w:r>
        <w:lastRenderedPageBreak/>
        <w:t>П</w:t>
      </w:r>
      <w:r w:rsidR="00AA6BF0">
        <w:t>еречень терминов</w:t>
      </w:r>
      <w:bookmarkEnd w:id="10"/>
    </w:p>
    <w:tbl>
      <w:tblPr>
        <w:tblW w:w="4924" w:type="pct"/>
        <w:tblInd w:w="1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1E0" w:firstRow="1" w:lastRow="1" w:firstColumn="1" w:lastColumn="1" w:noHBand="0" w:noVBand="0"/>
      </w:tblPr>
      <w:tblGrid>
        <w:gridCol w:w="2236"/>
        <w:gridCol w:w="7129"/>
      </w:tblGrid>
      <w:tr w:rsidR="009369E5" w:rsidRPr="00DD45EA" w:rsidTr="00B34879">
        <w:trPr>
          <w:cantSplit/>
          <w:tblHeader/>
        </w:trPr>
        <w:tc>
          <w:tcPr>
            <w:tcW w:w="1307" w:type="pct"/>
            <w:shd w:val="clear" w:color="auto" w:fill="E6E6E6"/>
            <w:vAlign w:val="center"/>
          </w:tcPr>
          <w:p w:rsidR="009369E5" w:rsidRPr="00B42DF0" w:rsidRDefault="009369E5" w:rsidP="009E7C85">
            <w:pPr>
              <w:pStyle w:val="GOSTTableHead"/>
              <w:rPr>
                <w:lang w:val="en-US"/>
              </w:rPr>
            </w:pPr>
            <w:r w:rsidRPr="00DD45EA">
              <w:t>Термин</w:t>
            </w:r>
          </w:p>
        </w:tc>
        <w:tc>
          <w:tcPr>
            <w:tcW w:w="3693" w:type="pct"/>
            <w:shd w:val="clear" w:color="auto" w:fill="E6E6E6"/>
            <w:vAlign w:val="center"/>
          </w:tcPr>
          <w:p w:rsidR="009369E5" w:rsidRPr="00DD45EA" w:rsidRDefault="009369E5" w:rsidP="009E7C85">
            <w:pPr>
              <w:pStyle w:val="GOSTTableHead"/>
            </w:pPr>
            <w:r w:rsidRPr="00DD45EA">
              <w:t>Определение</w:t>
            </w:r>
          </w:p>
        </w:tc>
      </w:tr>
      <w:tr w:rsidR="009369E5" w:rsidRPr="00FC3333" w:rsidTr="008F7BBE">
        <w:trPr>
          <w:cantSplit/>
          <w:trHeight w:val="161"/>
        </w:trPr>
        <w:tc>
          <w:tcPr>
            <w:tcW w:w="1307" w:type="pct"/>
          </w:tcPr>
          <w:p w:rsidR="009369E5" w:rsidRPr="00E7034D" w:rsidRDefault="009369E5" w:rsidP="009369E5">
            <w:pPr>
              <w:pStyle w:val="afffff1"/>
            </w:pPr>
            <w:r w:rsidRPr="003B5F34">
              <w:t>Администратор НСИ</w:t>
            </w:r>
          </w:p>
        </w:tc>
        <w:tc>
          <w:tcPr>
            <w:tcW w:w="3693" w:type="pct"/>
          </w:tcPr>
          <w:p w:rsidR="009369E5" w:rsidRPr="00E7034D" w:rsidRDefault="009369E5" w:rsidP="009369E5">
            <w:pPr>
              <w:pStyle w:val="afffff1"/>
            </w:pPr>
            <w:r w:rsidRPr="00D4330C">
              <w:t>Сотрудник территориального органа Федерального казначейства, уполномоченный на формирование, ведение, актуализацию монит</w:t>
            </w:r>
            <w:r w:rsidRPr="00D4330C">
              <w:t>о</w:t>
            </w:r>
            <w:r w:rsidRPr="00D4330C">
              <w:t>ринг нормативной справочной информации в информационных с</w:t>
            </w:r>
            <w:r w:rsidRPr="00D4330C">
              <w:t>и</w:t>
            </w:r>
            <w:r w:rsidRPr="00D4330C">
              <w:t>стемах Федерального казначейства</w:t>
            </w:r>
          </w:p>
        </w:tc>
      </w:tr>
      <w:tr w:rsidR="009369E5" w:rsidRPr="00C05E47" w:rsidTr="008F7BBE">
        <w:trPr>
          <w:cantSplit/>
          <w:trHeight w:val="161"/>
        </w:trPr>
        <w:tc>
          <w:tcPr>
            <w:tcW w:w="1307" w:type="pct"/>
          </w:tcPr>
          <w:p w:rsidR="009369E5" w:rsidRPr="003B5F34" w:rsidRDefault="009369E5" w:rsidP="009369E5">
            <w:pPr>
              <w:pStyle w:val="afffff1"/>
            </w:pPr>
            <w:r w:rsidRPr="003B5F34">
              <w:t>БИК</w:t>
            </w:r>
          </w:p>
        </w:tc>
        <w:tc>
          <w:tcPr>
            <w:tcW w:w="3693" w:type="pct"/>
          </w:tcPr>
          <w:p w:rsidR="009369E5" w:rsidRPr="006F71E5" w:rsidRDefault="009369E5" w:rsidP="009369E5">
            <w:pPr>
              <w:pStyle w:val="afffff1"/>
            </w:pPr>
            <w:r>
              <w:rPr>
                <w:shd w:val="clear" w:color="auto" w:fill="FFFFFF"/>
              </w:rPr>
              <w:t>Банковский идентификационный код</w:t>
            </w:r>
          </w:p>
        </w:tc>
      </w:tr>
      <w:tr w:rsidR="009369E5" w:rsidRPr="00DD45EA" w:rsidTr="008F7BBE">
        <w:trPr>
          <w:cantSplit/>
          <w:trHeight w:val="161"/>
        </w:trPr>
        <w:tc>
          <w:tcPr>
            <w:tcW w:w="1307" w:type="pct"/>
          </w:tcPr>
          <w:p w:rsidR="009369E5" w:rsidRPr="00E7034D" w:rsidRDefault="009369E5" w:rsidP="009369E5">
            <w:pPr>
              <w:pStyle w:val="afffff1"/>
            </w:pPr>
            <w:r w:rsidRPr="003B5F34">
              <w:t>Вспомогательные справочники</w:t>
            </w:r>
            <w:r w:rsidRPr="00396DAC">
              <w:rPr>
                <w:vertAlign w:val="superscript"/>
              </w:rPr>
              <w:footnoteReference w:id="1"/>
            </w:r>
          </w:p>
        </w:tc>
        <w:tc>
          <w:tcPr>
            <w:tcW w:w="3693" w:type="pct"/>
          </w:tcPr>
          <w:p w:rsidR="009369E5" w:rsidRPr="00E7034D" w:rsidRDefault="009369E5" w:rsidP="009369E5">
            <w:pPr>
              <w:pStyle w:val="afffff1"/>
            </w:pPr>
            <w:r w:rsidRPr="00D4330C">
              <w:t>Справочники, предназначенные для контроля, автоматизированного заполнения атрибутов основных справочников</w:t>
            </w:r>
          </w:p>
        </w:tc>
      </w:tr>
      <w:tr w:rsidR="009369E5" w:rsidRPr="00D46D10" w:rsidTr="008F7BBE">
        <w:trPr>
          <w:cantSplit/>
          <w:trHeight w:val="161"/>
        </w:trPr>
        <w:tc>
          <w:tcPr>
            <w:tcW w:w="1307" w:type="pct"/>
          </w:tcPr>
          <w:p w:rsidR="009369E5" w:rsidRPr="008069E7" w:rsidRDefault="009369E5" w:rsidP="009369E5">
            <w:pPr>
              <w:pStyle w:val="afffff1"/>
            </w:pPr>
            <w:r w:rsidRPr="008069E7">
              <w:t>ГИИС «Электронный бюджет», Система</w:t>
            </w:r>
          </w:p>
        </w:tc>
        <w:tc>
          <w:tcPr>
            <w:tcW w:w="3693" w:type="pct"/>
          </w:tcPr>
          <w:p w:rsidR="009369E5" w:rsidRPr="008069E7" w:rsidRDefault="009369E5" w:rsidP="009369E5">
            <w:pPr>
              <w:pStyle w:val="afffff1"/>
            </w:pPr>
            <w:r w:rsidRPr="008069E7">
              <w:t>Государственная интегрированная информационная система упра</w:t>
            </w:r>
            <w:r w:rsidRPr="008069E7">
              <w:t>в</w:t>
            </w:r>
            <w:r w:rsidRPr="008069E7">
              <w:t>ления общественными финансами «Электронный бюджет»</w:t>
            </w:r>
          </w:p>
        </w:tc>
      </w:tr>
      <w:tr w:rsidR="009369E5" w:rsidRPr="00C05E47" w:rsidTr="008F7BBE">
        <w:trPr>
          <w:cantSplit/>
          <w:trHeight w:val="161"/>
        </w:trPr>
        <w:tc>
          <w:tcPr>
            <w:tcW w:w="1307" w:type="pct"/>
          </w:tcPr>
          <w:p w:rsidR="009369E5" w:rsidRPr="008069E7" w:rsidRDefault="009369E5" w:rsidP="009369E5">
            <w:pPr>
              <w:pStyle w:val="afffff1"/>
            </w:pPr>
            <w:r w:rsidRPr="008069E7">
              <w:t>ЕГРЮЛ</w:t>
            </w:r>
          </w:p>
        </w:tc>
        <w:tc>
          <w:tcPr>
            <w:tcW w:w="3693" w:type="pct"/>
          </w:tcPr>
          <w:p w:rsidR="009369E5" w:rsidRPr="008069E7" w:rsidRDefault="009369E5" w:rsidP="009369E5">
            <w:pPr>
              <w:pStyle w:val="afffff1"/>
            </w:pPr>
            <w:r w:rsidRPr="008069E7">
              <w:t>Единый государственный реестр юридических лиц</w:t>
            </w:r>
          </w:p>
        </w:tc>
      </w:tr>
      <w:tr w:rsidR="009369E5" w:rsidRPr="00DD45EA" w:rsidTr="008F7BBE">
        <w:trPr>
          <w:cantSplit/>
          <w:trHeight w:val="161"/>
        </w:trPr>
        <w:tc>
          <w:tcPr>
            <w:tcW w:w="1307" w:type="pct"/>
          </w:tcPr>
          <w:p w:rsidR="009369E5" w:rsidRDefault="009369E5" w:rsidP="009369E5">
            <w:pPr>
              <w:pStyle w:val="afffff1"/>
            </w:pPr>
            <w:r w:rsidRPr="000D155B">
              <w:rPr>
                <w:bCs w:val="0"/>
              </w:rPr>
              <w:t>Заявка</w:t>
            </w:r>
          </w:p>
        </w:tc>
        <w:tc>
          <w:tcPr>
            <w:tcW w:w="3693" w:type="pct"/>
          </w:tcPr>
          <w:p w:rsidR="009369E5" w:rsidRDefault="009369E5" w:rsidP="009369E5">
            <w:pPr>
              <w:pStyle w:val="afffff1"/>
            </w:pPr>
            <w:r w:rsidRPr="000D155B">
              <w:rPr>
                <w:bCs w:val="0"/>
              </w:rPr>
              <w:t>Заявка на внесение (изменение) сведений об организации в Сводный реестр</w:t>
            </w:r>
          </w:p>
        </w:tc>
      </w:tr>
      <w:tr w:rsidR="009369E5" w:rsidRPr="00C05E47" w:rsidTr="008F7BBE">
        <w:trPr>
          <w:cantSplit/>
          <w:trHeight w:val="161"/>
        </w:trPr>
        <w:tc>
          <w:tcPr>
            <w:tcW w:w="1307" w:type="pct"/>
          </w:tcPr>
          <w:p w:rsidR="009369E5" w:rsidRDefault="009369E5" w:rsidP="009369E5">
            <w:pPr>
              <w:pStyle w:val="afffff1"/>
            </w:pPr>
            <w:r w:rsidRPr="000D155B">
              <w:rPr>
                <w:bCs w:val="0"/>
              </w:rPr>
              <w:t>Извещение</w:t>
            </w:r>
          </w:p>
        </w:tc>
        <w:tc>
          <w:tcPr>
            <w:tcW w:w="3693" w:type="pct"/>
          </w:tcPr>
          <w:p w:rsidR="009369E5" w:rsidRDefault="009369E5" w:rsidP="009369E5">
            <w:pPr>
              <w:pStyle w:val="afffff1"/>
            </w:pPr>
            <w:r w:rsidRPr="000D155B">
              <w:rPr>
                <w:bCs w:val="0"/>
              </w:rPr>
              <w:t>Извещение о включении (изменении) информации и документов об организации в Сводный реестр</w:t>
            </w:r>
          </w:p>
        </w:tc>
      </w:tr>
      <w:tr w:rsidR="009369E5" w:rsidRPr="00DD45EA" w:rsidTr="008F7BBE">
        <w:trPr>
          <w:cantSplit/>
          <w:trHeight w:val="161"/>
        </w:trPr>
        <w:tc>
          <w:tcPr>
            <w:tcW w:w="1307" w:type="pct"/>
          </w:tcPr>
          <w:p w:rsidR="009369E5" w:rsidRPr="008069E7" w:rsidRDefault="009369E5" w:rsidP="009369E5">
            <w:pPr>
              <w:pStyle w:val="afffff1"/>
            </w:pPr>
            <w:r>
              <w:t>ИНН</w:t>
            </w:r>
          </w:p>
        </w:tc>
        <w:tc>
          <w:tcPr>
            <w:tcW w:w="3693" w:type="pct"/>
          </w:tcPr>
          <w:p w:rsidR="009369E5" w:rsidRPr="008069E7" w:rsidRDefault="009369E5" w:rsidP="009369E5">
            <w:pPr>
              <w:pStyle w:val="afffff1"/>
            </w:pPr>
            <w:r>
              <w:t>Идентификационный номер налогоплательщика</w:t>
            </w:r>
          </w:p>
        </w:tc>
      </w:tr>
      <w:tr w:rsidR="009369E5" w:rsidRPr="00DD45EA" w:rsidTr="008F7BBE">
        <w:trPr>
          <w:cantSplit/>
          <w:trHeight w:val="161"/>
        </w:trPr>
        <w:tc>
          <w:tcPr>
            <w:tcW w:w="1307" w:type="pct"/>
          </w:tcPr>
          <w:p w:rsidR="009369E5" w:rsidRPr="00E7034D" w:rsidRDefault="009369E5" w:rsidP="009369E5">
            <w:pPr>
              <w:pStyle w:val="afffff1"/>
            </w:pPr>
            <w:r w:rsidRPr="003B5F34">
              <w:t>Информационные системы Федерал</w:t>
            </w:r>
            <w:r w:rsidRPr="003B5F34">
              <w:t>ь</w:t>
            </w:r>
            <w:r w:rsidRPr="003B5F34">
              <w:t>ного казначейства, ИС ФК</w:t>
            </w:r>
          </w:p>
        </w:tc>
        <w:tc>
          <w:tcPr>
            <w:tcW w:w="3693" w:type="pct"/>
          </w:tcPr>
          <w:p w:rsidR="009369E5" w:rsidRPr="00E7034D" w:rsidRDefault="009369E5" w:rsidP="009369E5">
            <w:pPr>
              <w:pStyle w:val="afffff1"/>
            </w:pPr>
            <w:r w:rsidRPr="003B5F34">
              <w:t>Ведомственные информационные системы Федерального казначе</w:t>
            </w:r>
            <w:r w:rsidRPr="003B5F34">
              <w:t>й</w:t>
            </w:r>
            <w:r w:rsidRPr="003B5F34">
              <w:t>ства и государственные информационные системы, оператором к</w:t>
            </w:r>
            <w:r w:rsidRPr="003B5F34">
              <w:t>о</w:t>
            </w:r>
            <w:r w:rsidRPr="003B5F34">
              <w:t>торых является Федеральное казначейство</w:t>
            </w:r>
          </w:p>
        </w:tc>
      </w:tr>
      <w:tr w:rsidR="009369E5" w:rsidRPr="00DD45EA" w:rsidTr="008F7BBE">
        <w:trPr>
          <w:cantSplit/>
          <w:trHeight w:val="161"/>
        </w:trPr>
        <w:tc>
          <w:tcPr>
            <w:tcW w:w="1307" w:type="pct"/>
          </w:tcPr>
          <w:p w:rsidR="009369E5" w:rsidRPr="008069E7" w:rsidRDefault="009369E5" w:rsidP="009369E5">
            <w:pPr>
              <w:pStyle w:val="afffff1"/>
            </w:pPr>
            <w:r>
              <w:t>КБК</w:t>
            </w:r>
          </w:p>
        </w:tc>
        <w:tc>
          <w:tcPr>
            <w:tcW w:w="3693" w:type="pct"/>
          </w:tcPr>
          <w:p w:rsidR="009369E5" w:rsidRPr="008069E7" w:rsidRDefault="009369E5" w:rsidP="009369E5">
            <w:pPr>
              <w:pStyle w:val="afffff1"/>
            </w:pPr>
            <w:r>
              <w:t>Код бюджетной классификации</w:t>
            </w:r>
          </w:p>
        </w:tc>
      </w:tr>
      <w:tr w:rsidR="009369E5" w:rsidRPr="00D46D10" w:rsidTr="008F7BBE">
        <w:trPr>
          <w:cantSplit/>
          <w:trHeight w:val="161"/>
        </w:trPr>
        <w:tc>
          <w:tcPr>
            <w:tcW w:w="1307" w:type="pct"/>
          </w:tcPr>
          <w:p w:rsidR="009369E5" w:rsidRPr="00E7034D" w:rsidRDefault="009369E5" w:rsidP="009369E5">
            <w:pPr>
              <w:pStyle w:val="afffff1"/>
            </w:pPr>
            <w:r w:rsidRPr="003B5F34">
              <w:lastRenderedPageBreak/>
              <w:t>Классификаторы, р</w:t>
            </w:r>
            <w:r w:rsidRPr="003B5F34">
              <w:t>е</w:t>
            </w:r>
            <w:r w:rsidRPr="003B5F34">
              <w:t>естры и справочн</w:t>
            </w:r>
            <w:r w:rsidRPr="003B5F34">
              <w:t>и</w:t>
            </w:r>
            <w:r w:rsidRPr="003B5F34">
              <w:t>ки, связанные с в</w:t>
            </w:r>
            <w:r w:rsidRPr="003B5F34">
              <w:t>е</w:t>
            </w:r>
            <w:r w:rsidRPr="003B5F34">
              <w:t>дением информац</w:t>
            </w:r>
            <w:proofErr w:type="gramStart"/>
            <w:r w:rsidRPr="003B5F34">
              <w:t>ии о ю</w:t>
            </w:r>
            <w:proofErr w:type="gramEnd"/>
            <w:r w:rsidRPr="003B5F34">
              <w:t>ридических лицах</w:t>
            </w:r>
          </w:p>
        </w:tc>
        <w:tc>
          <w:tcPr>
            <w:tcW w:w="3693" w:type="pct"/>
          </w:tcPr>
          <w:p w:rsidR="009369E5" w:rsidRPr="003B5F34" w:rsidRDefault="009369E5" w:rsidP="009369E5">
            <w:pPr>
              <w:pStyle w:val="afffff1"/>
            </w:pPr>
            <w:r w:rsidRPr="003B5F34">
              <w:t>Список классификаторов, реестров и справочников, определенных в рамках данного проекта. В него входят:</w:t>
            </w:r>
          </w:p>
          <w:p w:rsidR="009369E5" w:rsidRPr="003B5F34" w:rsidRDefault="009369E5" w:rsidP="009369E5">
            <w:pPr>
              <w:pStyle w:val="afffff1"/>
            </w:pPr>
            <w:r w:rsidRPr="003B5F34">
              <w:t>Перечень главных распорядителей, распорядителей и получателей бюджетных средств, главных администраторов и администраторов источников финансирования дефицита бюджета, главных админ</w:t>
            </w:r>
            <w:r w:rsidRPr="003B5F34">
              <w:t>и</w:t>
            </w:r>
            <w:r w:rsidRPr="003B5F34">
              <w:t>страторов и администраторов доходов бюджета субъекта Росси</w:t>
            </w:r>
            <w:r w:rsidRPr="003B5F34">
              <w:t>й</w:t>
            </w:r>
            <w:r w:rsidRPr="003B5F34">
              <w:t>ской Федерации (местного бюджета)</w:t>
            </w:r>
          </w:p>
          <w:p w:rsidR="009369E5" w:rsidRPr="003B5F34" w:rsidRDefault="009369E5" w:rsidP="009369E5">
            <w:pPr>
              <w:pStyle w:val="afffff1"/>
            </w:pPr>
            <w:r w:rsidRPr="003B5F34">
              <w:t>Сводный реестр главных распорядителей, распорядителей и получ</w:t>
            </w:r>
            <w:r w:rsidRPr="003B5F34">
              <w:t>а</w:t>
            </w:r>
            <w:r w:rsidRPr="003B5F34">
              <w:t>телей средств федерального бюджета, главных администраторов и администраторов доходов федерального бюджета, главных админ</w:t>
            </w:r>
            <w:r w:rsidRPr="003B5F34">
              <w:t>и</w:t>
            </w:r>
            <w:r w:rsidRPr="003B5F34">
              <w:t>страторов и администраторов источников финансирования дефицита федерального бюджета</w:t>
            </w:r>
          </w:p>
          <w:p w:rsidR="009369E5" w:rsidRPr="003B5F34" w:rsidRDefault="009369E5" w:rsidP="009369E5">
            <w:pPr>
              <w:pStyle w:val="afffff1"/>
            </w:pPr>
            <w:r w:rsidRPr="003B5F34">
              <w:t xml:space="preserve">Справочник </w:t>
            </w:r>
            <w:proofErr w:type="spellStart"/>
            <w:r w:rsidRPr="003B5F34">
              <w:t>неучастников</w:t>
            </w:r>
            <w:proofErr w:type="spellEnd"/>
            <w:r w:rsidRPr="003B5F34">
              <w:t xml:space="preserve"> бюджетного процесса, автономных, бю</w:t>
            </w:r>
            <w:r w:rsidRPr="003B5F34">
              <w:t>д</w:t>
            </w:r>
            <w:r w:rsidRPr="003B5F34">
              <w:t>жетных учреждений</w:t>
            </w:r>
          </w:p>
          <w:p w:rsidR="009369E5" w:rsidRPr="003B5F34" w:rsidRDefault="009369E5" w:rsidP="009369E5">
            <w:pPr>
              <w:pStyle w:val="afffff1"/>
            </w:pPr>
            <w:r w:rsidRPr="003B5F34">
              <w:t>Справочник «Сводный перечень заказчиков»</w:t>
            </w:r>
          </w:p>
          <w:p w:rsidR="009369E5" w:rsidRPr="004D057E" w:rsidRDefault="009369E5" w:rsidP="009369E5">
            <w:pPr>
              <w:pStyle w:val="afffff1"/>
            </w:pPr>
            <w:r w:rsidRPr="003B5F34">
              <w:t>Справочник «ЕГРЮЛ» (Единый государственный реестр юридич</w:t>
            </w:r>
            <w:r w:rsidRPr="003B5F34">
              <w:t>е</w:t>
            </w:r>
            <w:r w:rsidRPr="003B5F34">
              <w:t>ских лиц)</w:t>
            </w:r>
          </w:p>
          <w:p w:rsidR="009369E5" w:rsidRPr="004D057E" w:rsidRDefault="009369E5" w:rsidP="009369E5">
            <w:pPr>
              <w:pStyle w:val="afffff1"/>
            </w:pPr>
            <w:r>
              <w:t>Справочник «ЕГРИП» (Единый государственный реестр индивид</w:t>
            </w:r>
            <w:r>
              <w:t>у</w:t>
            </w:r>
            <w:r>
              <w:t>альных предпринимателей)</w:t>
            </w:r>
          </w:p>
          <w:p w:rsidR="009369E5" w:rsidRPr="003B5F34" w:rsidRDefault="009369E5" w:rsidP="009369E5">
            <w:pPr>
              <w:pStyle w:val="afffff1"/>
            </w:pPr>
            <w:r w:rsidRPr="003B5F34">
              <w:t>Справочник «КЛАДР» (Классификатор адресов России)</w:t>
            </w:r>
          </w:p>
          <w:p w:rsidR="009369E5" w:rsidRPr="003B5F34" w:rsidRDefault="009369E5" w:rsidP="009369E5">
            <w:pPr>
              <w:pStyle w:val="afffff1"/>
            </w:pPr>
            <w:r w:rsidRPr="003B5F34">
              <w:t>Перечень государственных и муниципальных учреждений</w:t>
            </w:r>
          </w:p>
          <w:p w:rsidR="009369E5" w:rsidRPr="00E7034D" w:rsidRDefault="009369E5" w:rsidP="009369E5">
            <w:pPr>
              <w:pStyle w:val="afffff1"/>
            </w:pPr>
            <w:r w:rsidRPr="003B5F34">
              <w:t>Сводный реестр</w:t>
            </w:r>
          </w:p>
        </w:tc>
      </w:tr>
      <w:tr w:rsidR="009369E5" w:rsidRPr="00DD45EA" w:rsidTr="008F7BBE">
        <w:trPr>
          <w:cantSplit/>
          <w:trHeight w:val="161"/>
        </w:trPr>
        <w:tc>
          <w:tcPr>
            <w:tcW w:w="1307" w:type="pct"/>
          </w:tcPr>
          <w:p w:rsidR="009369E5" w:rsidRDefault="009369E5" w:rsidP="009369E5">
            <w:pPr>
              <w:pStyle w:val="afffff1"/>
            </w:pPr>
            <w:r w:rsidRPr="003B5F34">
              <w:t>КОФК</w:t>
            </w:r>
          </w:p>
        </w:tc>
        <w:tc>
          <w:tcPr>
            <w:tcW w:w="3693" w:type="pct"/>
          </w:tcPr>
          <w:p w:rsidR="009369E5" w:rsidRDefault="009369E5" w:rsidP="009369E5">
            <w:pPr>
              <w:pStyle w:val="afffff1"/>
            </w:pPr>
            <w:r>
              <w:rPr>
                <w:shd w:val="clear" w:color="auto" w:fill="FFFFFF"/>
              </w:rPr>
              <w:t>Классификатор</w:t>
            </w:r>
            <w:r>
              <w:rPr>
                <w:rStyle w:val="apple-converted-space"/>
                <w:rFonts w:ascii="Arial" w:hAnsi="Arial" w:cs="Arial"/>
                <w:color w:val="333333"/>
                <w:sz w:val="16"/>
                <w:szCs w:val="16"/>
                <w:shd w:val="clear" w:color="auto" w:fill="FFFFFF"/>
              </w:rPr>
              <w:t> </w:t>
            </w:r>
            <w:r>
              <w:rPr>
                <w:shd w:val="clear" w:color="auto" w:fill="FFFFFF"/>
              </w:rPr>
              <w:t>территориальных</w:t>
            </w:r>
            <w:r>
              <w:rPr>
                <w:rStyle w:val="apple-converted-space"/>
                <w:rFonts w:ascii="Arial" w:hAnsi="Arial" w:cs="Arial"/>
                <w:color w:val="333333"/>
                <w:sz w:val="16"/>
                <w:szCs w:val="16"/>
                <w:shd w:val="clear" w:color="auto" w:fill="FFFFFF"/>
              </w:rPr>
              <w:t> </w:t>
            </w:r>
            <w:r>
              <w:rPr>
                <w:shd w:val="clear" w:color="auto" w:fill="FFFFFF"/>
              </w:rPr>
              <w:t>органов</w:t>
            </w:r>
            <w:r>
              <w:rPr>
                <w:rStyle w:val="apple-converted-space"/>
                <w:rFonts w:ascii="Arial" w:hAnsi="Arial" w:cs="Arial"/>
                <w:color w:val="333333"/>
                <w:sz w:val="16"/>
                <w:szCs w:val="16"/>
                <w:shd w:val="clear" w:color="auto" w:fill="FFFFFF"/>
              </w:rPr>
              <w:t> </w:t>
            </w:r>
            <w:r>
              <w:rPr>
                <w:shd w:val="clear" w:color="auto" w:fill="FFFFFF"/>
              </w:rPr>
              <w:t>федерального</w:t>
            </w:r>
            <w:r>
              <w:rPr>
                <w:rStyle w:val="apple-converted-space"/>
                <w:rFonts w:ascii="Arial" w:hAnsi="Arial" w:cs="Arial"/>
                <w:color w:val="333333"/>
                <w:sz w:val="16"/>
                <w:szCs w:val="16"/>
                <w:shd w:val="clear" w:color="auto" w:fill="FFFFFF"/>
              </w:rPr>
              <w:t> </w:t>
            </w:r>
            <w:r>
              <w:rPr>
                <w:shd w:val="clear" w:color="auto" w:fill="FFFFFF"/>
              </w:rPr>
              <w:t>казначейства</w:t>
            </w:r>
          </w:p>
        </w:tc>
      </w:tr>
      <w:tr w:rsidR="009369E5" w:rsidRPr="00DD45EA" w:rsidTr="008F7BBE">
        <w:trPr>
          <w:cantSplit/>
          <w:trHeight w:val="161"/>
        </w:trPr>
        <w:tc>
          <w:tcPr>
            <w:tcW w:w="1307" w:type="pct"/>
          </w:tcPr>
          <w:p w:rsidR="009369E5" w:rsidRDefault="009369E5" w:rsidP="009369E5">
            <w:pPr>
              <w:pStyle w:val="afffff1"/>
            </w:pPr>
            <w:r>
              <w:t>КПП</w:t>
            </w:r>
          </w:p>
        </w:tc>
        <w:tc>
          <w:tcPr>
            <w:tcW w:w="3693" w:type="pct"/>
          </w:tcPr>
          <w:p w:rsidR="009369E5" w:rsidRDefault="009369E5" w:rsidP="009369E5">
            <w:pPr>
              <w:pStyle w:val="afffff1"/>
            </w:pPr>
            <w:r>
              <w:rPr>
                <w:shd w:val="clear" w:color="auto" w:fill="FFFFFF"/>
              </w:rPr>
              <w:t>Код причины постановки на учет</w:t>
            </w:r>
          </w:p>
        </w:tc>
      </w:tr>
      <w:tr w:rsidR="009369E5" w:rsidRPr="00DD45EA" w:rsidTr="008F7BBE">
        <w:trPr>
          <w:cantSplit/>
          <w:trHeight w:val="161"/>
        </w:trPr>
        <w:tc>
          <w:tcPr>
            <w:tcW w:w="1307" w:type="pct"/>
          </w:tcPr>
          <w:p w:rsidR="009369E5" w:rsidRPr="008069E7" w:rsidRDefault="009369E5" w:rsidP="009369E5">
            <w:pPr>
              <w:pStyle w:val="afffff1"/>
            </w:pPr>
            <w:r>
              <w:t>ЛК</w:t>
            </w:r>
          </w:p>
        </w:tc>
        <w:tc>
          <w:tcPr>
            <w:tcW w:w="3693" w:type="pct"/>
          </w:tcPr>
          <w:p w:rsidR="009369E5" w:rsidRPr="008069E7" w:rsidRDefault="009369E5" w:rsidP="009369E5">
            <w:pPr>
              <w:pStyle w:val="afffff1"/>
            </w:pPr>
            <w:r>
              <w:t>Личный кабинет</w:t>
            </w:r>
          </w:p>
        </w:tc>
      </w:tr>
      <w:tr w:rsidR="009369E5" w:rsidRPr="00D46D10" w:rsidTr="008F7BBE">
        <w:trPr>
          <w:cantSplit/>
          <w:trHeight w:val="161"/>
        </w:trPr>
        <w:tc>
          <w:tcPr>
            <w:tcW w:w="1307" w:type="pct"/>
          </w:tcPr>
          <w:p w:rsidR="009369E5" w:rsidRPr="008069E7" w:rsidRDefault="009369E5" w:rsidP="009369E5">
            <w:pPr>
              <w:pStyle w:val="afffff1"/>
            </w:pPr>
            <w:r w:rsidRPr="008069E7">
              <w:t>Модуль НСИ СВР, Модуль</w:t>
            </w:r>
          </w:p>
        </w:tc>
        <w:tc>
          <w:tcPr>
            <w:tcW w:w="3693" w:type="pct"/>
          </w:tcPr>
          <w:p w:rsidR="009369E5" w:rsidRPr="008069E7" w:rsidRDefault="009369E5" w:rsidP="009369E5">
            <w:pPr>
              <w:pStyle w:val="afffff1"/>
            </w:pPr>
            <w:r w:rsidRPr="008069E7">
              <w:t>Модуль формирования и ведения реестра участников бюджетного процесса, а также юридических лиц, не являющихся участниками бюджетного процесса</w:t>
            </w:r>
            <w:r>
              <w:t>, входящих в Подсистему НСИ ГИИС «Эле</w:t>
            </w:r>
            <w:r>
              <w:t>к</w:t>
            </w:r>
            <w:r>
              <w:t>тронный бюджет»</w:t>
            </w:r>
          </w:p>
        </w:tc>
      </w:tr>
      <w:tr w:rsidR="009369E5" w:rsidRPr="00DD45EA" w:rsidTr="008F7BBE">
        <w:trPr>
          <w:cantSplit/>
          <w:trHeight w:val="161"/>
        </w:trPr>
        <w:tc>
          <w:tcPr>
            <w:tcW w:w="1307" w:type="pct"/>
          </w:tcPr>
          <w:p w:rsidR="009369E5" w:rsidRPr="00841707" w:rsidRDefault="009369E5" w:rsidP="009369E5">
            <w:pPr>
              <w:pStyle w:val="afffff1"/>
              <w:rPr>
                <w:b/>
              </w:rPr>
            </w:pPr>
            <w:r>
              <w:t>МОУ ФК</w:t>
            </w:r>
          </w:p>
        </w:tc>
        <w:tc>
          <w:tcPr>
            <w:tcW w:w="3693" w:type="pct"/>
          </w:tcPr>
          <w:p w:rsidR="009369E5" w:rsidRDefault="009369E5" w:rsidP="009369E5">
            <w:pPr>
              <w:pStyle w:val="afffff1"/>
            </w:pPr>
            <w:r w:rsidRPr="005D0295">
              <w:t>Межрегиональное операционное управление</w:t>
            </w:r>
            <w:r>
              <w:t xml:space="preserve"> Федерального казн</w:t>
            </w:r>
            <w:r>
              <w:t>а</w:t>
            </w:r>
            <w:r>
              <w:t>чейства</w:t>
            </w:r>
          </w:p>
        </w:tc>
      </w:tr>
      <w:tr w:rsidR="009369E5" w:rsidRPr="00DD45EA" w:rsidTr="008F7BBE">
        <w:trPr>
          <w:cantSplit/>
          <w:trHeight w:val="161"/>
        </w:trPr>
        <w:tc>
          <w:tcPr>
            <w:tcW w:w="1307" w:type="pct"/>
          </w:tcPr>
          <w:p w:rsidR="009369E5" w:rsidRPr="008069E7" w:rsidRDefault="009369E5" w:rsidP="009369E5">
            <w:pPr>
              <w:pStyle w:val="afffff1"/>
            </w:pPr>
            <w:r w:rsidRPr="008069E7">
              <w:t>НПА</w:t>
            </w:r>
          </w:p>
        </w:tc>
        <w:tc>
          <w:tcPr>
            <w:tcW w:w="3693" w:type="pct"/>
          </w:tcPr>
          <w:p w:rsidR="009369E5" w:rsidRPr="008069E7" w:rsidRDefault="009369E5" w:rsidP="009369E5">
            <w:pPr>
              <w:pStyle w:val="afffff1"/>
            </w:pPr>
            <w:r w:rsidRPr="008069E7">
              <w:t>Нормативный правовой акт</w:t>
            </w:r>
          </w:p>
        </w:tc>
      </w:tr>
      <w:tr w:rsidR="009369E5" w:rsidRPr="00C05E47" w:rsidTr="008F7BBE">
        <w:trPr>
          <w:cantSplit/>
          <w:trHeight w:val="161"/>
        </w:trPr>
        <w:tc>
          <w:tcPr>
            <w:tcW w:w="1307" w:type="pct"/>
          </w:tcPr>
          <w:p w:rsidR="009369E5" w:rsidRPr="008069E7" w:rsidRDefault="009369E5" w:rsidP="009369E5">
            <w:pPr>
              <w:pStyle w:val="afffff1"/>
            </w:pPr>
            <w:r w:rsidRPr="008069E7">
              <w:t>НСИ</w:t>
            </w:r>
          </w:p>
        </w:tc>
        <w:tc>
          <w:tcPr>
            <w:tcW w:w="3693" w:type="pct"/>
          </w:tcPr>
          <w:p w:rsidR="009369E5" w:rsidRPr="008069E7" w:rsidRDefault="009369E5" w:rsidP="009369E5">
            <w:pPr>
              <w:pStyle w:val="afffff1"/>
            </w:pPr>
            <w:r w:rsidRPr="008069E7">
              <w:t>Нормативно-справочная информация</w:t>
            </w:r>
          </w:p>
        </w:tc>
      </w:tr>
      <w:tr w:rsidR="009369E5" w:rsidRPr="00C05E47" w:rsidTr="008F7BBE">
        <w:trPr>
          <w:cantSplit/>
          <w:trHeight w:val="161"/>
        </w:trPr>
        <w:tc>
          <w:tcPr>
            <w:tcW w:w="1307" w:type="pct"/>
          </w:tcPr>
          <w:p w:rsidR="009369E5" w:rsidRPr="00E7034D" w:rsidRDefault="009369E5" w:rsidP="009369E5">
            <w:pPr>
              <w:pStyle w:val="afffff1"/>
            </w:pPr>
            <w:r w:rsidRPr="003B5F34">
              <w:t>НСИ ПОИ</w:t>
            </w:r>
          </w:p>
        </w:tc>
        <w:tc>
          <w:tcPr>
            <w:tcW w:w="3693" w:type="pct"/>
          </w:tcPr>
          <w:p w:rsidR="009369E5" w:rsidRPr="00E7034D" w:rsidRDefault="009369E5" w:rsidP="009369E5">
            <w:pPr>
              <w:pStyle w:val="afffff1"/>
            </w:pPr>
            <w:r w:rsidRPr="003B5F34">
              <w:t xml:space="preserve">Комплекс </w:t>
            </w:r>
            <w:proofErr w:type="gramStart"/>
            <w:r w:rsidRPr="003B5F34">
              <w:t>программных компонентов, предназначенных для обесп</w:t>
            </w:r>
            <w:r w:rsidRPr="003B5F34">
              <w:t>е</w:t>
            </w:r>
            <w:r w:rsidRPr="003B5F34">
              <w:t>чения процессов ведения и управления нормативно-справочной и</w:t>
            </w:r>
            <w:r w:rsidRPr="003B5F34">
              <w:t>н</w:t>
            </w:r>
            <w:r w:rsidRPr="003B5F34">
              <w:t>формацией в рамках ПОИ</w:t>
            </w:r>
            <w:proofErr w:type="gramEnd"/>
            <w:r w:rsidRPr="003B5F34">
              <w:t xml:space="preserve"> системы «Электронный бюджет»</w:t>
            </w:r>
          </w:p>
        </w:tc>
      </w:tr>
      <w:tr w:rsidR="009369E5" w:rsidRPr="00F423B6" w:rsidTr="008F7BBE">
        <w:trPr>
          <w:cantSplit/>
          <w:trHeight w:val="161"/>
        </w:trPr>
        <w:tc>
          <w:tcPr>
            <w:tcW w:w="1307" w:type="pct"/>
          </w:tcPr>
          <w:p w:rsidR="009369E5" w:rsidRDefault="009369E5" w:rsidP="009369E5">
            <w:pPr>
              <w:pStyle w:val="afffff1"/>
            </w:pPr>
            <w:r>
              <w:t>НУБП</w:t>
            </w:r>
          </w:p>
        </w:tc>
        <w:tc>
          <w:tcPr>
            <w:tcW w:w="3693" w:type="pct"/>
          </w:tcPr>
          <w:p w:rsidR="009369E5" w:rsidRPr="003B5F34" w:rsidRDefault="009369E5" w:rsidP="009369E5">
            <w:pPr>
              <w:pStyle w:val="afffff1"/>
            </w:pPr>
            <w:proofErr w:type="spellStart"/>
            <w:r w:rsidRPr="004362D6">
              <w:t>Неучастники</w:t>
            </w:r>
            <w:proofErr w:type="spellEnd"/>
            <w:r w:rsidRPr="004362D6">
              <w:t xml:space="preserve"> бюджетного процесса</w:t>
            </w:r>
          </w:p>
        </w:tc>
      </w:tr>
      <w:tr w:rsidR="009369E5" w:rsidRPr="00F423B6" w:rsidTr="008F7BBE">
        <w:trPr>
          <w:cantSplit/>
          <w:trHeight w:val="161"/>
        </w:trPr>
        <w:tc>
          <w:tcPr>
            <w:tcW w:w="1307" w:type="pct"/>
          </w:tcPr>
          <w:p w:rsidR="009369E5" w:rsidRPr="003B5F34" w:rsidRDefault="009369E5" w:rsidP="009369E5">
            <w:pPr>
              <w:pStyle w:val="afffff1"/>
            </w:pPr>
            <w:r w:rsidRPr="003B5F34">
              <w:t>ОГВ</w:t>
            </w:r>
          </w:p>
        </w:tc>
        <w:tc>
          <w:tcPr>
            <w:tcW w:w="3693" w:type="pct"/>
          </w:tcPr>
          <w:p w:rsidR="009369E5" w:rsidRPr="003B5F34" w:rsidRDefault="009369E5" w:rsidP="009369E5">
            <w:pPr>
              <w:pStyle w:val="afffff1"/>
            </w:pPr>
            <w:r>
              <w:t>Орган государственной власти</w:t>
            </w:r>
          </w:p>
        </w:tc>
      </w:tr>
      <w:tr w:rsidR="009369E5" w:rsidRPr="00F423B6" w:rsidTr="008F7BBE">
        <w:trPr>
          <w:cantSplit/>
          <w:trHeight w:val="161"/>
        </w:trPr>
        <w:tc>
          <w:tcPr>
            <w:tcW w:w="1307" w:type="pct"/>
          </w:tcPr>
          <w:p w:rsidR="009369E5" w:rsidRPr="008069E7" w:rsidRDefault="009369E5" w:rsidP="009369E5">
            <w:pPr>
              <w:pStyle w:val="afffff1"/>
            </w:pPr>
            <w:r w:rsidRPr="008069E7">
              <w:rPr>
                <w:szCs w:val="28"/>
              </w:rPr>
              <w:t>ОГРН</w:t>
            </w:r>
          </w:p>
        </w:tc>
        <w:tc>
          <w:tcPr>
            <w:tcW w:w="3693" w:type="pct"/>
          </w:tcPr>
          <w:p w:rsidR="009369E5" w:rsidRPr="008069E7" w:rsidRDefault="009369E5" w:rsidP="009369E5">
            <w:pPr>
              <w:pStyle w:val="afffff1"/>
            </w:pPr>
            <w:r w:rsidRPr="008069E7">
              <w:t>Основной государственный регистрационный номер</w:t>
            </w:r>
          </w:p>
        </w:tc>
      </w:tr>
      <w:tr w:rsidR="009369E5" w:rsidTr="008F7BBE">
        <w:trPr>
          <w:cantSplit/>
          <w:trHeight w:val="161"/>
        </w:trPr>
        <w:tc>
          <w:tcPr>
            <w:tcW w:w="1307" w:type="pct"/>
          </w:tcPr>
          <w:p w:rsidR="009369E5" w:rsidRPr="008069E7" w:rsidRDefault="009369E5" w:rsidP="009369E5">
            <w:pPr>
              <w:pStyle w:val="afffff1"/>
              <w:rPr>
                <w:szCs w:val="28"/>
              </w:rPr>
            </w:pPr>
            <w:r w:rsidRPr="003B5F34">
              <w:t>ОКВЭД</w:t>
            </w:r>
          </w:p>
        </w:tc>
        <w:tc>
          <w:tcPr>
            <w:tcW w:w="3693" w:type="pct"/>
          </w:tcPr>
          <w:p w:rsidR="009369E5" w:rsidRPr="008069E7" w:rsidRDefault="009369E5" w:rsidP="009369E5">
            <w:pPr>
              <w:pStyle w:val="afffff1"/>
            </w:pPr>
            <w:r>
              <w:t>Общероссийский классификатор видов экономической деятельности</w:t>
            </w:r>
          </w:p>
        </w:tc>
      </w:tr>
      <w:tr w:rsidR="009369E5" w:rsidRPr="00DD45EA" w:rsidTr="008F7BBE">
        <w:trPr>
          <w:cantSplit/>
          <w:trHeight w:val="161"/>
        </w:trPr>
        <w:tc>
          <w:tcPr>
            <w:tcW w:w="1307" w:type="pct"/>
          </w:tcPr>
          <w:p w:rsidR="009369E5" w:rsidRPr="008069E7" w:rsidRDefault="009369E5" w:rsidP="009369E5">
            <w:pPr>
              <w:pStyle w:val="afffff1"/>
            </w:pPr>
            <w:r w:rsidRPr="00321AA0">
              <w:lastRenderedPageBreak/>
              <w:t>ОКОГУ</w:t>
            </w:r>
          </w:p>
        </w:tc>
        <w:tc>
          <w:tcPr>
            <w:tcW w:w="3693" w:type="pct"/>
          </w:tcPr>
          <w:p w:rsidR="009369E5" w:rsidRPr="008069E7" w:rsidRDefault="009369E5" w:rsidP="009369E5">
            <w:pPr>
              <w:pStyle w:val="afffff1"/>
            </w:pPr>
            <w:r>
              <w:rPr>
                <w:shd w:val="clear" w:color="auto" w:fill="FFFFFF"/>
              </w:rPr>
              <w:t>Общероссийский классификатор органов государственной власти</w:t>
            </w:r>
            <w:r>
              <w:rPr>
                <w:rStyle w:val="apple-converted-space"/>
                <w:rFonts w:ascii="Arial" w:hAnsi="Arial" w:cs="Arial"/>
                <w:color w:val="333333"/>
                <w:sz w:val="16"/>
                <w:szCs w:val="16"/>
                <w:shd w:val="clear" w:color="auto" w:fill="FFFFFF"/>
              </w:rPr>
              <w:t> </w:t>
            </w:r>
            <w:r>
              <w:rPr>
                <w:shd w:val="clear" w:color="auto" w:fill="FFFFFF"/>
              </w:rPr>
              <w:t>и управления</w:t>
            </w:r>
          </w:p>
        </w:tc>
      </w:tr>
      <w:tr w:rsidR="009369E5" w:rsidRPr="00F423B6" w:rsidTr="008F7BBE">
        <w:trPr>
          <w:cantSplit/>
          <w:trHeight w:val="161"/>
        </w:trPr>
        <w:tc>
          <w:tcPr>
            <w:tcW w:w="1307" w:type="pct"/>
          </w:tcPr>
          <w:p w:rsidR="009369E5" w:rsidRPr="008069E7" w:rsidRDefault="009369E5" w:rsidP="009369E5">
            <w:pPr>
              <w:pStyle w:val="afffff1"/>
            </w:pPr>
            <w:r w:rsidRPr="003B5F34">
              <w:t>ОКОПФ</w:t>
            </w:r>
          </w:p>
        </w:tc>
        <w:tc>
          <w:tcPr>
            <w:tcW w:w="3693" w:type="pct"/>
          </w:tcPr>
          <w:p w:rsidR="009369E5" w:rsidRPr="006F71E5" w:rsidRDefault="009369E5" w:rsidP="009369E5">
            <w:pPr>
              <w:pStyle w:val="afffff1"/>
            </w:pPr>
            <w:r>
              <w:rPr>
                <w:shd w:val="clear" w:color="auto" w:fill="FFFFFF"/>
              </w:rPr>
              <w:t>Общероссийский классификатор организационно-правовых</w:t>
            </w:r>
            <w:r>
              <w:rPr>
                <w:rStyle w:val="apple-converted-space"/>
                <w:rFonts w:ascii="Arial" w:hAnsi="Arial" w:cs="Arial"/>
                <w:color w:val="333333"/>
                <w:sz w:val="16"/>
                <w:szCs w:val="16"/>
                <w:shd w:val="clear" w:color="auto" w:fill="FFFFFF"/>
              </w:rPr>
              <w:t> </w:t>
            </w:r>
            <w:r>
              <w:rPr>
                <w:shd w:val="clear" w:color="auto" w:fill="FFFFFF"/>
              </w:rPr>
              <w:t>форм</w:t>
            </w:r>
          </w:p>
        </w:tc>
      </w:tr>
      <w:tr w:rsidR="009369E5" w:rsidRPr="00F423B6" w:rsidTr="008F7BBE">
        <w:trPr>
          <w:cantSplit/>
          <w:trHeight w:val="161"/>
        </w:trPr>
        <w:tc>
          <w:tcPr>
            <w:tcW w:w="1307" w:type="pct"/>
          </w:tcPr>
          <w:p w:rsidR="009369E5" w:rsidRPr="003B5F34" w:rsidRDefault="009369E5" w:rsidP="009369E5">
            <w:pPr>
              <w:pStyle w:val="afffff1"/>
            </w:pPr>
            <w:r>
              <w:t>ОКПО</w:t>
            </w:r>
          </w:p>
        </w:tc>
        <w:tc>
          <w:tcPr>
            <w:tcW w:w="3693" w:type="pct"/>
          </w:tcPr>
          <w:p w:rsidR="009369E5" w:rsidRDefault="009369E5" w:rsidP="009369E5">
            <w:pPr>
              <w:pStyle w:val="afffff1"/>
              <w:rPr>
                <w:shd w:val="clear" w:color="auto" w:fill="FFFFFF"/>
              </w:rPr>
            </w:pPr>
            <w:r>
              <w:rPr>
                <w:shd w:val="clear" w:color="auto" w:fill="FFFFFF"/>
              </w:rPr>
              <w:t>Общероссийский классификатор предприятий и организаций</w:t>
            </w:r>
          </w:p>
        </w:tc>
      </w:tr>
      <w:tr w:rsidR="009369E5" w:rsidRPr="00F423B6" w:rsidTr="008F7BBE">
        <w:trPr>
          <w:cantSplit/>
          <w:trHeight w:val="161"/>
        </w:trPr>
        <w:tc>
          <w:tcPr>
            <w:tcW w:w="1307" w:type="pct"/>
          </w:tcPr>
          <w:p w:rsidR="009369E5" w:rsidRPr="003B5F34" w:rsidRDefault="009369E5" w:rsidP="009369E5">
            <w:pPr>
              <w:pStyle w:val="afffff1"/>
            </w:pPr>
            <w:r w:rsidRPr="003B5F34">
              <w:t>ОКС</w:t>
            </w:r>
          </w:p>
        </w:tc>
        <w:tc>
          <w:tcPr>
            <w:tcW w:w="3693" w:type="pct"/>
          </w:tcPr>
          <w:p w:rsidR="009369E5" w:rsidRDefault="009369E5" w:rsidP="009369E5">
            <w:pPr>
              <w:pStyle w:val="afffff1"/>
            </w:pPr>
            <w:r>
              <w:t>Общероссийский классификатор стандартов</w:t>
            </w:r>
          </w:p>
        </w:tc>
      </w:tr>
      <w:tr w:rsidR="009369E5" w:rsidRPr="00F423B6" w:rsidTr="008F7BBE">
        <w:trPr>
          <w:cantSplit/>
          <w:trHeight w:val="161"/>
        </w:trPr>
        <w:tc>
          <w:tcPr>
            <w:tcW w:w="1307" w:type="pct"/>
          </w:tcPr>
          <w:p w:rsidR="009369E5" w:rsidRPr="003B5F34" w:rsidRDefault="009369E5" w:rsidP="009369E5">
            <w:pPr>
              <w:pStyle w:val="afffff1"/>
            </w:pPr>
            <w:r w:rsidRPr="003B5F34">
              <w:t>ОКСМ</w:t>
            </w:r>
          </w:p>
        </w:tc>
        <w:tc>
          <w:tcPr>
            <w:tcW w:w="3693" w:type="pct"/>
          </w:tcPr>
          <w:p w:rsidR="009369E5" w:rsidRDefault="009369E5" w:rsidP="009369E5">
            <w:pPr>
              <w:pStyle w:val="afffff1"/>
            </w:pPr>
            <w:r>
              <w:rPr>
                <w:shd w:val="clear" w:color="auto" w:fill="FFFFFF"/>
              </w:rPr>
              <w:t>Общероссийский</w:t>
            </w:r>
            <w:r>
              <w:rPr>
                <w:rStyle w:val="apple-converted-space"/>
                <w:rFonts w:ascii="Arial" w:hAnsi="Arial" w:cs="Arial"/>
                <w:color w:val="333333"/>
                <w:sz w:val="16"/>
                <w:szCs w:val="16"/>
                <w:shd w:val="clear" w:color="auto" w:fill="FFFFFF"/>
              </w:rPr>
              <w:t> </w:t>
            </w:r>
            <w:r>
              <w:rPr>
                <w:shd w:val="clear" w:color="auto" w:fill="FFFFFF"/>
              </w:rPr>
              <w:t>классификатор</w:t>
            </w:r>
            <w:r>
              <w:rPr>
                <w:rStyle w:val="apple-converted-space"/>
                <w:rFonts w:ascii="Arial" w:hAnsi="Arial" w:cs="Arial"/>
                <w:color w:val="333333"/>
                <w:sz w:val="16"/>
                <w:szCs w:val="16"/>
                <w:shd w:val="clear" w:color="auto" w:fill="FFFFFF"/>
              </w:rPr>
              <w:t> </w:t>
            </w:r>
            <w:r>
              <w:rPr>
                <w:shd w:val="clear" w:color="auto" w:fill="FFFFFF"/>
              </w:rPr>
              <w:t>стран</w:t>
            </w:r>
            <w:r>
              <w:rPr>
                <w:rStyle w:val="apple-converted-space"/>
                <w:rFonts w:ascii="Arial" w:hAnsi="Arial" w:cs="Arial"/>
                <w:color w:val="333333"/>
                <w:sz w:val="16"/>
                <w:szCs w:val="16"/>
                <w:shd w:val="clear" w:color="auto" w:fill="FFFFFF"/>
              </w:rPr>
              <w:t> </w:t>
            </w:r>
            <w:r>
              <w:rPr>
                <w:shd w:val="clear" w:color="auto" w:fill="FFFFFF"/>
              </w:rPr>
              <w:t>мира</w:t>
            </w:r>
          </w:p>
        </w:tc>
      </w:tr>
      <w:tr w:rsidR="009369E5" w:rsidRPr="00F423B6" w:rsidTr="008F7BBE">
        <w:trPr>
          <w:cantSplit/>
          <w:trHeight w:val="161"/>
        </w:trPr>
        <w:tc>
          <w:tcPr>
            <w:tcW w:w="1307" w:type="pct"/>
          </w:tcPr>
          <w:p w:rsidR="009369E5" w:rsidRPr="008069E7" w:rsidRDefault="009369E5" w:rsidP="009369E5">
            <w:pPr>
              <w:pStyle w:val="afffff1"/>
            </w:pPr>
            <w:r w:rsidRPr="008069E7">
              <w:t>ОКТМО</w:t>
            </w:r>
          </w:p>
        </w:tc>
        <w:tc>
          <w:tcPr>
            <w:tcW w:w="3693" w:type="pct"/>
          </w:tcPr>
          <w:p w:rsidR="009369E5" w:rsidRPr="008069E7" w:rsidRDefault="009369E5" w:rsidP="009369E5">
            <w:pPr>
              <w:pStyle w:val="afffff1"/>
            </w:pPr>
            <w:r w:rsidRPr="008069E7">
              <w:t>Общероссийский классификатор территорий муниципальных обр</w:t>
            </w:r>
            <w:r w:rsidRPr="008069E7">
              <w:t>а</w:t>
            </w:r>
            <w:r w:rsidRPr="008069E7">
              <w:t>зований</w:t>
            </w:r>
          </w:p>
        </w:tc>
      </w:tr>
      <w:tr w:rsidR="009369E5" w:rsidRPr="00F423B6" w:rsidTr="008F7BBE">
        <w:trPr>
          <w:cantSplit/>
          <w:trHeight w:val="161"/>
        </w:trPr>
        <w:tc>
          <w:tcPr>
            <w:tcW w:w="1307" w:type="pct"/>
          </w:tcPr>
          <w:p w:rsidR="009369E5" w:rsidRPr="003B5F34" w:rsidRDefault="009369E5" w:rsidP="009369E5">
            <w:pPr>
              <w:pStyle w:val="afffff1"/>
            </w:pPr>
            <w:r w:rsidRPr="003B5F34">
              <w:t>ОКФС</w:t>
            </w:r>
          </w:p>
        </w:tc>
        <w:tc>
          <w:tcPr>
            <w:tcW w:w="3693" w:type="pct"/>
          </w:tcPr>
          <w:p w:rsidR="009369E5" w:rsidRDefault="009369E5" w:rsidP="009369E5">
            <w:pPr>
              <w:pStyle w:val="afffff1"/>
              <w:rPr>
                <w:shd w:val="clear" w:color="auto" w:fill="FFFFFF"/>
              </w:rPr>
            </w:pPr>
            <w:r>
              <w:rPr>
                <w:shd w:val="clear" w:color="auto" w:fill="FFFFFF"/>
              </w:rPr>
              <w:t>Общероссийский</w:t>
            </w:r>
            <w:r>
              <w:rPr>
                <w:rStyle w:val="apple-converted-space"/>
                <w:rFonts w:ascii="Arial" w:hAnsi="Arial" w:cs="Arial"/>
                <w:color w:val="333333"/>
                <w:sz w:val="16"/>
                <w:szCs w:val="16"/>
                <w:shd w:val="clear" w:color="auto" w:fill="FFFFFF"/>
              </w:rPr>
              <w:t> </w:t>
            </w:r>
            <w:r>
              <w:rPr>
                <w:shd w:val="clear" w:color="auto" w:fill="FFFFFF"/>
              </w:rPr>
              <w:t>классификатор</w:t>
            </w:r>
            <w:r>
              <w:rPr>
                <w:rStyle w:val="apple-converted-space"/>
                <w:rFonts w:ascii="Arial" w:hAnsi="Arial" w:cs="Arial"/>
                <w:color w:val="333333"/>
                <w:sz w:val="16"/>
                <w:szCs w:val="16"/>
                <w:shd w:val="clear" w:color="auto" w:fill="FFFFFF"/>
              </w:rPr>
              <w:t> </w:t>
            </w:r>
            <w:r>
              <w:rPr>
                <w:shd w:val="clear" w:color="auto" w:fill="FFFFFF"/>
              </w:rPr>
              <w:t>форм</w:t>
            </w:r>
            <w:r>
              <w:rPr>
                <w:rStyle w:val="apple-converted-space"/>
                <w:rFonts w:ascii="Arial" w:hAnsi="Arial" w:cs="Arial"/>
                <w:color w:val="333333"/>
                <w:sz w:val="16"/>
                <w:szCs w:val="16"/>
                <w:shd w:val="clear" w:color="auto" w:fill="FFFFFF"/>
              </w:rPr>
              <w:t> </w:t>
            </w:r>
            <w:r>
              <w:rPr>
                <w:shd w:val="clear" w:color="auto" w:fill="FFFFFF"/>
              </w:rPr>
              <w:t>собственности</w:t>
            </w:r>
          </w:p>
        </w:tc>
      </w:tr>
      <w:tr w:rsidR="009369E5" w:rsidRPr="00F423B6" w:rsidTr="008F7BBE">
        <w:trPr>
          <w:cantSplit/>
          <w:trHeight w:val="161"/>
        </w:trPr>
        <w:tc>
          <w:tcPr>
            <w:tcW w:w="1307" w:type="pct"/>
          </w:tcPr>
          <w:p w:rsidR="009369E5" w:rsidRPr="00E7034D" w:rsidRDefault="009369E5" w:rsidP="009369E5">
            <w:pPr>
              <w:pStyle w:val="afffff1"/>
            </w:pPr>
            <w:proofErr w:type="spellStart"/>
            <w:r w:rsidRPr="003B5F34">
              <w:t>ОрФК</w:t>
            </w:r>
            <w:proofErr w:type="spellEnd"/>
          </w:p>
        </w:tc>
        <w:tc>
          <w:tcPr>
            <w:tcW w:w="3693" w:type="pct"/>
          </w:tcPr>
          <w:p w:rsidR="009369E5" w:rsidRPr="00E7034D" w:rsidRDefault="009369E5" w:rsidP="009369E5">
            <w:pPr>
              <w:pStyle w:val="afffff1"/>
            </w:pPr>
            <w:r w:rsidRPr="003B5F34">
              <w:t>Орган Федерального казначейства</w:t>
            </w:r>
          </w:p>
        </w:tc>
      </w:tr>
      <w:tr w:rsidR="009369E5" w:rsidRPr="00F423B6" w:rsidTr="008F7BBE">
        <w:trPr>
          <w:cantSplit/>
          <w:trHeight w:val="161"/>
        </w:trPr>
        <w:tc>
          <w:tcPr>
            <w:tcW w:w="1307" w:type="pct"/>
          </w:tcPr>
          <w:p w:rsidR="009369E5" w:rsidRPr="008069E7" w:rsidRDefault="009369E5" w:rsidP="009369E5">
            <w:pPr>
              <w:pStyle w:val="afffff1"/>
            </w:pPr>
            <w:r w:rsidRPr="008069E7">
              <w:t>ПО</w:t>
            </w:r>
          </w:p>
        </w:tc>
        <w:tc>
          <w:tcPr>
            <w:tcW w:w="3693" w:type="pct"/>
          </w:tcPr>
          <w:p w:rsidR="009369E5" w:rsidRPr="008069E7" w:rsidRDefault="009369E5" w:rsidP="009369E5">
            <w:pPr>
              <w:pStyle w:val="afffff1"/>
            </w:pPr>
            <w:r w:rsidRPr="008069E7">
              <w:t>Программное обеспечение</w:t>
            </w:r>
          </w:p>
        </w:tc>
      </w:tr>
      <w:tr w:rsidR="009369E5" w:rsidRPr="00DD45EA" w:rsidTr="008F7BBE">
        <w:trPr>
          <w:cantSplit/>
          <w:trHeight w:val="161"/>
        </w:trPr>
        <w:tc>
          <w:tcPr>
            <w:tcW w:w="1307" w:type="pct"/>
          </w:tcPr>
          <w:p w:rsidR="009369E5" w:rsidRPr="008069E7" w:rsidRDefault="009369E5" w:rsidP="009369E5">
            <w:pPr>
              <w:pStyle w:val="afffff1"/>
            </w:pPr>
            <w:r w:rsidRPr="008069E7">
              <w:t>Подсистема НСИ ГИИС «Электронный бюджет», Подсист</w:t>
            </w:r>
            <w:r w:rsidRPr="008069E7">
              <w:t>е</w:t>
            </w:r>
            <w:r w:rsidRPr="008069E7">
              <w:t>ма</w:t>
            </w:r>
          </w:p>
        </w:tc>
        <w:tc>
          <w:tcPr>
            <w:tcW w:w="3693" w:type="pct"/>
          </w:tcPr>
          <w:p w:rsidR="009369E5" w:rsidRPr="008069E7" w:rsidRDefault="009369E5" w:rsidP="009369E5">
            <w:pPr>
              <w:pStyle w:val="afffff1"/>
            </w:pPr>
            <w:r w:rsidRPr="008069E7">
              <w:t>Подсистема ведения нормативной справочной информации госуда</w:t>
            </w:r>
            <w:r w:rsidRPr="008069E7">
              <w:t>р</w:t>
            </w:r>
            <w:r w:rsidRPr="008069E7">
              <w:t>ственной интегрированной информационной системы управления общественными финансами «Электронный бюджет»</w:t>
            </w:r>
          </w:p>
        </w:tc>
      </w:tr>
      <w:tr w:rsidR="009369E5" w:rsidRPr="00F423B6" w:rsidTr="008F7BBE">
        <w:trPr>
          <w:cantSplit/>
          <w:trHeight w:val="161"/>
        </w:trPr>
        <w:tc>
          <w:tcPr>
            <w:tcW w:w="1307" w:type="pct"/>
          </w:tcPr>
          <w:p w:rsidR="009369E5" w:rsidRPr="00E7034D" w:rsidRDefault="009369E5" w:rsidP="009369E5">
            <w:pPr>
              <w:pStyle w:val="afffff1"/>
            </w:pPr>
            <w:r w:rsidRPr="003B5F34">
              <w:t>ПОИ</w:t>
            </w:r>
          </w:p>
        </w:tc>
        <w:tc>
          <w:tcPr>
            <w:tcW w:w="3693" w:type="pct"/>
          </w:tcPr>
          <w:p w:rsidR="009369E5" w:rsidRPr="00E7034D" w:rsidRDefault="009369E5" w:rsidP="009369E5">
            <w:pPr>
              <w:pStyle w:val="afffff1"/>
            </w:pPr>
            <w:r w:rsidRPr="003B5F34">
              <w:t>Подсистема обеспечения интеграции, ведения реестров и формул</w:t>
            </w:r>
            <w:r w:rsidRPr="003B5F34">
              <w:t>я</w:t>
            </w:r>
            <w:r w:rsidRPr="003B5F34">
              <w:t>ров системы</w:t>
            </w:r>
            <w:r>
              <w:t xml:space="preserve"> ГИИС </w:t>
            </w:r>
            <w:r w:rsidRPr="003B5F34">
              <w:t>«Электронный бюджет»</w:t>
            </w:r>
          </w:p>
        </w:tc>
      </w:tr>
      <w:tr w:rsidR="009369E5" w:rsidRPr="00F423B6" w:rsidTr="008F7BBE">
        <w:trPr>
          <w:cantSplit/>
          <w:trHeight w:val="161"/>
        </w:trPr>
        <w:tc>
          <w:tcPr>
            <w:tcW w:w="1307" w:type="pct"/>
          </w:tcPr>
          <w:p w:rsidR="009369E5" w:rsidRPr="003B5F34" w:rsidRDefault="009369E5" w:rsidP="009369E5">
            <w:pPr>
              <w:pStyle w:val="afffff1"/>
            </w:pPr>
            <w:r w:rsidRPr="003B5F34">
              <w:t>ПОИБ</w:t>
            </w:r>
          </w:p>
        </w:tc>
        <w:tc>
          <w:tcPr>
            <w:tcW w:w="3693" w:type="pct"/>
          </w:tcPr>
          <w:p w:rsidR="009369E5" w:rsidRDefault="009369E5" w:rsidP="009369E5">
            <w:pPr>
              <w:pStyle w:val="afffff1"/>
            </w:pPr>
            <w:r>
              <w:rPr>
                <w:shd w:val="clear" w:color="auto" w:fill="FFFFFF"/>
              </w:rPr>
              <w:t>Подсистема</w:t>
            </w:r>
            <w:r>
              <w:rPr>
                <w:rStyle w:val="apple-converted-space"/>
                <w:rFonts w:ascii="Arial" w:hAnsi="Arial" w:cs="Arial"/>
                <w:color w:val="333333"/>
                <w:sz w:val="16"/>
                <w:szCs w:val="16"/>
                <w:shd w:val="clear" w:color="auto" w:fill="FFFFFF"/>
              </w:rPr>
              <w:t> </w:t>
            </w:r>
            <w:r>
              <w:rPr>
                <w:shd w:val="clear" w:color="auto" w:fill="FFFFFF"/>
              </w:rPr>
              <w:t>обеспечения</w:t>
            </w:r>
            <w:r>
              <w:rPr>
                <w:rStyle w:val="apple-converted-space"/>
                <w:rFonts w:ascii="Arial" w:hAnsi="Arial" w:cs="Arial"/>
                <w:color w:val="333333"/>
                <w:sz w:val="16"/>
                <w:szCs w:val="16"/>
                <w:shd w:val="clear" w:color="auto" w:fill="FFFFFF"/>
              </w:rPr>
              <w:t> </w:t>
            </w:r>
            <w:r>
              <w:rPr>
                <w:shd w:val="clear" w:color="auto" w:fill="FFFFFF"/>
              </w:rPr>
              <w:t>информационной</w:t>
            </w:r>
            <w:r>
              <w:rPr>
                <w:rStyle w:val="apple-converted-space"/>
                <w:rFonts w:ascii="Arial" w:hAnsi="Arial" w:cs="Arial"/>
                <w:color w:val="333333"/>
                <w:sz w:val="16"/>
                <w:szCs w:val="16"/>
                <w:shd w:val="clear" w:color="auto" w:fill="FFFFFF"/>
              </w:rPr>
              <w:t> </w:t>
            </w:r>
            <w:r>
              <w:rPr>
                <w:shd w:val="clear" w:color="auto" w:fill="FFFFFF"/>
              </w:rPr>
              <w:t>безопасности системы ГИИС Электронный Бюджет</w:t>
            </w:r>
          </w:p>
        </w:tc>
      </w:tr>
      <w:tr w:rsidR="009369E5" w:rsidRPr="00D46D10" w:rsidTr="008F7BBE">
        <w:trPr>
          <w:cantSplit/>
          <w:trHeight w:val="161"/>
        </w:trPr>
        <w:tc>
          <w:tcPr>
            <w:tcW w:w="1307" w:type="pct"/>
          </w:tcPr>
          <w:p w:rsidR="009369E5" w:rsidRPr="008069E7" w:rsidRDefault="009369E5" w:rsidP="009369E5">
            <w:pPr>
              <w:pStyle w:val="afffff1"/>
            </w:pPr>
            <w:r w:rsidRPr="008069E7">
              <w:t>Пользователь ГИИС «Электронный бю</w:t>
            </w:r>
            <w:r w:rsidRPr="008069E7">
              <w:t>д</w:t>
            </w:r>
            <w:r w:rsidRPr="008069E7">
              <w:t>жет»</w:t>
            </w:r>
          </w:p>
        </w:tc>
        <w:tc>
          <w:tcPr>
            <w:tcW w:w="3693" w:type="pct"/>
          </w:tcPr>
          <w:p w:rsidR="009369E5" w:rsidRPr="008069E7" w:rsidRDefault="009369E5" w:rsidP="009369E5">
            <w:pPr>
              <w:pStyle w:val="afffff1"/>
            </w:pPr>
            <w:r w:rsidRPr="008069E7">
              <w:t>Зарегистрированные в государственной интегрированной информ</w:t>
            </w:r>
            <w:r w:rsidRPr="008069E7">
              <w:t>а</w:t>
            </w:r>
            <w:r w:rsidRPr="008069E7">
              <w:t>ционной системе управления общественными финансами «Эле</w:t>
            </w:r>
            <w:r w:rsidRPr="008069E7">
              <w:t>к</w:t>
            </w:r>
            <w:r w:rsidRPr="008069E7">
              <w:t>тронный бюджет» сотрудники организаций сектора государственн</w:t>
            </w:r>
            <w:r w:rsidRPr="008069E7">
              <w:t>о</w:t>
            </w:r>
            <w:r w:rsidRPr="008069E7">
              <w:t>го управления, которым предоставлены полномочия на выполнение определенных функций по обработке определенной информации в соответствии с его ролью в бизнес-процессе организации</w:t>
            </w:r>
          </w:p>
        </w:tc>
      </w:tr>
      <w:tr w:rsidR="009369E5" w:rsidRPr="00F423B6" w:rsidTr="008F7BBE">
        <w:trPr>
          <w:cantSplit/>
          <w:trHeight w:val="161"/>
        </w:trPr>
        <w:tc>
          <w:tcPr>
            <w:tcW w:w="1307" w:type="pct"/>
          </w:tcPr>
          <w:p w:rsidR="009369E5" w:rsidRPr="008069E7" w:rsidRDefault="009369E5" w:rsidP="009369E5">
            <w:pPr>
              <w:pStyle w:val="afffff1"/>
            </w:pPr>
            <w:r w:rsidRPr="008069E7">
              <w:t>ППО</w:t>
            </w:r>
          </w:p>
        </w:tc>
        <w:tc>
          <w:tcPr>
            <w:tcW w:w="3693" w:type="pct"/>
          </w:tcPr>
          <w:p w:rsidR="009369E5" w:rsidRPr="008069E7" w:rsidRDefault="009369E5" w:rsidP="009369E5">
            <w:pPr>
              <w:pStyle w:val="afffff1"/>
            </w:pPr>
            <w:r w:rsidRPr="008069E7">
              <w:t>Прикладное программное обеспечение</w:t>
            </w:r>
          </w:p>
        </w:tc>
      </w:tr>
      <w:tr w:rsidR="009369E5" w:rsidRPr="00F423B6" w:rsidTr="008F7BBE">
        <w:trPr>
          <w:cantSplit/>
          <w:trHeight w:val="161"/>
        </w:trPr>
        <w:tc>
          <w:tcPr>
            <w:tcW w:w="1307" w:type="pct"/>
          </w:tcPr>
          <w:p w:rsidR="009369E5" w:rsidRPr="003B5F34" w:rsidRDefault="009369E5" w:rsidP="009369E5">
            <w:pPr>
              <w:pStyle w:val="afffff1"/>
            </w:pPr>
            <w:r w:rsidRPr="000D155B">
              <w:rPr>
                <w:bCs w:val="0"/>
              </w:rPr>
              <w:t>Протокол</w:t>
            </w:r>
          </w:p>
        </w:tc>
        <w:tc>
          <w:tcPr>
            <w:tcW w:w="3693" w:type="pct"/>
          </w:tcPr>
          <w:p w:rsidR="009369E5" w:rsidRDefault="009369E5" w:rsidP="009369E5">
            <w:pPr>
              <w:pStyle w:val="afffff1"/>
              <w:rPr>
                <w:shd w:val="clear" w:color="auto" w:fill="FFFFFF"/>
              </w:rPr>
            </w:pPr>
            <w:r w:rsidRPr="000D155B">
              <w:rPr>
                <w:bCs w:val="0"/>
              </w:rPr>
              <w:t>Протокол, содержащий перечень выявленных несоответствий и (или) оснований, по которым информация и документы не включ</w:t>
            </w:r>
            <w:r w:rsidRPr="000D155B">
              <w:rPr>
                <w:bCs w:val="0"/>
              </w:rPr>
              <w:t>е</w:t>
            </w:r>
            <w:r w:rsidRPr="000D155B">
              <w:rPr>
                <w:bCs w:val="0"/>
              </w:rPr>
              <w:t>ны в Сводный реестр</w:t>
            </w:r>
          </w:p>
        </w:tc>
      </w:tr>
      <w:tr w:rsidR="009369E5" w:rsidRPr="00F423B6" w:rsidTr="008F7BBE">
        <w:trPr>
          <w:cantSplit/>
          <w:trHeight w:val="161"/>
        </w:trPr>
        <w:tc>
          <w:tcPr>
            <w:tcW w:w="1307" w:type="pct"/>
          </w:tcPr>
          <w:p w:rsidR="009369E5" w:rsidRPr="003B5F34" w:rsidRDefault="009369E5" w:rsidP="009369E5">
            <w:pPr>
              <w:pStyle w:val="afffff1"/>
            </w:pPr>
            <w:r w:rsidRPr="000D155B">
              <w:rPr>
                <w:bCs w:val="0"/>
              </w:rPr>
              <w:t>Решение</w:t>
            </w:r>
          </w:p>
        </w:tc>
        <w:tc>
          <w:tcPr>
            <w:tcW w:w="3693" w:type="pct"/>
          </w:tcPr>
          <w:p w:rsidR="009369E5" w:rsidRDefault="009369E5" w:rsidP="009369E5">
            <w:pPr>
              <w:pStyle w:val="afffff1"/>
              <w:rPr>
                <w:shd w:val="clear" w:color="auto" w:fill="FFFFFF"/>
              </w:rPr>
            </w:pPr>
            <w:r w:rsidRPr="000D155B">
              <w:rPr>
                <w:bCs w:val="0"/>
              </w:rPr>
              <w:t>Решение о внесении (изменении) сведений об организации в Сво</w:t>
            </w:r>
            <w:r w:rsidRPr="000D155B">
              <w:rPr>
                <w:bCs w:val="0"/>
              </w:rPr>
              <w:t>д</w:t>
            </w:r>
            <w:r w:rsidRPr="000D155B">
              <w:rPr>
                <w:bCs w:val="0"/>
              </w:rPr>
              <w:t>ный реестр</w:t>
            </w:r>
          </w:p>
        </w:tc>
      </w:tr>
      <w:tr w:rsidR="009369E5" w:rsidRPr="00F423B6" w:rsidTr="008F7BBE">
        <w:trPr>
          <w:cantSplit/>
          <w:trHeight w:val="161"/>
        </w:trPr>
        <w:tc>
          <w:tcPr>
            <w:tcW w:w="1307" w:type="pct"/>
          </w:tcPr>
          <w:p w:rsidR="009369E5" w:rsidRPr="008069E7" w:rsidRDefault="009369E5" w:rsidP="009369E5">
            <w:pPr>
              <w:pStyle w:val="afffff1"/>
            </w:pPr>
            <w:r w:rsidRPr="003B5F34">
              <w:t>РУБП/ПУБП</w:t>
            </w:r>
          </w:p>
        </w:tc>
        <w:tc>
          <w:tcPr>
            <w:tcW w:w="3693" w:type="pct"/>
          </w:tcPr>
          <w:p w:rsidR="009369E5" w:rsidRPr="008069E7" w:rsidRDefault="009369E5" w:rsidP="009369E5">
            <w:pPr>
              <w:pStyle w:val="afffff1"/>
            </w:pPr>
            <w:r>
              <w:rPr>
                <w:shd w:val="clear" w:color="auto" w:fill="FFFFFF"/>
              </w:rPr>
              <w:t>Общероссийский классификатор органов государственной власти</w:t>
            </w:r>
          </w:p>
        </w:tc>
      </w:tr>
      <w:tr w:rsidR="009369E5" w:rsidRPr="00F423B6" w:rsidTr="008F7BBE">
        <w:trPr>
          <w:cantSplit/>
          <w:trHeight w:val="161"/>
        </w:trPr>
        <w:tc>
          <w:tcPr>
            <w:tcW w:w="1307" w:type="pct"/>
          </w:tcPr>
          <w:p w:rsidR="009369E5" w:rsidRPr="00E7034D" w:rsidRDefault="009369E5" w:rsidP="009369E5">
            <w:pPr>
              <w:pStyle w:val="afffff1"/>
            </w:pPr>
            <w:r w:rsidRPr="003B5F34">
              <w:t>РФ</w:t>
            </w:r>
          </w:p>
        </w:tc>
        <w:tc>
          <w:tcPr>
            <w:tcW w:w="3693" w:type="pct"/>
          </w:tcPr>
          <w:p w:rsidR="009369E5" w:rsidRPr="00E7034D" w:rsidRDefault="009369E5" w:rsidP="009369E5">
            <w:pPr>
              <w:pStyle w:val="afffff1"/>
            </w:pPr>
            <w:r w:rsidRPr="003B5F34">
              <w:t>Российская Федерация</w:t>
            </w:r>
          </w:p>
        </w:tc>
      </w:tr>
      <w:tr w:rsidR="009369E5" w:rsidRPr="00241DB4" w:rsidTr="008F7BBE">
        <w:trPr>
          <w:cantSplit/>
          <w:trHeight w:val="161"/>
        </w:trPr>
        <w:tc>
          <w:tcPr>
            <w:tcW w:w="1307" w:type="pct"/>
          </w:tcPr>
          <w:p w:rsidR="009369E5" w:rsidRPr="008069E7" w:rsidRDefault="009369E5" w:rsidP="009369E5">
            <w:pPr>
              <w:pStyle w:val="afffff1"/>
            </w:pPr>
            <w:r w:rsidRPr="008069E7">
              <w:t>Сводный реестр</w:t>
            </w:r>
            <w:r w:rsidR="008F7BBE">
              <w:t xml:space="preserve"> (</w:t>
            </w:r>
            <w:r>
              <w:t>СВР)</w:t>
            </w:r>
          </w:p>
        </w:tc>
        <w:tc>
          <w:tcPr>
            <w:tcW w:w="3693" w:type="pct"/>
          </w:tcPr>
          <w:p w:rsidR="009369E5" w:rsidRPr="008069E7" w:rsidRDefault="009369E5" w:rsidP="009369E5">
            <w:pPr>
              <w:pStyle w:val="afffff1"/>
            </w:pPr>
            <w:r w:rsidRPr="00D4330C">
              <w:t>Реестр участников бюджетного процесса, а также юридических лиц, не являющихся участниками бюджетного процесса, порядок форм</w:t>
            </w:r>
            <w:r w:rsidRPr="00D4330C">
              <w:t>и</w:t>
            </w:r>
            <w:r w:rsidRPr="00D4330C">
              <w:t>рования и ведения которого утвержден Приказом Минфина России от 23.12.2014 № 163н «О порядке формирования и ведения реестра участников бюджетного процесса, а также юридических лиц, не я</w:t>
            </w:r>
            <w:r w:rsidRPr="00D4330C">
              <w:t>в</w:t>
            </w:r>
            <w:r w:rsidRPr="00D4330C">
              <w:t>ляющихся участниками бюджетного процесса» (далее Приказ Ми</w:t>
            </w:r>
            <w:r w:rsidRPr="00D4330C">
              <w:t>н</w:t>
            </w:r>
            <w:r w:rsidRPr="00D4330C">
              <w:t>фина России №163н)</w:t>
            </w:r>
          </w:p>
        </w:tc>
      </w:tr>
      <w:tr w:rsidR="009369E5" w:rsidRPr="00DD45EA" w:rsidTr="008F7BBE">
        <w:trPr>
          <w:cantSplit/>
          <w:trHeight w:val="161"/>
        </w:trPr>
        <w:tc>
          <w:tcPr>
            <w:tcW w:w="1307" w:type="pct"/>
          </w:tcPr>
          <w:p w:rsidR="009369E5" w:rsidRPr="00E7034D" w:rsidRDefault="009369E5" w:rsidP="009369E5">
            <w:pPr>
              <w:pStyle w:val="afffff1"/>
            </w:pPr>
            <w:r w:rsidRPr="003B5F34">
              <w:lastRenderedPageBreak/>
              <w:t>Система «Электро</w:t>
            </w:r>
            <w:r w:rsidRPr="003B5F34">
              <w:t>н</w:t>
            </w:r>
            <w:r w:rsidRPr="003B5F34">
              <w:t>ный бюджет», ЭБ</w:t>
            </w:r>
          </w:p>
        </w:tc>
        <w:tc>
          <w:tcPr>
            <w:tcW w:w="3693" w:type="pct"/>
          </w:tcPr>
          <w:p w:rsidR="009369E5" w:rsidRPr="00E7034D" w:rsidRDefault="009369E5" w:rsidP="009369E5">
            <w:pPr>
              <w:pStyle w:val="afffff1"/>
            </w:pPr>
            <w:r w:rsidRPr="003B5F34">
              <w:t>Государственная интегрированная информационная система упра</w:t>
            </w:r>
            <w:r w:rsidRPr="003B5F34">
              <w:t>в</w:t>
            </w:r>
            <w:r w:rsidRPr="003B5F34">
              <w:t>ления общественными финансами «Электронный бюджет»</w:t>
            </w:r>
          </w:p>
        </w:tc>
      </w:tr>
      <w:tr w:rsidR="009369E5" w:rsidRPr="00F423B6" w:rsidTr="008F7BBE">
        <w:trPr>
          <w:cantSplit/>
          <w:trHeight w:val="161"/>
        </w:trPr>
        <w:tc>
          <w:tcPr>
            <w:tcW w:w="1307" w:type="pct"/>
          </w:tcPr>
          <w:p w:rsidR="009369E5" w:rsidRPr="003B5F34" w:rsidRDefault="009369E5" w:rsidP="009369E5">
            <w:pPr>
              <w:pStyle w:val="afffff1"/>
            </w:pPr>
            <w:r w:rsidRPr="003B5F34">
              <w:t>СМЭВ</w:t>
            </w:r>
          </w:p>
        </w:tc>
        <w:tc>
          <w:tcPr>
            <w:tcW w:w="3693" w:type="pct"/>
          </w:tcPr>
          <w:p w:rsidR="009369E5" w:rsidRPr="003B5F34" w:rsidRDefault="009369E5" w:rsidP="009369E5">
            <w:pPr>
              <w:pStyle w:val="afffff1"/>
            </w:pPr>
            <w:r>
              <w:rPr>
                <w:shd w:val="clear" w:color="auto" w:fill="FFFFFF"/>
              </w:rPr>
              <w:t>Система межведомственного электронного взаимодействия</w:t>
            </w:r>
          </w:p>
        </w:tc>
      </w:tr>
      <w:tr w:rsidR="009369E5" w:rsidRPr="00F423B6" w:rsidTr="008F7BBE">
        <w:trPr>
          <w:cantSplit/>
          <w:trHeight w:val="161"/>
        </w:trPr>
        <w:tc>
          <w:tcPr>
            <w:tcW w:w="1307" w:type="pct"/>
          </w:tcPr>
          <w:p w:rsidR="009369E5" w:rsidRPr="003B5F34" w:rsidRDefault="009369E5" w:rsidP="009369E5">
            <w:pPr>
              <w:pStyle w:val="afffff1"/>
            </w:pPr>
            <w:r w:rsidRPr="003B5F34">
              <w:t>СНИЛС</w:t>
            </w:r>
          </w:p>
        </w:tc>
        <w:tc>
          <w:tcPr>
            <w:tcW w:w="3693" w:type="pct"/>
          </w:tcPr>
          <w:p w:rsidR="009369E5" w:rsidRPr="003B5F34" w:rsidRDefault="009369E5" w:rsidP="009369E5">
            <w:pPr>
              <w:pStyle w:val="afffff1"/>
            </w:pPr>
            <w:r>
              <w:rPr>
                <w:shd w:val="clear" w:color="auto" w:fill="FFFFFF"/>
              </w:rPr>
              <w:t>Страховой номер индивидуального лицевого счёта</w:t>
            </w:r>
          </w:p>
        </w:tc>
      </w:tr>
      <w:tr w:rsidR="009369E5" w:rsidRPr="00F423B6" w:rsidTr="008F7BBE">
        <w:trPr>
          <w:cantSplit/>
          <w:trHeight w:val="161"/>
        </w:trPr>
        <w:tc>
          <w:tcPr>
            <w:tcW w:w="1307" w:type="pct"/>
          </w:tcPr>
          <w:p w:rsidR="009369E5" w:rsidRPr="003B5F34" w:rsidRDefault="009369E5" w:rsidP="009369E5">
            <w:pPr>
              <w:pStyle w:val="afffff1"/>
            </w:pPr>
            <w:r w:rsidRPr="003B5F34">
              <w:rPr>
                <w:iCs/>
                <w:szCs w:val="24"/>
              </w:rPr>
              <w:t>СУЭ ФК</w:t>
            </w:r>
          </w:p>
        </w:tc>
        <w:tc>
          <w:tcPr>
            <w:tcW w:w="3693" w:type="pct"/>
          </w:tcPr>
          <w:p w:rsidR="009369E5" w:rsidRPr="006F71E5" w:rsidRDefault="009369E5" w:rsidP="009369E5">
            <w:pPr>
              <w:pStyle w:val="afffff1"/>
            </w:pPr>
            <w:r>
              <w:t xml:space="preserve">Система управления </w:t>
            </w:r>
            <w:r w:rsidRPr="006F71E5">
              <w:t>эксплуатацией</w:t>
            </w:r>
            <w:r>
              <w:t xml:space="preserve"> </w:t>
            </w:r>
            <w:r w:rsidRPr="006F71E5">
              <w:t>Автоматизированной</w:t>
            </w:r>
            <w:r>
              <w:t xml:space="preserve"> системы </w:t>
            </w:r>
            <w:r w:rsidRPr="006F71E5">
              <w:t>Федерального Казначейства</w:t>
            </w:r>
          </w:p>
        </w:tc>
      </w:tr>
      <w:tr w:rsidR="009369E5" w:rsidRPr="00C05E47" w:rsidTr="008F7BBE">
        <w:trPr>
          <w:cantSplit/>
          <w:trHeight w:val="161"/>
        </w:trPr>
        <w:tc>
          <w:tcPr>
            <w:tcW w:w="1307" w:type="pct"/>
          </w:tcPr>
          <w:p w:rsidR="009369E5" w:rsidRPr="00E7034D" w:rsidRDefault="009369E5" w:rsidP="009369E5">
            <w:pPr>
              <w:pStyle w:val="afffff1"/>
            </w:pPr>
            <w:r w:rsidRPr="003B5F34">
              <w:t>Техническая заявка на изменение по данным ЛС/ЕГРЮЛ</w:t>
            </w:r>
          </w:p>
        </w:tc>
        <w:tc>
          <w:tcPr>
            <w:tcW w:w="3693" w:type="pct"/>
          </w:tcPr>
          <w:p w:rsidR="009369E5" w:rsidRPr="00E7034D" w:rsidRDefault="009369E5" w:rsidP="009369E5">
            <w:pPr>
              <w:pStyle w:val="afffff1"/>
            </w:pPr>
            <w:r w:rsidRPr="003B5F34">
              <w:t>Заявка</w:t>
            </w:r>
            <w:r>
              <w:t>,</w:t>
            </w:r>
            <w:r w:rsidRPr="003B5F34">
              <w:t xml:space="preserve"> созданная автоматически после внесения изменений в записи (добавление новой записи) в справочники ЛС и ЕГРЮЛ по конкре</w:t>
            </w:r>
            <w:r w:rsidRPr="003B5F34">
              <w:t>т</w:t>
            </w:r>
            <w:r w:rsidRPr="003B5F34">
              <w:t>ному учреждению</w:t>
            </w:r>
          </w:p>
        </w:tc>
      </w:tr>
      <w:tr w:rsidR="009369E5" w:rsidRPr="00F423B6" w:rsidTr="008F7BBE">
        <w:trPr>
          <w:cantSplit/>
          <w:trHeight w:val="161"/>
        </w:trPr>
        <w:tc>
          <w:tcPr>
            <w:tcW w:w="1307" w:type="pct"/>
          </w:tcPr>
          <w:p w:rsidR="009369E5" w:rsidRPr="003B5F34" w:rsidRDefault="009369E5" w:rsidP="009369E5">
            <w:pPr>
              <w:pStyle w:val="afffff1"/>
            </w:pPr>
            <w:r w:rsidRPr="00EB09DA">
              <w:t>ТОФК</w:t>
            </w:r>
          </w:p>
        </w:tc>
        <w:tc>
          <w:tcPr>
            <w:tcW w:w="3693" w:type="pct"/>
          </w:tcPr>
          <w:p w:rsidR="009369E5" w:rsidRPr="003B5F34" w:rsidRDefault="009369E5" w:rsidP="009369E5">
            <w:pPr>
              <w:pStyle w:val="afffff1"/>
            </w:pPr>
            <w:r>
              <w:t>Территориальная организация Федерального казначейства</w:t>
            </w:r>
          </w:p>
        </w:tc>
      </w:tr>
      <w:tr w:rsidR="009369E5" w:rsidRPr="00F423B6" w:rsidTr="008F7BBE">
        <w:trPr>
          <w:cantSplit/>
          <w:trHeight w:val="161"/>
        </w:trPr>
        <w:tc>
          <w:tcPr>
            <w:tcW w:w="1307" w:type="pct"/>
          </w:tcPr>
          <w:p w:rsidR="009369E5" w:rsidRPr="00EB09DA" w:rsidRDefault="009369E5" w:rsidP="009369E5">
            <w:pPr>
              <w:pStyle w:val="afffff1"/>
            </w:pPr>
            <w:r>
              <w:t>УБП</w:t>
            </w:r>
          </w:p>
        </w:tc>
        <w:tc>
          <w:tcPr>
            <w:tcW w:w="3693" w:type="pct"/>
          </w:tcPr>
          <w:p w:rsidR="009369E5" w:rsidRDefault="009369E5" w:rsidP="009369E5">
            <w:pPr>
              <w:pStyle w:val="afffff1"/>
            </w:pPr>
            <w:r>
              <w:t>Участник бюджетного процесса</w:t>
            </w:r>
          </w:p>
        </w:tc>
      </w:tr>
      <w:tr w:rsidR="009369E5" w:rsidRPr="00F423B6" w:rsidTr="008F7BBE">
        <w:trPr>
          <w:cantSplit/>
          <w:trHeight w:val="161"/>
        </w:trPr>
        <w:tc>
          <w:tcPr>
            <w:tcW w:w="1307" w:type="pct"/>
          </w:tcPr>
          <w:p w:rsidR="009369E5" w:rsidRDefault="009369E5" w:rsidP="009369E5">
            <w:pPr>
              <w:pStyle w:val="afffff1"/>
            </w:pPr>
            <w:r>
              <w:t>УО</w:t>
            </w:r>
          </w:p>
        </w:tc>
        <w:tc>
          <w:tcPr>
            <w:tcW w:w="3693" w:type="pct"/>
          </w:tcPr>
          <w:p w:rsidR="009369E5" w:rsidRDefault="009369E5" w:rsidP="009369E5">
            <w:pPr>
              <w:pStyle w:val="afffff1"/>
            </w:pPr>
            <w:r>
              <w:t>Уполномоченная организация</w:t>
            </w:r>
          </w:p>
        </w:tc>
      </w:tr>
      <w:tr w:rsidR="009369E5" w:rsidRPr="00C05E47" w:rsidTr="008F7BBE">
        <w:trPr>
          <w:cantSplit/>
          <w:trHeight w:val="161"/>
        </w:trPr>
        <w:tc>
          <w:tcPr>
            <w:tcW w:w="1307" w:type="pct"/>
          </w:tcPr>
          <w:p w:rsidR="009369E5" w:rsidRPr="003B5F34" w:rsidRDefault="009369E5" w:rsidP="009369E5">
            <w:pPr>
              <w:pStyle w:val="afffff1"/>
            </w:pPr>
            <w:r>
              <w:t>Уполномоченная о</w:t>
            </w:r>
            <w:r>
              <w:t>р</w:t>
            </w:r>
            <w:r>
              <w:t>ганизация</w:t>
            </w:r>
          </w:p>
        </w:tc>
        <w:tc>
          <w:tcPr>
            <w:tcW w:w="3693" w:type="pct"/>
          </w:tcPr>
          <w:p w:rsidR="009369E5" w:rsidRPr="00D4330C" w:rsidRDefault="009369E5" w:rsidP="009369E5">
            <w:pPr>
              <w:ind w:firstLine="0"/>
              <w:rPr>
                <w:bCs/>
                <w:szCs w:val="18"/>
              </w:rPr>
            </w:pPr>
            <w:r w:rsidRPr="00D4330C">
              <w:rPr>
                <w:bCs/>
                <w:szCs w:val="18"/>
              </w:rPr>
              <w:t>Организация, уполномоченная в соответствии с пунктом 8 Порядка формирования и ведения Сводного реестра, утвержденного Прик</w:t>
            </w:r>
            <w:r w:rsidRPr="00D4330C">
              <w:rPr>
                <w:bCs/>
                <w:szCs w:val="18"/>
              </w:rPr>
              <w:t>а</w:t>
            </w:r>
            <w:r w:rsidRPr="00D4330C">
              <w:rPr>
                <w:bCs/>
                <w:szCs w:val="18"/>
              </w:rPr>
              <w:t>зом Минфина России № 163н, на представление информации и д</w:t>
            </w:r>
            <w:r w:rsidRPr="00D4330C">
              <w:rPr>
                <w:bCs/>
                <w:szCs w:val="18"/>
              </w:rPr>
              <w:t>о</w:t>
            </w:r>
            <w:r w:rsidRPr="00D4330C">
              <w:rPr>
                <w:bCs/>
                <w:szCs w:val="18"/>
              </w:rPr>
              <w:t>кументов об организации в Сводный реестр</w:t>
            </w:r>
          </w:p>
          <w:p w:rsidR="009369E5" w:rsidRPr="003B5F34" w:rsidRDefault="009369E5" w:rsidP="009369E5">
            <w:pPr>
              <w:pStyle w:val="afffff1"/>
            </w:pPr>
          </w:p>
        </w:tc>
      </w:tr>
      <w:tr w:rsidR="009369E5" w:rsidRPr="00F423B6" w:rsidTr="008F7BBE">
        <w:trPr>
          <w:cantSplit/>
          <w:trHeight w:val="161"/>
        </w:trPr>
        <w:tc>
          <w:tcPr>
            <w:tcW w:w="1307" w:type="pct"/>
          </w:tcPr>
          <w:p w:rsidR="009369E5" w:rsidRDefault="009369E5" w:rsidP="009369E5">
            <w:pPr>
              <w:pStyle w:val="afffff1"/>
            </w:pPr>
            <w:r>
              <w:t>УФК</w:t>
            </w:r>
          </w:p>
        </w:tc>
        <w:tc>
          <w:tcPr>
            <w:tcW w:w="3693" w:type="pct"/>
          </w:tcPr>
          <w:p w:rsidR="009369E5" w:rsidRDefault="009369E5" w:rsidP="009369E5">
            <w:pPr>
              <w:pStyle w:val="afffff1"/>
            </w:pPr>
            <w:r>
              <w:t>Управление Федерального казначейства</w:t>
            </w:r>
          </w:p>
        </w:tc>
      </w:tr>
      <w:tr w:rsidR="009369E5" w:rsidRPr="00DD45EA" w:rsidTr="008F7BBE">
        <w:trPr>
          <w:cantSplit/>
          <w:trHeight w:val="161"/>
        </w:trPr>
        <w:tc>
          <w:tcPr>
            <w:tcW w:w="1307" w:type="pct"/>
          </w:tcPr>
          <w:p w:rsidR="009369E5" w:rsidRPr="00E7034D" w:rsidRDefault="009369E5" w:rsidP="009369E5">
            <w:pPr>
              <w:pStyle w:val="afffff1"/>
            </w:pPr>
            <w:r w:rsidRPr="003B5F34">
              <w:t>УФК по субъектам</w:t>
            </w:r>
          </w:p>
        </w:tc>
        <w:tc>
          <w:tcPr>
            <w:tcW w:w="3693" w:type="pct"/>
          </w:tcPr>
          <w:p w:rsidR="009369E5" w:rsidRPr="00E7034D" w:rsidRDefault="009369E5" w:rsidP="009369E5">
            <w:pPr>
              <w:pStyle w:val="afffff1"/>
            </w:pPr>
            <w:r w:rsidRPr="003B5F34">
              <w:t>Управления Федерального казначейства по субъектам Российской Федерации</w:t>
            </w:r>
          </w:p>
        </w:tc>
      </w:tr>
      <w:tr w:rsidR="009369E5" w:rsidRPr="00F423B6" w:rsidTr="008F7BBE">
        <w:trPr>
          <w:cantSplit/>
          <w:trHeight w:val="161"/>
        </w:trPr>
        <w:tc>
          <w:tcPr>
            <w:tcW w:w="1307" w:type="pct"/>
          </w:tcPr>
          <w:p w:rsidR="009369E5" w:rsidRDefault="009369E5" w:rsidP="009369E5">
            <w:pPr>
              <w:pStyle w:val="afffff1"/>
            </w:pPr>
            <w:r w:rsidRPr="003B5F34">
              <w:t>УФОС</w:t>
            </w:r>
          </w:p>
        </w:tc>
        <w:tc>
          <w:tcPr>
            <w:tcW w:w="3693" w:type="pct"/>
          </w:tcPr>
          <w:p w:rsidR="009369E5" w:rsidRDefault="009369E5" w:rsidP="009369E5">
            <w:pPr>
              <w:pStyle w:val="afffff1"/>
            </w:pPr>
            <w:r>
              <w:rPr>
                <w:shd w:val="clear" w:color="auto" w:fill="FFFFFF"/>
              </w:rPr>
              <w:t xml:space="preserve">Универсальная </w:t>
            </w:r>
            <w:proofErr w:type="gramStart"/>
            <w:r>
              <w:rPr>
                <w:shd w:val="clear" w:color="auto" w:fill="FFFFFF"/>
              </w:rPr>
              <w:t>фронт-офисная</w:t>
            </w:r>
            <w:proofErr w:type="gramEnd"/>
            <w:r>
              <w:rPr>
                <w:shd w:val="clear" w:color="auto" w:fill="FFFFFF"/>
              </w:rPr>
              <w:t xml:space="preserve"> система</w:t>
            </w:r>
          </w:p>
        </w:tc>
      </w:tr>
      <w:tr w:rsidR="009369E5" w:rsidRPr="00F423B6" w:rsidTr="008F7BBE">
        <w:trPr>
          <w:cantSplit/>
          <w:trHeight w:val="161"/>
        </w:trPr>
        <w:tc>
          <w:tcPr>
            <w:tcW w:w="1307" w:type="pct"/>
          </w:tcPr>
          <w:p w:rsidR="009369E5" w:rsidRPr="00EB09DA" w:rsidRDefault="009369E5" w:rsidP="009369E5">
            <w:pPr>
              <w:pStyle w:val="afffff1"/>
            </w:pPr>
            <w:r w:rsidRPr="003B5F34">
              <w:t>ФАИП</w:t>
            </w:r>
          </w:p>
        </w:tc>
        <w:tc>
          <w:tcPr>
            <w:tcW w:w="3693" w:type="pct"/>
          </w:tcPr>
          <w:p w:rsidR="009369E5" w:rsidRDefault="009369E5" w:rsidP="009369E5">
            <w:pPr>
              <w:pStyle w:val="afffff1"/>
            </w:pPr>
            <w:r>
              <w:t>Ф</w:t>
            </w:r>
            <w:r w:rsidRPr="006F71E5">
              <w:t>едеральная адресная инвестиционная программа</w:t>
            </w:r>
          </w:p>
        </w:tc>
      </w:tr>
      <w:tr w:rsidR="009369E5" w:rsidRPr="00F423B6" w:rsidTr="008F7BBE">
        <w:trPr>
          <w:cantSplit/>
          <w:trHeight w:val="161"/>
        </w:trPr>
        <w:tc>
          <w:tcPr>
            <w:tcW w:w="1307" w:type="pct"/>
          </w:tcPr>
          <w:p w:rsidR="009369E5" w:rsidRDefault="009369E5" w:rsidP="009369E5">
            <w:pPr>
              <w:pStyle w:val="afffff1"/>
            </w:pPr>
            <w:r>
              <w:t>ФИО</w:t>
            </w:r>
          </w:p>
        </w:tc>
        <w:tc>
          <w:tcPr>
            <w:tcW w:w="3693" w:type="pct"/>
          </w:tcPr>
          <w:p w:rsidR="009369E5" w:rsidRDefault="009369E5" w:rsidP="009369E5">
            <w:pPr>
              <w:pStyle w:val="afffff1"/>
              <w:rPr>
                <w:shd w:val="clear" w:color="auto" w:fill="FFFFFF"/>
              </w:rPr>
            </w:pPr>
            <w:r>
              <w:rPr>
                <w:shd w:val="clear" w:color="auto" w:fill="FFFFFF"/>
              </w:rPr>
              <w:t>Фамилия, имя и отчество</w:t>
            </w:r>
          </w:p>
        </w:tc>
      </w:tr>
      <w:tr w:rsidR="009369E5" w:rsidRPr="00F423B6" w:rsidTr="008F7BBE">
        <w:trPr>
          <w:cantSplit/>
          <w:trHeight w:val="161"/>
        </w:trPr>
        <w:tc>
          <w:tcPr>
            <w:tcW w:w="1307" w:type="pct"/>
          </w:tcPr>
          <w:p w:rsidR="009369E5" w:rsidRPr="008069E7" w:rsidRDefault="009369E5" w:rsidP="009369E5">
            <w:pPr>
              <w:pStyle w:val="afffff1"/>
            </w:pPr>
            <w:r w:rsidRPr="008069E7">
              <w:t>ФК</w:t>
            </w:r>
          </w:p>
        </w:tc>
        <w:tc>
          <w:tcPr>
            <w:tcW w:w="3693" w:type="pct"/>
          </w:tcPr>
          <w:p w:rsidR="009369E5" w:rsidRPr="008069E7" w:rsidRDefault="009369E5" w:rsidP="009369E5">
            <w:pPr>
              <w:pStyle w:val="afffff1"/>
            </w:pPr>
            <w:r w:rsidRPr="008069E7">
              <w:t>Федеральное казначейство</w:t>
            </w:r>
          </w:p>
        </w:tc>
      </w:tr>
      <w:tr w:rsidR="009369E5" w:rsidRPr="00F423B6" w:rsidTr="008F7BBE">
        <w:trPr>
          <w:cantSplit/>
          <w:trHeight w:val="161"/>
        </w:trPr>
        <w:tc>
          <w:tcPr>
            <w:tcW w:w="1307" w:type="pct"/>
          </w:tcPr>
          <w:p w:rsidR="009369E5" w:rsidRPr="008069E7" w:rsidRDefault="009369E5" w:rsidP="009369E5">
            <w:pPr>
              <w:pStyle w:val="afffff1"/>
            </w:pPr>
            <w:r>
              <w:t>ФО</w:t>
            </w:r>
          </w:p>
        </w:tc>
        <w:tc>
          <w:tcPr>
            <w:tcW w:w="3693" w:type="pct"/>
          </w:tcPr>
          <w:p w:rsidR="009369E5" w:rsidRPr="008069E7" w:rsidRDefault="009369E5" w:rsidP="009369E5">
            <w:pPr>
              <w:pStyle w:val="afffff1"/>
            </w:pPr>
            <w:r>
              <w:t>Финансовый орган</w:t>
            </w:r>
          </w:p>
        </w:tc>
      </w:tr>
      <w:tr w:rsidR="009369E5" w:rsidRPr="00F423B6" w:rsidTr="008F7BBE">
        <w:trPr>
          <w:cantSplit/>
          <w:trHeight w:val="161"/>
        </w:trPr>
        <w:tc>
          <w:tcPr>
            <w:tcW w:w="1307" w:type="pct"/>
          </w:tcPr>
          <w:p w:rsidR="009369E5" w:rsidRDefault="009369E5" w:rsidP="009369E5">
            <w:pPr>
              <w:pStyle w:val="afffff1"/>
            </w:pPr>
            <w:r w:rsidRPr="004123CA">
              <w:t>ФО МР</w:t>
            </w:r>
          </w:p>
        </w:tc>
        <w:tc>
          <w:tcPr>
            <w:tcW w:w="3693" w:type="pct"/>
          </w:tcPr>
          <w:p w:rsidR="009369E5" w:rsidRPr="00F11B5B" w:rsidRDefault="009369E5" w:rsidP="009369E5">
            <w:pPr>
              <w:pStyle w:val="afffff1"/>
            </w:pPr>
            <w:r>
              <w:t>Финансовый орган муниципального района</w:t>
            </w:r>
          </w:p>
        </w:tc>
      </w:tr>
      <w:tr w:rsidR="009369E5" w:rsidRPr="00C05E47" w:rsidTr="008F7BBE">
        <w:trPr>
          <w:cantSplit/>
          <w:trHeight w:val="161"/>
        </w:trPr>
        <w:tc>
          <w:tcPr>
            <w:tcW w:w="1307" w:type="pct"/>
          </w:tcPr>
          <w:p w:rsidR="009369E5" w:rsidRPr="00E7034D" w:rsidRDefault="009369E5" w:rsidP="009369E5">
            <w:pPr>
              <w:pStyle w:val="afffff1"/>
            </w:pPr>
            <w:r w:rsidRPr="003B5F34">
              <w:t>Формуляр</w:t>
            </w:r>
          </w:p>
        </w:tc>
        <w:tc>
          <w:tcPr>
            <w:tcW w:w="3693" w:type="pct"/>
          </w:tcPr>
          <w:p w:rsidR="009369E5" w:rsidRPr="00E7034D" w:rsidRDefault="009369E5" w:rsidP="009369E5">
            <w:pPr>
              <w:pStyle w:val="afffff1"/>
            </w:pPr>
            <w:proofErr w:type="spellStart"/>
            <w:r w:rsidRPr="003B5F34">
              <w:t>Метаописание</w:t>
            </w:r>
            <w:proofErr w:type="spellEnd"/>
            <w:r w:rsidRPr="003B5F34">
              <w:t xml:space="preserve"> структуры данных, алгоритмов контроля данных и визуального представления одного информационного объекта пре</w:t>
            </w:r>
            <w:r w:rsidRPr="003B5F34">
              <w:t>д</w:t>
            </w:r>
            <w:r w:rsidRPr="003B5F34">
              <w:t>метной области (электронный документ, справочник, реестр, отчет)</w:t>
            </w:r>
          </w:p>
        </w:tc>
      </w:tr>
      <w:tr w:rsidR="009369E5" w:rsidRPr="00F423B6" w:rsidTr="008F7BBE">
        <w:trPr>
          <w:cantSplit/>
          <w:trHeight w:val="161"/>
        </w:trPr>
        <w:tc>
          <w:tcPr>
            <w:tcW w:w="1307" w:type="pct"/>
          </w:tcPr>
          <w:p w:rsidR="009369E5" w:rsidRDefault="009369E5" w:rsidP="009369E5">
            <w:pPr>
              <w:pStyle w:val="afffff1"/>
            </w:pPr>
            <w:r>
              <w:t>ЭБ</w:t>
            </w:r>
          </w:p>
        </w:tc>
        <w:tc>
          <w:tcPr>
            <w:tcW w:w="3693" w:type="pct"/>
          </w:tcPr>
          <w:p w:rsidR="009369E5" w:rsidRDefault="009369E5" w:rsidP="009369E5">
            <w:pPr>
              <w:pStyle w:val="afffff1"/>
            </w:pPr>
            <w:r>
              <w:t>Электронный бюджет</w:t>
            </w:r>
          </w:p>
        </w:tc>
      </w:tr>
      <w:tr w:rsidR="009369E5" w:rsidRPr="00F423B6" w:rsidTr="008F7BBE">
        <w:trPr>
          <w:cantSplit/>
          <w:trHeight w:val="161"/>
        </w:trPr>
        <w:tc>
          <w:tcPr>
            <w:tcW w:w="1307" w:type="pct"/>
          </w:tcPr>
          <w:p w:rsidR="009369E5" w:rsidRDefault="009369E5" w:rsidP="009369E5">
            <w:pPr>
              <w:pStyle w:val="afffff1"/>
            </w:pPr>
            <w:r w:rsidRPr="003B5F34">
              <w:rPr>
                <w:iCs/>
                <w:szCs w:val="24"/>
              </w:rPr>
              <w:t>ЭД</w:t>
            </w:r>
          </w:p>
        </w:tc>
        <w:tc>
          <w:tcPr>
            <w:tcW w:w="3693" w:type="pct"/>
          </w:tcPr>
          <w:p w:rsidR="009369E5" w:rsidRDefault="009369E5" w:rsidP="009369E5">
            <w:pPr>
              <w:pStyle w:val="afffff1"/>
            </w:pPr>
            <w:r>
              <w:t>Электронный документ</w:t>
            </w:r>
          </w:p>
        </w:tc>
      </w:tr>
      <w:tr w:rsidR="009369E5" w:rsidRPr="00F423B6" w:rsidTr="008F7BBE">
        <w:trPr>
          <w:cantSplit/>
          <w:trHeight w:val="161"/>
        </w:trPr>
        <w:tc>
          <w:tcPr>
            <w:tcW w:w="1307" w:type="pct"/>
          </w:tcPr>
          <w:p w:rsidR="009369E5" w:rsidRPr="003B5F34" w:rsidRDefault="009369E5" w:rsidP="009369E5">
            <w:pPr>
              <w:pStyle w:val="afffff1"/>
            </w:pPr>
            <w:r>
              <w:t>ЭП</w:t>
            </w:r>
          </w:p>
        </w:tc>
        <w:tc>
          <w:tcPr>
            <w:tcW w:w="3693" w:type="pct"/>
          </w:tcPr>
          <w:p w:rsidR="009369E5" w:rsidRDefault="009369E5" w:rsidP="009369E5">
            <w:pPr>
              <w:pStyle w:val="afffff1"/>
            </w:pPr>
            <w:r>
              <w:t>Электронная подпись</w:t>
            </w:r>
          </w:p>
        </w:tc>
      </w:tr>
    </w:tbl>
    <w:p w:rsidR="00B42DF0" w:rsidRPr="00B42DF0" w:rsidRDefault="00B42DF0" w:rsidP="00B42DF0">
      <w:pPr>
        <w:pStyle w:val="GOSTNormal"/>
      </w:pPr>
    </w:p>
    <w:p w:rsidR="004F4E29" w:rsidRDefault="00AA6BF0" w:rsidP="004F4E29">
      <w:pPr>
        <w:pStyle w:val="10"/>
      </w:pPr>
      <w:bookmarkStart w:id="11" w:name="_Toc497998028"/>
      <w:r>
        <w:lastRenderedPageBreak/>
        <w:t>Общие положения</w:t>
      </w:r>
      <w:bookmarkEnd w:id="11"/>
    </w:p>
    <w:p w:rsidR="008F7BBE" w:rsidRPr="008F7BBE" w:rsidRDefault="008F7BBE" w:rsidP="008F7BBE">
      <w:pPr>
        <w:pStyle w:val="GOSTNormal"/>
      </w:pPr>
      <w:r w:rsidRPr="003B5F34">
        <w:t>Настоящий документ содержит руководство пользователям по ведению Сводного р</w:t>
      </w:r>
      <w:r w:rsidRPr="003B5F34">
        <w:t>е</w:t>
      </w:r>
      <w:r w:rsidRPr="003B5F34">
        <w:t>естра</w:t>
      </w:r>
      <w:r>
        <w:t>.</w:t>
      </w:r>
    </w:p>
    <w:p w:rsidR="004F4E29" w:rsidRPr="00F31CA0" w:rsidRDefault="00F31CA0" w:rsidP="00F31CA0">
      <w:pPr>
        <w:pStyle w:val="24"/>
      </w:pPr>
      <w:bookmarkStart w:id="12" w:name="_Toc488013148"/>
      <w:bookmarkStart w:id="13" w:name="_Toc497998029"/>
      <w:r w:rsidRPr="00F31CA0">
        <w:rPr>
          <w:rStyle w:val="mw-headline"/>
          <w:szCs w:val="28"/>
        </w:rPr>
        <w:t>Область применения</w:t>
      </w:r>
      <w:bookmarkEnd w:id="12"/>
      <w:bookmarkEnd w:id="13"/>
    </w:p>
    <w:p w:rsidR="00B42DF0" w:rsidRPr="00DD45EA" w:rsidRDefault="008F7BBE" w:rsidP="009E7C85">
      <w:pPr>
        <w:pStyle w:val="GOSTNormal"/>
      </w:pPr>
      <w:r>
        <w:rPr>
          <w:szCs w:val="28"/>
        </w:rPr>
        <w:t>Настоящий документ предназначен для сотрудников – пользователей, Уполномоче</w:t>
      </w:r>
      <w:r>
        <w:rPr>
          <w:szCs w:val="28"/>
        </w:rPr>
        <w:t>н</w:t>
      </w:r>
      <w:r>
        <w:rPr>
          <w:szCs w:val="28"/>
        </w:rPr>
        <w:t>ных организаций, работающих в Модуле НСИ СВР Подсистемы НСИ государственной и</w:t>
      </w:r>
      <w:r>
        <w:rPr>
          <w:szCs w:val="28"/>
        </w:rPr>
        <w:t>н</w:t>
      </w:r>
      <w:r>
        <w:rPr>
          <w:szCs w:val="28"/>
        </w:rPr>
        <w:t>тегрированной информационной системой управления общественными финансами «Эле</w:t>
      </w:r>
      <w:r>
        <w:rPr>
          <w:szCs w:val="28"/>
        </w:rPr>
        <w:t>к</w:t>
      </w:r>
      <w:r>
        <w:rPr>
          <w:szCs w:val="28"/>
        </w:rPr>
        <w:t>тронный бюджет», доступ к которому осуществляется через экранные формы единого по</w:t>
      </w:r>
      <w:r>
        <w:rPr>
          <w:szCs w:val="28"/>
        </w:rPr>
        <w:t>р</w:t>
      </w:r>
      <w:r>
        <w:rPr>
          <w:szCs w:val="28"/>
        </w:rPr>
        <w:t>тала бюджетной системы Российской Федерации (</w:t>
      </w:r>
      <w:hyperlink r:id="rId11" w:history="1">
        <w:r>
          <w:rPr>
            <w:rStyle w:val="af7"/>
            <w:szCs w:val="28"/>
          </w:rPr>
          <w:t>www.budget.gov.ru).</w:t>
        </w:r>
      </w:hyperlink>
    </w:p>
    <w:p w:rsidR="004F4E29" w:rsidRPr="00B40A18" w:rsidRDefault="00AA6BF0" w:rsidP="004F4E29">
      <w:pPr>
        <w:pStyle w:val="24"/>
      </w:pPr>
      <w:bookmarkStart w:id="14" w:name="_Ref497933622"/>
      <w:bookmarkStart w:id="15" w:name="_Toc497998030"/>
      <w:r>
        <w:t>Функциональные роли, выполняемые пользователем</w:t>
      </w:r>
      <w:bookmarkEnd w:id="14"/>
      <w:bookmarkEnd w:id="15"/>
    </w:p>
    <w:tbl>
      <w:tblPr>
        <w:tblW w:w="487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4"/>
        <w:gridCol w:w="2379"/>
        <w:gridCol w:w="4244"/>
      </w:tblGrid>
      <w:tr w:rsidR="00AA6BF0" w:rsidRPr="00810E8F" w:rsidTr="00B40A18">
        <w:trPr>
          <w:trHeight w:val="343"/>
          <w:tblHeader/>
        </w:trPr>
        <w:tc>
          <w:tcPr>
            <w:tcW w:w="1505" w:type="pct"/>
            <w:shd w:val="clear" w:color="auto" w:fill="BFBFBF"/>
            <w:vAlign w:val="center"/>
          </w:tcPr>
          <w:p w:rsidR="00AA6BF0" w:rsidRPr="00A21F0F" w:rsidRDefault="00AA6BF0" w:rsidP="00AA6BF0">
            <w:pPr>
              <w:pStyle w:val="afffff1"/>
              <w:jc w:val="center"/>
              <w:rPr>
                <w:rStyle w:val="affc"/>
              </w:rPr>
            </w:pPr>
            <w:r w:rsidRPr="00A21F0F">
              <w:rPr>
                <w:rStyle w:val="affc"/>
              </w:rPr>
              <w:t>Наименование роли в ПОИБ</w:t>
            </w:r>
          </w:p>
        </w:tc>
        <w:tc>
          <w:tcPr>
            <w:tcW w:w="1255" w:type="pct"/>
            <w:shd w:val="clear" w:color="auto" w:fill="BFBFBF"/>
            <w:vAlign w:val="center"/>
          </w:tcPr>
          <w:p w:rsidR="00AA6BF0" w:rsidRPr="00A21F0F" w:rsidRDefault="00AA6BF0">
            <w:pPr>
              <w:pStyle w:val="afffff1"/>
              <w:jc w:val="center"/>
              <w:rPr>
                <w:rStyle w:val="affc"/>
                <w:bCs/>
              </w:rPr>
            </w:pPr>
            <w:r>
              <w:rPr>
                <w:rStyle w:val="affc"/>
              </w:rPr>
              <w:t>Функциональная р</w:t>
            </w:r>
            <w:r w:rsidRPr="00A21F0F">
              <w:rPr>
                <w:rStyle w:val="affc"/>
              </w:rPr>
              <w:t>оль</w:t>
            </w:r>
          </w:p>
        </w:tc>
        <w:tc>
          <w:tcPr>
            <w:tcW w:w="2239" w:type="pct"/>
            <w:shd w:val="clear" w:color="auto" w:fill="BFBFBF"/>
          </w:tcPr>
          <w:p w:rsidR="00AA6BF0" w:rsidRDefault="00AA6BF0">
            <w:pPr>
              <w:pStyle w:val="afffff1"/>
              <w:jc w:val="center"/>
              <w:rPr>
                <w:rStyle w:val="affc"/>
                <w:bCs/>
              </w:rPr>
            </w:pPr>
            <w:r>
              <w:rPr>
                <w:rStyle w:val="affc"/>
              </w:rPr>
              <w:t>Действи</w:t>
            </w:r>
            <w:r w:rsidR="00900E3D">
              <w:rPr>
                <w:rStyle w:val="affc"/>
              </w:rPr>
              <w:t>я</w:t>
            </w:r>
            <w:r>
              <w:rPr>
                <w:rStyle w:val="affc"/>
              </w:rPr>
              <w:t xml:space="preserve"> роли</w:t>
            </w:r>
          </w:p>
        </w:tc>
      </w:tr>
      <w:tr w:rsidR="00AA6BF0" w:rsidRPr="00810E8F" w:rsidDel="0033018F" w:rsidTr="00B40A18">
        <w:tc>
          <w:tcPr>
            <w:tcW w:w="1505" w:type="pct"/>
          </w:tcPr>
          <w:p w:rsidR="00AA6BF0" w:rsidRPr="00A21F0F" w:rsidDel="0033018F" w:rsidRDefault="00AA6BF0" w:rsidP="00AA6BF0">
            <w:pPr>
              <w:pStyle w:val="afffff1"/>
              <w:rPr>
                <w:bCs w:val="0"/>
                <w:szCs w:val="24"/>
              </w:rPr>
            </w:pPr>
            <w:r w:rsidRPr="00A21F0F">
              <w:rPr>
                <w:bCs w:val="0"/>
                <w:szCs w:val="24"/>
              </w:rPr>
              <w:t>РУБПНУБП.001 Ввод данных</w:t>
            </w:r>
          </w:p>
        </w:tc>
        <w:tc>
          <w:tcPr>
            <w:tcW w:w="1255" w:type="pct"/>
          </w:tcPr>
          <w:p w:rsidR="00AA6BF0" w:rsidRPr="00A21F0F" w:rsidDel="0033018F" w:rsidRDefault="00AA6BF0">
            <w:pPr>
              <w:pStyle w:val="afffff1"/>
              <w:rPr>
                <w:szCs w:val="24"/>
              </w:rPr>
            </w:pPr>
            <w:r w:rsidRPr="00A21F0F">
              <w:rPr>
                <w:szCs w:val="24"/>
              </w:rPr>
              <w:t>Ввод данных</w:t>
            </w:r>
          </w:p>
        </w:tc>
        <w:tc>
          <w:tcPr>
            <w:tcW w:w="2239" w:type="pct"/>
          </w:tcPr>
          <w:p w:rsidR="00900E3D" w:rsidRDefault="00900E3D" w:rsidP="00B40A18">
            <w:pPr>
              <w:pStyle w:val="afffff1"/>
              <w:jc w:val="both"/>
              <w:rPr>
                <w:szCs w:val="24"/>
              </w:rPr>
            </w:pPr>
            <w:r>
              <w:rPr>
                <w:szCs w:val="24"/>
              </w:rPr>
              <w:t>Создание заявки на включение орг</w:t>
            </w:r>
            <w:r>
              <w:rPr>
                <w:szCs w:val="24"/>
              </w:rPr>
              <w:t>а</w:t>
            </w:r>
            <w:r>
              <w:rPr>
                <w:szCs w:val="24"/>
              </w:rPr>
              <w:t>низации в СВР,</w:t>
            </w:r>
          </w:p>
          <w:p w:rsidR="00900E3D" w:rsidRDefault="00900E3D" w:rsidP="00B40A18">
            <w:pPr>
              <w:pStyle w:val="afffff1"/>
              <w:jc w:val="both"/>
              <w:rPr>
                <w:szCs w:val="24"/>
              </w:rPr>
            </w:pPr>
            <w:r>
              <w:rPr>
                <w:szCs w:val="24"/>
              </w:rPr>
              <w:t>Создание заявки на изменение по з</w:t>
            </w:r>
            <w:r>
              <w:rPr>
                <w:szCs w:val="24"/>
              </w:rPr>
              <w:t>а</w:t>
            </w:r>
            <w:r>
              <w:rPr>
                <w:szCs w:val="24"/>
              </w:rPr>
              <w:t>писи СВР,</w:t>
            </w:r>
          </w:p>
          <w:p w:rsidR="00900E3D" w:rsidRDefault="00900E3D" w:rsidP="00B40A18">
            <w:pPr>
              <w:pStyle w:val="afffff1"/>
              <w:jc w:val="both"/>
              <w:rPr>
                <w:szCs w:val="24"/>
              </w:rPr>
            </w:pPr>
            <w:r>
              <w:rPr>
                <w:szCs w:val="24"/>
              </w:rPr>
              <w:t>Создание заявки на перевод в архив по записи СВР,</w:t>
            </w:r>
          </w:p>
          <w:p w:rsidR="00900E3D" w:rsidRDefault="00900E3D">
            <w:pPr>
              <w:pStyle w:val="afffff1"/>
              <w:rPr>
                <w:szCs w:val="24"/>
              </w:rPr>
            </w:pPr>
            <w:r>
              <w:rPr>
                <w:szCs w:val="24"/>
              </w:rPr>
              <w:t>Просмотр формуляра заявки на вкл</w:t>
            </w:r>
            <w:r>
              <w:rPr>
                <w:szCs w:val="24"/>
              </w:rPr>
              <w:t>ю</w:t>
            </w:r>
            <w:r>
              <w:rPr>
                <w:szCs w:val="24"/>
              </w:rPr>
              <w:t>чение/изменение сведений об орган</w:t>
            </w:r>
            <w:r>
              <w:rPr>
                <w:szCs w:val="24"/>
              </w:rPr>
              <w:t>и</w:t>
            </w:r>
            <w:r>
              <w:rPr>
                <w:szCs w:val="24"/>
              </w:rPr>
              <w:t>зации в СВР,</w:t>
            </w:r>
          </w:p>
          <w:p w:rsidR="00AA6BF0" w:rsidRDefault="00900E3D">
            <w:pPr>
              <w:pStyle w:val="afffff1"/>
              <w:rPr>
                <w:szCs w:val="24"/>
              </w:rPr>
            </w:pPr>
            <w:r>
              <w:rPr>
                <w:szCs w:val="24"/>
              </w:rPr>
              <w:t>Редактирование атрибутов заявки,</w:t>
            </w:r>
          </w:p>
          <w:p w:rsidR="00900E3D" w:rsidRDefault="00900E3D" w:rsidP="00900E3D">
            <w:pPr>
              <w:pStyle w:val="afffff1"/>
              <w:rPr>
                <w:szCs w:val="24"/>
              </w:rPr>
            </w:pPr>
            <w:r>
              <w:rPr>
                <w:szCs w:val="24"/>
              </w:rPr>
              <w:t xml:space="preserve">Назначение </w:t>
            </w:r>
            <w:proofErr w:type="gramStart"/>
            <w:r>
              <w:rPr>
                <w:szCs w:val="24"/>
              </w:rPr>
              <w:t>согласующего</w:t>
            </w:r>
            <w:proofErr w:type="gramEnd"/>
            <w:r>
              <w:rPr>
                <w:szCs w:val="24"/>
              </w:rPr>
              <w:t xml:space="preserve"> ТОФК,</w:t>
            </w:r>
          </w:p>
          <w:p w:rsidR="00900E3D" w:rsidRDefault="00900E3D" w:rsidP="00900E3D">
            <w:pPr>
              <w:pStyle w:val="afffff1"/>
              <w:rPr>
                <w:szCs w:val="24"/>
              </w:rPr>
            </w:pPr>
            <w:r>
              <w:rPr>
                <w:szCs w:val="24"/>
              </w:rPr>
              <w:t xml:space="preserve">Назначение </w:t>
            </w:r>
            <w:proofErr w:type="gramStart"/>
            <w:r>
              <w:rPr>
                <w:szCs w:val="24"/>
              </w:rPr>
              <w:t>Утверждающего</w:t>
            </w:r>
            <w:proofErr w:type="gramEnd"/>
            <w:r>
              <w:rPr>
                <w:szCs w:val="24"/>
              </w:rPr>
              <w:t xml:space="preserve"> ТОФК,</w:t>
            </w:r>
          </w:p>
          <w:p w:rsidR="00900E3D" w:rsidRDefault="00900E3D">
            <w:pPr>
              <w:pStyle w:val="afffff1"/>
              <w:rPr>
                <w:szCs w:val="24"/>
              </w:rPr>
            </w:pPr>
            <w:r>
              <w:rPr>
                <w:szCs w:val="24"/>
              </w:rPr>
              <w:t>Просмотр справочников,</w:t>
            </w:r>
          </w:p>
          <w:p w:rsidR="00900E3D" w:rsidRDefault="00900E3D">
            <w:pPr>
              <w:pStyle w:val="afffff1"/>
              <w:rPr>
                <w:szCs w:val="24"/>
              </w:rPr>
            </w:pPr>
            <w:r>
              <w:rPr>
                <w:szCs w:val="24"/>
              </w:rPr>
              <w:t>Просмотр Протоколов</w:t>
            </w:r>
            <w:r w:rsidR="0014738C">
              <w:rPr>
                <w:szCs w:val="24"/>
              </w:rPr>
              <w:t>,</w:t>
            </w:r>
          </w:p>
          <w:p w:rsidR="0014738C" w:rsidRPr="00A21F0F" w:rsidRDefault="0014738C">
            <w:pPr>
              <w:pStyle w:val="afffff1"/>
              <w:rPr>
                <w:szCs w:val="24"/>
              </w:rPr>
            </w:pPr>
            <w:r>
              <w:rPr>
                <w:szCs w:val="24"/>
              </w:rPr>
              <w:t>Просмотр Извещений.</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t>РУБПНУБП.00</w:t>
            </w:r>
            <w:r w:rsidRPr="00A21F0F">
              <w:rPr>
                <w:bCs w:val="0"/>
                <w:szCs w:val="24"/>
                <w:lang w:val="en-US"/>
              </w:rPr>
              <w:t>2</w:t>
            </w:r>
            <w:r w:rsidRPr="00A21F0F">
              <w:rPr>
                <w:bCs w:val="0"/>
                <w:szCs w:val="24"/>
              </w:rPr>
              <w:t xml:space="preserve"> Согл</w:t>
            </w:r>
            <w:r w:rsidRPr="00A21F0F">
              <w:rPr>
                <w:bCs w:val="0"/>
                <w:szCs w:val="24"/>
              </w:rPr>
              <w:t>а</w:t>
            </w:r>
            <w:r w:rsidRPr="00A21F0F">
              <w:rPr>
                <w:bCs w:val="0"/>
                <w:szCs w:val="24"/>
              </w:rPr>
              <w:t>сование УО</w:t>
            </w:r>
          </w:p>
        </w:tc>
        <w:tc>
          <w:tcPr>
            <w:tcW w:w="1255" w:type="pct"/>
          </w:tcPr>
          <w:p w:rsidR="00AA6BF0" w:rsidRPr="00A21F0F" w:rsidRDefault="00AA6BF0" w:rsidP="00AA6BF0">
            <w:pPr>
              <w:pStyle w:val="afffff1"/>
              <w:rPr>
                <w:szCs w:val="24"/>
              </w:rPr>
            </w:pPr>
            <w:r w:rsidRPr="00A21F0F">
              <w:rPr>
                <w:szCs w:val="24"/>
              </w:rPr>
              <w:t>Исполнитель УО</w:t>
            </w:r>
          </w:p>
        </w:tc>
        <w:tc>
          <w:tcPr>
            <w:tcW w:w="2239" w:type="pct"/>
          </w:tcPr>
          <w:p w:rsidR="00900E3D" w:rsidRDefault="00900E3D" w:rsidP="00AA6BF0">
            <w:pPr>
              <w:pStyle w:val="afffff1"/>
              <w:rPr>
                <w:szCs w:val="24"/>
              </w:rPr>
            </w:pPr>
            <w:r>
              <w:rPr>
                <w:szCs w:val="24"/>
              </w:rPr>
              <w:t>Просмотр заявки,</w:t>
            </w:r>
          </w:p>
          <w:p w:rsidR="00AA6BF0" w:rsidRDefault="00900E3D" w:rsidP="00AA6BF0">
            <w:pPr>
              <w:pStyle w:val="afffff1"/>
              <w:rPr>
                <w:szCs w:val="24"/>
              </w:rPr>
            </w:pPr>
            <w:r>
              <w:rPr>
                <w:szCs w:val="24"/>
              </w:rPr>
              <w:t>Согласование заявки,</w:t>
            </w:r>
          </w:p>
          <w:p w:rsidR="00900E3D" w:rsidRDefault="00900E3D" w:rsidP="00900E3D">
            <w:pPr>
              <w:pStyle w:val="afffff1"/>
              <w:rPr>
                <w:szCs w:val="24"/>
              </w:rPr>
            </w:pPr>
            <w:r>
              <w:rPr>
                <w:szCs w:val="24"/>
              </w:rPr>
              <w:t>Возврат заявки на редактирование,</w:t>
            </w:r>
          </w:p>
          <w:p w:rsidR="00900E3D" w:rsidRPr="00A21F0F" w:rsidRDefault="00900E3D" w:rsidP="00AA6BF0">
            <w:pPr>
              <w:pStyle w:val="afffff1"/>
              <w:rPr>
                <w:szCs w:val="24"/>
              </w:rPr>
            </w:pPr>
            <w:r>
              <w:rPr>
                <w:szCs w:val="24"/>
              </w:rPr>
              <w:t>Просмотр справочников.</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t>РУБПНУБП.00</w:t>
            </w:r>
            <w:r w:rsidRPr="00A21F0F">
              <w:rPr>
                <w:bCs w:val="0"/>
                <w:szCs w:val="24"/>
                <w:lang w:val="en-US"/>
              </w:rPr>
              <w:t>3</w:t>
            </w:r>
            <w:r w:rsidRPr="00A21F0F">
              <w:rPr>
                <w:bCs w:val="0"/>
                <w:szCs w:val="24"/>
              </w:rPr>
              <w:t xml:space="preserve"> Утве</w:t>
            </w:r>
            <w:r w:rsidRPr="00A21F0F">
              <w:rPr>
                <w:bCs w:val="0"/>
                <w:szCs w:val="24"/>
              </w:rPr>
              <w:t>р</w:t>
            </w:r>
            <w:r w:rsidRPr="00A21F0F">
              <w:rPr>
                <w:bCs w:val="0"/>
                <w:szCs w:val="24"/>
              </w:rPr>
              <w:t>ждение УО</w:t>
            </w:r>
          </w:p>
        </w:tc>
        <w:tc>
          <w:tcPr>
            <w:tcW w:w="1255" w:type="pct"/>
          </w:tcPr>
          <w:p w:rsidR="00AA6BF0" w:rsidRPr="00A21F0F" w:rsidRDefault="00AA6BF0" w:rsidP="00AA6BF0">
            <w:pPr>
              <w:pStyle w:val="afffff1"/>
              <w:rPr>
                <w:szCs w:val="24"/>
              </w:rPr>
            </w:pPr>
            <w:r w:rsidRPr="00A21F0F">
              <w:rPr>
                <w:szCs w:val="24"/>
              </w:rPr>
              <w:t>Согласующий УО</w:t>
            </w:r>
          </w:p>
        </w:tc>
        <w:tc>
          <w:tcPr>
            <w:tcW w:w="2239" w:type="pct"/>
          </w:tcPr>
          <w:p w:rsidR="00900E3D" w:rsidRDefault="00900E3D" w:rsidP="00AA6BF0">
            <w:pPr>
              <w:pStyle w:val="afffff1"/>
              <w:rPr>
                <w:szCs w:val="24"/>
              </w:rPr>
            </w:pPr>
            <w:r>
              <w:rPr>
                <w:szCs w:val="24"/>
              </w:rPr>
              <w:t>Просмотр заявки,</w:t>
            </w:r>
          </w:p>
          <w:p w:rsidR="00AA6BF0" w:rsidRDefault="00900E3D" w:rsidP="00AA6BF0">
            <w:pPr>
              <w:pStyle w:val="afffff1"/>
              <w:rPr>
                <w:szCs w:val="24"/>
              </w:rPr>
            </w:pPr>
            <w:r>
              <w:rPr>
                <w:szCs w:val="24"/>
              </w:rPr>
              <w:t>Утверждение заявки,</w:t>
            </w:r>
          </w:p>
          <w:p w:rsidR="00900E3D" w:rsidRDefault="00900E3D" w:rsidP="00AA6BF0">
            <w:pPr>
              <w:pStyle w:val="afffff1"/>
              <w:rPr>
                <w:szCs w:val="24"/>
              </w:rPr>
            </w:pPr>
            <w:r>
              <w:rPr>
                <w:szCs w:val="24"/>
              </w:rPr>
              <w:t>Возврат заявки на редактирование,</w:t>
            </w:r>
          </w:p>
          <w:p w:rsidR="00900E3D" w:rsidRPr="00A21F0F" w:rsidRDefault="00900E3D" w:rsidP="00AA6BF0">
            <w:pPr>
              <w:pStyle w:val="afffff1"/>
              <w:rPr>
                <w:szCs w:val="24"/>
              </w:rPr>
            </w:pPr>
            <w:r>
              <w:rPr>
                <w:szCs w:val="24"/>
              </w:rPr>
              <w:t>Просмотр справочников.</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t>РУБПНУБП.00</w:t>
            </w:r>
            <w:r w:rsidRPr="00A21F0F">
              <w:rPr>
                <w:bCs w:val="0"/>
                <w:szCs w:val="24"/>
                <w:lang w:val="en-US"/>
              </w:rPr>
              <w:t>4</w:t>
            </w:r>
            <w:r w:rsidRPr="00A21F0F">
              <w:rPr>
                <w:bCs w:val="0"/>
                <w:szCs w:val="24"/>
              </w:rPr>
              <w:t xml:space="preserve"> Коо</w:t>
            </w:r>
            <w:r w:rsidRPr="00A21F0F">
              <w:rPr>
                <w:bCs w:val="0"/>
                <w:szCs w:val="24"/>
              </w:rPr>
              <w:t>р</w:t>
            </w:r>
            <w:r w:rsidRPr="00A21F0F">
              <w:rPr>
                <w:bCs w:val="0"/>
                <w:szCs w:val="24"/>
              </w:rPr>
              <w:t xml:space="preserve">динация </w:t>
            </w:r>
            <w:proofErr w:type="spellStart"/>
            <w:r w:rsidRPr="00A21F0F">
              <w:rPr>
                <w:bCs w:val="0"/>
                <w:szCs w:val="24"/>
              </w:rPr>
              <w:t>ОрФК</w:t>
            </w:r>
            <w:proofErr w:type="spellEnd"/>
          </w:p>
        </w:tc>
        <w:tc>
          <w:tcPr>
            <w:tcW w:w="1255" w:type="pct"/>
          </w:tcPr>
          <w:p w:rsidR="00AA6BF0" w:rsidRPr="00A21F0F" w:rsidRDefault="00AA6BF0" w:rsidP="00AA6BF0">
            <w:pPr>
              <w:pStyle w:val="afffff1"/>
              <w:rPr>
                <w:szCs w:val="24"/>
              </w:rPr>
            </w:pPr>
            <w:r w:rsidRPr="00A21F0F">
              <w:rPr>
                <w:szCs w:val="24"/>
              </w:rPr>
              <w:t>Координатор ТОФК</w:t>
            </w:r>
          </w:p>
        </w:tc>
        <w:tc>
          <w:tcPr>
            <w:tcW w:w="2239" w:type="pct"/>
          </w:tcPr>
          <w:p w:rsidR="00900E3D" w:rsidRDefault="00900E3D" w:rsidP="00900E3D">
            <w:pPr>
              <w:pStyle w:val="afffff1"/>
              <w:rPr>
                <w:szCs w:val="24"/>
              </w:rPr>
            </w:pPr>
            <w:r>
              <w:rPr>
                <w:szCs w:val="24"/>
              </w:rPr>
              <w:t>Просмотр формуляра Решения на включение/изменение сведений об о</w:t>
            </w:r>
            <w:r>
              <w:rPr>
                <w:szCs w:val="24"/>
              </w:rPr>
              <w:t>р</w:t>
            </w:r>
            <w:r>
              <w:rPr>
                <w:szCs w:val="24"/>
              </w:rPr>
              <w:t>ганизации в СВР,</w:t>
            </w:r>
          </w:p>
          <w:p w:rsidR="00900E3D" w:rsidRDefault="00900E3D" w:rsidP="00900E3D">
            <w:pPr>
              <w:pStyle w:val="afffff1"/>
              <w:rPr>
                <w:szCs w:val="24"/>
              </w:rPr>
            </w:pPr>
            <w:r>
              <w:rPr>
                <w:szCs w:val="24"/>
              </w:rPr>
              <w:lastRenderedPageBreak/>
              <w:t>Назначение исполнителя ТОФК,</w:t>
            </w:r>
          </w:p>
          <w:p w:rsidR="00AA6BF0" w:rsidRPr="00A21F0F" w:rsidRDefault="00900E3D" w:rsidP="00900E3D">
            <w:pPr>
              <w:pStyle w:val="afffff1"/>
              <w:rPr>
                <w:szCs w:val="24"/>
              </w:rPr>
            </w:pPr>
            <w:r>
              <w:rPr>
                <w:szCs w:val="24"/>
              </w:rPr>
              <w:t>Просмотр справочников.</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lastRenderedPageBreak/>
              <w:t>РУБПНУБП.00</w:t>
            </w:r>
            <w:r w:rsidRPr="00A21F0F">
              <w:rPr>
                <w:bCs w:val="0"/>
                <w:szCs w:val="24"/>
                <w:lang w:val="en-US"/>
              </w:rPr>
              <w:t>5</w:t>
            </w:r>
            <w:r w:rsidRPr="00A21F0F">
              <w:rPr>
                <w:bCs w:val="0"/>
                <w:szCs w:val="24"/>
              </w:rPr>
              <w:t xml:space="preserve"> Форм</w:t>
            </w:r>
            <w:r w:rsidRPr="00A21F0F">
              <w:rPr>
                <w:bCs w:val="0"/>
                <w:szCs w:val="24"/>
              </w:rPr>
              <w:t>и</w:t>
            </w:r>
            <w:r w:rsidRPr="00A21F0F">
              <w:rPr>
                <w:bCs w:val="0"/>
                <w:szCs w:val="24"/>
              </w:rPr>
              <w:t>рование решения ОРФК</w:t>
            </w:r>
          </w:p>
        </w:tc>
        <w:tc>
          <w:tcPr>
            <w:tcW w:w="1255" w:type="pct"/>
          </w:tcPr>
          <w:p w:rsidR="00AA6BF0" w:rsidRPr="00A21F0F" w:rsidRDefault="00AA6BF0" w:rsidP="00AA6BF0">
            <w:pPr>
              <w:pStyle w:val="afffff1"/>
              <w:rPr>
                <w:szCs w:val="24"/>
              </w:rPr>
            </w:pPr>
            <w:r w:rsidRPr="00A21F0F">
              <w:rPr>
                <w:szCs w:val="24"/>
              </w:rPr>
              <w:t>Исполнитель ТОФК</w:t>
            </w:r>
          </w:p>
        </w:tc>
        <w:tc>
          <w:tcPr>
            <w:tcW w:w="2239" w:type="pct"/>
          </w:tcPr>
          <w:p w:rsidR="00900E3D" w:rsidRDefault="00900E3D" w:rsidP="00900E3D">
            <w:pPr>
              <w:pStyle w:val="afffff1"/>
              <w:rPr>
                <w:szCs w:val="24"/>
              </w:rPr>
            </w:pPr>
            <w:r>
              <w:rPr>
                <w:szCs w:val="24"/>
              </w:rPr>
              <w:t>Просмотр формуляра Решения на включение/изменение сведений об о</w:t>
            </w:r>
            <w:r>
              <w:rPr>
                <w:szCs w:val="24"/>
              </w:rPr>
              <w:t>р</w:t>
            </w:r>
            <w:r>
              <w:rPr>
                <w:szCs w:val="24"/>
              </w:rPr>
              <w:t>ганизации в СВР,</w:t>
            </w:r>
          </w:p>
          <w:p w:rsidR="00900E3D" w:rsidRDefault="00900E3D" w:rsidP="00900E3D">
            <w:pPr>
              <w:pStyle w:val="afffff1"/>
              <w:rPr>
                <w:szCs w:val="24"/>
              </w:rPr>
            </w:pPr>
            <w:r>
              <w:rPr>
                <w:szCs w:val="24"/>
              </w:rPr>
              <w:t>Редактирование атрибутов Решения,</w:t>
            </w:r>
          </w:p>
          <w:p w:rsidR="00900E3D" w:rsidRDefault="00900E3D" w:rsidP="00900E3D">
            <w:pPr>
              <w:pStyle w:val="afffff1"/>
              <w:rPr>
                <w:szCs w:val="24"/>
              </w:rPr>
            </w:pPr>
            <w:r>
              <w:rPr>
                <w:szCs w:val="24"/>
              </w:rPr>
              <w:t xml:space="preserve">Назначение </w:t>
            </w:r>
            <w:proofErr w:type="gramStart"/>
            <w:r>
              <w:rPr>
                <w:szCs w:val="24"/>
              </w:rPr>
              <w:t>согласующего</w:t>
            </w:r>
            <w:proofErr w:type="gramEnd"/>
            <w:r>
              <w:rPr>
                <w:szCs w:val="24"/>
              </w:rPr>
              <w:t xml:space="preserve"> ТОФК,</w:t>
            </w:r>
          </w:p>
          <w:p w:rsidR="00900E3D" w:rsidRDefault="00900E3D" w:rsidP="00900E3D">
            <w:pPr>
              <w:pStyle w:val="afffff1"/>
              <w:rPr>
                <w:szCs w:val="24"/>
              </w:rPr>
            </w:pPr>
            <w:r>
              <w:rPr>
                <w:szCs w:val="24"/>
              </w:rPr>
              <w:t xml:space="preserve">Назначение </w:t>
            </w:r>
            <w:proofErr w:type="gramStart"/>
            <w:r>
              <w:rPr>
                <w:szCs w:val="24"/>
              </w:rPr>
              <w:t>Утверждающего</w:t>
            </w:r>
            <w:proofErr w:type="gramEnd"/>
            <w:r>
              <w:rPr>
                <w:szCs w:val="24"/>
              </w:rPr>
              <w:t xml:space="preserve"> ТОФК,</w:t>
            </w:r>
          </w:p>
          <w:p w:rsidR="00AA6BF0" w:rsidRPr="00A21F0F" w:rsidRDefault="00900E3D" w:rsidP="00900E3D">
            <w:pPr>
              <w:pStyle w:val="afffff1"/>
              <w:rPr>
                <w:szCs w:val="24"/>
              </w:rPr>
            </w:pPr>
            <w:r>
              <w:rPr>
                <w:szCs w:val="24"/>
              </w:rPr>
              <w:t>Просмотр справочников.</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t>РУБПНУБП.00</w:t>
            </w:r>
            <w:r w:rsidRPr="00A21F0F">
              <w:rPr>
                <w:bCs w:val="0"/>
                <w:szCs w:val="24"/>
                <w:lang w:val="en-US"/>
              </w:rPr>
              <w:t>6</w:t>
            </w:r>
            <w:r w:rsidRPr="00A21F0F">
              <w:rPr>
                <w:bCs w:val="0"/>
                <w:szCs w:val="24"/>
              </w:rPr>
              <w:t xml:space="preserve"> Согл</w:t>
            </w:r>
            <w:r w:rsidRPr="00A21F0F">
              <w:rPr>
                <w:bCs w:val="0"/>
                <w:szCs w:val="24"/>
              </w:rPr>
              <w:t>а</w:t>
            </w:r>
            <w:r w:rsidRPr="00A21F0F">
              <w:rPr>
                <w:bCs w:val="0"/>
                <w:szCs w:val="24"/>
              </w:rPr>
              <w:t xml:space="preserve">сование </w:t>
            </w:r>
            <w:proofErr w:type="spellStart"/>
            <w:r w:rsidRPr="00A21F0F">
              <w:rPr>
                <w:bCs w:val="0"/>
                <w:szCs w:val="24"/>
              </w:rPr>
              <w:t>ОрФК</w:t>
            </w:r>
            <w:proofErr w:type="spellEnd"/>
          </w:p>
        </w:tc>
        <w:tc>
          <w:tcPr>
            <w:tcW w:w="1255" w:type="pct"/>
          </w:tcPr>
          <w:p w:rsidR="00AA6BF0" w:rsidRPr="00A21F0F" w:rsidRDefault="00AA6BF0" w:rsidP="00AA6BF0">
            <w:pPr>
              <w:pStyle w:val="afffff1"/>
              <w:rPr>
                <w:szCs w:val="24"/>
              </w:rPr>
            </w:pPr>
            <w:r w:rsidRPr="00A21F0F">
              <w:rPr>
                <w:szCs w:val="24"/>
              </w:rPr>
              <w:t>Согласующий ТОФК</w:t>
            </w:r>
          </w:p>
        </w:tc>
        <w:tc>
          <w:tcPr>
            <w:tcW w:w="2239" w:type="pct"/>
          </w:tcPr>
          <w:p w:rsidR="00900E3D" w:rsidRDefault="00900E3D" w:rsidP="00900E3D">
            <w:pPr>
              <w:pStyle w:val="afffff1"/>
              <w:rPr>
                <w:szCs w:val="24"/>
              </w:rPr>
            </w:pPr>
            <w:r>
              <w:rPr>
                <w:szCs w:val="24"/>
              </w:rPr>
              <w:t>Просмотр Решения,</w:t>
            </w:r>
          </w:p>
          <w:p w:rsidR="00900E3D" w:rsidRDefault="00900E3D" w:rsidP="00900E3D">
            <w:pPr>
              <w:pStyle w:val="afffff1"/>
              <w:rPr>
                <w:szCs w:val="24"/>
              </w:rPr>
            </w:pPr>
            <w:r>
              <w:rPr>
                <w:szCs w:val="24"/>
              </w:rPr>
              <w:t>Согласование Решения,</w:t>
            </w:r>
          </w:p>
          <w:p w:rsidR="00900E3D" w:rsidRDefault="00900E3D" w:rsidP="00900E3D">
            <w:pPr>
              <w:pStyle w:val="afffff1"/>
              <w:rPr>
                <w:szCs w:val="24"/>
              </w:rPr>
            </w:pPr>
            <w:r>
              <w:rPr>
                <w:szCs w:val="24"/>
              </w:rPr>
              <w:t>Возврат Решения на редактирование,</w:t>
            </w:r>
          </w:p>
          <w:p w:rsidR="00AA6BF0" w:rsidRPr="00A21F0F" w:rsidRDefault="00900E3D" w:rsidP="00900E3D">
            <w:pPr>
              <w:pStyle w:val="afffff1"/>
              <w:rPr>
                <w:szCs w:val="24"/>
              </w:rPr>
            </w:pPr>
            <w:r>
              <w:rPr>
                <w:szCs w:val="24"/>
              </w:rPr>
              <w:t>Просмотр справочников.</w:t>
            </w:r>
          </w:p>
        </w:tc>
      </w:tr>
      <w:tr w:rsidR="00AA6BF0" w:rsidRPr="00810E8F" w:rsidTr="00B40A18">
        <w:tc>
          <w:tcPr>
            <w:tcW w:w="1505" w:type="pct"/>
          </w:tcPr>
          <w:p w:rsidR="00AA6BF0" w:rsidRPr="00A21F0F" w:rsidRDefault="00AA6BF0" w:rsidP="00AA6BF0">
            <w:pPr>
              <w:pStyle w:val="afffff1"/>
              <w:rPr>
                <w:szCs w:val="24"/>
              </w:rPr>
            </w:pPr>
            <w:r w:rsidRPr="00A21F0F">
              <w:rPr>
                <w:bCs w:val="0"/>
                <w:szCs w:val="24"/>
              </w:rPr>
              <w:t>РУБПНУБП.00</w:t>
            </w:r>
            <w:r w:rsidRPr="00A21F0F">
              <w:rPr>
                <w:bCs w:val="0"/>
                <w:szCs w:val="24"/>
                <w:lang w:val="en-US"/>
              </w:rPr>
              <w:t>7</w:t>
            </w:r>
            <w:r w:rsidRPr="00A21F0F">
              <w:rPr>
                <w:bCs w:val="0"/>
                <w:szCs w:val="24"/>
              </w:rPr>
              <w:t xml:space="preserve"> Утве</w:t>
            </w:r>
            <w:r w:rsidRPr="00A21F0F">
              <w:rPr>
                <w:bCs w:val="0"/>
                <w:szCs w:val="24"/>
              </w:rPr>
              <w:t>р</w:t>
            </w:r>
            <w:r w:rsidRPr="00A21F0F">
              <w:rPr>
                <w:bCs w:val="0"/>
                <w:szCs w:val="24"/>
              </w:rPr>
              <w:t xml:space="preserve">ждение </w:t>
            </w:r>
            <w:proofErr w:type="spellStart"/>
            <w:r w:rsidRPr="00A21F0F">
              <w:rPr>
                <w:bCs w:val="0"/>
                <w:szCs w:val="24"/>
              </w:rPr>
              <w:t>ОрФК</w:t>
            </w:r>
            <w:proofErr w:type="spellEnd"/>
          </w:p>
        </w:tc>
        <w:tc>
          <w:tcPr>
            <w:tcW w:w="1255" w:type="pct"/>
          </w:tcPr>
          <w:p w:rsidR="00AA6BF0" w:rsidRPr="00A21F0F" w:rsidRDefault="00AA6BF0" w:rsidP="00AA6BF0">
            <w:pPr>
              <w:pStyle w:val="afffff1"/>
              <w:rPr>
                <w:szCs w:val="24"/>
              </w:rPr>
            </w:pPr>
            <w:r w:rsidRPr="00A21F0F">
              <w:rPr>
                <w:szCs w:val="24"/>
              </w:rPr>
              <w:t>Утверждающий ТОФК</w:t>
            </w:r>
          </w:p>
        </w:tc>
        <w:tc>
          <w:tcPr>
            <w:tcW w:w="2239" w:type="pct"/>
          </w:tcPr>
          <w:p w:rsidR="00900E3D" w:rsidRDefault="00900E3D" w:rsidP="00900E3D">
            <w:pPr>
              <w:pStyle w:val="afffff1"/>
              <w:rPr>
                <w:szCs w:val="24"/>
              </w:rPr>
            </w:pPr>
            <w:r>
              <w:rPr>
                <w:szCs w:val="24"/>
              </w:rPr>
              <w:t>Просмотр Решения,</w:t>
            </w:r>
          </w:p>
          <w:p w:rsidR="00900E3D" w:rsidRDefault="00900E3D" w:rsidP="00900E3D">
            <w:pPr>
              <w:pStyle w:val="afffff1"/>
              <w:rPr>
                <w:szCs w:val="24"/>
              </w:rPr>
            </w:pPr>
            <w:r>
              <w:rPr>
                <w:szCs w:val="24"/>
              </w:rPr>
              <w:t>Утверждение Решения,</w:t>
            </w:r>
          </w:p>
          <w:p w:rsidR="00900E3D" w:rsidRDefault="00900E3D" w:rsidP="00900E3D">
            <w:pPr>
              <w:pStyle w:val="afffff1"/>
              <w:rPr>
                <w:szCs w:val="24"/>
              </w:rPr>
            </w:pPr>
            <w:r>
              <w:rPr>
                <w:szCs w:val="24"/>
              </w:rPr>
              <w:t>Возврат Решения на редактирование,</w:t>
            </w:r>
          </w:p>
          <w:p w:rsidR="00AA6BF0" w:rsidRDefault="00900E3D" w:rsidP="00900E3D">
            <w:pPr>
              <w:pStyle w:val="afffff1"/>
              <w:rPr>
                <w:szCs w:val="24"/>
              </w:rPr>
            </w:pPr>
            <w:r>
              <w:rPr>
                <w:szCs w:val="24"/>
              </w:rPr>
              <w:t>Просмотр справочников,</w:t>
            </w:r>
          </w:p>
          <w:p w:rsidR="0014738C" w:rsidRDefault="0014738C" w:rsidP="0014738C">
            <w:pPr>
              <w:pStyle w:val="afffff1"/>
              <w:rPr>
                <w:szCs w:val="24"/>
              </w:rPr>
            </w:pPr>
            <w:r>
              <w:rPr>
                <w:szCs w:val="24"/>
              </w:rPr>
              <w:t>Просмотр Протоколов,</w:t>
            </w:r>
          </w:p>
          <w:p w:rsidR="00900E3D" w:rsidRPr="00A21F0F" w:rsidRDefault="0014738C" w:rsidP="0014738C">
            <w:pPr>
              <w:pStyle w:val="afffff1"/>
              <w:rPr>
                <w:szCs w:val="24"/>
              </w:rPr>
            </w:pPr>
            <w:r>
              <w:rPr>
                <w:szCs w:val="24"/>
              </w:rPr>
              <w:t>Просмотр Извещений.</w:t>
            </w:r>
          </w:p>
        </w:tc>
      </w:tr>
    </w:tbl>
    <w:p w:rsidR="0014738C" w:rsidRDefault="0014738C" w:rsidP="00B40A18">
      <w:pPr>
        <w:pStyle w:val="EBNormalWithout"/>
      </w:pPr>
    </w:p>
    <w:p w:rsidR="004F4E29" w:rsidRDefault="00AA6BF0" w:rsidP="004F4E29">
      <w:pPr>
        <w:pStyle w:val="24"/>
      </w:pPr>
      <w:bookmarkStart w:id="16" w:name="_Toc497998031"/>
      <w:r>
        <w:t>Необходимый у</w:t>
      </w:r>
      <w:r w:rsidR="004F4E29" w:rsidRPr="004F4E29">
        <w:t>ровень подготовки пользователя</w:t>
      </w:r>
      <w:bookmarkEnd w:id="16"/>
    </w:p>
    <w:p w:rsidR="008F7BBE" w:rsidRPr="003B5F34" w:rsidRDefault="008F7BBE" w:rsidP="008F7BBE">
      <w:r w:rsidRPr="003B5F34">
        <w:t xml:space="preserve">Пользователи должны иметь навыки работы с компьютером и общим ПО (ОС, </w:t>
      </w:r>
      <w:proofErr w:type="gramStart"/>
      <w:r w:rsidRPr="003B5F34">
        <w:t>офи</w:t>
      </w:r>
      <w:r w:rsidRPr="003B5F34">
        <w:t>с</w:t>
      </w:r>
      <w:r w:rsidRPr="003B5F34">
        <w:t>ное</w:t>
      </w:r>
      <w:proofErr w:type="gramEnd"/>
      <w:r w:rsidRPr="003B5F34">
        <w:t xml:space="preserve"> ПО) в объеме навыков пользователей персональных компьютеров. В том числе обл</w:t>
      </w:r>
      <w:r w:rsidRPr="003B5F34">
        <w:t>а</w:t>
      </w:r>
      <w:r w:rsidRPr="003B5F34">
        <w:t xml:space="preserve">дать навыками работы с браузерами </w:t>
      </w:r>
      <w:proofErr w:type="spellStart"/>
      <w:r w:rsidRPr="003B5F34">
        <w:t>Internet</w:t>
      </w:r>
      <w:proofErr w:type="spellEnd"/>
      <w:r w:rsidRPr="003B5F34">
        <w:t xml:space="preserve"> </w:t>
      </w:r>
      <w:proofErr w:type="spellStart"/>
      <w:r w:rsidRPr="003B5F34">
        <w:t>Explorer</w:t>
      </w:r>
      <w:proofErr w:type="spellEnd"/>
      <w:r w:rsidRPr="003B5F34">
        <w:t xml:space="preserve">, </w:t>
      </w:r>
      <w:proofErr w:type="spellStart"/>
      <w:r w:rsidRPr="003B5F34">
        <w:t>Mozilla</w:t>
      </w:r>
      <w:proofErr w:type="spellEnd"/>
      <w:r w:rsidRPr="003B5F34">
        <w:t xml:space="preserve"> </w:t>
      </w:r>
      <w:proofErr w:type="spellStart"/>
      <w:r w:rsidRPr="003B5F34">
        <w:t>Firefox</w:t>
      </w:r>
      <w:proofErr w:type="spellEnd"/>
      <w:r w:rsidRPr="003B5F34">
        <w:t>, а так же с програм</w:t>
      </w:r>
      <w:r w:rsidRPr="003B5F34">
        <w:t>м</w:t>
      </w:r>
      <w:r w:rsidRPr="003B5F34">
        <w:t>ными средствами MS OFFICE.</w:t>
      </w:r>
    </w:p>
    <w:p w:rsidR="00B42DF0" w:rsidRDefault="008F7BBE" w:rsidP="008F7BBE">
      <w:pPr>
        <w:pStyle w:val="GOSTNormal"/>
      </w:pPr>
      <w:r w:rsidRPr="003B5F34">
        <w:t>Специальная подготовка пользователя должна заключаться в освоении возможностей системы в соответствии с должностными обязанностями Пользователя. Ниже представлен перечень должностных обязанностей и их соответствие ролевой модели Сводного реестра.</w:t>
      </w:r>
    </w:p>
    <w:p w:rsidR="008F7BBE" w:rsidRPr="008F7BBE" w:rsidRDefault="008F7BBE" w:rsidP="000A5BFE">
      <w:pPr>
        <w:pStyle w:val="afffff3"/>
        <w:ind w:left="-284"/>
        <w:rPr>
          <w:sz w:val="24"/>
        </w:rPr>
      </w:pPr>
      <w:bookmarkStart w:id="17" w:name="_Ref473550639"/>
      <w:r w:rsidRPr="008F7BBE">
        <w:rPr>
          <w:rStyle w:val="affc"/>
          <w:sz w:val="24"/>
        </w:rPr>
        <w:lastRenderedPageBreak/>
        <w:t>Таблица </w:t>
      </w:r>
      <w:r w:rsidRPr="008F7BBE">
        <w:rPr>
          <w:rStyle w:val="affc"/>
          <w:sz w:val="24"/>
        </w:rPr>
        <w:fldChar w:fldCharType="begin"/>
      </w:r>
      <w:r w:rsidRPr="008F7BBE">
        <w:rPr>
          <w:rStyle w:val="affc"/>
          <w:sz w:val="24"/>
        </w:rPr>
        <w:instrText xml:space="preserve"> SEQ Таблица \* ARABIC \s 0 </w:instrText>
      </w:r>
      <w:r w:rsidRPr="008F7BBE">
        <w:rPr>
          <w:rStyle w:val="affc"/>
          <w:sz w:val="24"/>
        </w:rPr>
        <w:fldChar w:fldCharType="separate"/>
      </w:r>
      <w:r w:rsidR="00EE37C0">
        <w:rPr>
          <w:rStyle w:val="affc"/>
          <w:noProof/>
          <w:sz w:val="24"/>
        </w:rPr>
        <w:t>1</w:t>
      </w:r>
      <w:r w:rsidRPr="008F7BBE">
        <w:rPr>
          <w:rStyle w:val="affc"/>
          <w:sz w:val="24"/>
        </w:rPr>
        <w:fldChar w:fldCharType="end"/>
      </w:r>
      <w:bookmarkEnd w:id="17"/>
      <w:r w:rsidRPr="008F7BBE">
        <w:rPr>
          <w:sz w:val="24"/>
        </w:rPr>
        <w:t> – Перечень должностных обязанностей и их соответствие ролевой модели Сводн</w:t>
      </w:r>
      <w:r w:rsidRPr="008F7BBE">
        <w:rPr>
          <w:sz w:val="24"/>
        </w:rPr>
        <w:t>о</w:t>
      </w:r>
      <w:r w:rsidRPr="008F7BBE">
        <w:rPr>
          <w:sz w:val="24"/>
        </w:rPr>
        <w:t>го реестра и технических записей</w:t>
      </w:r>
    </w:p>
    <w:tbl>
      <w:tblPr>
        <w:tblW w:w="10031" w:type="dxa"/>
        <w:tblInd w:w="-29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959"/>
        <w:gridCol w:w="3118"/>
        <w:gridCol w:w="1843"/>
        <w:gridCol w:w="1559"/>
        <w:gridCol w:w="2552"/>
      </w:tblGrid>
      <w:tr w:rsidR="008F7BBE" w:rsidRPr="00EE293F" w:rsidTr="000A5BFE">
        <w:trPr>
          <w:cantSplit/>
          <w:tblHeader/>
        </w:trPr>
        <w:tc>
          <w:tcPr>
            <w:tcW w:w="959" w:type="dxa"/>
            <w:tcBorders>
              <w:top w:val="single" w:sz="12" w:space="0" w:color="auto"/>
              <w:bottom w:val="single" w:sz="4" w:space="0" w:color="auto"/>
            </w:tcBorders>
            <w:shd w:val="pct15" w:color="auto" w:fill="auto"/>
          </w:tcPr>
          <w:p w:rsidR="008F7BBE" w:rsidRPr="00EA7758" w:rsidRDefault="008F7BBE" w:rsidP="00756B93">
            <w:pPr>
              <w:pStyle w:val="afffff4"/>
            </w:pPr>
            <w:r w:rsidRPr="00EA7758">
              <w:t xml:space="preserve">№ </w:t>
            </w:r>
            <w:proofErr w:type="gramStart"/>
            <w:r w:rsidRPr="00EA7758">
              <w:t>п</w:t>
            </w:r>
            <w:proofErr w:type="gramEnd"/>
            <w:r w:rsidRPr="00EA7758">
              <w:t>/п</w:t>
            </w:r>
          </w:p>
        </w:tc>
        <w:tc>
          <w:tcPr>
            <w:tcW w:w="3118" w:type="dxa"/>
            <w:tcBorders>
              <w:top w:val="single" w:sz="12" w:space="0" w:color="auto"/>
              <w:bottom w:val="single" w:sz="4" w:space="0" w:color="auto"/>
            </w:tcBorders>
            <w:shd w:val="pct15" w:color="auto" w:fill="auto"/>
          </w:tcPr>
          <w:p w:rsidR="008F7BBE" w:rsidRPr="00EA7758" w:rsidRDefault="008F7BBE" w:rsidP="00756B93">
            <w:pPr>
              <w:pStyle w:val="afffff4"/>
            </w:pPr>
            <w:r w:rsidRPr="00EA7758">
              <w:t>Описание должностных обязанностей в части в</w:t>
            </w:r>
            <w:r w:rsidRPr="00EA7758">
              <w:t>е</w:t>
            </w:r>
            <w:r w:rsidRPr="00EA7758">
              <w:t>дения Сводного реестра</w:t>
            </w:r>
            <w:r>
              <w:t xml:space="preserve"> и Технических записей Сводного реестра</w:t>
            </w:r>
          </w:p>
        </w:tc>
        <w:tc>
          <w:tcPr>
            <w:tcW w:w="1843" w:type="dxa"/>
            <w:tcBorders>
              <w:top w:val="single" w:sz="12" w:space="0" w:color="auto"/>
              <w:bottom w:val="single" w:sz="4" w:space="0" w:color="auto"/>
            </w:tcBorders>
            <w:shd w:val="pct15" w:color="auto" w:fill="auto"/>
          </w:tcPr>
          <w:p w:rsidR="008F7BBE" w:rsidRPr="00EA7758" w:rsidRDefault="008F7BBE" w:rsidP="00756B93">
            <w:pPr>
              <w:pStyle w:val="afffff4"/>
            </w:pPr>
            <w:r w:rsidRPr="00EA7758">
              <w:t xml:space="preserve">Краткое наименование роли </w:t>
            </w:r>
          </w:p>
        </w:tc>
        <w:tc>
          <w:tcPr>
            <w:tcW w:w="1559" w:type="dxa"/>
            <w:tcBorders>
              <w:top w:val="single" w:sz="12" w:space="0" w:color="auto"/>
              <w:bottom w:val="single" w:sz="4" w:space="0" w:color="auto"/>
            </w:tcBorders>
            <w:shd w:val="pct15" w:color="auto" w:fill="auto"/>
          </w:tcPr>
          <w:p w:rsidR="008F7BBE" w:rsidRPr="00EA7758" w:rsidRDefault="008F7BBE" w:rsidP="00756B93">
            <w:pPr>
              <w:pStyle w:val="afffff4"/>
            </w:pPr>
            <w:r w:rsidRPr="00EA7758">
              <w:t>Участник</w:t>
            </w:r>
          </w:p>
        </w:tc>
        <w:tc>
          <w:tcPr>
            <w:tcW w:w="2552" w:type="dxa"/>
            <w:tcBorders>
              <w:top w:val="single" w:sz="12" w:space="0" w:color="auto"/>
              <w:bottom w:val="single" w:sz="4" w:space="0" w:color="auto"/>
            </w:tcBorders>
            <w:shd w:val="pct15" w:color="auto" w:fill="auto"/>
          </w:tcPr>
          <w:p w:rsidR="008F7BBE" w:rsidRPr="00EA7758" w:rsidRDefault="008F7BBE" w:rsidP="00756B93">
            <w:pPr>
              <w:pStyle w:val="afffff4"/>
            </w:pPr>
            <w:r w:rsidRPr="00EA7758">
              <w:t>Описание</w:t>
            </w:r>
          </w:p>
        </w:tc>
      </w:tr>
      <w:tr w:rsidR="008F7BBE" w:rsidTr="000A5BFE">
        <w:trPr>
          <w:cantSplit/>
        </w:trPr>
        <w:tc>
          <w:tcPr>
            <w:tcW w:w="959" w:type="dxa"/>
            <w:tcBorders>
              <w:top w:val="single" w:sz="4" w:space="0" w:color="auto"/>
            </w:tcBorders>
          </w:tcPr>
          <w:p w:rsidR="008F7BBE" w:rsidRDefault="008F7BBE" w:rsidP="00756B93">
            <w:pPr>
              <w:pStyle w:val="afffff1"/>
            </w:pPr>
            <w:r>
              <w:t>1</w:t>
            </w:r>
          </w:p>
        </w:tc>
        <w:tc>
          <w:tcPr>
            <w:tcW w:w="3118" w:type="dxa"/>
            <w:tcBorders>
              <w:top w:val="single" w:sz="4" w:space="0" w:color="auto"/>
            </w:tcBorders>
          </w:tcPr>
          <w:p w:rsidR="008F7BBE" w:rsidRPr="00EB09DA" w:rsidRDefault="008F7BBE" w:rsidP="00756B93">
            <w:pPr>
              <w:pStyle w:val="afffff1"/>
            </w:pPr>
            <w:r>
              <w:t>С</w:t>
            </w:r>
            <w:r w:rsidRPr="00EB09DA">
              <w:t>оздание и доработк</w:t>
            </w:r>
            <w:r>
              <w:t>а</w:t>
            </w:r>
            <w:r w:rsidRPr="00EB09DA">
              <w:t xml:space="preserve"> з</w:t>
            </w:r>
            <w:r w:rsidRPr="00EB09DA">
              <w:t>а</w:t>
            </w:r>
            <w:r w:rsidRPr="00EB09DA">
              <w:t>явок по Сводному реестру</w:t>
            </w:r>
          </w:p>
        </w:tc>
        <w:tc>
          <w:tcPr>
            <w:tcW w:w="1843" w:type="dxa"/>
            <w:tcBorders>
              <w:top w:val="single" w:sz="4" w:space="0" w:color="auto"/>
            </w:tcBorders>
          </w:tcPr>
          <w:p w:rsidR="008F7BBE" w:rsidRPr="00EB09DA" w:rsidRDefault="008F7BBE" w:rsidP="00756B93">
            <w:pPr>
              <w:pStyle w:val="afffff1"/>
            </w:pPr>
            <w:r w:rsidRPr="00EB09DA">
              <w:t>Исполнитель УО</w:t>
            </w:r>
          </w:p>
        </w:tc>
        <w:tc>
          <w:tcPr>
            <w:tcW w:w="1559" w:type="dxa"/>
            <w:tcBorders>
              <w:top w:val="single" w:sz="4" w:space="0" w:color="auto"/>
            </w:tcBorders>
          </w:tcPr>
          <w:p w:rsidR="008F7BBE" w:rsidRPr="00EB09DA" w:rsidRDefault="008F7BBE" w:rsidP="00756B93">
            <w:pPr>
              <w:pStyle w:val="afffff1"/>
            </w:pPr>
            <w:r w:rsidRPr="00EB09DA">
              <w:t>УО</w:t>
            </w:r>
          </w:p>
        </w:tc>
        <w:tc>
          <w:tcPr>
            <w:tcW w:w="2552" w:type="dxa"/>
            <w:tcBorders>
              <w:top w:val="single" w:sz="4" w:space="0" w:color="auto"/>
            </w:tcBorders>
          </w:tcPr>
          <w:p w:rsidR="008F7BBE" w:rsidRPr="00EB09DA" w:rsidRDefault="008F7BBE" w:rsidP="00756B93">
            <w:pPr>
              <w:pStyle w:val="afffff1"/>
            </w:pPr>
            <w:r w:rsidRPr="00EB09DA">
              <w:t>Сотрудник структу</w:t>
            </w:r>
            <w:r w:rsidRPr="00EB09DA">
              <w:t>р</w:t>
            </w:r>
            <w:r w:rsidRPr="00EB09DA">
              <w:t xml:space="preserve">ного подразделения: УО, </w:t>
            </w:r>
            <w:r>
              <w:t>с</w:t>
            </w:r>
            <w:r w:rsidRPr="00EB09DA">
              <w:t>оздаё</w:t>
            </w:r>
            <w:r>
              <w:t>т</w:t>
            </w:r>
            <w:r w:rsidRPr="00EB09DA">
              <w:t xml:space="preserve"> и дораб</w:t>
            </w:r>
            <w:r w:rsidRPr="00EB09DA">
              <w:t>а</w:t>
            </w:r>
            <w:r w:rsidRPr="00EB09DA">
              <w:t>т</w:t>
            </w:r>
            <w:r>
              <w:t>ывает</w:t>
            </w:r>
            <w:r w:rsidRPr="00EB09DA">
              <w:t xml:space="preserve"> «Проект р</w:t>
            </w:r>
            <w:r w:rsidRPr="00EB09DA">
              <w:t>е</w:t>
            </w:r>
            <w:r w:rsidRPr="00EB09DA">
              <w:t>естровой записи Сводного реестра, а также созда</w:t>
            </w:r>
            <w:r>
              <w:t>ет</w:t>
            </w:r>
            <w:r w:rsidRPr="00EB09DA">
              <w:t xml:space="preserve"> внутр</w:t>
            </w:r>
            <w:r w:rsidRPr="00EB09DA">
              <w:t>и</w:t>
            </w:r>
            <w:r w:rsidRPr="00EB09DA">
              <w:t>ведомственн</w:t>
            </w:r>
            <w:r>
              <w:t>ый лист</w:t>
            </w:r>
            <w:r w:rsidRPr="00EB09DA">
              <w:t xml:space="preserve"> согласования.</w:t>
            </w:r>
          </w:p>
        </w:tc>
      </w:tr>
      <w:tr w:rsidR="008F7BBE" w:rsidTr="000A5BFE">
        <w:trPr>
          <w:cantSplit/>
        </w:trPr>
        <w:tc>
          <w:tcPr>
            <w:tcW w:w="959" w:type="dxa"/>
            <w:tcBorders>
              <w:bottom w:val="single" w:sz="4" w:space="0" w:color="auto"/>
            </w:tcBorders>
          </w:tcPr>
          <w:p w:rsidR="008F7BBE" w:rsidRDefault="008F7BBE" w:rsidP="00756B93">
            <w:pPr>
              <w:pStyle w:val="afffff1"/>
            </w:pPr>
            <w:r>
              <w:t>2</w:t>
            </w:r>
          </w:p>
        </w:tc>
        <w:tc>
          <w:tcPr>
            <w:tcW w:w="3118" w:type="dxa"/>
            <w:tcBorders>
              <w:bottom w:val="single" w:sz="4" w:space="0" w:color="auto"/>
            </w:tcBorders>
          </w:tcPr>
          <w:p w:rsidR="008F7BBE" w:rsidRPr="00EB09DA" w:rsidRDefault="008F7BBE" w:rsidP="00756B93">
            <w:pPr>
              <w:pStyle w:val="afffff1"/>
            </w:pPr>
            <w:r>
              <w:t>У</w:t>
            </w:r>
            <w:r w:rsidRPr="00EB09DA">
              <w:t>тверждение заявок по Сводному реестру</w:t>
            </w:r>
          </w:p>
        </w:tc>
        <w:tc>
          <w:tcPr>
            <w:tcW w:w="1843" w:type="dxa"/>
            <w:tcBorders>
              <w:bottom w:val="single" w:sz="4" w:space="0" w:color="auto"/>
            </w:tcBorders>
          </w:tcPr>
          <w:p w:rsidR="008F7BBE" w:rsidRPr="00EB09DA" w:rsidRDefault="008F7BBE" w:rsidP="00756B93">
            <w:pPr>
              <w:pStyle w:val="afffff1"/>
            </w:pPr>
            <w:r w:rsidRPr="00EB09DA">
              <w:t>Утвержда</w:t>
            </w:r>
            <w:r w:rsidRPr="00EB09DA">
              <w:t>ю</w:t>
            </w:r>
            <w:r w:rsidRPr="00EB09DA">
              <w:t>щий УО</w:t>
            </w:r>
          </w:p>
        </w:tc>
        <w:tc>
          <w:tcPr>
            <w:tcW w:w="1559" w:type="dxa"/>
            <w:tcBorders>
              <w:bottom w:val="single" w:sz="4" w:space="0" w:color="auto"/>
            </w:tcBorders>
          </w:tcPr>
          <w:p w:rsidR="008F7BBE" w:rsidRPr="00EB09DA" w:rsidRDefault="008F7BBE" w:rsidP="00756B93">
            <w:pPr>
              <w:pStyle w:val="afffff1"/>
            </w:pPr>
            <w:r w:rsidRPr="00EB09DA">
              <w:t>УО</w:t>
            </w:r>
          </w:p>
        </w:tc>
        <w:tc>
          <w:tcPr>
            <w:tcW w:w="2552" w:type="dxa"/>
            <w:tcBorders>
              <w:bottom w:val="single" w:sz="4" w:space="0" w:color="auto"/>
            </w:tcBorders>
          </w:tcPr>
          <w:p w:rsidR="008F7BBE" w:rsidRPr="00EB09DA" w:rsidRDefault="008F7BBE" w:rsidP="00756B93">
            <w:pPr>
              <w:pStyle w:val="afffff1"/>
            </w:pPr>
            <w:r w:rsidRPr="00EB09DA">
              <w:t>Сотрудник УО, утвержд</w:t>
            </w:r>
            <w:r>
              <w:t xml:space="preserve">ает </w:t>
            </w:r>
            <w:r w:rsidRPr="00EB09DA">
              <w:t>«Проект реестровой записи Сводного реестра»</w:t>
            </w:r>
          </w:p>
        </w:tc>
      </w:tr>
      <w:tr w:rsidR="008F7BBE" w:rsidTr="000A5BFE">
        <w:trPr>
          <w:cantSplit/>
        </w:trPr>
        <w:tc>
          <w:tcPr>
            <w:tcW w:w="959" w:type="dxa"/>
            <w:tcBorders>
              <w:bottom w:val="single" w:sz="4" w:space="0" w:color="auto"/>
            </w:tcBorders>
          </w:tcPr>
          <w:p w:rsidR="008F7BBE" w:rsidRDefault="008F7BBE" w:rsidP="00756B93">
            <w:pPr>
              <w:pStyle w:val="afffff1"/>
            </w:pPr>
            <w:r>
              <w:t>3</w:t>
            </w:r>
          </w:p>
        </w:tc>
        <w:tc>
          <w:tcPr>
            <w:tcW w:w="3118" w:type="dxa"/>
            <w:tcBorders>
              <w:bottom w:val="single" w:sz="4" w:space="0" w:color="auto"/>
            </w:tcBorders>
          </w:tcPr>
          <w:p w:rsidR="008F7BBE" w:rsidRPr="00EB09DA" w:rsidRDefault="008F7BBE" w:rsidP="00756B93">
            <w:pPr>
              <w:pStyle w:val="afffff1"/>
            </w:pPr>
            <w:r>
              <w:t xml:space="preserve">Согласование </w:t>
            </w:r>
            <w:r w:rsidRPr="00EB09DA">
              <w:t>заявок по Сводному реестру</w:t>
            </w:r>
          </w:p>
        </w:tc>
        <w:tc>
          <w:tcPr>
            <w:tcW w:w="1843" w:type="dxa"/>
            <w:tcBorders>
              <w:bottom w:val="single" w:sz="4" w:space="0" w:color="auto"/>
            </w:tcBorders>
          </w:tcPr>
          <w:p w:rsidR="008F7BBE" w:rsidRPr="00EB09DA" w:rsidRDefault="008F7BBE" w:rsidP="00756B93">
            <w:pPr>
              <w:pStyle w:val="afffff1"/>
            </w:pPr>
            <w:r>
              <w:t>Согласующий УО</w:t>
            </w:r>
          </w:p>
        </w:tc>
        <w:tc>
          <w:tcPr>
            <w:tcW w:w="1559" w:type="dxa"/>
            <w:tcBorders>
              <w:bottom w:val="single" w:sz="4" w:space="0" w:color="auto"/>
            </w:tcBorders>
          </w:tcPr>
          <w:p w:rsidR="008F7BBE" w:rsidRPr="00EB09DA" w:rsidRDefault="008F7BBE" w:rsidP="00756B93">
            <w:pPr>
              <w:pStyle w:val="afffff1"/>
            </w:pPr>
            <w:r w:rsidRPr="00EB09DA">
              <w:t>УО</w:t>
            </w:r>
          </w:p>
        </w:tc>
        <w:tc>
          <w:tcPr>
            <w:tcW w:w="2552" w:type="dxa"/>
            <w:tcBorders>
              <w:bottom w:val="single" w:sz="4" w:space="0" w:color="auto"/>
            </w:tcBorders>
          </w:tcPr>
          <w:p w:rsidR="008F7BBE" w:rsidRPr="00EB09DA" w:rsidRDefault="008F7BBE" w:rsidP="00756B93">
            <w:pPr>
              <w:pStyle w:val="afffff1"/>
            </w:pPr>
            <w:r w:rsidRPr="00EB09DA">
              <w:t xml:space="preserve">Сотрудник УО, </w:t>
            </w:r>
            <w:r>
              <w:t>согл</w:t>
            </w:r>
            <w:r>
              <w:t>а</w:t>
            </w:r>
            <w:r>
              <w:t>сует</w:t>
            </w:r>
            <w:r w:rsidRPr="00EB09DA">
              <w:t xml:space="preserve"> экземпляр</w:t>
            </w:r>
            <w:r>
              <w:t>ы</w:t>
            </w:r>
            <w:r w:rsidRPr="00EB09DA">
              <w:t xml:space="preserve"> «Проект реестровой записи Сводного р</w:t>
            </w:r>
            <w:r w:rsidRPr="00EB09DA">
              <w:t>е</w:t>
            </w:r>
            <w:r w:rsidRPr="00EB09DA">
              <w:t>естра»</w:t>
            </w:r>
          </w:p>
        </w:tc>
      </w:tr>
      <w:tr w:rsidR="008F7BBE" w:rsidTr="000A5BFE">
        <w:trPr>
          <w:cantSplit/>
        </w:trPr>
        <w:tc>
          <w:tcPr>
            <w:tcW w:w="959" w:type="dxa"/>
            <w:tcBorders>
              <w:bottom w:val="single" w:sz="4" w:space="0" w:color="auto"/>
            </w:tcBorders>
          </w:tcPr>
          <w:p w:rsidR="008F7BBE" w:rsidRDefault="008F7BBE" w:rsidP="00756B93">
            <w:pPr>
              <w:pStyle w:val="afffff1"/>
            </w:pPr>
            <w:r>
              <w:t>4</w:t>
            </w:r>
          </w:p>
        </w:tc>
        <w:tc>
          <w:tcPr>
            <w:tcW w:w="3118" w:type="dxa"/>
            <w:tcBorders>
              <w:bottom w:val="single" w:sz="4" w:space="0" w:color="auto"/>
            </w:tcBorders>
          </w:tcPr>
          <w:p w:rsidR="008F7BBE" w:rsidRDefault="008F7BBE" w:rsidP="00756B93">
            <w:pPr>
              <w:pStyle w:val="afffff1"/>
              <w:rPr>
                <w:szCs w:val="24"/>
              </w:rPr>
            </w:pPr>
            <w:r>
              <w:rPr>
                <w:szCs w:val="24"/>
              </w:rPr>
              <w:t xml:space="preserve">Проверка решения, </w:t>
            </w:r>
          </w:p>
          <w:p w:rsidR="008F7BBE" w:rsidRPr="00EB09DA" w:rsidRDefault="008F7BBE" w:rsidP="00756B93">
            <w:pPr>
              <w:pStyle w:val="afffff1"/>
            </w:pPr>
            <w:r>
              <w:rPr>
                <w:szCs w:val="24"/>
              </w:rPr>
              <w:t>с</w:t>
            </w:r>
            <w:r>
              <w:t>оздание листа согласов</w:t>
            </w:r>
            <w:r>
              <w:t>а</w:t>
            </w:r>
            <w:r>
              <w:t>ния для Решения.</w:t>
            </w:r>
          </w:p>
        </w:tc>
        <w:tc>
          <w:tcPr>
            <w:tcW w:w="1843" w:type="dxa"/>
            <w:tcBorders>
              <w:bottom w:val="single" w:sz="4" w:space="0" w:color="auto"/>
            </w:tcBorders>
          </w:tcPr>
          <w:p w:rsidR="008F7BBE" w:rsidRDefault="008F7BBE" w:rsidP="00756B93">
            <w:pPr>
              <w:pStyle w:val="afffff1"/>
            </w:pPr>
            <w:r>
              <w:t>Координатор ФК</w:t>
            </w:r>
          </w:p>
        </w:tc>
        <w:tc>
          <w:tcPr>
            <w:tcW w:w="1559" w:type="dxa"/>
            <w:tcBorders>
              <w:bottom w:val="single" w:sz="4" w:space="0" w:color="auto"/>
            </w:tcBorders>
          </w:tcPr>
          <w:p w:rsidR="008F7BBE" w:rsidRPr="00EB09DA" w:rsidRDefault="008F7BBE" w:rsidP="00756B93">
            <w:pPr>
              <w:pStyle w:val="afffff1"/>
            </w:pPr>
            <w:r w:rsidRPr="00EB09DA">
              <w:t>ТОФК</w:t>
            </w:r>
            <w:r>
              <w:t>/МОУ ФК</w:t>
            </w:r>
          </w:p>
        </w:tc>
        <w:tc>
          <w:tcPr>
            <w:tcW w:w="2552" w:type="dxa"/>
            <w:tcBorders>
              <w:bottom w:val="single" w:sz="4" w:space="0" w:color="auto"/>
            </w:tcBorders>
          </w:tcPr>
          <w:p w:rsidR="008F7BBE" w:rsidRPr="00EB09DA" w:rsidRDefault="008F7BBE" w:rsidP="00756B93">
            <w:pPr>
              <w:pStyle w:val="afffff1"/>
            </w:pPr>
            <w:r w:rsidRPr="00EB09DA">
              <w:t xml:space="preserve">Представитель </w:t>
            </w:r>
            <w:r>
              <w:rPr>
                <w:szCs w:val="24"/>
              </w:rPr>
              <w:t>ТОФК</w:t>
            </w:r>
            <w:r w:rsidRPr="00EB09DA">
              <w:t>, созд</w:t>
            </w:r>
            <w:r>
              <w:t>аёт</w:t>
            </w:r>
            <w:r w:rsidRPr="00EB09DA">
              <w:t xml:space="preserve"> </w:t>
            </w:r>
            <w:r>
              <w:rPr>
                <w:szCs w:val="24"/>
              </w:rPr>
              <w:t>и проверяет</w:t>
            </w:r>
            <w:r w:rsidRPr="00AF1CD4">
              <w:rPr>
                <w:szCs w:val="24"/>
              </w:rPr>
              <w:t xml:space="preserve"> </w:t>
            </w:r>
            <w:r>
              <w:t>лист</w:t>
            </w:r>
            <w:r w:rsidRPr="00EB09DA">
              <w:t xml:space="preserve"> согласования ФК.</w:t>
            </w:r>
          </w:p>
        </w:tc>
      </w:tr>
      <w:tr w:rsidR="008F7BBE" w:rsidTr="000A5BFE">
        <w:trPr>
          <w:cantSplit/>
        </w:trPr>
        <w:tc>
          <w:tcPr>
            <w:tcW w:w="959" w:type="dxa"/>
            <w:tcBorders>
              <w:bottom w:val="single" w:sz="4" w:space="0" w:color="auto"/>
            </w:tcBorders>
          </w:tcPr>
          <w:p w:rsidR="008F7BBE" w:rsidRDefault="008F7BBE" w:rsidP="00756B93">
            <w:pPr>
              <w:pStyle w:val="afffff1"/>
            </w:pPr>
            <w:r>
              <w:t>5</w:t>
            </w:r>
          </w:p>
        </w:tc>
        <w:tc>
          <w:tcPr>
            <w:tcW w:w="3118" w:type="dxa"/>
            <w:tcBorders>
              <w:bottom w:val="single" w:sz="4" w:space="0" w:color="auto"/>
            </w:tcBorders>
          </w:tcPr>
          <w:p w:rsidR="008F7BBE" w:rsidRPr="00EB09DA" w:rsidRDefault="008F7BBE" w:rsidP="00756B93">
            <w:pPr>
              <w:pStyle w:val="afffff1"/>
            </w:pPr>
            <w:r>
              <w:t>С</w:t>
            </w:r>
            <w:r w:rsidRPr="00EB09DA">
              <w:t>огласование решений по заявкам по Сводному р</w:t>
            </w:r>
            <w:r w:rsidRPr="00EB09DA">
              <w:t>е</w:t>
            </w:r>
            <w:r w:rsidRPr="00EB09DA">
              <w:t>естру.</w:t>
            </w:r>
          </w:p>
        </w:tc>
        <w:tc>
          <w:tcPr>
            <w:tcW w:w="1843" w:type="dxa"/>
            <w:tcBorders>
              <w:bottom w:val="single" w:sz="4" w:space="0" w:color="auto"/>
            </w:tcBorders>
          </w:tcPr>
          <w:p w:rsidR="008F7BBE" w:rsidRPr="00EB09DA" w:rsidRDefault="008F7BBE" w:rsidP="00756B93">
            <w:pPr>
              <w:pStyle w:val="afffff1"/>
            </w:pPr>
            <w:r w:rsidRPr="00EB09DA">
              <w:t>Согласующий ФК</w:t>
            </w:r>
          </w:p>
        </w:tc>
        <w:tc>
          <w:tcPr>
            <w:tcW w:w="1559" w:type="dxa"/>
            <w:tcBorders>
              <w:bottom w:val="single" w:sz="4" w:space="0" w:color="auto"/>
            </w:tcBorders>
          </w:tcPr>
          <w:p w:rsidR="008F7BBE" w:rsidRPr="00EB09DA" w:rsidRDefault="008F7BBE" w:rsidP="00756B93">
            <w:pPr>
              <w:pStyle w:val="afffff1"/>
            </w:pPr>
            <w:r w:rsidRPr="00EB09DA">
              <w:t>ТОФК</w:t>
            </w:r>
            <w:r>
              <w:t>/МОУ ФК</w:t>
            </w:r>
          </w:p>
        </w:tc>
        <w:tc>
          <w:tcPr>
            <w:tcW w:w="2552" w:type="dxa"/>
            <w:tcBorders>
              <w:bottom w:val="single" w:sz="4" w:space="0" w:color="auto"/>
            </w:tcBorders>
          </w:tcPr>
          <w:p w:rsidR="008F7BBE" w:rsidRPr="00BD7B63" w:rsidRDefault="008F7BBE" w:rsidP="00756B93">
            <w:pPr>
              <w:pStyle w:val="afffff1"/>
            </w:pPr>
            <w:r w:rsidRPr="00EB09DA">
              <w:t xml:space="preserve">Представитель </w:t>
            </w:r>
            <w:r>
              <w:rPr>
                <w:szCs w:val="24"/>
              </w:rPr>
              <w:t>ТОФК</w:t>
            </w:r>
            <w:r w:rsidRPr="00EB09DA">
              <w:t>, соглас</w:t>
            </w:r>
            <w:r>
              <w:t>ует</w:t>
            </w:r>
            <w:r w:rsidRPr="00EB09DA">
              <w:t xml:space="preserve"> решен</w:t>
            </w:r>
            <w:r>
              <w:t>ия</w:t>
            </w:r>
            <w:r w:rsidRPr="00EB09DA">
              <w:t xml:space="preserve"> по «Проект</w:t>
            </w:r>
            <w:r>
              <w:t>у</w:t>
            </w:r>
            <w:r w:rsidRPr="002C515B">
              <w:t xml:space="preserve"> </w:t>
            </w:r>
            <w:r w:rsidRPr="00BD7B63">
              <w:t>реестровой записи Сводного р</w:t>
            </w:r>
            <w:r w:rsidRPr="00BD7B63">
              <w:t>е</w:t>
            </w:r>
            <w:r w:rsidRPr="00BD7B63">
              <w:t>естра».</w:t>
            </w:r>
          </w:p>
        </w:tc>
      </w:tr>
      <w:tr w:rsidR="008F7BBE" w:rsidTr="000A5BFE">
        <w:trPr>
          <w:cantSplit/>
        </w:trPr>
        <w:tc>
          <w:tcPr>
            <w:tcW w:w="959" w:type="dxa"/>
          </w:tcPr>
          <w:p w:rsidR="008F7BBE" w:rsidRDefault="008F7BBE" w:rsidP="00756B93">
            <w:pPr>
              <w:pStyle w:val="afffff1"/>
            </w:pPr>
            <w:r>
              <w:t>6</w:t>
            </w:r>
          </w:p>
        </w:tc>
        <w:tc>
          <w:tcPr>
            <w:tcW w:w="3118" w:type="dxa"/>
          </w:tcPr>
          <w:p w:rsidR="008F7BBE" w:rsidRPr="00EB09DA" w:rsidRDefault="008F7BBE" w:rsidP="00756B93">
            <w:pPr>
              <w:pStyle w:val="afffff1"/>
            </w:pPr>
            <w:r>
              <w:t>У</w:t>
            </w:r>
            <w:r w:rsidRPr="00EB09DA">
              <w:t>тверждение решений по заявкам по Сводному р</w:t>
            </w:r>
            <w:r w:rsidRPr="00EB09DA">
              <w:t>е</w:t>
            </w:r>
            <w:r w:rsidRPr="00EB09DA">
              <w:t>естру</w:t>
            </w:r>
          </w:p>
        </w:tc>
        <w:tc>
          <w:tcPr>
            <w:tcW w:w="1843" w:type="dxa"/>
          </w:tcPr>
          <w:p w:rsidR="008F7BBE" w:rsidRPr="00EB09DA" w:rsidRDefault="008F7BBE" w:rsidP="00756B93">
            <w:pPr>
              <w:pStyle w:val="afffff1"/>
            </w:pPr>
            <w:r w:rsidRPr="00EB09DA">
              <w:t>Подписант ФК</w:t>
            </w:r>
          </w:p>
        </w:tc>
        <w:tc>
          <w:tcPr>
            <w:tcW w:w="1559" w:type="dxa"/>
          </w:tcPr>
          <w:p w:rsidR="008F7BBE" w:rsidRPr="00EB09DA" w:rsidRDefault="008F7BBE" w:rsidP="00756B93">
            <w:pPr>
              <w:pStyle w:val="afffff1"/>
            </w:pPr>
            <w:r w:rsidRPr="00EB09DA">
              <w:t>ТОФК</w:t>
            </w:r>
            <w:r>
              <w:t>/МОУ ФК</w:t>
            </w:r>
          </w:p>
        </w:tc>
        <w:tc>
          <w:tcPr>
            <w:tcW w:w="2552" w:type="dxa"/>
          </w:tcPr>
          <w:p w:rsidR="008F7BBE" w:rsidRPr="00EB09DA" w:rsidRDefault="008F7BBE" w:rsidP="00756B93">
            <w:pPr>
              <w:pStyle w:val="afffff1"/>
            </w:pPr>
            <w:r w:rsidRPr="00EB09DA">
              <w:t xml:space="preserve">Сотрудник </w:t>
            </w:r>
            <w:r>
              <w:rPr>
                <w:szCs w:val="24"/>
              </w:rPr>
              <w:t>ТОФК</w:t>
            </w:r>
            <w:r w:rsidRPr="00EB09DA">
              <w:t xml:space="preserve">, </w:t>
            </w:r>
            <w:r>
              <w:rPr>
                <w:szCs w:val="24"/>
              </w:rPr>
              <w:t xml:space="preserve">утверждает </w:t>
            </w:r>
            <w:r w:rsidRPr="009C7DF4">
              <w:rPr>
                <w:szCs w:val="24"/>
              </w:rPr>
              <w:t>решения по «Проект</w:t>
            </w:r>
            <w:r w:rsidRPr="003069F7">
              <w:rPr>
                <w:szCs w:val="24"/>
              </w:rPr>
              <w:t>у реестр</w:t>
            </w:r>
            <w:r w:rsidRPr="003069F7">
              <w:rPr>
                <w:szCs w:val="24"/>
              </w:rPr>
              <w:t>о</w:t>
            </w:r>
            <w:r w:rsidRPr="003069F7">
              <w:rPr>
                <w:szCs w:val="24"/>
              </w:rPr>
              <w:t>вой записи Сводного реестра».</w:t>
            </w:r>
          </w:p>
        </w:tc>
      </w:tr>
      <w:tr w:rsidR="008F7BBE" w:rsidTr="000A5BFE">
        <w:trPr>
          <w:cantSplit/>
        </w:trPr>
        <w:tc>
          <w:tcPr>
            <w:tcW w:w="959" w:type="dxa"/>
          </w:tcPr>
          <w:p w:rsidR="008F7BBE" w:rsidRDefault="008F7BBE" w:rsidP="00756B93">
            <w:pPr>
              <w:pStyle w:val="afffff1"/>
            </w:pPr>
            <w:r>
              <w:t>7</w:t>
            </w:r>
          </w:p>
        </w:tc>
        <w:tc>
          <w:tcPr>
            <w:tcW w:w="3118" w:type="dxa"/>
          </w:tcPr>
          <w:p w:rsidR="008F7BBE" w:rsidRDefault="008F7BBE" w:rsidP="00756B93">
            <w:pPr>
              <w:pStyle w:val="afffff1"/>
            </w:pPr>
            <w:r>
              <w:t>Создание и доработка з</w:t>
            </w:r>
            <w:r>
              <w:t>а</w:t>
            </w:r>
            <w:r>
              <w:t xml:space="preserve">явок в технические записи </w:t>
            </w:r>
          </w:p>
        </w:tc>
        <w:tc>
          <w:tcPr>
            <w:tcW w:w="1843" w:type="dxa"/>
          </w:tcPr>
          <w:p w:rsidR="008F7BBE" w:rsidRPr="00EB09DA" w:rsidRDefault="008F7BBE" w:rsidP="00756B93">
            <w:pPr>
              <w:pStyle w:val="afffff1"/>
            </w:pPr>
            <w:r>
              <w:t>Исполнитель (технические записи)</w:t>
            </w:r>
          </w:p>
        </w:tc>
        <w:tc>
          <w:tcPr>
            <w:tcW w:w="1559" w:type="dxa"/>
          </w:tcPr>
          <w:p w:rsidR="008F7BBE" w:rsidRPr="00EB09DA" w:rsidRDefault="008F7BBE" w:rsidP="00756B93">
            <w:pPr>
              <w:pStyle w:val="afffff1"/>
            </w:pPr>
            <w:r>
              <w:t>ТОФК/МОУ ФК</w:t>
            </w:r>
          </w:p>
        </w:tc>
        <w:tc>
          <w:tcPr>
            <w:tcW w:w="2552" w:type="dxa"/>
          </w:tcPr>
          <w:p w:rsidR="008F7BBE" w:rsidRPr="00EB09DA" w:rsidRDefault="008F7BBE" w:rsidP="00756B93">
            <w:pPr>
              <w:pStyle w:val="afffff1"/>
            </w:pPr>
            <w:r>
              <w:t xml:space="preserve">Сотрудник </w:t>
            </w:r>
            <w:r>
              <w:rPr>
                <w:szCs w:val="24"/>
              </w:rPr>
              <w:t>МОУ ФК</w:t>
            </w:r>
            <w:r>
              <w:t>, создает заявку в те</w:t>
            </w:r>
            <w:r>
              <w:t>х</w:t>
            </w:r>
            <w:r>
              <w:t>нические записи</w:t>
            </w:r>
          </w:p>
        </w:tc>
      </w:tr>
      <w:tr w:rsidR="008F7BBE" w:rsidTr="000A5BFE">
        <w:trPr>
          <w:cantSplit/>
        </w:trPr>
        <w:tc>
          <w:tcPr>
            <w:tcW w:w="959" w:type="dxa"/>
            <w:tcBorders>
              <w:bottom w:val="single" w:sz="4" w:space="0" w:color="auto"/>
            </w:tcBorders>
          </w:tcPr>
          <w:p w:rsidR="008F7BBE" w:rsidRDefault="008F7BBE" w:rsidP="00756B93">
            <w:pPr>
              <w:pStyle w:val="afffff1"/>
            </w:pPr>
            <w:r>
              <w:t>8</w:t>
            </w:r>
          </w:p>
        </w:tc>
        <w:tc>
          <w:tcPr>
            <w:tcW w:w="3118" w:type="dxa"/>
            <w:tcBorders>
              <w:bottom w:val="single" w:sz="4" w:space="0" w:color="auto"/>
            </w:tcBorders>
          </w:tcPr>
          <w:p w:rsidR="008F7BBE" w:rsidRDefault="008F7BBE" w:rsidP="00756B93">
            <w:pPr>
              <w:pStyle w:val="afffff1"/>
            </w:pPr>
            <w:r>
              <w:t>Утверждение заявок в те</w:t>
            </w:r>
            <w:r>
              <w:t>х</w:t>
            </w:r>
            <w:r>
              <w:t>нические записи</w:t>
            </w:r>
          </w:p>
        </w:tc>
        <w:tc>
          <w:tcPr>
            <w:tcW w:w="1843" w:type="dxa"/>
            <w:tcBorders>
              <w:bottom w:val="single" w:sz="4" w:space="0" w:color="auto"/>
            </w:tcBorders>
          </w:tcPr>
          <w:p w:rsidR="008F7BBE" w:rsidRDefault="008F7BBE" w:rsidP="00756B93">
            <w:pPr>
              <w:pStyle w:val="afffff1"/>
            </w:pPr>
            <w:r>
              <w:t>Утверждение (технические записи)</w:t>
            </w:r>
          </w:p>
        </w:tc>
        <w:tc>
          <w:tcPr>
            <w:tcW w:w="1559" w:type="dxa"/>
            <w:tcBorders>
              <w:bottom w:val="single" w:sz="4" w:space="0" w:color="auto"/>
            </w:tcBorders>
          </w:tcPr>
          <w:p w:rsidR="008F7BBE" w:rsidRDefault="008F7BBE" w:rsidP="00756B93">
            <w:pPr>
              <w:pStyle w:val="afffff1"/>
            </w:pPr>
            <w:r>
              <w:t>ТОФК/МОУ ФК</w:t>
            </w:r>
          </w:p>
        </w:tc>
        <w:tc>
          <w:tcPr>
            <w:tcW w:w="2552" w:type="dxa"/>
            <w:tcBorders>
              <w:bottom w:val="single" w:sz="4" w:space="0" w:color="auto"/>
            </w:tcBorders>
          </w:tcPr>
          <w:p w:rsidR="008F7BBE" w:rsidRDefault="008F7BBE" w:rsidP="00756B93">
            <w:pPr>
              <w:pStyle w:val="afffff1"/>
            </w:pPr>
            <w:r>
              <w:t xml:space="preserve">Сотрудник </w:t>
            </w:r>
            <w:r>
              <w:rPr>
                <w:szCs w:val="24"/>
              </w:rPr>
              <w:t>МОУ ФК</w:t>
            </w:r>
            <w:r>
              <w:t>, утверждает заявку в технические записи</w:t>
            </w:r>
          </w:p>
        </w:tc>
      </w:tr>
    </w:tbl>
    <w:p w:rsidR="004F4E29" w:rsidRDefault="004F4E29" w:rsidP="004F4E29">
      <w:pPr>
        <w:pStyle w:val="24"/>
      </w:pPr>
      <w:bookmarkStart w:id="18" w:name="_Toc497998032"/>
      <w:r w:rsidRPr="004F4E29">
        <w:lastRenderedPageBreak/>
        <w:t>Перечень документации, с которой необходимо ознакомиться пользователю</w:t>
      </w:r>
      <w:bookmarkEnd w:id="18"/>
      <w:r w:rsidRPr="004F4E29">
        <w:tab/>
      </w:r>
    </w:p>
    <w:p w:rsidR="004F4E29" w:rsidRPr="00B40A18" w:rsidRDefault="008F7BBE" w:rsidP="0005273C">
      <w:pPr>
        <w:pStyle w:val="GOSTNormal"/>
        <w:rPr>
          <w:sz w:val="28"/>
          <w:szCs w:val="28"/>
        </w:rPr>
      </w:pPr>
      <w:r w:rsidRPr="00B40A18">
        <w:rPr>
          <w:sz w:val="28"/>
          <w:szCs w:val="28"/>
        </w:rPr>
        <w:t>Для работы Пользователю необходимо ознакомиться с документом «Р</w:t>
      </w:r>
      <w:r w:rsidRPr="00B40A18">
        <w:rPr>
          <w:sz w:val="28"/>
          <w:szCs w:val="28"/>
        </w:rPr>
        <w:t>у</w:t>
      </w:r>
      <w:r w:rsidRPr="00B40A18">
        <w:rPr>
          <w:sz w:val="28"/>
          <w:szCs w:val="28"/>
        </w:rPr>
        <w:t>ководство пользователя модуля НСИ подсистемы НСИ ГИИС «Электронный бюджет».</w:t>
      </w:r>
    </w:p>
    <w:p w:rsidR="0014738C" w:rsidRPr="00B40A18" w:rsidRDefault="0014738C" w:rsidP="0014738C">
      <w:pPr>
        <w:pStyle w:val="24"/>
      </w:pPr>
      <w:bookmarkStart w:id="19" w:name="_Toc497998033"/>
      <w:r>
        <w:t>У</w:t>
      </w:r>
      <w:r w:rsidRPr="0097499B">
        <w:t>словия, соблюдени</w:t>
      </w:r>
      <w:r>
        <w:t>е</w:t>
      </w:r>
      <w:r w:rsidRPr="0097499B">
        <w:t xml:space="preserve"> </w:t>
      </w:r>
      <w:r>
        <w:t>к</w:t>
      </w:r>
      <w:r w:rsidRPr="0097499B">
        <w:t>оторых обеспечивает</w:t>
      </w:r>
      <w:r>
        <w:t xml:space="preserve"> возможность использования функций ИС пользователем</w:t>
      </w:r>
      <w:bookmarkEnd w:id="19"/>
    </w:p>
    <w:p w:rsidR="0014738C" w:rsidRPr="00B40A18" w:rsidRDefault="00F90902" w:rsidP="00B40A18">
      <w:pPr>
        <w:pStyle w:val="EBNormalWithout"/>
        <w:rPr>
          <w:szCs w:val="28"/>
        </w:rPr>
      </w:pPr>
      <w:r w:rsidRPr="00A9522A">
        <w:rPr>
          <w:szCs w:val="28"/>
        </w:rPr>
        <w:t>Для доступа к функциям Модуля НСИ СВР</w:t>
      </w:r>
      <w:r w:rsidR="0014738C" w:rsidRPr="00BD051A">
        <w:rPr>
          <w:szCs w:val="28"/>
        </w:rPr>
        <w:t>, необходимо:</w:t>
      </w:r>
    </w:p>
    <w:p w:rsidR="00F90902" w:rsidRPr="00B40A18" w:rsidRDefault="00F90902" w:rsidP="00F90902">
      <w:pPr>
        <w:rPr>
          <w:sz w:val="28"/>
          <w:szCs w:val="28"/>
        </w:rPr>
      </w:pPr>
      <w:r w:rsidRPr="00B40A18">
        <w:rPr>
          <w:sz w:val="28"/>
          <w:szCs w:val="28"/>
        </w:rPr>
        <w:t>Установить на компьютере Пользователя следующее программное обе</w:t>
      </w:r>
      <w:r w:rsidRPr="00B40A18">
        <w:rPr>
          <w:sz w:val="28"/>
          <w:szCs w:val="28"/>
        </w:rPr>
        <w:t>с</w:t>
      </w:r>
      <w:r w:rsidRPr="00B40A18">
        <w:rPr>
          <w:sz w:val="28"/>
          <w:szCs w:val="28"/>
        </w:rPr>
        <w:t>печение:</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Операционная система;</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Веб-обозреватель (браузер);</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 xml:space="preserve">Программные средства для создания защищенного </w:t>
      </w:r>
      <w:r w:rsidRPr="00B40A18">
        <w:rPr>
          <w:sz w:val="28"/>
          <w:szCs w:val="28"/>
          <w:lang w:val="en-US"/>
        </w:rPr>
        <w:t>TLS</w:t>
      </w:r>
      <w:r w:rsidRPr="00B40A18">
        <w:rPr>
          <w:sz w:val="28"/>
          <w:szCs w:val="28"/>
        </w:rPr>
        <w:t>-соединения;</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Драйвер используемого носителя ключевой информации сертиф</w:t>
      </w:r>
      <w:r w:rsidRPr="00B40A18">
        <w:rPr>
          <w:sz w:val="28"/>
          <w:szCs w:val="28"/>
        </w:rPr>
        <w:t>и</w:t>
      </w:r>
      <w:r w:rsidRPr="00B40A18">
        <w:rPr>
          <w:sz w:val="28"/>
          <w:szCs w:val="28"/>
        </w:rPr>
        <w:t>ката пользователя;</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Средство электронной подписи;</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Дополнительное ПО.</w:t>
      </w:r>
    </w:p>
    <w:p w:rsidR="00F90902" w:rsidRPr="00B40A18" w:rsidRDefault="00F90902" w:rsidP="00F90902">
      <w:pPr>
        <w:rPr>
          <w:sz w:val="28"/>
          <w:szCs w:val="28"/>
        </w:rPr>
      </w:pPr>
      <w:r w:rsidRPr="00B40A18">
        <w:rPr>
          <w:sz w:val="28"/>
          <w:szCs w:val="28"/>
        </w:rPr>
        <w:t>Перечень операционных систем, которые могут быть установлены на АРМ Пользователя:</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Microsoft Windows XP;</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Microsoft Windows 7;</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Microsoft Windows 8;</w:t>
      </w:r>
    </w:p>
    <w:p w:rsidR="00F90902" w:rsidRPr="00B40A18" w:rsidRDefault="00F90902" w:rsidP="00F90902">
      <w:pPr>
        <w:pStyle w:val="a0"/>
        <w:tabs>
          <w:tab w:val="clear" w:pos="360"/>
          <w:tab w:val="left" w:pos="1418"/>
        </w:tabs>
        <w:ind w:left="567" w:firstLine="454"/>
        <w:rPr>
          <w:sz w:val="28"/>
          <w:szCs w:val="28"/>
          <w:lang w:val="en-US"/>
        </w:rPr>
      </w:pPr>
      <w:r w:rsidRPr="00B40A18">
        <w:rPr>
          <w:sz w:val="28"/>
          <w:szCs w:val="28"/>
          <w:lang w:val="en-US"/>
        </w:rPr>
        <w:t>Microsoft Windows 8.1;</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Microsoft Windows 2003Server SP2;</w:t>
      </w:r>
    </w:p>
    <w:p w:rsidR="00F90902" w:rsidRPr="00B40A18" w:rsidRDefault="00F90902" w:rsidP="00F90902">
      <w:pPr>
        <w:pStyle w:val="a0"/>
        <w:tabs>
          <w:tab w:val="clear" w:pos="360"/>
          <w:tab w:val="left" w:pos="1418"/>
        </w:tabs>
        <w:ind w:left="567" w:firstLine="454"/>
        <w:rPr>
          <w:sz w:val="28"/>
          <w:szCs w:val="28"/>
          <w:lang w:val="en-US"/>
        </w:rPr>
      </w:pPr>
      <w:r w:rsidRPr="00B40A18">
        <w:rPr>
          <w:sz w:val="28"/>
          <w:szCs w:val="28"/>
          <w:lang w:val="en-US"/>
        </w:rPr>
        <w:t>Microsoft Windows 2003 Server R2 SP2;</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Microsoft Windows 2008 Server SP2;</w:t>
      </w:r>
    </w:p>
    <w:p w:rsidR="00F90902" w:rsidRPr="00B40A18" w:rsidRDefault="00F90902" w:rsidP="00F90902">
      <w:pPr>
        <w:pStyle w:val="a0"/>
        <w:tabs>
          <w:tab w:val="clear" w:pos="360"/>
          <w:tab w:val="left" w:pos="1418"/>
        </w:tabs>
        <w:ind w:left="567" w:firstLine="454"/>
        <w:rPr>
          <w:sz w:val="28"/>
          <w:szCs w:val="28"/>
          <w:lang w:val="en-US"/>
        </w:rPr>
      </w:pPr>
      <w:r w:rsidRPr="00B40A18">
        <w:rPr>
          <w:sz w:val="28"/>
          <w:szCs w:val="28"/>
          <w:lang w:val="en-US"/>
        </w:rPr>
        <w:t>Microsoft Windows 2008Server R2 SP1.</w:t>
      </w:r>
    </w:p>
    <w:p w:rsidR="00F90902" w:rsidRPr="00B40A18" w:rsidRDefault="00F90902" w:rsidP="00B40A18">
      <w:pPr>
        <w:pStyle w:val="a0"/>
        <w:numPr>
          <w:ilvl w:val="0"/>
          <w:numId w:val="0"/>
        </w:numPr>
        <w:ind w:firstLine="454"/>
        <w:rPr>
          <w:sz w:val="28"/>
          <w:szCs w:val="28"/>
        </w:rPr>
      </w:pPr>
      <w:r w:rsidRPr="00B40A18">
        <w:rPr>
          <w:sz w:val="28"/>
          <w:szCs w:val="28"/>
        </w:rPr>
        <w:t>Поддерживается как 32-битная, так и 64-битная архитектуры ОС. Допу</w:t>
      </w:r>
      <w:r w:rsidRPr="00B40A18">
        <w:rPr>
          <w:sz w:val="28"/>
          <w:szCs w:val="28"/>
        </w:rPr>
        <w:t>с</w:t>
      </w:r>
      <w:r w:rsidRPr="00B40A18">
        <w:rPr>
          <w:sz w:val="28"/>
          <w:szCs w:val="28"/>
        </w:rPr>
        <w:t>кается применение любого официального пакета обновлений ОС.</w:t>
      </w:r>
    </w:p>
    <w:p w:rsidR="00F90902" w:rsidRPr="00B40A18" w:rsidRDefault="00F90902" w:rsidP="00F90902">
      <w:pPr>
        <w:rPr>
          <w:sz w:val="28"/>
          <w:szCs w:val="28"/>
        </w:rPr>
      </w:pPr>
      <w:r w:rsidRPr="00B40A18">
        <w:rPr>
          <w:sz w:val="28"/>
          <w:szCs w:val="28"/>
        </w:rPr>
        <w:t>Для входа в личный кабинет пользователя модуля НСИ подсистемы НСИ ГИИС «Электронный бюджет» должна использоваться одна из следующих версий веб-обозревателя (браузера):</w:t>
      </w:r>
    </w:p>
    <w:p w:rsidR="00F90902" w:rsidRPr="00B40A18" w:rsidRDefault="00F90902" w:rsidP="00F90902">
      <w:pPr>
        <w:pStyle w:val="a0"/>
        <w:tabs>
          <w:tab w:val="clear" w:pos="360"/>
          <w:tab w:val="left" w:pos="1418"/>
        </w:tabs>
        <w:ind w:left="567" w:firstLine="454"/>
        <w:rPr>
          <w:sz w:val="28"/>
          <w:szCs w:val="28"/>
          <w:lang w:val="en-US"/>
        </w:rPr>
      </w:pPr>
      <w:r w:rsidRPr="00B40A18">
        <w:rPr>
          <w:sz w:val="28"/>
          <w:szCs w:val="28"/>
          <w:lang w:val="en-US"/>
        </w:rPr>
        <w:t xml:space="preserve">Internet Explorer 10 </w:t>
      </w:r>
      <w:r w:rsidRPr="00B40A18">
        <w:rPr>
          <w:sz w:val="28"/>
          <w:szCs w:val="28"/>
        </w:rPr>
        <w:t>версии</w:t>
      </w:r>
      <w:r w:rsidRPr="00B40A18">
        <w:rPr>
          <w:sz w:val="28"/>
          <w:szCs w:val="28"/>
          <w:lang w:val="en-US"/>
        </w:rPr>
        <w:t xml:space="preserve"> </w:t>
      </w:r>
      <w:r w:rsidRPr="00B40A18">
        <w:rPr>
          <w:sz w:val="28"/>
          <w:szCs w:val="28"/>
        </w:rPr>
        <w:t>и</w:t>
      </w:r>
      <w:r w:rsidRPr="00B40A18">
        <w:rPr>
          <w:sz w:val="28"/>
          <w:szCs w:val="28"/>
          <w:lang w:val="en-US"/>
        </w:rPr>
        <w:t xml:space="preserve"> </w:t>
      </w:r>
      <w:r w:rsidRPr="00B40A18">
        <w:rPr>
          <w:sz w:val="28"/>
          <w:szCs w:val="28"/>
        </w:rPr>
        <w:t>выше</w:t>
      </w:r>
      <w:r w:rsidRPr="00B40A18">
        <w:rPr>
          <w:sz w:val="28"/>
          <w:szCs w:val="28"/>
          <w:lang w:val="en-US"/>
        </w:rPr>
        <w:t>;</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Mozilla</w:t>
      </w:r>
      <w:r w:rsidRPr="00B40A18">
        <w:rPr>
          <w:sz w:val="28"/>
          <w:szCs w:val="28"/>
        </w:rPr>
        <w:t xml:space="preserve"> </w:t>
      </w:r>
      <w:r w:rsidRPr="00B40A18">
        <w:rPr>
          <w:sz w:val="28"/>
          <w:szCs w:val="28"/>
          <w:lang w:val="en-US"/>
        </w:rPr>
        <w:t>Firefox</w:t>
      </w:r>
      <w:r w:rsidRPr="00B40A18">
        <w:rPr>
          <w:sz w:val="28"/>
          <w:szCs w:val="28"/>
        </w:rPr>
        <w:t xml:space="preserve"> от 32.0 версии.</w:t>
      </w:r>
    </w:p>
    <w:p w:rsidR="00F90902" w:rsidRPr="00B40A18" w:rsidRDefault="00F90902" w:rsidP="00B40A18">
      <w:pPr>
        <w:pStyle w:val="a0"/>
        <w:numPr>
          <w:ilvl w:val="0"/>
          <w:numId w:val="0"/>
        </w:numPr>
        <w:ind w:firstLine="567"/>
        <w:rPr>
          <w:sz w:val="28"/>
          <w:szCs w:val="28"/>
        </w:rPr>
      </w:pPr>
      <w:r w:rsidRPr="00B40A18">
        <w:rPr>
          <w:sz w:val="28"/>
          <w:szCs w:val="28"/>
        </w:rPr>
        <w:t>Также необходимо назначить пользователю соответствующие функци</w:t>
      </w:r>
      <w:r w:rsidRPr="00B40A18">
        <w:rPr>
          <w:sz w:val="28"/>
          <w:szCs w:val="28"/>
        </w:rPr>
        <w:t>о</w:t>
      </w:r>
      <w:r w:rsidRPr="00B40A18">
        <w:rPr>
          <w:sz w:val="28"/>
          <w:szCs w:val="28"/>
        </w:rPr>
        <w:t xml:space="preserve">нальные роли в соответствии с п. </w:t>
      </w:r>
      <w:r w:rsidRPr="00B40A18">
        <w:rPr>
          <w:sz w:val="28"/>
          <w:szCs w:val="28"/>
        </w:rPr>
        <w:fldChar w:fldCharType="begin"/>
      </w:r>
      <w:r w:rsidRPr="00B40A18">
        <w:rPr>
          <w:sz w:val="28"/>
          <w:szCs w:val="28"/>
        </w:rPr>
        <w:instrText xml:space="preserve"> REF _Ref497933622 \r \h </w:instrText>
      </w:r>
      <w:r w:rsidR="00663E17">
        <w:rPr>
          <w:sz w:val="28"/>
          <w:szCs w:val="28"/>
        </w:rPr>
        <w:instrText xml:space="preserve"> \* MERGEFORMAT </w:instrText>
      </w:r>
      <w:r w:rsidRPr="00B40A18">
        <w:rPr>
          <w:sz w:val="28"/>
          <w:szCs w:val="28"/>
        </w:rPr>
      </w:r>
      <w:r w:rsidRPr="00B40A18">
        <w:rPr>
          <w:sz w:val="28"/>
          <w:szCs w:val="28"/>
        </w:rPr>
        <w:fldChar w:fldCharType="separate"/>
      </w:r>
      <w:r w:rsidR="00EE37C0">
        <w:rPr>
          <w:sz w:val="28"/>
          <w:szCs w:val="28"/>
        </w:rPr>
        <w:t>1.2</w:t>
      </w:r>
      <w:r w:rsidRPr="00B40A18">
        <w:rPr>
          <w:sz w:val="28"/>
          <w:szCs w:val="28"/>
        </w:rPr>
        <w:fldChar w:fldCharType="end"/>
      </w:r>
      <w:r w:rsidRPr="00B40A18">
        <w:rPr>
          <w:sz w:val="28"/>
          <w:szCs w:val="28"/>
        </w:rPr>
        <w:t>.</w:t>
      </w:r>
    </w:p>
    <w:p w:rsidR="00F90902" w:rsidRPr="00B40A18" w:rsidRDefault="00F90902" w:rsidP="00B40A18">
      <w:pPr>
        <w:pStyle w:val="a0"/>
        <w:numPr>
          <w:ilvl w:val="0"/>
          <w:numId w:val="0"/>
        </w:numPr>
        <w:ind w:firstLine="567"/>
        <w:rPr>
          <w:sz w:val="28"/>
          <w:szCs w:val="28"/>
        </w:rPr>
      </w:pPr>
    </w:p>
    <w:p w:rsidR="00F90902" w:rsidRPr="00B40A18" w:rsidRDefault="00F90902" w:rsidP="00B40A18">
      <w:pPr>
        <w:pStyle w:val="a0"/>
        <w:numPr>
          <w:ilvl w:val="0"/>
          <w:numId w:val="0"/>
        </w:numPr>
        <w:ind w:firstLine="567"/>
        <w:rPr>
          <w:b/>
          <w:sz w:val="28"/>
          <w:szCs w:val="28"/>
        </w:rPr>
      </w:pPr>
      <w:r w:rsidRPr="00B40A18">
        <w:rPr>
          <w:b/>
          <w:sz w:val="28"/>
          <w:szCs w:val="28"/>
        </w:rPr>
        <w:t>Примечание</w:t>
      </w:r>
    </w:p>
    <w:p w:rsidR="00F90902" w:rsidRPr="00B40A18" w:rsidRDefault="00F90902" w:rsidP="00B40A18">
      <w:pPr>
        <w:pStyle w:val="a0"/>
        <w:numPr>
          <w:ilvl w:val="0"/>
          <w:numId w:val="0"/>
        </w:numPr>
        <w:ind w:firstLine="567"/>
        <w:rPr>
          <w:b/>
          <w:sz w:val="28"/>
          <w:szCs w:val="28"/>
        </w:rPr>
      </w:pPr>
      <w:r w:rsidRPr="00B40A18">
        <w:rPr>
          <w:sz w:val="28"/>
          <w:szCs w:val="28"/>
        </w:rPr>
        <w:lastRenderedPageBreak/>
        <w:t xml:space="preserve">В </w:t>
      </w:r>
      <w:proofErr w:type="gramStart"/>
      <w:r w:rsidRPr="00B40A18">
        <w:rPr>
          <w:sz w:val="28"/>
          <w:szCs w:val="28"/>
        </w:rPr>
        <w:t>используемом</w:t>
      </w:r>
      <w:proofErr w:type="gramEnd"/>
      <w:r w:rsidRPr="00B40A18">
        <w:rPr>
          <w:sz w:val="28"/>
          <w:szCs w:val="28"/>
        </w:rPr>
        <w:t xml:space="preserve"> интернет-обозревателе должна быть включена поддер</w:t>
      </w:r>
      <w:r w:rsidRPr="00B40A18">
        <w:rPr>
          <w:sz w:val="28"/>
          <w:szCs w:val="28"/>
        </w:rPr>
        <w:t>ж</w:t>
      </w:r>
      <w:r w:rsidRPr="00B40A18">
        <w:rPr>
          <w:sz w:val="28"/>
          <w:szCs w:val="28"/>
        </w:rPr>
        <w:t xml:space="preserve">ка </w:t>
      </w:r>
      <w:r w:rsidRPr="00B40A18">
        <w:rPr>
          <w:sz w:val="28"/>
          <w:szCs w:val="28"/>
          <w:lang w:val="en-US"/>
        </w:rPr>
        <w:t>JavaScript</w:t>
      </w:r>
      <w:r w:rsidRPr="00B40A18">
        <w:rPr>
          <w:sz w:val="28"/>
          <w:szCs w:val="28"/>
        </w:rPr>
        <w:t xml:space="preserve"> и поддержка </w:t>
      </w:r>
      <w:r w:rsidRPr="00B40A18">
        <w:rPr>
          <w:sz w:val="28"/>
          <w:szCs w:val="28"/>
          <w:lang w:val="en-US"/>
        </w:rPr>
        <w:t>java</w:t>
      </w:r>
      <w:r w:rsidRPr="00B40A18">
        <w:rPr>
          <w:sz w:val="28"/>
          <w:szCs w:val="28"/>
        </w:rPr>
        <w:t>.</w:t>
      </w:r>
    </w:p>
    <w:p w:rsidR="00F90902" w:rsidRPr="00B40A18" w:rsidRDefault="00F90902" w:rsidP="00B40A18">
      <w:pPr>
        <w:pStyle w:val="a0"/>
        <w:numPr>
          <w:ilvl w:val="0"/>
          <w:numId w:val="0"/>
        </w:numPr>
        <w:tabs>
          <w:tab w:val="left" w:pos="1418"/>
        </w:tabs>
        <w:ind w:left="567"/>
        <w:rPr>
          <w:sz w:val="28"/>
          <w:szCs w:val="28"/>
        </w:rPr>
      </w:pPr>
    </w:p>
    <w:p w:rsidR="00F90902" w:rsidRPr="00B40A18" w:rsidRDefault="00F90902" w:rsidP="00F90902">
      <w:pPr>
        <w:rPr>
          <w:sz w:val="28"/>
          <w:szCs w:val="28"/>
        </w:rPr>
      </w:pPr>
      <w:r w:rsidRPr="00B40A18">
        <w:rPr>
          <w:sz w:val="28"/>
          <w:szCs w:val="28"/>
        </w:rPr>
        <w:t xml:space="preserve">Для создания защищенного </w:t>
      </w:r>
      <w:r w:rsidRPr="00B40A18">
        <w:rPr>
          <w:sz w:val="28"/>
          <w:szCs w:val="28"/>
          <w:lang w:val="en-US"/>
        </w:rPr>
        <w:t>TSL</w:t>
      </w:r>
      <w:r w:rsidRPr="00B40A18">
        <w:rPr>
          <w:sz w:val="28"/>
          <w:szCs w:val="28"/>
        </w:rPr>
        <w:t>-соединения должна использоваться пр</w:t>
      </w:r>
      <w:r w:rsidRPr="00B40A18">
        <w:rPr>
          <w:sz w:val="28"/>
          <w:szCs w:val="28"/>
        </w:rPr>
        <w:t>о</w:t>
      </w:r>
      <w:r w:rsidRPr="00B40A18">
        <w:rPr>
          <w:sz w:val="28"/>
          <w:szCs w:val="28"/>
        </w:rPr>
        <w:t xml:space="preserve">грамма «Континент TLS Клиент». </w:t>
      </w:r>
    </w:p>
    <w:p w:rsidR="00F90902" w:rsidRPr="00B40A18" w:rsidRDefault="00F90902" w:rsidP="00F90902">
      <w:pPr>
        <w:rPr>
          <w:sz w:val="28"/>
          <w:szCs w:val="28"/>
        </w:rPr>
      </w:pPr>
      <w:r w:rsidRPr="00B40A18">
        <w:rPr>
          <w:sz w:val="28"/>
          <w:szCs w:val="28"/>
        </w:rPr>
        <w:t>Драйвер используемого носителя ключевой информации сертификата пользователя зависит от носителя ключевой информации сертификата польз</w:t>
      </w:r>
      <w:r w:rsidRPr="00B40A18">
        <w:rPr>
          <w:sz w:val="28"/>
          <w:szCs w:val="28"/>
        </w:rPr>
        <w:t>о</w:t>
      </w:r>
      <w:r w:rsidRPr="00B40A18">
        <w:rPr>
          <w:sz w:val="28"/>
          <w:szCs w:val="28"/>
        </w:rPr>
        <w:t>вателя, которым может быть:</w:t>
      </w:r>
    </w:p>
    <w:p w:rsidR="00F90902" w:rsidRPr="00B40A18" w:rsidRDefault="00F90902" w:rsidP="00F90902">
      <w:pPr>
        <w:pStyle w:val="a0"/>
        <w:tabs>
          <w:tab w:val="clear" w:pos="360"/>
          <w:tab w:val="left" w:pos="1418"/>
        </w:tabs>
        <w:ind w:left="567" w:firstLine="454"/>
        <w:rPr>
          <w:sz w:val="28"/>
          <w:szCs w:val="28"/>
        </w:rPr>
      </w:pPr>
      <w:r w:rsidRPr="00B40A18">
        <w:rPr>
          <w:sz w:val="28"/>
          <w:szCs w:val="28"/>
          <w:lang w:val="en-US"/>
        </w:rPr>
        <w:t>USB</w:t>
      </w:r>
      <w:r w:rsidRPr="00B40A18">
        <w:rPr>
          <w:sz w:val="28"/>
          <w:szCs w:val="28"/>
        </w:rPr>
        <w:t xml:space="preserve"> флэш-накопитель;</w:t>
      </w:r>
    </w:p>
    <w:p w:rsidR="00F90902" w:rsidRPr="00B40A18" w:rsidRDefault="00F90902" w:rsidP="00F90902">
      <w:pPr>
        <w:pStyle w:val="a0"/>
        <w:tabs>
          <w:tab w:val="clear" w:pos="360"/>
          <w:tab w:val="left" w:pos="1418"/>
        </w:tabs>
        <w:ind w:left="567" w:firstLine="454"/>
        <w:rPr>
          <w:sz w:val="28"/>
          <w:szCs w:val="28"/>
        </w:rPr>
      </w:pPr>
      <w:proofErr w:type="spellStart"/>
      <w:r w:rsidRPr="00B40A18">
        <w:rPr>
          <w:sz w:val="28"/>
          <w:szCs w:val="28"/>
          <w:lang w:val="en-US"/>
        </w:rPr>
        <w:t>Rutoken</w:t>
      </w:r>
      <w:proofErr w:type="spellEnd"/>
      <w:r w:rsidRPr="00B40A18">
        <w:rPr>
          <w:sz w:val="28"/>
          <w:szCs w:val="28"/>
          <w:lang w:val="en-US"/>
        </w:rPr>
        <w:t xml:space="preserve"> S;</w:t>
      </w:r>
    </w:p>
    <w:p w:rsidR="00F90902" w:rsidRPr="00B40A18" w:rsidRDefault="00F90902" w:rsidP="00F90902">
      <w:pPr>
        <w:pStyle w:val="a0"/>
        <w:tabs>
          <w:tab w:val="clear" w:pos="360"/>
          <w:tab w:val="left" w:pos="1418"/>
        </w:tabs>
        <w:ind w:left="567" w:firstLine="454"/>
        <w:rPr>
          <w:sz w:val="28"/>
          <w:szCs w:val="28"/>
        </w:rPr>
      </w:pPr>
      <w:proofErr w:type="spellStart"/>
      <w:r w:rsidRPr="00B40A18">
        <w:rPr>
          <w:sz w:val="28"/>
          <w:szCs w:val="28"/>
          <w:lang w:val="en-US"/>
        </w:rPr>
        <w:t>eToken</w:t>
      </w:r>
      <w:proofErr w:type="spellEnd"/>
      <w:r w:rsidRPr="00B40A18">
        <w:rPr>
          <w:sz w:val="28"/>
          <w:szCs w:val="28"/>
          <w:lang w:val="en-US"/>
        </w:rPr>
        <w:t xml:space="preserve"> Pro;</w:t>
      </w:r>
    </w:p>
    <w:p w:rsidR="00F90902" w:rsidRPr="00B40A18" w:rsidRDefault="00F90902" w:rsidP="00F90902">
      <w:pPr>
        <w:pStyle w:val="a0"/>
        <w:tabs>
          <w:tab w:val="clear" w:pos="360"/>
          <w:tab w:val="left" w:pos="1418"/>
        </w:tabs>
        <w:ind w:left="567" w:firstLine="454"/>
        <w:rPr>
          <w:sz w:val="28"/>
          <w:szCs w:val="28"/>
        </w:rPr>
      </w:pPr>
      <w:proofErr w:type="spellStart"/>
      <w:proofErr w:type="gramStart"/>
      <w:r w:rsidRPr="00B40A18">
        <w:rPr>
          <w:sz w:val="28"/>
          <w:szCs w:val="28"/>
          <w:lang w:val="en-US"/>
        </w:rPr>
        <w:t>eToken</w:t>
      </w:r>
      <w:proofErr w:type="spellEnd"/>
      <w:proofErr w:type="gramEnd"/>
      <w:r w:rsidRPr="00B40A18">
        <w:rPr>
          <w:sz w:val="28"/>
          <w:szCs w:val="28"/>
          <w:lang w:val="en-US"/>
        </w:rPr>
        <w:t xml:space="preserve"> PRO (Java).</w:t>
      </w:r>
    </w:p>
    <w:p w:rsidR="00F90902" w:rsidRPr="00B40A18" w:rsidRDefault="00F90902" w:rsidP="00F90902">
      <w:pPr>
        <w:rPr>
          <w:sz w:val="28"/>
          <w:szCs w:val="28"/>
        </w:rPr>
      </w:pPr>
      <w:r w:rsidRPr="00B40A18">
        <w:rPr>
          <w:sz w:val="28"/>
          <w:szCs w:val="28"/>
        </w:rPr>
        <w:t>Для создания электронной подписи при подписании утвержденных (с</w:t>
      </w:r>
      <w:r w:rsidRPr="00B40A18">
        <w:rPr>
          <w:sz w:val="28"/>
          <w:szCs w:val="28"/>
        </w:rPr>
        <w:t>о</w:t>
      </w:r>
      <w:r w:rsidRPr="00B40A18">
        <w:rPr>
          <w:sz w:val="28"/>
          <w:szCs w:val="28"/>
        </w:rPr>
        <w:t>гласованных) документов на АРМ Пользователя должны быть установлены следующие средства криптографической защиты информации</w:t>
      </w:r>
      <w:proofErr w:type="gramStart"/>
      <w:r w:rsidRPr="00B40A18">
        <w:rPr>
          <w:sz w:val="28"/>
          <w:szCs w:val="28"/>
        </w:rPr>
        <w:t xml:space="preserve"> :</w:t>
      </w:r>
      <w:proofErr w:type="gramEnd"/>
    </w:p>
    <w:p w:rsidR="00F90902" w:rsidRPr="00B40A18" w:rsidRDefault="00F90902" w:rsidP="00F90902">
      <w:pPr>
        <w:pStyle w:val="a0"/>
        <w:tabs>
          <w:tab w:val="clear" w:pos="360"/>
          <w:tab w:val="left" w:pos="1418"/>
        </w:tabs>
        <w:ind w:left="567" w:firstLine="454"/>
        <w:rPr>
          <w:sz w:val="28"/>
          <w:szCs w:val="28"/>
        </w:rPr>
      </w:pPr>
      <w:proofErr w:type="spellStart"/>
      <w:r w:rsidRPr="00B40A18">
        <w:rPr>
          <w:sz w:val="28"/>
          <w:szCs w:val="28"/>
        </w:rPr>
        <w:t>Jinn</w:t>
      </w:r>
      <w:proofErr w:type="spellEnd"/>
      <w:r w:rsidRPr="00B40A18">
        <w:rPr>
          <w:sz w:val="28"/>
          <w:szCs w:val="28"/>
        </w:rPr>
        <w:t>-</w:t>
      </w:r>
      <w:r w:rsidRPr="00B40A18">
        <w:rPr>
          <w:sz w:val="28"/>
          <w:szCs w:val="28"/>
          <w:lang w:val="en-US"/>
        </w:rPr>
        <w:t>Client</w:t>
      </w:r>
      <w:r w:rsidRPr="00B40A18">
        <w:rPr>
          <w:sz w:val="28"/>
          <w:szCs w:val="28"/>
        </w:rPr>
        <w:t>;</w:t>
      </w:r>
    </w:p>
    <w:p w:rsidR="00F90902" w:rsidRPr="00B40A18" w:rsidRDefault="00F90902" w:rsidP="00F90902">
      <w:pPr>
        <w:pStyle w:val="a0"/>
        <w:tabs>
          <w:tab w:val="clear" w:pos="360"/>
          <w:tab w:val="left" w:pos="1418"/>
        </w:tabs>
        <w:ind w:left="567" w:firstLine="454"/>
        <w:rPr>
          <w:sz w:val="28"/>
          <w:szCs w:val="28"/>
        </w:rPr>
      </w:pPr>
      <w:proofErr w:type="spellStart"/>
      <w:r w:rsidRPr="00B40A18">
        <w:rPr>
          <w:sz w:val="28"/>
          <w:szCs w:val="28"/>
        </w:rPr>
        <w:t>КриптоПро</w:t>
      </w:r>
      <w:proofErr w:type="spellEnd"/>
      <w:r w:rsidRPr="00B40A18">
        <w:rPr>
          <w:sz w:val="28"/>
          <w:szCs w:val="28"/>
        </w:rPr>
        <w:t xml:space="preserve"> CSP;</w:t>
      </w:r>
    </w:p>
    <w:p w:rsidR="00F90902" w:rsidRPr="00B40A18" w:rsidRDefault="00F90902" w:rsidP="00F90902">
      <w:pPr>
        <w:pStyle w:val="a0"/>
        <w:tabs>
          <w:tab w:val="clear" w:pos="360"/>
          <w:tab w:val="left" w:pos="1418"/>
        </w:tabs>
        <w:ind w:left="567" w:firstLine="454"/>
        <w:rPr>
          <w:sz w:val="28"/>
          <w:szCs w:val="28"/>
        </w:rPr>
      </w:pPr>
      <w:r w:rsidRPr="00B40A18">
        <w:rPr>
          <w:sz w:val="28"/>
          <w:szCs w:val="28"/>
        </w:rPr>
        <w:t>Дополнительно может быть установлено программное обеспеч</w:t>
      </w:r>
      <w:r w:rsidRPr="00B40A18">
        <w:rPr>
          <w:sz w:val="28"/>
          <w:szCs w:val="28"/>
        </w:rPr>
        <w:t>е</w:t>
      </w:r>
      <w:r w:rsidRPr="00B40A18">
        <w:rPr>
          <w:sz w:val="28"/>
          <w:szCs w:val="28"/>
        </w:rPr>
        <w:t xml:space="preserve">ние </w:t>
      </w:r>
      <w:r w:rsidRPr="00B40A18">
        <w:rPr>
          <w:sz w:val="28"/>
          <w:szCs w:val="28"/>
          <w:lang w:val="en-US"/>
        </w:rPr>
        <w:t>Jinn</w:t>
      </w:r>
      <w:r w:rsidRPr="00B40A18">
        <w:rPr>
          <w:sz w:val="28"/>
          <w:szCs w:val="28"/>
        </w:rPr>
        <w:t>-</w:t>
      </w:r>
      <w:r w:rsidRPr="00B40A18">
        <w:rPr>
          <w:sz w:val="28"/>
          <w:szCs w:val="28"/>
          <w:lang w:val="en-US"/>
        </w:rPr>
        <w:t>Admin</w:t>
      </w:r>
    </w:p>
    <w:p w:rsidR="00F90902" w:rsidRPr="00B40A18" w:rsidRDefault="00F90902" w:rsidP="00B40A18">
      <w:pPr>
        <w:pStyle w:val="a0"/>
        <w:numPr>
          <w:ilvl w:val="0"/>
          <w:numId w:val="0"/>
        </w:numPr>
        <w:tabs>
          <w:tab w:val="left" w:pos="1418"/>
        </w:tabs>
        <w:ind w:left="1021"/>
        <w:rPr>
          <w:sz w:val="28"/>
          <w:szCs w:val="28"/>
        </w:rPr>
      </w:pPr>
    </w:p>
    <w:p w:rsidR="00F90902" w:rsidRPr="00B40A18" w:rsidRDefault="00F90902" w:rsidP="00B40A18">
      <w:pPr>
        <w:pStyle w:val="a0"/>
        <w:numPr>
          <w:ilvl w:val="0"/>
          <w:numId w:val="0"/>
        </w:numPr>
        <w:tabs>
          <w:tab w:val="left" w:pos="1418"/>
        </w:tabs>
        <w:ind w:firstLine="567"/>
        <w:rPr>
          <w:sz w:val="28"/>
          <w:szCs w:val="28"/>
        </w:rPr>
      </w:pPr>
      <w:r w:rsidRPr="00B40A18">
        <w:rPr>
          <w:sz w:val="28"/>
          <w:szCs w:val="28"/>
        </w:rPr>
        <w:t xml:space="preserve"> Для генерации запросов к УЦ на получение квалифицированного серт</w:t>
      </w:r>
      <w:r w:rsidRPr="00B40A18">
        <w:rPr>
          <w:sz w:val="28"/>
          <w:szCs w:val="28"/>
        </w:rPr>
        <w:t>и</w:t>
      </w:r>
      <w:r w:rsidRPr="00B40A18">
        <w:rPr>
          <w:sz w:val="28"/>
          <w:szCs w:val="28"/>
        </w:rPr>
        <w:t xml:space="preserve">фиката пользователя. В качестве </w:t>
      </w:r>
      <w:proofErr w:type="gramStart"/>
      <w:r w:rsidRPr="00B40A18">
        <w:rPr>
          <w:sz w:val="28"/>
          <w:szCs w:val="28"/>
        </w:rPr>
        <w:t>дополнительного</w:t>
      </w:r>
      <w:proofErr w:type="gramEnd"/>
      <w:r w:rsidRPr="00B40A18">
        <w:rPr>
          <w:sz w:val="28"/>
          <w:szCs w:val="28"/>
        </w:rPr>
        <w:t xml:space="preserve"> ПО должно быть использ</w:t>
      </w:r>
      <w:r w:rsidRPr="00B40A18">
        <w:rPr>
          <w:sz w:val="28"/>
          <w:szCs w:val="28"/>
        </w:rPr>
        <w:t>о</w:t>
      </w:r>
      <w:r w:rsidRPr="00B40A18">
        <w:rPr>
          <w:sz w:val="28"/>
          <w:szCs w:val="28"/>
        </w:rPr>
        <w:t>вано:</w:t>
      </w:r>
    </w:p>
    <w:p w:rsidR="00F90902" w:rsidRPr="00B40A18" w:rsidRDefault="00F90902" w:rsidP="00B40A18">
      <w:pPr>
        <w:pStyle w:val="EBNormal0"/>
        <w:rPr>
          <w:szCs w:val="28"/>
        </w:rPr>
      </w:pPr>
      <w:r w:rsidRPr="00A9522A">
        <w:rPr>
          <w:szCs w:val="28"/>
        </w:rPr>
        <w:t xml:space="preserve">JRE </w:t>
      </w:r>
      <w:proofErr w:type="spellStart"/>
      <w:r w:rsidRPr="00A9522A">
        <w:rPr>
          <w:szCs w:val="28"/>
        </w:rPr>
        <w:t>Java</w:t>
      </w:r>
      <w:proofErr w:type="spellEnd"/>
      <w:r w:rsidRPr="00BD051A">
        <w:rPr>
          <w:szCs w:val="28"/>
        </w:rPr>
        <w:t>,</w:t>
      </w:r>
      <w:r w:rsidRPr="00B40A18">
        <w:rPr>
          <w:szCs w:val="28"/>
        </w:rPr>
        <w:t xml:space="preserve"> не ниже 7.</w:t>
      </w:r>
    </w:p>
    <w:p w:rsidR="0014738C" w:rsidRPr="0014738C" w:rsidRDefault="0014738C" w:rsidP="0005273C">
      <w:pPr>
        <w:pStyle w:val="GOSTNormal"/>
      </w:pPr>
    </w:p>
    <w:p w:rsidR="004F4E29" w:rsidRPr="00DC1BE6" w:rsidRDefault="00F90902" w:rsidP="00DC1BE6">
      <w:pPr>
        <w:pStyle w:val="10"/>
      </w:pPr>
      <w:bookmarkStart w:id="20" w:name="_Toc497998034"/>
      <w:r>
        <w:lastRenderedPageBreak/>
        <w:t>Подготовка к работе</w:t>
      </w:r>
      <w:bookmarkEnd w:id="20"/>
    </w:p>
    <w:p w:rsidR="004F4E29" w:rsidRDefault="00F90902" w:rsidP="00DC1BE6">
      <w:pPr>
        <w:pStyle w:val="24"/>
      </w:pPr>
      <w:bookmarkStart w:id="21" w:name="_Toc497998035"/>
      <w:r w:rsidRPr="0020537D">
        <w:t>Поряд</w:t>
      </w:r>
      <w:r>
        <w:t>ок загрузки данных и программ</w:t>
      </w:r>
      <w:bookmarkEnd w:id="21"/>
    </w:p>
    <w:p w:rsidR="0020537D" w:rsidRPr="00B40A18" w:rsidRDefault="00F90902" w:rsidP="0020537D">
      <w:pPr>
        <w:rPr>
          <w:sz w:val="28"/>
          <w:szCs w:val="28"/>
        </w:rPr>
      </w:pPr>
      <w:r w:rsidRPr="00B40A18">
        <w:rPr>
          <w:sz w:val="28"/>
          <w:szCs w:val="28"/>
        </w:rPr>
        <w:t xml:space="preserve"> </w:t>
      </w:r>
      <w:r w:rsidR="0020537D" w:rsidRPr="00B40A18">
        <w:rPr>
          <w:sz w:val="28"/>
          <w:szCs w:val="28"/>
        </w:rPr>
        <w:t>Для начала работы в Системе необходимо в установленном порядке зар</w:t>
      </w:r>
      <w:r w:rsidR="0020537D" w:rsidRPr="00B40A18">
        <w:rPr>
          <w:sz w:val="28"/>
          <w:szCs w:val="28"/>
        </w:rPr>
        <w:t>е</w:t>
      </w:r>
      <w:r w:rsidR="0020537D" w:rsidRPr="00B40A18">
        <w:rPr>
          <w:sz w:val="28"/>
          <w:szCs w:val="28"/>
        </w:rPr>
        <w:t>гистрировать пользователей с полномочиями (ролями), указанными в таблице выше (</w:t>
      </w:r>
      <w:r w:rsidR="0020537D" w:rsidRPr="00B40A18">
        <w:rPr>
          <w:sz w:val="28"/>
          <w:szCs w:val="28"/>
        </w:rPr>
        <w:fldChar w:fldCharType="begin"/>
      </w:r>
      <w:r w:rsidR="0020537D" w:rsidRPr="00B40A18">
        <w:rPr>
          <w:sz w:val="28"/>
          <w:szCs w:val="28"/>
        </w:rPr>
        <w:instrText xml:space="preserve"> REF _Ref473550639 \h </w:instrText>
      </w:r>
      <w:r w:rsidR="0020537D">
        <w:rPr>
          <w:sz w:val="28"/>
          <w:szCs w:val="28"/>
        </w:rPr>
        <w:instrText xml:space="preserve"> \* MERGEFORMAT </w:instrText>
      </w:r>
      <w:r w:rsidR="0020537D" w:rsidRPr="00B40A18">
        <w:rPr>
          <w:sz w:val="28"/>
          <w:szCs w:val="28"/>
        </w:rPr>
      </w:r>
      <w:r w:rsidR="0020537D" w:rsidRPr="00B40A18">
        <w:rPr>
          <w:sz w:val="28"/>
          <w:szCs w:val="28"/>
        </w:rPr>
        <w:fldChar w:fldCharType="separate"/>
      </w:r>
      <w:r w:rsidR="00EE37C0" w:rsidRPr="00EE37C0">
        <w:rPr>
          <w:rStyle w:val="affc"/>
          <w:sz w:val="28"/>
          <w:szCs w:val="28"/>
        </w:rPr>
        <w:t>Таблица 1</w:t>
      </w:r>
      <w:r w:rsidR="0020537D" w:rsidRPr="00B40A18">
        <w:rPr>
          <w:sz w:val="28"/>
          <w:szCs w:val="28"/>
        </w:rPr>
        <w:fldChar w:fldCharType="end"/>
      </w:r>
      <w:r w:rsidR="0020537D" w:rsidRPr="00B40A18">
        <w:rPr>
          <w:sz w:val="28"/>
          <w:szCs w:val="28"/>
        </w:rPr>
        <w:t>) функционала ППО НСИ ПОИ системы «Электронный бюджет». Описание регламента подключения пользователей представлено в подразделе «Подключение к системе», перейти в который можно из раздела Главная – ГИС - Электронный бюджет (</w:t>
      </w:r>
      <w:hyperlink r:id="rId12" w:history="1">
        <w:r w:rsidR="0020537D" w:rsidRPr="00B40A18">
          <w:rPr>
            <w:sz w:val="28"/>
            <w:szCs w:val="28"/>
          </w:rPr>
          <w:t>https://roskazna.ru/gis/ehlektronnyj-byudzhet/podklyuchenie-k-sisteme/</w:t>
        </w:r>
      </w:hyperlink>
      <w:r w:rsidR="0020537D" w:rsidRPr="00B40A18">
        <w:rPr>
          <w:sz w:val="28"/>
          <w:szCs w:val="28"/>
        </w:rPr>
        <w:t>).</w:t>
      </w:r>
    </w:p>
    <w:p w:rsidR="0020537D" w:rsidRPr="00B40A18" w:rsidRDefault="0020537D" w:rsidP="0020537D">
      <w:pPr>
        <w:keepNext/>
        <w:rPr>
          <w:sz w:val="28"/>
          <w:szCs w:val="28"/>
        </w:rPr>
      </w:pPr>
      <w:r w:rsidRPr="00B40A18">
        <w:rPr>
          <w:sz w:val="28"/>
          <w:szCs w:val="28"/>
        </w:rPr>
        <w:t>Для начала работы с функционалом Системы необходимо выполнить следующую последовательность действий:</w:t>
      </w:r>
    </w:p>
    <w:p w:rsidR="0020537D" w:rsidRPr="00B40A18" w:rsidRDefault="0020537D" w:rsidP="0020537D">
      <w:pPr>
        <w:pStyle w:val="a0"/>
        <w:keepNext/>
        <w:tabs>
          <w:tab w:val="clear" w:pos="360"/>
          <w:tab w:val="num" w:pos="1134"/>
        </w:tabs>
        <w:ind w:left="0" w:firstLine="567"/>
        <w:rPr>
          <w:sz w:val="28"/>
          <w:szCs w:val="28"/>
        </w:rPr>
      </w:pPr>
      <w:r w:rsidRPr="00B40A18">
        <w:rPr>
          <w:sz w:val="28"/>
          <w:szCs w:val="28"/>
        </w:rPr>
        <w:t>запустить интернет обозреватель двойным нажатием левой кнопки мыши на его ярлыке на рабочем столе или нажать на кнопку «Пуск» и в о</w:t>
      </w:r>
      <w:r w:rsidRPr="00B40A18">
        <w:rPr>
          <w:sz w:val="28"/>
          <w:szCs w:val="28"/>
        </w:rPr>
        <w:t>т</w:t>
      </w:r>
      <w:r w:rsidRPr="00B40A18">
        <w:rPr>
          <w:sz w:val="28"/>
          <w:szCs w:val="28"/>
        </w:rPr>
        <w:t>крывшемся меню выбрать пункт, соответствующий используемому интернет обозревателю;</w:t>
      </w:r>
    </w:p>
    <w:p w:rsidR="0020537D" w:rsidRPr="00B40A18" w:rsidRDefault="0020537D" w:rsidP="0020537D">
      <w:pPr>
        <w:pStyle w:val="a0"/>
        <w:keepNext/>
        <w:tabs>
          <w:tab w:val="clear" w:pos="360"/>
          <w:tab w:val="num" w:pos="1134"/>
        </w:tabs>
        <w:ind w:left="0" w:firstLine="567"/>
        <w:rPr>
          <w:sz w:val="28"/>
          <w:szCs w:val="28"/>
        </w:rPr>
      </w:pPr>
      <w:r w:rsidRPr="00B40A18">
        <w:rPr>
          <w:sz w:val="28"/>
          <w:szCs w:val="28"/>
        </w:rPr>
        <w:t>в адресной строке интернет обозревателя ввести адрес budget.gov.ru. В результате откроется главная страница единого портала бюджетной системы Российской Федерации. Далее необходимо перейти на страницу входа в Ли</w:t>
      </w:r>
      <w:r w:rsidRPr="00B40A18">
        <w:rPr>
          <w:sz w:val="28"/>
          <w:szCs w:val="28"/>
        </w:rPr>
        <w:t>ч</w:t>
      </w:r>
      <w:r w:rsidRPr="00B40A18">
        <w:rPr>
          <w:sz w:val="28"/>
          <w:szCs w:val="28"/>
        </w:rPr>
        <w:t>ный кабинет пользователя путем нажатия на ссылку «Вход», находящуюся в верхней части главной страницы единого портала бюджетной системы Ро</w:t>
      </w:r>
      <w:r w:rsidRPr="00B40A18">
        <w:rPr>
          <w:sz w:val="28"/>
          <w:szCs w:val="28"/>
        </w:rPr>
        <w:t>с</w:t>
      </w:r>
      <w:r w:rsidRPr="00B40A18">
        <w:rPr>
          <w:sz w:val="28"/>
          <w:szCs w:val="28"/>
        </w:rPr>
        <w:t>сийской Федерации (</w:t>
      </w:r>
      <w:r w:rsidR="00A74753">
        <w:rPr>
          <w:sz w:val="28"/>
          <w:szCs w:val="28"/>
        </w:rPr>
        <w:fldChar w:fldCharType="begin"/>
      </w:r>
      <w:r w:rsidR="00A74753">
        <w:rPr>
          <w:sz w:val="28"/>
          <w:szCs w:val="28"/>
        </w:rPr>
        <w:instrText xml:space="preserve"> REF _Ref497997909 \h </w:instrText>
      </w:r>
      <w:r w:rsidR="00A74753">
        <w:rPr>
          <w:sz w:val="28"/>
          <w:szCs w:val="28"/>
        </w:rPr>
      </w:r>
      <w:r w:rsidR="00A74753">
        <w:rPr>
          <w:sz w:val="28"/>
          <w:szCs w:val="28"/>
        </w:rPr>
        <w:fldChar w:fldCharType="separate"/>
      </w:r>
      <w:r w:rsidR="00EE37C0" w:rsidRPr="00B40A18">
        <w:rPr>
          <w:rStyle w:val="affc"/>
          <w:sz w:val="28"/>
          <w:szCs w:val="28"/>
        </w:rPr>
        <w:t>Рисунок </w:t>
      </w:r>
      <w:r w:rsidR="00EE37C0">
        <w:rPr>
          <w:rStyle w:val="affc"/>
          <w:noProof/>
          <w:sz w:val="28"/>
          <w:szCs w:val="28"/>
        </w:rPr>
        <w:t>1</w:t>
      </w:r>
      <w:r w:rsidR="00A74753">
        <w:rPr>
          <w:sz w:val="28"/>
          <w:szCs w:val="28"/>
        </w:rPr>
        <w:fldChar w:fldCharType="end"/>
      </w:r>
      <w:r w:rsidRPr="00B40A18">
        <w:rPr>
          <w:sz w:val="28"/>
          <w:szCs w:val="28"/>
        </w:rPr>
        <w:t>).</w:t>
      </w:r>
    </w:p>
    <w:p w:rsidR="0020537D" w:rsidRPr="00B40A18" w:rsidRDefault="0020537D" w:rsidP="0020537D">
      <w:pPr>
        <w:pStyle w:val="a0"/>
        <w:keepNext/>
        <w:numPr>
          <w:ilvl w:val="0"/>
          <w:numId w:val="0"/>
        </w:numPr>
        <w:ind w:left="709"/>
        <w:rPr>
          <w:sz w:val="28"/>
          <w:szCs w:val="28"/>
        </w:rPr>
      </w:pPr>
    </w:p>
    <w:tbl>
      <w:tblPr>
        <w:tblW w:w="9334" w:type="dxa"/>
        <w:jc w:val="center"/>
        <w:tblLayout w:type="fixed"/>
        <w:tblCellMar>
          <w:left w:w="0" w:type="dxa"/>
          <w:right w:w="0" w:type="dxa"/>
        </w:tblCellMar>
        <w:tblLook w:val="0000" w:firstRow="0" w:lastRow="0" w:firstColumn="0" w:lastColumn="0" w:noHBand="0" w:noVBand="0"/>
      </w:tblPr>
      <w:tblGrid>
        <w:gridCol w:w="9334"/>
      </w:tblGrid>
      <w:tr w:rsidR="0020537D" w:rsidRPr="0020537D" w:rsidTr="00DA6734">
        <w:trPr>
          <w:jc w:val="center"/>
        </w:trPr>
        <w:tc>
          <w:tcPr>
            <w:tcW w:w="9334" w:type="dxa"/>
            <w:vAlign w:val="bottom"/>
          </w:tcPr>
          <w:p w:rsidR="0020537D" w:rsidRPr="00B40A18" w:rsidRDefault="0020537D" w:rsidP="00DA6734">
            <w:pPr>
              <w:pStyle w:val="a0"/>
              <w:numPr>
                <w:ilvl w:val="0"/>
                <w:numId w:val="0"/>
              </w:numPr>
              <w:rPr>
                <w:sz w:val="28"/>
                <w:szCs w:val="28"/>
              </w:rPr>
            </w:pPr>
            <w:r w:rsidRPr="00B40A18">
              <w:rPr>
                <w:noProof/>
                <w:sz w:val="28"/>
                <w:szCs w:val="28"/>
              </w:rPr>
              <w:drawing>
                <wp:inline distT="0" distB="0" distL="0" distR="0" wp14:anchorId="34BD7388" wp14:editId="6305FF65">
                  <wp:extent cx="5895975" cy="2647950"/>
                  <wp:effectExtent l="19050" t="19050" r="9525" b="0"/>
                  <wp:docPr id="897" name="Рисунок 897" descr="Глав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лавная"/>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5975" cy="2647950"/>
                          </a:xfrm>
                          <a:prstGeom prst="rect">
                            <a:avLst/>
                          </a:prstGeom>
                          <a:noFill/>
                          <a:ln w="6350" cmpd="sng">
                            <a:solidFill>
                              <a:srgbClr val="000000"/>
                            </a:solidFill>
                            <a:miter lim="800000"/>
                            <a:headEnd/>
                            <a:tailEnd/>
                          </a:ln>
                          <a:effectLst/>
                        </pic:spPr>
                      </pic:pic>
                    </a:graphicData>
                  </a:graphic>
                </wp:inline>
              </w:drawing>
            </w:r>
          </w:p>
          <w:p w:rsidR="0020537D" w:rsidRPr="00B40A18" w:rsidRDefault="0020537D" w:rsidP="00DA6734">
            <w:pPr>
              <w:pStyle w:val="a0"/>
              <w:numPr>
                <w:ilvl w:val="0"/>
                <w:numId w:val="0"/>
              </w:numPr>
              <w:jc w:val="center"/>
              <w:rPr>
                <w:rStyle w:val="affc"/>
                <w:sz w:val="28"/>
                <w:szCs w:val="28"/>
              </w:rPr>
            </w:pPr>
            <w:bookmarkStart w:id="22" w:name="_Ref497997909"/>
            <w:r w:rsidRPr="00B40A18">
              <w:rPr>
                <w:rStyle w:val="affc"/>
                <w:sz w:val="28"/>
                <w:szCs w:val="28"/>
              </w:rPr>
              <w:t>Рисунок </w:t>
            </w:r>
            <w:r w:rsidRPr="00B40A18">
              <w:rPr>
                <w:rStyle w:val="affc"/>
                <w:sz w:val="28"/>
                <w:szCs w:val="28"/>
              </w:rPr>
              <w:fldChar w:fldCharType="begin"/>
            </w:r>
            <w:r w:rsidRPr="00B40A18">
              <w:rPr>
                <w:rStyle w:val="affc"/>
                <w:sz w:val="28"/>
                <w:szCs w:val="28"/>
              </w:rPr>
              <w:instrText xml:space="preserve"> SEQ Рисунок \* ARABIC </w:instrText>
            </w:r>
            <w:r w:rsidRPr="00B40A18">
              <w:rPr>
                <w:rStyle w:val="affc"/>
                <w:sz w:val="28"/>
                <w:szCs w:val="28"/>
              </w:rPr>
              <w:fldChar w:fldCharType="separate"/>
            </w:r>
            <w:r w:rsidR="00EE37C0">
              <w:rPr>
                <w:rStyle w:val="affc"/>
                <w:noProof/>
                <w:sz w:val="28"/>
                <w:szCs w:val="28"/>
              </w:rPr>
              <w:t>1</w:t>
            </w:r>
            <w:r w:rsidRPr="00B40A18">
              <w:rPr>
                <w:rStyle w:val="affc"/>
                <w:sz w:val="28"/>
                <w:szCs w:val="28"/>
              </w:rPr>
              <w:fldChar w:fldCharType="end"/>
            </w:r>
            <w:bookmarkEnd w:id="22"/>
            <w:r w:rsidRPr="00B40A18">
              <w:rPr>
                <w:sz w:val="28"/>
                <w:szCs w:val="28"/>
              </w:rPr>
              <w:t> – Главная страница единого портала бюджетной системы Росси</w:t>
            </w:r>
            <w:r w:rsidRPr="00B40A18">
              <w:rPr>
                <w:sz w:val="28"/>
                <w:szCs w:val="28"/>
              </w:rPr>
              <w:t>й</w:t>
            </w:r>
            <w:r w:rsidRPr="00B40A18">
              <w:rPr>
                <w:sz w:val="28"/>
                <w:szCs w:val="28"/>
              </w:rPr>
              <w:t>ской Федерации</w:t>
            </w:r>
          </w:p>
        </w:tc>
      </w:tr>
    </w:tbl>
    <w:p w:rsidR="0020537D" w:rsidRPr="00B40A18" w:rsidRDefault="0020537D" w:rsidP="0020537D">
      <w:pPr>
        <w:rPr>
          <w:sz w:val="28"/>
          <w:szCs w:val="28"/>
        </w:rPr>
      </w:pPr>
      <w:r w:rsidRPr="00B40A18">
        <w:rPr>
          <w:sz w:val="28"/>
          <w:szCs w:val="28"/>
        </w:rPr>
        <w:t>В результате откроется страница, отображающая ссылки входа в разли</w:t>
      </w:r>
      <w:r w:rsidRPr="00B40A18">
        <w:rPr>
          <w:sz w:val="28"/>
          <w:szCs w:val="28"/>
        </w:rPr>
        <w:t>ч</w:t>
      </w:r>
      <w:r w:rsidRPr="00B40A18">
        <w:rPr>
          <w:sz w:val="28"/>
          <w:szCs w:val="28"/>
        </w:rPr>
        <w:t>ные функциональные направления Системы. Для перехода в функционал для ведения НСИ в части справочников второй очереди необходимо выполнить вход в личный кабинет системы «Электронный бюджет» (</w:t>
      </w:r>
      <w:r w:rsidR="00A74753">
        <w:rPr>
          <w:sz w:val="28"/>
          <w:szCs w:val="28"/>
        </w:rPr>
        <w:fldChar w:fldCharType="begin"/>
      </w:r>
      <w:r w:rsidR="00A74753">
        <w:rPr>
          <w:sz w:val="28"/>
          <w:szCs w:val="28"/>
        </w:rPr>
        <w:instrText xml:space="preserve"> REF _Ref497997910 \h </w:instrText>
      </w:r>
      <w:r w:rsidR="00A74753">
        <w:rPr>
          <w:sz w:val="28"/>
          <w:szCs w:val="28"/>
        </w:rPr>
      </w:r>
      <w:r w:rsidR="00A74753">
        <w:rPr>
          <w:sz w:val="28"/>
          <w:szCs w:val="28"/>
        </w:rPr>
        <w:fldChar w:fldCharType="separate"/>
      </w:r>
      <w:r w:rsidR="00EE37C0" w:rsidRPr="00B40A18">
        <w:rPr>
          <w:rStyle w:val="affc"/>
          <w:sz w:val="28"/>
          <w:szCs w:val="28"/>
        </w:rPr>
        <w:t>Рисунок </w:t>
      </w:r>
      <w:r w:rsidR="00EE37C0">
        <w:rPr>
          <w:rStyle w:val="affc"/>
          <w:b w:val="0"/>
          <w:noProof/>
          <w:sz w:val="28"/>
          <w:szCs w:val="28"/>
        </w:rPr>
        <w:t>2</w:t>
      </w:r>
      <w:r w:rsidR="00A74753">
        <w:rPr>
          <w:sz w:val="28"/>
          <w:szCs w:val="28"/>
        </w:rPr>
        <w:fldChar w:fldCharType="end"/>
      </w:r>
      <w:r w:rsidRPr="00B40A18">
        <w:rPr>
          <w:sz w:val="28"/>
          <w:szCs w:val="28"/>
        </w:rPr>
        <w:t>).</w:t>
      </w:r>
    </w:p>
    <w:p w:rsidR="0020537D" w:rsidRPr="0020537D" w:rsidRDefault="0020537D" w:rsidP="00B40A18">
      <w:pPr>
        <w:pStyle w:val="afffff7"/>
        <w:jc w:val="center"/>
      </w:pPr>
      <w:r w:rsidRPr="00A9522A">
        <w:rPr>
          <w:noProof/>
        </w:rPr>
        <w:lastRenderedPageBreak/>
        <w:drawing>
          <wp:inline distT="0" distB="0" distL="0" distR="0" wp14:anchorId="7823C178" wp14:editId="0EC21B7F">
            <wp:extent cx="5852160" cy="3200400"/>
            <wp:effectExtent l="19050" t="19050" r="0" b="0"/>
            <wp:docPr id="898" name="Рисунок 898" descr="Вход в 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ход в ЛК"/>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52160" cy="3200400"/>
                    </a:xfrm>
                    <a:prstGeom prst="rect">
                      <a:avLst/>
                    </a:prstGeom>
                    <a:noFill/>
                    <a:ln w="6350" cmpd="sng">
                      <a:solidFill>
                        <a:srgbClr val="000000"/>
                      </a:solidFill>
                      <a:miter lim="800000"/>
                      <a:headEnd/>
                      <a:tailEnd/>
                    </a:ln>
                    <a:effectLst/>
                  </pic:spPr>
                </pic:pic>
              </a:graphicData>
            </a:graphic>
          </wp:inline>
        </w:drawing>
      </w:r>
    </w:p>
    <w:p w:rsidR="0020537D" w:rsidRPr="00B40A18" w:rsidRDefault="0020537D" w:rsidP="0020537D">
      <w:pPr>
        <w:pStyle w:val="af6"/>
        <w:jc w:val="center"/>
        <w:rPr>
          <w:b w:val="0"/>
          <w:sz w:val="28"/>
          <w:szCs w:val="28"/>
        </w:rPr>
      </w:pPr>
      <w:bookmarkStart w:id="23" w:name="_Ref497997910"/>
      <w:r w:rsidRPr="00B40A18">
        <w:rPr>
          <w:rStyle w:val="affc"/>
          <w:b/>
          <w:sz w:val="28"/>
          <w:szCs w:val="28"/>
        </w:rPr>
        <w:t>Рисунок </w:t>
      </w:r>
      <w:r w:rsidRPr="00B40A18">
        <w:rPr>
          <w:rStyle w:val="affc"/>
          <w:b/>
          <w:sz w:val="28"/>
          <w:szCs w:val="28"/>
        </w:rPr>
        <w:fldChar w:fldCharType="begin"/>
      </w:r>
      <w:r w:rsidRPr="00B40A18">
        <w:rPr>
          <w:rStyle w:val="affc"/>
          <w:b/>
          <w:sz w:val="28"/>
          <w:szCs w:val="28"/>
        </w:rPr>
        <w:instrText xml:space="preserve"> SEQ Рисунок \* ARABIC </w:instrText>
      </w:r>
      <w:r w:rsidRPr="00B40A18">
        <w:rPr>
          <w:rStyle w:val="affc"/>
          <w:b/>
          <w:sz w:val="28"/>
          <w:szCs w:val="28"/>
        </w:rPr>
        <w:fldChar w:fldCharType="separate"/>
      </w:r>
      <w:r w:rsidR="00EE37C0">
        <w:rPr>
          <w:rStyle w:val="affc"/>
          <w:b/>
          <w:noProof/>
          <w:sz w:val="28"/>
          <w:szCs w:val="28"/>
        </w:rPr>
        <w:t>2</w:t>
      </w:r>
      <w:r w:rsidRPr="00B40A18">
        <w:rPr>
          <w:rStyle w:val="affc"/>
          <w:b/>
          <w:sz w:val="28"/>
          <w:szCs w:val="28"/>
        </w:rPr>
        <w:fldChar w:fldCharType="end"/>
      </w:r>
      <w:bookmarkEnd w:id="23"/>
      <w:r w:rsidRPr="00B40A18">
        <w:rPr>
          <w:b w:val="0"/>
          <w:sz w:val="28"/>
          <w:szCs w:val="28"/>
        </w:rPr>
        <w:t> – Страница входа в Личный кабинет системы Электронный бюджет</w:t>
      </w:r>
    </w:p>
    <w:p w:rsidR="0020537D" w:rsidRPr="00B40A18" w:rsidRDefault="0020537D" w:rsidP="0020537D">
      <w:pPr>
        <w:rPr>
          <w:sz w:val="28"/>
          <w:szCs w:val="28"/>
        </w:rPr>
      </w:pPr>
    </w:p>
    <w:p w:rsidR="0020537D" w:rsidRPr="00B40A18" w:rsidRDefault="0020537D" w:rsidP="0020537D">
      <w:pPr>
        <w:rPr>
          <w:sz w:val="28"/>
          <w:szCs w:val="28"/>
        </w:rPr>
      </w:pPr>
      <w:r w:rsidRPr="00B40A18">
        <w:rPr>
          <w:sz w:val="28"/>
          <w:szCs w:val="28"/>
        </w:rPr>
        <w:t>Для входа в систему «Электронный бюджет» требуется идентификация пользователя по личному сертификату (</w:t>
      </w:r>
      <w:r w:rsidR="00A74753">
        <w:rPr>
          <w:sz w:val="28"/>
          <w:szCs w:val="28"/>
        </w:rPr>
        <w:fldChar w:fldCharType="begin"/>
      </w:r>
      <w:r w:rsidR="00A74753">
        <w:rPr>
          <w:sz w:val="28"/>
          <w:szCs w:val="28"/>
        </w:rPr>
        <w:instrText xml:space="preserve"> REF _Ref497997911 \h </w:instrText>
      </w:r>
      <w:r w:rsidR="00A74753">
        <w:rPr>
          <w:sz w:val="28"/>
          <w:szCs w:val="28"/>
        </w:rPr>
      </w:r>
      <w:r w:rsidR="00A74753">
        <w:rPr>
          <w:sz w:val="28"/>
          <w:szCs w:val="28"/>
        </w:rPr>
        <w:fldChar w:fldCharType="separate"/>
      </w:r>
      <w:r w:rsidR="00EE37C0" w:rsidRPr="00B40A18">
        <w:rPr>
          <w:rStyle w:val="affc"/>
          <w:sz w:val="28"/>
          <w:szCs w:val="28"/>
        </w:rPr>
        <w:t>Рисунок </w:t>
      </w:r>
      <w:r w:rsidR="00EE37C0">
        <w:rPr>
          <w:rStyle w:val="affc"/>
          <w:b w:val="0"/>
          <w:noProof/>
          <w:sz w:val="28"/>
          <w:szCs w:val="28"/>
        </w:rPr>
        <w:t>3</w:t>
      </w:r>
      <w:r w:rsidR="00A74753">
        <w:rPr>
          <w:sz w:val="28"/>
          <w:szCs w:val="28"/>
        </w:rPr>
        <w:fldChar w:fldCharType="end"/>
      </w:r>
      <w:r w:rsidRPr="00B40A18">
        <w:rPr>
          <w:sz w:val="28"/>
          <w:szCs w:val="28"/>
        </w:rPr>
        <w:t>).</w:t>
      </w:r>
    </w:p>
    <w:p w:rsidR="0020537D" w:rsidRPr="0020537D" w:rsidRDefault="0020537D" w:rsidP="00B40A18">
      <w:pPr>
        <w:pStyle w:val="afffff7"/>
        <w:jc w:val="center"/>
      </w:pPr>
      <w:r w:rsidRPr="00A9522A">
        <w:rPr>
          <w:noProof/>
        </w:rPr>
        <w:drawing>
          <wp:inline distT="0" distB="0" distL="0" distR="0" wp14:anchorId="47A59733" wp14:editId="36A664FB">
            <wp:extent cx="4305300" cy="3457575"/>
            <wp:effectExtent l="19050" t="19050" r="0" b="9525"/>
            <wp:docPr id="899" name="Рисунок 899" descr="Выбор сертифик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ыбор сертификата"/>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05300" cy="3457575"/>
                    </a:xfrm>
                    <a:prstGeom prst="rect">
                      <a:avLst/>
                    </a:prstGeom>
                    <a:noFill/>
                    <a:ln w="6350" cmpd="sng">
                      <a:solidFill>
                        <a:srgbClr val="000000"/>
                      </a:solidFill>
                      <a:miter lim="800000"/>
                      <a:headEnd/>
                      <a:tailEnd/>
                    </a:ln>
                    <a:effectLst/>
                  </pic:spPr>
                </pic:pic>
              </a:graphicData>
            </a:graphic>
          </wp:inline>
        </w:drawing>
      </w:r>
    </w:p>
    <w:p w:rsidR="0020537D" w:rsidRPr="00B40A18" w:rsidRDefault="0020537D" w:rsidP="0020537D">
      <w:pPr>
        <w:pStyle w:val="af6"/>
        <w:jc w:val="center"/>
        <w:rPr>
          <w:rStyle w:val="affc"/>
          <w:b/>
          <w:sz w:val="28"/>
          <w:szCs w:val="28"/>
        </w:rPr>
      </w:pPr>
      <w:bookmarkStart w:id="24" w:name="_Ref497997911"/>
      <w:r w:rsidRPr="00B40A18">
        <w:rPr>
          <w:rStyle w:val="affc"/>
          <w:b/>
          <w:sz w:val="28"/>
          <w:szCs w:val="28"/>
        </w:rPr>
        <w:t>Рисунок </w:t>
      </w:r>
      <w:r w:rsidRPr="00B40A18">
        <w:rPr>
          <w:rStyle w:val="affc"/>
          <w:b/>
          <w:sz w:val="28"/>
          <w:szCs w:val="28"/>
        </w:rPr>
        <w:fldChar w:fldCharType="begin"/>
      </w:r>
      <w:r w:rsidRPr="00B40A18">
        <w:rPr>
          <w:rStyle w:val="affc"/>
          <w:b/>
          <w:sz w:val="28"/>
          <w:szCs w:val="28"/>
        </w:rPr>
        <w:instrText xml:space="preserve"> SEQ Рисунок \* ARABIC </w:instrText>
      </w:r>
      <w:r w:rsidRPr="00B40A18">
        <w:rPr>
          <w:rStyle w:val="affc"/>
          <w:b/>
          <w:sz w:val="28"/>
          <w:szCs w:val="28"/>
        </w:rPr>
        <w:fldChar w:fldCharType="separate"/>
      </w:r>
      <w:r w:rsidR="00EE37C0">
        <w:rPr>
          <w:rStyle w:val="affc"/>
          <w:b/>
          <w:noProof/>
          <w:sz w:val="28"/>
          <w:szCs w:val="28"/>
        </w:rPr>
        <w:t>3</w:t>
      </w:r>
      <w:r w:rsidRPr="00B40A18">
        <w:rPr>
          <w:rStyle w:val="affc"/>
          <w:b/>
          <w:sz w:val="28"/>
          <w:szCs w:val="28"/>
        </w:rPr>
        <w:fldChar w:fldCharType="end"/>
      </w:r>
      <w:bookmarkEnd w:id="24"/>
      <w:r w:rsidRPr="00B40A18">
        <w:rPr>
          <w:b w:val="0"/>
          <w:sz w:val="28"/>
          <w:szCs w:val="28"/>
        </w:rPr>
        <w:t> – Диалог выбора сертификата пользователя</w:t>
      </w:r>
    </w:p>
    <w:p w:rsidR="0020537D" w:rsidRPr="00B40A18" w:rsidRDefault="0020537D" w:rsidP="0020537D">
      <w:pPr>
        <w:keepNext/>
        <w:rPr>
          <w:sz w:val="28"/>
          <w:szCs w:val="28"/>
        </w:rPr>
      </w:pPr>
      <w:r w:rsidRPr="00B40A18">
        <w:rPr>
          <w:sz w:val="28"/>
          <w:szCs w:val="28"/>
        </w:rPr>
        <w:lastRenderedPageBreak/>
        <w:t>Далее откроется главное меню Системы (</w:t>
      </w:r>
      <w:r w:rsidR="00A74753">
        <w:rPr>
          <w:sz w:val="28"/>
          <w:szCs w:val="28"/>
        </w:rPr>
        <w:fldChar w:fldCharType="begin"/>
      </w:r>
      <w:r w:rsidR="00A74753">
        <w:rPr>
          <w:sz w:val="28"/>
          <w:szCs w:val="28"/>
        </w:rPr>
        <w:instrText xml:space="preserve"> REF _Ref497997915 \h </w:instrText>
      </w:r>
      <w:r w:rsidR="00A74753">
        <w:rPr>
          <w:sz w:val="28"/>
          <w:szCs w:val="28"/>
        </w:rPr>
      </w:r>
      <w:r w:rsidR="00A74753">
        <w:rPr>
          <w:sz w:val="28"/>
          <w:szCs w:val="28"/>
        </w:rPr>
        <w:fldChar w:fldCharType="separate"/>
      </w:r>
      <w:r w:rsidR="00EE37C0" w:rsidRPr="00B40A18">
        <w:rPr>
          <w:rStyle w:val="affc"/>
          <w:sz w:val="28"/>
          <w:szCs w:val="28"/>
        </w:rPr>
        <w:t>Рисунок </w:t>
      </w:r>
      <w:r w:rsidR="00EE37C0">
        <w:rPr>
          <w:rStyle w:val="affc"/>
          <w:b w:val="0"/>
          <w:noProof/>
          <w:sz w:val="28"/>
          <w:szCs w:val="28"/>
        </w:rPr>
        <w:t>4</w:t>
      </w:r>
      <w:r w:rsidR="00A74753">
        <w:rPr>
          <w:sz w:val="28"/>
          <w:szCs w:val="28"/>
        </w:rPr>
        <w:fldChar w:fldCharType="end"/>
      </w:r>
      <w:r w:rsidRPr="00B40A18">
        <w:rPr>
          <w:sz w:val="28"/>
          <w:szCs w:val="28"/>
        </w:rPr>
        <w:t>).</w:t>
      </w:r>
    </w:p>
    <w:tbl>
      <w:tblPr>
        <w:tblW w:w="9333" w:type="dxa"/>
        <w:jc w:val="center"/>
        <w:tblLayout w:type="fixed"/>
        <w:tblCellMar>
          <w:left w:w="0" w:type="dxa"/>
          <w:right w:w="0" w:type="dxa"/>
        </w:tblCellMar>
        <w:tblLook w:val="0000" w:firstRow="0" w:lastRow="0" w:firstColumn="0" w:lastColumn="0" w:noHBand="0" w:noVBand="0"/>
      </w:tblPr>
      <w:tblGrid>
        <w:gridCol w:w="9333"/>
      </w:tblGrid>
      <w:tr w:rsidR="0020537D" w:rsidRPr="0020537D" w:rsidTr="00DA6734">
        <w:trPr>
          <w:jc w:val="center"/>
        </w:trPr>
        <w:tc>
          <w:tcPr>
            <w:tcW w:w="9333" w:type="dxa"/>
            <w:vAlign w:val="bottom"/>
          </w:tcPr>
          <w:p w:rsidR="0020537D" w:rsidRPr="0020537D" w:rsidRDefault="0020537D">
            <w:pPr>
              <w:pStyle w:val="afffff7"/>
            </w:pPr>
            <w:r w:rsidRPr="00A9522A">
              <w:rPr>
                <w:noProof/>
              </w:rPr>
              <w:drawing>
                <wp:inline distT="0" distB="0" distL="0" distR="0" wp14:anchorId="287CC8C7" wp14:editId="562F3ABB">
                  <wp:extent cx="5867400" cy="2686050"/>
                  <wp:effectExtent l="19050" t="19050" r="0" b="0"/>
                  <wp:docPr id="900" name="Рисунок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7400" cy="2686050"/>
                          </a:xfrm>
                          <a:prstGeom prst="rect">
                            <a:avLst/>
                          </a:prstGeom>
                          <a:noFill/>
                          <a:ln w="6350" cmpd="sng">
                            <a:solidFill>
                              <a:srgbClr val="000000"/>
                            </a:solidFill>
                            <a:miter lim="800000"/>
                            <a:headEnd/>
                            <a:tailEnd/>
                          </a:ln>
                          <a:effectLst/>
                        </pic:spPr>
                      </pic:pic>
                    </a:graphicData>
                  </a:graphic>
                </wp:inline>
              </w:drawing>
            </w:r>
          </w:p>
          <w:p w:rsidR="0020537D" w:rsidRPr="00B40A18" w:rsidRDefault="0020537D" w:rsidP="00DA6734">
            <w:pPr>
              <w:pStyle w:val="af6"/>
              <w:jc w:val="center"/>
              <w:rPr>
                <w:rStyle w:val="affc"/>
                <w:b/>
                <w:sz w:val="28"/>
                <w:szCs w:val="28"/>
              </w:rPr>
            </w:pPr>
            <w:bookmarkStart w:id="25" w:name="_Ref497997915"/>
            <w:r w:rsidRPr="00B40A18">
              <w:rPr>
                <w:rStyle w:val="affc"/>
                <w:b/>
                <w:sz w:val="28"/>
                <w:szCs w:val="28"/>
              </w:rPr>
              <w:t>Рисунок </w:t>
            </w:r>
            <w:r w:rsidRPr="00B40A18">
              <w:rPr>
                <w:rStyle w:val="affc"/>
                <w:b/>
                <w:sz w:val="28"/>
                <w:szCs w:val="28"/>
              </w:rPr>
              <w:fldChar w:fldCharType="begin"/>
            </w:r>
            <w:r w:rsidRPr="00B40A18">
              <w:rPr>
                <w:rStyle w:val="affc"/>
                <w:b/>
                <w:sz w:val="28"/>
                <w:szCs w:val="28"/>
              </w:rPr>
              <w:instrText xml:space="preserve"> SEQ Рисунок \* ARABIC </w:instrText>
            </w:r>
            <w:r w:rsidRPr="00B40A18">
              <w:rPr>
                <w:rStyle w:val="affc"/>
                <w:b/>
                <w:sz w:val="28"/>
                <w:szCs w:val="28"/>
              </w:rPr>
              <w:fldChar w:fldCharType="separate"/>
            </w:r>
            <w:r w:rsidR="00EE37C0">
              <w:rPr>
                <w:rStyle w:val="affc"/>
                <w:b/>
                <w:noProof/>
                <w:sz w:val="28"/>
                <w:szCs w:val="28"/>
              </w:rPr>
              <w:t>4</w:t>
            </w:r>
            <w:r w:rsidRPr="00B40A18">
              <w:rPr>
                <w:rStyle w:val="affc"/>
                <w:b/>
                <w:sz w:val="28"/>
                <w:szCs w:val="28"/>
              </w:rPr>
              <w:fldChar w:fldCharType="end"/>
            </w:r>
            <w:bookmarkEnd w:id="25"/>
            <w:r w:rsidRPr="00B40A18">
              <w:rPr>
                <w:b w:val="0"/>
                <w:sz w:val="28"/>
                <w:szCs w:val="28"/>
              </w:rPr>
              <w:t> – Главное окно системы «Электронный бюджет»</w:t>
            </w:r>
          </w:p>
        </w:tc>
      </w:tr>
    </w:tbl>
    <w:p w:rsidR="0020537D" w:rsidRPr="00B40A18" w:rsidRDefault="0020537D" w:rsidP="0020537D">
      <w:pPr>
        <w:pStyle w:val="a0"/>
        <w:keepNext/>
        <w:numPr>
          <w:ilvl w:val="0"/>
          <w:numId w:val="0"/>
        </w:numPr>
        <w:ind w:left="709"/>
        <w:rPr>
          <w:sz w:val="28"/>
          <w:szCs w:val="28"/>
        </w:rPr>
      </w:pPr>
    </w:p>
    <w:p w:rsidR="004F4E29" w:rsidRDefault="00F90902">
      <w:pPr>
        <w:pStyle w:val="24"/>
      </w:pPr>
      <w:bookmarkStart w:id="26" w:name="_Toc497998036"/>
      <w:r>
        <w:t>Порядок базовой проверки работоспособности ИС</w:t>
      </w:r>
      <w:bookmarkEnd w:id="26"/>
    </w:p>
    <w:p w:rsidR="00663E17" w:rsidRPr="00B40A18" w:rsidRDefault="008F7BBE" w:rsidP="008F7BBE">
      <w:pPr>
        <w:rPr>
          <w:sz w:val="28"/>
          <w:szCs w:val="28"/>
        </w:rPr>
      </w:pPr>
      <w:r w:rsidRPr="00B40A18">
        <w:rPr>
          <w:sz w:val="28"/>
          <w:szCs w:val="28"/>
        </w:rPr>
        <w:t xml:space="preserve">Для </w:t>
      </w:r>
      <w:r w:rsidR="00F90902" w:rsidRPr="00B40A18">
        <w:rPr>
          <w:sz w:val="28"/>
          <w:szCs w:val="28"/>
        </w:rPr>
        <w:t>проверки базовой работоспособности ИС необходимо выполнить действия, описанные в тестовом контрольном примере.</w:t>
      </w:r>
    </w:p>
    <w:p w:rsidR="00663E17" w:rsidRDefault="00663E17" w:rsidP="00B40A18">
      <w:pPr>
        <w:pStyle w:val="EBNormalWithout"/>
        <w:spacing w:after="120"/>
        <w:jc w:val="center"/>
      </w:pPr>
      <w:r w:rsidRPr="00B40A18">
        <w:rPr>
          <w:b/>
        </w:rPr>
        <w:t>Тестовый контрольный пример</w:t>
      </w:r>
    </w:p>
    <w:p w:rsidR="00663E17" w:rsidRPr="00A9522A" w:rsidRDefault="00663E17" w:rsidP="00B40A18">
      <w:pPr>
        <w:pStyle w:val="EBNormalWithout"/>
      </w:pPr>
      <w:bookmarkStart w:id="27" w:name="_Toc489273461"/>
      <w:bookmarkStart w:id="28" w:name="_Toc444770936"/>
      <w:r w:rsidRPr="00B40A18">
        <w:rPr>
          <w:b/>
        </w:rPr>
        <w:t>Назначение и описание контрольного примера</w:t>
      </w:r>
      <w:bookmarkEnd w:id="27"/>
      <w:bookmarkEnd w:id="28"/>
    </w:p>
    <w:p w:rsidR="00663E17" w:rsidRDefault="00663E17" w:rsidP="00B40A18">
      <w:pPr>
        <w:pStyle w:val="EBNormalWithout"/>
      </w:pPr>
      <w:r>
        <w:t>Контрольный пример должен продемонстрировать работоспособность ИС НСИ СВР на примере создания  на изменение записи справочника Сводный реестре по тестовой организации с «Код по сводному реестру»: «001</w:t>
      </w:r>
      <w:r>
        <w:rPr>
          <w:lang w:val="en-US"/>
        </w:rPr>
        <w:t>TS</w:t>
      </w:r>
      <w:r w:rsidRPr="00B40A18">
        <w:t>040</w:t>
      </w:r>
      <w:r>
        <w:t xml:space="preserve"> - </w:t>
      </w:r>
      <w:r w:rsidRPr="00A21F0F">
        <w:rPr>
          <w:szCs w:val="28"/>
        </w:rPr>
        <w:t>Ф ГРБС 1 ТЕСТ</w:t>
      </w:r>
      <w:r>
        <w:rPr>
          <w:szCs w:val="28"/>
        </w:rPr>
        <w:t>»</w:t>
      </w:r>
      <w:r>
        <w:t>.</w:t>
      </w:r>
    </w:p>
    <w:p w:rsidR="00663E17" w:rsidRPr="00A9522A" w:rsidRDefault="00663E17" w:rsidP="00B40A18">
      <w:pPr>
        <w:pStyle w:val="EBNormalWithout"/>
      </w:pPr>
      <w:bookmarkStart w:id="29" w:name="_Toc489273462"/>
      <w:bookmarkStart w:id="30" w:name="_Toc444770937"/>
      <w:r w:rsidRPr="00B40A18">
        <w:rPr>
          <w:b/>
        </w:rPr>
        <w:t>Условия выполнения контрольного примера</w:t>
      </w:r>
      <w:bookmarkEnd w:id="29"/>
      <w:bookmarkEnd w:id="30"/>
    </w:p>
    <w:p w:rsidR="00663E17" w:rsidRPr="00A21F0F" w:rsidRDefault="00663E17" w:rsidP="00663E17">
      <w:pPr>
        <w:pStyle w:val="a0"/>
        <w:numPr>
          <w:ilvl w:val="1"/>
          <w:numId w:val="145"/>
        </w:numPr>
        <w:tabs>
          <w:tab w:val="clear" w:pos="1495"/>
          <w:tab w:val="left" w:pos="1418"/>
        </w:tabs>
        <w:spacing w:before="120" w:after="120"/>
        <w:ind w:left="567" w:firstLine="454"/>
        <w:jc w:val="left"/>
        <w:rPr>
          <w:sz w:val="28"/>
          <w:szCs w:val="28"/>
        </w:rPr>
      </w:pPr>
      <w:r w:rsidRPr="00A21F0F">
        <w:rPr>
          <w:sz w:val="28"/>
          <w:szCs w:val="28"/>
        </w:rPr>
        <w:t>Выполнен вход в ЛК ЭБ НСИ;</w:t>
      </w:r>
    </w:p>
    <w:p w:rsidR="00663E17" w:rsidRDefault="00663E17" w:rsidP="00663E17">
      <w:pPr>
        <w:pStyle w:val="a0"/>
        <w:numPr>
          <w:ilvl w:val="1"/>
          <w:numId w:val="145"/>
        </w:numPr>
        <w:tabs>
          <w:tab w:val="clear" w:pos="1495"/>
          <w:tab w:val="left" w:pos="1418"/>
        </w:tabs>
        <w:spacing w:before="120" w:after="120"/>
        <w:ind w:left="567" w:firstLine="454"/>
        <w:jc w:val="left"/>
        <w:rPr>
          <w:sz w:val="28"/>
          <w:szCs w:val="28"/>
        </w:rPr>
      </w:pPr>
      <w:r>
        <w:rPr>
          <w:sz w:val="28"/>
          <w:szCs w:val="28"/>
        </w:rPr>
        <w:t>Тестовая организация «</w:t>
      </w:r>
      <w:r>
        <w:t>001</w:t>
      </w:r>
      <w:r>
        <w:rPr>
          <w:lang w:val="en-US"/>
        </w:rPr>
        <w:t>TS</w:t>
      </w:r>
      <w:r w:rsidRPr="003F65FB">
        <w:t>040</w:t>
      </w:r>
      <w:r>
        <w:t xml:space="preserve"> - </w:t>
      </w:r>
      <w:r w:rsidRPr="00A21F0F">
        <w:rPr>
          <w:sz w:val="28"/>
          <w:szCs w:val="28"/>
        </w:rPr>
        <w:t>Ф ГРБС 1 ТЕСТ</w:t>
      </w:r>
      <w:r>
        <w:rPr>
          <w:sz w:val="28"/>
          <w:szCs w:val="28"/>
        </w:rPr>
        <w:t>» заведена в те</w:t>
      </w:r>
      <w:r>
        <w:rPr>
          <w:sz w:val="28"/>
          <w:szCs w:val="28"/>
        </w:rPr>
        <w:t>х</w:t>
      </w:r>
      <w:r>
        <w:rPr>
          <w:sz w:val="28"/>
          <w:szCs w:val="28"/>
        </w:rPr>
        <w:t>нологическую таблицу;</w:t>
      </w:r>
    </w:p>
    <w:p w:rsidR="000B30C2" w:rsidRDefault="000B30C2" w:rsidP="00663E17">
      <w:pPr>
        <w:pStyle w:val="a0"/>
        <w:numPr>
          <w:ilvl w:val="1"/>
          <w:numId w:val="145"/>
        </w:numPr>
        <w:tabs>
          <w:tab w:val="clear" w:pos="1495"/>
          <w:tab w:val="left" w:pos="1418"/>
        </w:tabs>
        <w:spacing w:before="120" w:after="120"/>
        <w:ind w:left="567" w:firstLine="454"/>
        <w:jc w:val="left"/>
        <w:rPr>
          <w:sz w:val="28"/>
          <w:szCs w:val="28"/>
        </w:rPr>
      </w:pPr>
      <w:r>
        <w:rPr>
          <w:sz w:val="28"/>
          <w:szCs w:val="28"/>
        </w:rPr>
        <w:t>В справочнике есть актуальная запись по тестовой организации «</w:t>
      </w:r>
      <w:r>
        <w:t>001</w:t>
      </w:r>
      <w:r>
        <w:rPr>
          <w:lang w:val="en-US"/>
        </w:rPr>
        <w:t>TS</w:t>
      </w:r>
      <w:r w:rsidRPr="003F65FB">
        <w:t>040</w:t>
      </w:r>
      <w:r>
        <w:t xml:space="preserve"> - </w:t>
      </w:r>
      <w:r w:rsidRPr="00A21F0F">
        <w:rPr>
          <w:sz w:val="28"/>
          <w:szCs w:val="28"/>
        </w:rPr>
        <w:t>Ф ГРБС 1 ТЕСТ</w:t>
      </w:r>
      <w:r>
        <w:rPr>
          <w:sz w:val="28"/>
          <w:szCs w:val="28"/>
        </w:rPr>
        <w:t>»;</w:t>
      </w:r>
    </w:p>
    <w:p w:rsidR="00663E17" w:rsidRPr="00A21F0F" w:rsidRDefault="00663E17" w:rsidP="00663E17">
      <w:pPr>
        <w:pStyle w:val="a0"/>
        <w:numPr>
          <w:ilvl w:val="1"/>
          <w:numId w:val="145"/>
        </w:numPr>
        <w:tabs>
          <w:tab w:val="clear" w:pos="1495"/>
          <w:tab w:val="left" w:pos="1418"/>
        </w:tabs>
        <w:spacing w:before="120" w:after="120"/>
        <w:ind w:left="567" w:firstLine="454"/>
        <w:jc w:val="left"/>
        <w:rPr>
          <w:sz w:val="28"/>
          <w:szCs w:val="28"/>
        </w:rPr>
      </w:pPr>
      <w:r w:rsidRPr="00A21F0F">
        <w:rPr>
          <w:sz w:val="28"/>
          <w:szCs w:val="28"/>
        </w:rPr>
        <w:t xml:space="preserve">Пользователю </w:t>
      </w:r>
      <w:r>
        <w:rPr>
          <w:sz w:val="28"/>
          <w:szCs w:val="28"/>
        </w:rPr>
        <w:t>тестовой организации федерального уровня «</w:t>
      </w:r>
      <w:r>
        <w:t>001</w:t>
      </w:r>
      <w:r>
        <w:rPr>
          <w:lang w:val="en-US"/>
        </w:rPr>
        <w:t>TS</w:t>
      </w:r>
      <w:r w:rsidRPr="003F65FB">
        <w:t>040</w:t>
      </w:r>
      <w:r>
        <w:t xml:space="preserve"> - </w:t>
      </w:r>
      <w:r w:rsidRPr="00A21F0F">
        <w:rPr>
          <w:sz w:val="28"/>
          <w:szCs w:val="28"/>
        </w:rPr>
        <w:t>Ф ГРБС 1 ТЕСТ</w:t>
      </w:r>
      <w:r>
        <w:rPr>
          <w:sz w:val="28"/>
          <w:szCs w:val="28"/>
        </w:rPr>
        <w:t>»</w:t>
      </w:r>
      <w:r w:rsidRPr="00A21F0F">
        <w:rPr>
          <w:sz w:val="28"/>
          <w:szCs w:val="28"/>
        </w:rPr>
        <w:t xml:space="preserve"> назначены роли;</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Исполнитель (РУБПНУБП.001);</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Согласующий (РУБПНУБП.002);</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Утверждающий (РУБПНУБП.003);</w:t>
      </w:r>
    </w:p>
    <w:p w:rsidR="00663E17" w:rsidRPr="00A21F0F" w:rsidRDefault="00663E17" w:rsidP="00663E17">
      <w:pPr>
        <w:pStyle w:val="a0"/>
        <w:numPr>
          <w:ilvl w:val="1"/>
          <w:numId w:val="145"/>
        </w:numPr>
        <w:tabs>
          <w:tab w:val="clear" w:pos="1495"/>
          <w:tab w:val="left" w:pos="1418"/>
        </w:tabs>
        <w:spacing w:before="120" w:after="120"/>
        <w:ind w:left="1418" w:hanging="397"/>
        <w:rPr>
          <w:sz w:val="28"/>
          <w:szCs w:val="28"/>
        </w:rPr>
      </w:pPr>
      <w:r w:rsidRPr="00A21F0F">
        <w:rPr>
          <w:sz w:val="28"/>
          <w:szCs w:val="28"/>
        </w:rPr>
        <w:lastRenderedPageBreak/>
        <w:t xml:space="preserve">Организация ТОФК </w:t>
      </w:r>
      <w:r>
        <w:rPr>
          <w:sz w:val="28"/>
          <w:szCs w:val="28"/>
        </w:rPr>
        <w:t>«МОУ – 001</w:t>
      </w:r>
      <w:r>
        <w:rPr>
          <w:sz w:val="28"/>
          <w:szCs w:val="28"/>
          <w:lang w:val="en-US"/>
        </w:rPr>
        <w:t>TS</w:t>
      </w:r>
      <w:r w:rsidRPr="00B40A18">
        <w:rPr>
          <w:sz w:val="28"/>
          <w:szCs w:val="28"/>
        </w:rPr>
        <w:t>020</w:t>
      </w:r>
      <w:r>
        <w:rPr>
          <w:sz w:val="28"/>
          <w:szCs w:val="28"/>
        </w:rPr>
        <w:t>»</w:t>
      </w:r>
      <w:r w:rsidRPr="00B40A18">
        <w:rPr>
          <w:sz w:val="28"/>
          <w:szCs w:val="28"/>
        </w:rPr>
        <w:t xml:space="preserve"> </w:t>
      </w:r>
      <w:r w:rsidRPr="00A21F0F">
        <w:rPr>
          <w:sz w:val="28"/>
          <w:szCs w:val="28"/>
        </w:rPr>
        <w:t>заведена в Технологич</w:t>
      </w:r>
      <w:r w:rsidRPr="00A21F0F">
        <w:rPr>
          <w:sz w:val="28"/>
          <w:szCs w:val="28"/>
        </w:rPr>
        <w:t>е</w:t>
      </w:r>
      <w:r w:rsidRPr="00A21F0F">
        <w:rPr>
          <w:sz w:val="28"/>
          <w:szCs w:val="28"/>
        </w:rPr>
        <w:t>скую таблицу и справочник ТОФК;</w:t>
      </w:r>
    </w:p>
    <w:p w:rsidR="00663E17" w:rsidRPr="00A21F0F" w:rsidRDefault="00663E17" w:rsidP="00663E17">
      <w:pPr>
        <w:pStyle w:val="a0"/>
        <w:numPr>
          <w:ilvl w:val="1"/>
          <w:numId w:val="145"/>
        </w:numPr>
        <w:tabs>
          <w:tab w:val="clear" w:pos="1495"/>
          <w:tab w:val="left" w:pos="1418"/>
        </w:tabs>
        <w:spacing w:before="120" w:after="120"/>
        <w:ind w:left="567" w:firstLine="454"/>
        <w:rPr>
          <w:sz w:val="28"/>
          <w:szCs w:val="28"/>
        </w:rPr>
      </w:pPr>
      <w:r w:rsidRPr="00A21F0F">
        <w:rPr>
          <w:sz w:val="28"/>
          <w:szCs w:val="28"/>
        </w:rPr>
        <w:t>Пользователю ТОФК</w:t>
      </w:r>
      <w:r>
        <w:rPr>
          <w:sz w:val="28"/>
          <w:szCs w:val="28"/>
        </w:rPr>
        <w:t xml:space="preserve"> «МОУ – 001</w:t>
      </w:r>
      <w:r>
        <w:rPr>
          <w:sz w:val="28"/>
          <w:szCs w:val="28"/>
          <w:lang w:val="en-US"/>
        </w:rPr>
        <w:t>TS</w:t>
      </w:r>
      <w:r w:rsidRPr="003F65FB">
        <w:rPr>
          <w:sz w:val="28"/>
          <w:szCs w:val="28"/>
        </w:rPr>
        <w:t>020</w:t>
      </w:r>
      <w:r>
        <w:rPr>
          <w:sz w:val="28"/>
          <w:szCs w:val="28"/>
        </w:rPr>
        <w:t>»</w:t>
      </w:r>
      <w:r w:rsidRPr="00A21F0F">
        <w:rPr>
          <w:sz w:val="28"/>
          <w:szCs w:val="28"/>
        </w:rPr>
        <w:t xml:space="preserve"> назначены роли в соо</w:t>
      </w:r>
      <w:r w:rsidRPr="00A21F0F">
        <w:rPr>
          <w:sz w:val="28"/>
          <w:szCs w:val="28"/>
        </w:rPr>
        <w:t>т</w:t>
      </w:r>
      <w:r w:rsidRPr="00A21F0F">
        <w:rPr>
          <w:sz w:val="28"/>
          <w:szCs w:val="28"/>
        </w:rPr>
        <w:t>ветствии с матрицей доступа:</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Координатор (РУБПНУБП.004);</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Исполнитель (РУБПНУБП.005);</w:t>
      </w:r>
    </w:p>
    <w:p w:rsidR="00663E17" w:rsidRPr="00A21F0F" w:rsidRDefault="00663E17" w:rsidP="00663E17">
      <w:pPr>
        <w:pStyle w:val="20"/>
        <w:numPr>
          <w:ilvl w:val="0"/>
          <w:numId w:val="146"/>
        </w:numPr>
        <w:tabs>
          <w:tab w:val="left" w:pos="1985"/>
        </w:tabs>
        <w:spacing w:before="120" w:after="120"/>
        <w:rPr>
          <w:sz w:val="28"/>
          <w:szCs w:val="28"/>
        </w:rPr>
      </w:pPr>
      <w:r w:rsidRPr="00A21F0F">
        <w:rPr>
          <w:sz w:val="28"/>
          <w:szCs w:val="28"/>
        </w:rPr>
        <w:t>Согласующий (РУБПНУБП.006);</w:t>
      </w:r>
    </w:p>
    <w:p w:rsidR="00663E17" w:rsidRPr="00B40A18" w:rsidRDefault="00663E17" w:rsidP="00B40A18">
      <w:pPr>
        <w:pStyle w:val="afffff"/>
        <w:numPr>
          <w:ilvl w:val="0"/>
          <w:numId w:val="147"/>
        </w:numPr>
        <w:ind w:left="1985" w:hanging="425"/>
        <w:rPr>
          <w:rFonts w:ascii="Times New Roman" w:hAnsi="Times New Roman"/>
        </w:rPr>
      </w:pPr>
      <w:r w:rsidRPr="00B40A18">
        <w:rPr>
          <w:rFonts w:ascii="Times New Roman" w:hAnsi="Times New Roman"/>
          <w:sz w:val="28"/>
          <w:szCs w:val="28"/>
        </w:rPr>
        <w:t>Утверждающий (РУБПНУБП.007).</w:t>
      </w:r>
    </w:p>
    <w:p w:rsidR="00663E17" w:rsidRPr="00A9522A" w:rsidRDefault="00663E17" w:rsidP="00B40A18">
      <w:pPr>
        <w:pStyle w:val="EBNormalWithout"/>
      </w:pPr>
      <w:bookmarkStart w:id="31" w:name="_Toc489273464"/>
      <w:bookmarkStart w:id="32" w:name="_Toc444770939"/>
      <w:r w:rsidRPr="00B40A18">
        <w:rPr>
          <w:b/>
        </w:rPr>
        <w:t>Сценарий выполнения контрольного примера</w:t>
      </w:r>
      <w:bookmarkEnd w:id="31"/>
      <w:bookmarkEnd w:id="32"/>
    </w:p>
    <w:p w:rsidR="00663E17" w:rsidRPr="00B40A18" w:rsidRDefault="00663E17" w:rsidP="00B40A18">
      <w:pPr>
        <w:pStyle w:val="afffff"/>
        <w:numPr>
          <w:ilvl w:val="2"/>
          <w:numId w:val="148"/>
        </w:numPr>
        <w:ind w:left="1418"/>
        <w:rPr>
          <w:rFonts w:ascii="Times New Roman" w:hAnsi="Times New Roman"/>
          <w:sz w:val="28"/>
          <w:szCs w:val="28"/>
        </w:rPr>
      </w:pPr>
      <w:r w:rsidRPr="00B40A18">
        <w:rPr>
          <w:rFonts w:ascii="Times New Roman" w:hAnsi="Times New Roman"/>
          <w:sz w:val="28"/>
          <w:szCs w:val="28"/>
        </w:rPr>
        <w:t>Создать заявку на изменение по тестовой организации «001</w:t>
      </w:r>
      <w:r w:rsidRPr="00B40A18">
        <w:rPr>
          <w:rFonts w:ascii="Times New Roman" w:hAnsi="Times New Roman"/>
          <w:sz w:val="28"/>
          <w:szCs w:val="28"/>
          <w:lang w:val="en-US"/>
        </w:rPr>
        <w:t>TS</w:t>
      </w:r>
      <w:r w:rsidRPr="00B40A18">
        <w:rPr>
          <w:rFonts w:ascii="Times New Roman" w:hAnsi="Times New Roman"/>
          <w:sz w:val="28"/>
          <w:szCs w:val="28"/>
        </w:rPr>
        <w:t>040 - Ф ГРБС 1 ТЕСТ».</w:t>
      </w:r>
    </w:p>
    <w:p w:rsidR="00663E17" w:rsidRPr="00B40A18" w:rsidRDefault="00663E17" w:rsidP="00B40A18">
      <w:pPr>
        <w:pStyle w:val="afffff"/>
        <w:numPr>
          <w:ilvl w:val="2"/>
          <w:numId w:val="148"/>
        </w:numPr>
        <w:ind w:left="1418"/>
        <w:rPr>
          <w:rFonts w:ascii="Times New Roman" w:hAnsi="Times New Roman"/>
          <w:sz w:val="28"/>
          <w:szCs w:val="28"/>
        </w:rPr>
      </w:pPr>
      <w:r w:rsidRPr="00B40A18">
        <w:rPr>
          <w:rFonts w:ascii="Times New Roman" w:hAnsi="Times New Roman"/>
          <w:sz w:val="28"/>
          <w:szCs w:val="28"/>
        </w:rPr>
        <w:t xml:space="preserve">Заполнить заявку, согласовать и утвердить её в УО. </w:t>
      </w:r>
    </w:p>
    <w:p w:rsidR="00663E17" w:rsidRPr="00B40A18" w:rsidRDefault="00663E17" w:rsidP="00B40A18">
      <w:pPr>
        <w:pStyle w:val="afffff"/>
        <w:numPr>
          <w:ilvl w:val="2"/>
          <w:numId w:val="148"/>
        </w:numPr>
        <w:ind w:left="1418"/>
        <w:rPr>
          <w:rFonts w:ascii="Times New Roman" w:hAnsi="Times New Roman"/>
          <w:sz w:val="28"/>
          <w:szCs w:val="28"/>
        </w:rPr>
      </w:pPr>
      <w:r w:rsidRPr="00B40A18">
        <w:rPr>
          <w:rFonts w:ascii="Times New Roman" w:hAnsi="Times New Roman"/>
          <w:sz w:val="28"/>
          <w:szCs w:val="28"/>
        </w:rPr>
        <w:t>Рассмотреть решение, согласовать и утвердить его в ТОФК.</w:t>
      </w:r>
    </w:p>
    <w:p w:rsidR="0020537D" w:rsidRPr="00A9522A" w:rsidRDefault="0020537D" w:rsidP="00B40A18">
      <w:pPr>
        <w:pStyle w:val="EBNormalWithout"/>
        <w:spacing w:after="120"/>
      </w:pPr>
      <w:r w:rsidRPr="00B40A18">
        <w:rPr>
          <w:b/>
        </w:rPr>
        <w:t>Ожидаемый результат выполнения контрольного примера</w:t>
      </w:r>
    </w:p>
    <w:p w:rsidR="00663E17" w:rsidRPr="00B40A18" w:rsidRDefault="00663E17" w:rsidP="00B40A18">
      <w:pPr>
        <w:pStyle w:val="EBNormalWithout"/>
        <w:numPr>
          <w:ilvl w:val="0"/>
          <w:numId w:val="151"/>
        </w:numPr>
        <w:ind w:left="1281" w:hanging="357"/>
      </w:pPr>
      <w:r w:rsidRPr="00BD051A">
        <w:t>Заявка на статусе «Черновик»</w:t>
      </w:r>
    </w:p>
    <w:p w:rsidR="00663E17" w:rsidRPr="00B40A18" w:rsidRDefault="00663E17" w:rsidP="00B40A18">
      <w:pPr>
        <w:pStyle w:val="EBNormalWithout"/>
        <w:numPr>
          <w:ilvl w:val="0"/>
          <w:numId w:val="151"/>
        </w:numPr>
        <w:ind w:left="1281" w:hanging="357"/>
      </w:pPr>
      <w:r w:rsidRPr="00B40A18">
        <w:t>Заявка на статусе «На согласование»</w:t>
      </w:r>
    </w:p>
    <w:p w:rsidR="00663E17" w:rsidRPr="00B40A18" w:rsidRDefault="00663E17" w:rsidP="00B40A18">
      <w:pPr>
        <w:pStyle w:val="EBNormalWithout"/>
        <w:numPr>
          <w:ilvl w:val="0"/>
          <w:numId w:val="151"/>
        </w:numPr>
        <w:ind w:left="1281" w:hanging="357"/>
      </w:pPr>
      <w:r w:rsidRPr="00B40A18">
        <w:t>Заявка на статусе «Согласован»</w:t>
      </w:r>
    </w:p>
    <w:p w:rsidR="00663E17" w:rsidRPr="00B40A18" w:rsidRDefault="00663E17" w:rsidP="00B40A18">
      <w:pPr>
        <w:pStyle w:val="EBNormalWithout"/>
        <w:numPr>
          <w:ilvl w:val="0"/>
          <w:numId w:val="151"/>
        </w:numPr>
        <w:ind w:left="1281" w:hanging="357"/>
      </w:pPr>
      <w:r w:rsidRPr="00B40A18">
        <w:t>Заявка на статусе «Утвержден»</w:t>
      </w:r>
    </w:p>
    <w:p w:rsidR="00663E17" w:rsidRPr="00B40A18" w:rsidRDefault="00663E17" w:rsidP="00B40A18">
      <w:pPr>
        <w:pStyle w:val="EBNormalWithout"/>
        <w:numPr>
          <w:ilvl w:val="0"/>
          <w:numId w:val="151"/>
        </w:numPr>
        <w:ind w:left="1281" w:hanging="357"/>
      </w:pPr>
      <w:r w:rsidRPr="00B40A18">
        <w:t>Решение на статусе «Пусто»</w:t>
      </w:r>
    </w:p>
    <w:p w:rsidR="00663E17" w:rsidRPr="00B40A18" w:rsidRDefault="00663E17" w:rsidP="00B40A18">
      <w:pPr>
        <w:pStyle w:val="EBNormalWithout"/>
        <w:numPr>
          <w:ilvl w:val="0"/>
          <w:numId w:val="151"/>
        </w:numPr>
        <w:ind w:left="1281" w:hanging="357"/>
      </w:pPr>
      <w:r w:rsidRPr="00B40A18">
        <w:t>Решение на статусе «Черновик»</w:t>
      </w:r>
    </w:p>
    <w:p w:rsidR="00663E17" w:rsidRPr="00B40A18" w:rsidRDefault="00663E17" w:rsidP="00B40A18">
      <w:pPr>
        <w:pStyle w:val="EBNormalWithout"/>
        <w:numPr>
          <w:ilvl w:val="0"/>
          <w:numId w:val="151"/>
        </w:numPr>
        <w:ind w:left="1281" w:hanging="357"/>
      </w:pPr>
      <w:r w:rsidRPr="00B40A18">
        <w:t>Решение на статусе «На согласование»</w:t>
      </w:r>
    </w:p>
    <w:p w:rsidR="00663E17" w:rsidRPr="00B40A18" w:rsidRDefault="00663E17" w:rsidP="00B40A18">
      <w:pPr>
        <w:pStyle w:val="EBNormalWithout"/>
        <w:numPr>
          <w:ilvl w:val="0"/>
          <w:numId w:val="151"/>
        </w:numPr>
        <w:ind w:left="1281" w:hanging="357"/>
      </w:pPr>
      <w:r w:rsidRPr="00B40A18">
        <w:t>Решение на статусе «Согласован»</w:t>
      </w:r>
    </w:p>
    <w:p w:rsidR="00663E17" w:rsidRPr="00B40A18" w:rsidRDefault="00663E17" w:rsidP="00B40A18">
      <w:pPr>
        <w:pStyle w:val="EBNormalWithout"/>
        <w:numPr>
          <w:ilvl w:val="0"/>
          <w:numId w:val="151"/>
        </w:numPr>
        <w:ind w:left="1281" w:hanging="357"/>
      </w:pPr>
      <w:r w:rsidRPr="00B40A18">
        <w:t>Решение на статусе «Утвержден»</w:t>
      </w:r>
    </w:p>
    <w:p w:rsidR="00663E17" w:rsidRPr="00B40A18" w:rsidRDefault="00663E17" w:rsidP="00B40A18">
      <w:pPr>
        <w:pStyle w:val="EBNormalWithout"/>
        <w:numPr>
          <w:ilvl w:val="0"/>
          <w:numId w:val="151"/>
        </w:numPr>
        <w:ind w:left="1281" w:hanging="357"/>
      </w:pPr>
      <w:r w:rsidRPr="00B40A18">
        <w:t>Запись в Сводном реестре в статусе «Акт</w:t>
      </w:r>
      <w:r w:rsidR="0020537D" w:rsidRPr="00B40A18">
        <w:t>у</w:t>
      </w:r>
      <w:r w:rsidRPr="00B40A18">
        <w:t>альная»</w:t>
      </w:r>
    </w:p>
    <w:p w:rsidR="00663E17" w:rsidRPr="00B40A18" w:rsidRDefault="00663E17" w:rsidP="00B40A18">
      <w:pPr>
        <w:pStyle w:val="EBNormalWithout"/>
        <w:numPr>
          <w:ilvl w:val="0"/>
          <w:numId w:val="151"/>
        </w:numPr>
        <w:ind w:left="1281" w:hanging="357"/>
      </w:pPr>
      <w:r w:rsidRPr="00B40A18">
        <w:t>Извещение на статусе «Новый»</w:t>
      </w:r>
    </w:p>
    <w:p w:rsidR="00663E17" w:rsidRPr="00B40A18" w:rsidRDefault="00663E17" w:rsidP="00B40A18">
      <w:pPr>
        <w:pStyle w:val="EBNormalWithout"/>
        <w:numPr>
          <w:ilvl w:val="0"/>
          <w:numId w:val="151"/>
        </w:numPr>
        <w:ind w:left="1281" w:hanging="357"/>
      </w:pPr>
      <w:r w:rsidRPr="00B40A18">
        <w:t>Извещение на статусе «Передан»</w:t>
      </w:r>
    </w:p>
    <w:p w:rsidR="00663E17" w:rsidRDefault="00663E17" w:rsidP="00663E17">
      <w:pPr>
        <w:pStyle w:val="OTRNameTable0"/>
        <w:tabs>
          <w:tab w:val="clear" w:pos="720"/>
          <w:tab w:val="left" w:pos="708"/>
        </w:tabs>
        <w:ind w:left="540" w:firstLine="0"/>
      </w:pPr>
      <w:r>
        <w:t>Описание последовательности действий выполнения контрольного примера</w:t>
      </w:r>
    </w:p>
    <w:tbl>
      <w:tblPr>
        <w:tblW w:w="47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952"/>
        <w:gridCol w:w="5043"/>
        <w:gridCol w:w="1691"/>
      </w:tblGrid>
      <w:tr w:rsidR="00663E17" w:rsidRPr="0020537D" w:rsidTr="00B40A18">
        <w:trPr>
          <w:tblHeader/>
        </w:trPr>
        <w:tc>
          <w:tcPr>
            <w:tcW w:w="44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63E17" w:rsidRPr="00A9522A" w:rsidRDefault="00663E17" w:rsidP="00B40A18">
            <w:pPr>
              <w:spacing w:line="276" w:lineRule="auto"/>
              <w:ind w:firstLine="0"/>
              <w:jc w:val="center"/>
              <w:rPr>
                <w:b/>
                <w:szCs w:val="24"/>
                <w:lang w:eastAsia="en-US"/>
              </w:rPr>
            </w:pPr>
            <w:r w:rsidRPr="00A9522A">
              <w:rPr>
                <w:b/>
                <w:szCs w:val="24"/>
                <w:lang w:eastAsia="en-US"/>
              </w:rPr>
              <w:t>№ п\</w:t>
            </w:r>
            <w:proofErr w:type="gramStart"/>
            <w:r w:rsidRPr="00A9522A">
              <w:rPr>
                <w:b/>
                <w:szCs w:val="24"/>
                <w:lang w:eastAsia="en-US"/>
              </w:rPr>
              <w:t>п</w:t>
            </w:r>
            <w:proofErr w:type="gramEnd"/>
          </w:p>
        </w:tc>
        <w:tc>
          <w:tcPr>
            <w:tcW w:w="102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63E17" w:rsidRPr="00BD051A" w:rsidRDefault="00663E17">
            <w:pPr>
              <w:spacing w:line="276" w:lineRule="auto"/>
              <w:jc w:val="center"/>
              <w:rPr>
                <w:b/>
                <w:szCs w:val="24"/>
                <w:lang w:eastAsia="en-US"/>
              </w:rPr>
            </w:pPr>
            <w:r w:rsidRPr="00BD051A">
              <w:rPr>
                <w:b/>
                <w:szCs w:val="24"/>
                <w:lang w:eastAsia="en-US"/>
              </w:rPr>
              <w:t>Роль</w:t>
            </w:r>
          </w:p>
        </w:tc>
        <w:tc>
          <w:tcPr>
            <w:tcW w:w="2641"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63E17" w:rsidRPr="00B40A18" w:rsidRDefault="00663E17">
            <w:pPr>
              <w:spacing w:line="276" w:lineRule="auto"/>
              <w:jc w:val="center"/>
              <w:rPr>
                <w:b/>
                <w:szCs w:val="24"/>
                <w:lang w:eastAsia="en-US"/>
              </w:rPr>
            </w:pPr>
            <w:r w:rsidRPr="00B40A18">
              <w:rPr>
                <w:b/>
                <w:szCs w:val="24"/>
                <w:lang w:eastAsia="en-US"/>
              </w:rPr>
              <w:t>Действие</w:t>
            </w:r>
          </w:p>
        </w:tc>
        <w:tc>
          <w:tcPr>
            <w:tcW w:w="885"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663E17" w:rsidRPr="00B40A18" w:rsidRDefault="00663E17" w:rsidP="00B40A18">
            <w:pPr>
              <w:spacing w:line="276" w:lineRule="auto"/>
              <w:ind w:hanging="39"/>
              <w:jc w:val="center"/>
              <w:rPr>
                <w:b/>
                <w:szCs w:val="24"/>
                <w:lang w:eastAsia="en-US"/>
              </w:rPr>
            </w:pPr>
            <w:r w:rsidRPr="00B40A18">
              <w:rPr>
                <w:b/>
                <w:szCs w:val="24"/>
                <w:lang w:eastAsia="en-US"/>
              </w:rPr>
              <w:t>Комментарий</w:t>
            </w:r>
          </w:p>
        </w:tc>
      </w:tr>
      <w:tr w:rsidR="0020537D" w:rsidRPr="0020537D" w:rsidTr="0020537D">
        <w:trPr>
          <w:trHeight w:val="376"/>
        </w:trPr>
        <w:tc>
          <w:tcPr>
            <w:tcW w:w="449" w:type="pct"/>
            <w:tcBorders>
              <w:top w:val="single" w:sz="4" w:space="0" w:color="auto"/>
              <w:left w:val="single" w:sz="4" w:space="0" w:color="auto"/>
              <w:bottom w:val="single" w:sz="4" w:space="0" w:color="auto"/>
              <w:right w:val="single" w:sz="4" w:space="0" w:color="auto"/>
            </w:tcBorders>
          </w:tcPr>
          <w:p w:rsidR="0020537D" w:rsidRPr="0020537D" w:rsidRDefault="0020537D" w:rsidP="00663E17">
            <w:pPr>
              <w:pStyle w:val="afffff"/>
              <w:numPr>
                <w:ilvl w:val="0"/>
                <w:numId w:val="150"/>
              </w:numPr>
              <w:spacing w:line="276" w:lineRule="auto"/>
              <w:rPr>
                <w:rFonts w:ascii="Times New Roman" w:hAnsi="Times New Roman"/>
                <w:sz w:val="24"/>
                <w:szCs w:val="24"/>
                <w:lang w:eastAsia="en-US"/>
              </w:rPr>
            </w:pPr>
          </w:p>
        </w:tc>
        <w:tc>
          <w:tcPr>
            <w:tcW w:w="4551" w:type="pct"/>
            <w:gridSpan w:val="3"/>
            <w:tcBorders>
              <w:top w:val="single" w:sz="4" w:space="0" w:color="auto"/>
              <w:left w:val="single" w:sz="4" w:space="0" w:color="auto"/>
              <w:bottom w:val="single" w:sz="4" w:space="0" w:color="auto"/>
              <w:right w:val="single" w:sz="4" w:space="0" w:color="auto"/>
            </w:tcBorders>
          </w:tcPr>
          <w:p w:rsidR="0020537D" w:rsidRPr="00B40A18" w:rsidRDefault="0020537D" w:rsidP="00B40A18">
            <w:pPr>
              <w:spacing w:line="276" w:lineRule="auto"/>
              <w:jc w:val="center"/>
              <w:rPr>
                <w:b/>
                <w:i/>
                <w:szCs w:val="24"/>
                <w:lang w:eastAsia="en-US"/>
              </w:rPr>
            </w:pPr>
            <w:r w:rsidRPr="00B40A18">
              <w:rPr>
                <w:b/>
                <w:i/>
                <w:szCs w:val="24"/>
                <w:lang w:eastAsia="en-US"/>
              </w:rPr>
              <w:t>Создать заявку на изменение</w:t>
            </w:r>
          </w:p>
        </w:tc>
      </w:tr>
      <w:tr w:rsidR="00663E17" w:rsidRPr="0020537D" w:rsidTr="00B40A18">
        <w:trPr>
          <w:trHeight w:val="376"/>
        </w:trPr>
        <w:tc>
          <w:tcPr>
            <w:tcW w:w="449" w:type="pct"/>
            <w:vMerge w:val="restar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40A18" w:rsidRDefault="00663E17" w:rsidP="0020537D">
            <w:pPr>
              <w:spacing w:line="276" w:lineRule="auto"/>
              <w:ind w:firstLine="13"/>
              <w:rPr>
                <w:szCs w:val="24"/>
                <w:lang w:eastAsia="en-US"/>
              </w:rPr>
            </w:pPr>
            <w:r w:rsidRPr="00B40A18">
              <w:rPr>
                <w:b/>
                <w:szCs w:val="24"/>
                <w:lang w:eastAsia="en-US"/>
              </w:rPr>
              <w:t>Исполнитель УО</w:t>
            </w:r>
          </w:p>
        </w:tc>
        <w:tc>
          <w:tcPr>
            <w:tcW w:w="2641"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r w:rsidRPr="00B40A18">
              <w:rPr>
                <w:szCs w:val="24"/>
                <w:lang w:eastAsia="en-US"/>
              </w:rPr>
              <w:t>Зайти в ЛК ЭБ</w:t>
            </w:r>
            <w:r w:rsidR="0020537D" w:rsidRPr="00B40A18">
              <w:rPr>
                <w:szCs w:val="24"/>
                <w:lang w:eastAsia="en-US"/>
              </w:rPr>
              <w:t>.</w:t>
            </w:r>
          </w:p>
          <w:p w:rsidR="00663E17" w:rsidRPr="00B40A18" w:rsidRDefault="00663E17">
            <w:pPr>
              <w:spacing w:line="276" w:lineRule="auto"/>
              <w:rPr>
                <w:szCs w:val="24"/>
                <w:lang w:eastAsia="en-US"/>
              </w:rPr>
            </w:pP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161"/>
        </w:trPr>
        <w:tc>
          <w:tcPr>
            <w:tcW w:w="449" w:type="pct"/>
            <w:vMerge/>
            <w:tcBorders>
              <w:top w:val="single" w:sz="4" w:space="0" w:color="auto"/>
              <w:left w:val="single" w:sz="4" w:space="0" w:color="auto"/>
              <w:bottom w:val="single" w:sz="4" w:space="0" w:color="auto"/>
              <w:right w:val="single" w:sz="4" w:space="0" w:color="auto"/>
            </w:tcBorders>
            <w:vAlign w:val="center"/>
          </w:tcPr>
          <w:p w:rsidR="00663E17" w:rsidRPr="00B40A18" w:rsidRDefault="00663E17" w:rsidP="00B40A18">
            <w:pPr>
              <w:pStyle w:val="afffff"/>
              <w:numPr>
                <w:ilvl w:val="0"/>
                <w:numId w:val="150"/>
              </w:numPr>
              <w:rPr>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A9522A">
              <w:rPr>
                <w:szCs w:val="24"/>
                <w:lang w:eastAsia="en-US"/>
              </w:rPr>
              <w:t>Перейти в справочник Сводный реестр. Найти организация с ОГРН 1111111111114 и кодом по сводному реестру 001</w:t>
            </w:r>
            <w:r w:rsidRPr="00BD051A">
              <w:rPr>
                <w:szCs w:val="24"/>
                <w:lang w:val="en-US" w:eastAsia="en-US"/>
              </w:rPr>
              <w:t>TS</w:t>
            </w:r>
            <w:r w:rsidRPr="00B40A18">
              <w:rPr>
                <w:szCs w:val="24"/>
                <w:lang w:eastAsia="en-US"/>
              </w:rPr>
              <w:t>040. Отм</w:t>
            </w:r>
            <w:r w:rsidRPr="00B40A18">
              <w:rPr>
                <w:szCs w:val="24"/>
                <w:lang w:eastAsia="en-US"/>
              </w:rPr>
              <w:t>е</w:t>
            </w:r>
            <w:r w:rsidRPr="00A9522A">
              <w:rPr>
                <w:szCs w:val="24"/>
                <w:lang w:eastAsia="en-US"/>
              </w:rPr>
              <w:t xml:space="preserve">тить запись и </w:t>
            </w:r>
            <w:r w:rsidRPr="00BD051A">
              <w:rPr>
                <w:szCs w:val="24"/>
                <w:lang w:eastAsia="en-US"/>
              </w:rPr>
              <w:t>нажать кнопку «Создать заявку на изменение».</w:t>
            </w:r>
          </w:p>
          <w:p w:rsidR="00663E17" w:rsidRPr="00BD051A" w:rsidRDefault="00663E17">
            <w:pPr>
              <w:spacing w:line="276" w:lineRule="auto"/>
              <w:rPr>
                <w:szCs w:val="24"/>
                <w:lang w:eastAsia="en-US"/>
              </w:rPr>
            </w:pPr>
            <w:r w:rsidRPr="00B40A18">
              <w:rPr>
                <w:szCs w:val="24"/>
                <w:lang w:eastAsia="en-US"/>
              </w:rPr>
              <w:t>Перейти в меню «Реестр заявок на изм</w:t>
            </w:r>
            <w:r w:rsidRPr="00B40A18">
              <w:rPr>
                <w:szCs w:val="24"/>
                <w:lang w:eastAsia="en-US"/>
              </w:rPr>
              <w:t>е</w:t>
            </w:r>
            <w:r w:rsidRPr="00A9522A">
              <w:rPr>
                <w:szCs w:val="24"/>
                <w:lang w:eastAsia="en-US"/>
              </w:rPr>
              <w:t>нение Сводного реестра». Найти заявку с ук</w:t>
            </w:r>
            <w:r w:rsidRPr="00B40A18">
              <w:rPr>
                <w:szCs w:val="24"/>
                <w:lang w:eastAsia="en-US"/>
              </w:rPr>
              <w:t>а</w:t>
            </w:r>
            <w:r w:rsidRPr="00A9522A">
              <w:rPr>
                <w:szCs w:val="24"/>
                <w:lang w:eastAsia="en-US"/>
              </w:rPr>
              <w:t xml:space="preserve">занным ОГРН в статусе «Новый». Отметить </w:t>
            </w:r>
            <w:r w:rsidRPr="00A9522A">
              <w:rPr>
                <w:szCs w:val="24"/>
                <w:lang w:eastAsia="en-US"/>
              </w:rPr>
              <w:lastRenderedPageBreak/>
              <w:t xml:space="preserve">запись, нажать кнопку «Открыть документ на редактирование». </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Визуально проверить данные заявки и ввести следующие изменения в запись:</w:t>
            </w:r>
          </w:p>
          <w:p w:rsidR="00663E17" w:rsidRPr="00B40A18" w:rsidRDefault="00663E17" w:rsidP="00663E17">
            <w:pPr>
              <w:pStyle w:val="afffff"/>
              <w:numPr>
                <w:ilvl w:val="2"/>
                <w:numId w:val="142"/>
              </w:numPr>
              <w:spacing w:line="276" w:lineRule="auto"/>
              <w:rPr>
                <w:rFonts w:ascii="Times New Roman" w:hAnsi="Times New Roman"/>
                <w:sz w:val="24"/>
                <w:szCs w:val="24"/>
                <w:lang w:eastAsia="en-US"/>
              </w:rPr>
            </w:pPr>
            <w:r w:rsidRPr="00B40A18">
              <w:rPr>
                <w:rFonts w:ascii="Times New Roman" w:hAnsi="Times New Roman"/>
                <w:sz w:val="24"/>
                <w:szCs w:val="24"/>
                <w:lang w:eastAsia="en-US"/>
              </w:rPr>
              <w:t>В поле «Краткое наим</w:t>
            </w:r>
            <w:r w:rsidRPr="00B40A18">
              <w:rPr>
                <w:rFonts w:ascii="Times New Roman" w:hAnsi="Times New Roman"/>
                <w:sz w:val="24"/>
                <w:szCs w:val="24"/>
                <w:lang w:eastAsia="en-US"/>
              </w:rPr>
              <w:t>е</w:t>
            </w:r>
            <w:r w:rsidRPr="00B40A18">
              <w:rPr>
                <w:rFonts w:ascii="Times New Roman" w:hAnsi="Times New Roman"/>
                <w:sz w:val="24"/>
                <w:szCs w:val="24"/>
                <w:lang w:eastAsia="en-US"/>
              </w:rPr>
              <w:t>нование» указать знач</w:t>
            </w:r>
            <w:r w:rsidRPr="00B40A18">
              <w:rPr>
                <w:rFonts w:ascii="Times New Roman" w:hAnsi="Times New Roman"/>
                <w:sz w:val="24"/>
                <w:szCs w:val="24"/>
                <w:lang w:eastAsia="en-US"/>
              </w:rPr>
              <w:t>е</w:t>
            </w:r>
            <w:r w:rsidRPr="00B40A18">
              <w:rPr>
                <w:rFonts w:ascii="Times New Roman" w:hAnsi="Times New Roman"/>
                <w:sz w:val="24"/>
                <w:szCs w:val="24"/>
                <w:lang w:eastAsia="en-US"/>
              </w:rPr>
              <w:t>ние «Ф ГРБС 1 ТЕСТ НОВОЕ»</w:t>
            </w:r>
            <w:r w:rsidR="0020537D">
              <w:rPr>
                <w:rFonts w:ascii="Times New Roman" w:hAnsi="Times New Roman"/>
                <w:sz w:val="24"/>
                <w:szCs w:val="24"/>
                <w:lang w:eastAsia="en-US"/>
              </w:rPr>
              <w:t>,</w:t>
            </w:r>
          </w:p>
          <w:p w:rsidR="00663E17" w:rsidRPr="00B40A18" w:rsidRDefault="00663E17">
            <w:pPr>
              <w:pStyle w:val="afffff"/>
              <w:numPr>
                <w:ilvl w:val="2"/>
                <w:numId w:val="142"/>
              </w:numPr>
              <w:spacing w:line="276" w:lineRule="auto"/>
              <w:rPr>
                <w:rFonts w:ascii="Times New Roman" w:hAnsi="Times New Roman"/>
                <w:sz w:val="24"/>
                <w:szCs w:val="24"/>
                <w:lang w:eastAsia="en-US"/>
              </w:rPr>
            </w:pPr>
            <w:r w:rsidRPr="00B40A18">
              <w:rPr>
                <w:rFonts w:ascii="Times New Roman" w:hAnsi="Times New Roman"/>
                <w:sz w:val="24"/>
                <w:szCs w:val="24"/>
                <w:lang w:eastAsia="en-US"/>
              </w:rPr>
              <w:t>ОКТМО</w:t>
            </w:r>
            <w:r w:rsidRPr="00B40A18">
              <w:rPr>
                <w:rFonts w:ascii="Times New Roman" w:hAnsi="Times New Roman"/>
                <w:sz w:val="24"/>
                <w:szCs w:val="24"/>
                <w:lang w:val="en-US" w:eastAsia="en-US"/>
              </w:rPr>
              <w:t xml:space="preserve"> </w:t>
            </w:r>
            <w:r w:rsidRPr="00B40A18">
              <w:rPr>
                <w:rFonts w:ascii="Times New Roman" w:hAnsi="Times New Roman"/>
                <w:b/>
                <w:i/>
                <w:sz w:val="24"/>
                <w:szCs w:val="24"/>
                <w:lang w:val="en-US" w:eastAsia="en-US"/>
              </w:rPr>
              <w:t>45</w:t>
            </w:r>
            <w:r w:rsidR="0020537D">
              <w:rPr>
                <w:rFonts w:ascii="Times New Roman" w:hAnsi="Times New Roman"/>
                <w:b/>
                <w:i/>
                <w:sz w:val="24"/>
                <w:szCs w:val="24"/>
                <w:lang w:eastAsia="en-US"/>
              </w:rPr>
              <w:t>000000.</w:t>
            </w:r>
          </w:p>
        </w:tc>
        <w:tc>
          <w:tcPr>
            <w:tcW w:w="885"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p>
        </w:tc>
      </w:tr>
      <w:tr w:rsidR="00663E17" w:rsidRPr="0020537D" w:rsidTr="00B40A18">
        <w:trPr>
          <w:trHeight w:val="365"/>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Заполнить лист согласования</w:t>
            </w:r>
            <w:r w:rsidRPr="00B40A18">
              <w:rPr>
                <w:szCs w:val="24"/>
                <w:lang w:eastAsia="en-US"/>
              </w:rPr>
              <w:br/>
              <w:t>(1 согласующий и 1 утверждающий)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172"/>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val="en-US" w:eastAsia="en-US"/>
              </w:rPr>
            </w:pPr>
            <w:r w:rsidRPr="00B40A18">
              <w:rPr>
                <w:szCs w:val="24"/>
                <w:lang w:eastAsia="en-US"/>
              </w:rPr>
              <w:t>Выполнить действие сохранить, док</w:t>
            </w:r>
            <w:r w:rsidRPr="00B40A18">
              <w:rPr>
                <w:szCs w:val="24"/>
                <w:lang w:eastAsia="en-US"/>
              </w:rPr>
              <w:t>у</w:t>
            </w:r>
            <w:r w:rsidRPr="00B40A18">
              <w:rPr>
                <w:szCs w:val="24"/>
                <w:lang w:eastAsia="en-US"/>
              </w:rPr>
              <w:t>мент</w:t>
            </w:r>
            <w:r w:rsidRPr="00B40A18">
              <w:rPr>
                <w:szCs w:val="24"/>
                <w:lang w:val="en-US" w:eastAsia="en-US"/>
              </w:rPr>
              <w:t>:</w:t>
            </w:r>
          </w:p>
          <w:p w:rsidR="00663E17" w:rsidRPr="00B40A18" w:rsidRDefault="00663E17" w:rsidP="0020537D">
            <w:pPr>
              <w:numPr>
                <w:ilvl w:val="2"/>
                <w:numId w:val="142"/>
              </w:numPr>
              <w:spacing w:line="276" w:lineRule="auto"/>
              <w:ind w:left="446"/>
              <w:jc w:val="left"/>
              <w:rPr>
                <w:szCs w:val="24"/>
                <w:lang w:eastAsia="en-US"/>
              </w:rPr>
            </w:pPr>
            <w:r w:rsidRPr="00B40A18">
              <w:rPr>
                <w:szCs w:val="24"/>
                <w:lang w:eastAsia="en-US"/>
              </w:rPr>
              <w:t>Заявка сохранится,  без сообщений о бл</w:t>
            </w:r>
            <w:r w:rsidRPr="00B40A18">
              <w:rPr>
                <w:szCs w:val="24"/>
                <w:lang w:eastAsia="en-US"/>
              </w:rPr>
              <w:t>о</w:t>
            </w:r>
            <w:r w:rsidRPr="00B40A18">
              <w:rPr>
                <w:szCs w:val="24"/>
                <w:lang w:eastAsia="en-US"/>
              </w:rPr>
              <w:t>кирующих  и критических ошибках;</w:t>
            </w:r>
          </w:p>
          <w:p w:rsidR="00663E17" w:rsidRPr="00A9522A" w:rsidRDefault="00663E17" w:rsidP="0020537D">
            <w:pPr>
              <w:numPr>
                <w:ilvl w:val="2"/>
                <w:numId w:val="142"/>
              </w:numPr>
              <w:spacing w:line="276" w:lineRule="auto"/>
              <w:ind w:left="446"/>
              <w:jc w:val="left"/>
              <w:rPr>
                <w:szCs w:val="24"/>
                <w:lang w:eastAsia="en-US"/>
              </w:rPr>
            </w:pPr>
            <w:r w:rsidRPr="00B40A18">
              <w:rPr>
                <w:szCs w:val="24"/>
                <w:lang w:eastAsia="en-US"/>
              </w:rPr>
              <w:t>При наличии блокирующих и критич</w:t>
            </w:r>
            <w:r w:rsidRPr="00B40A18">
              <w:rPr>
                <w:szCs w:val="24"/>
                <w:lang w:eastAsia="en-US"/>
              </w:rPr>
              <w:t>е</w:t>
            </w:r>
            <w:r w:rsidRPr="00B40A18">
              <w:rPr>
                <w:szCs w:val="24"/>
                <w:lang w:eastAsia="en-US"/>
              </w:rPr>
              <w:t>ских ошибок контроля, исправить оши</w:t>
            </w:r>
            <w:r w:rsidRPr="00B40A18">
              <w:rPr>
                <w:szCs w:val="24"/>
                <w:lang w:eastAsia="en-US"/>
              </w:rPr>
              <w:t>б</w:t>
            </w:r>
            <w:r w:rsidRPr="00B40A18">
              <w:rPr>
                <w:szCs w:val="24"/>
                <w:lang w:eastAsia="en-US"/>
              </w:rPr>
              <w:t>ки, выполнить повторно действие «С</w:t>
            </w:r>
            <w:r w:rsidRPr="00B40A18">
              <w:rPr>
                <w:szCs w:val="24"/>
                <w:lang w:eastAsia="en-US"/>
              </w:rPr>
              <w:t>о</w:t>
            </w:r>
            <w:r w:rsidRPr="00B40A18">
              <w:rPr>
                <w:szCs w:val="24"/>
                <w:lang w:eastAsia="en-US"/>
              </w:rPr>
              <w:t>хранить».</w:t>
            </w:r>
          </w:p>
        </w:tc>
        <w:tc>
          <w:tcPr>
            <w:tcW w:w="885" w:type="pct"/>
            <w:tcBorders>
              <w:top w:val="single" w:sz="4" w:space="0" w:color="auto"/>
              <w:left w:val="single" w:sz="4" w:space="0" w:color="auto"/>
              <w:bottom w:val="single" w:sz="4" w:space="0" w:color="auto"/>
              <w:right w:val="single" w:sz="4" w:space="0" w:color="auto"/>
            </w:tcBorders>
          </w:tcPr>
          <w:p w:rsidR="00663E17" w:rsidRPr="00BD051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Выполнить действие «Закрыть заявку» - заявка на статусе «Черновик»</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53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r w:rsidRPr="00B40A18">
              <w:rPr>
                <w:szCs w:val="24"/>
                <w:lang w:eastAsia="en-US"/>
              </w:rPr>
              <w:t>Выделить в форме списка Заявку и в</w:t>
            </w:r>
            <w:r w:rsidRPr="00B40A18">
              <w:rPr>
                <w:szCs w:val="24"/>
                <w:lang w:eastAsia="en-US"/>
              </w:rPr>
              <w:t>ы</w:t>
            </w:r>
            <w:r w:rsidRPr="00B40A18">
              <w:rPr>
                <w:szCs w:val="24"/>
                <w:lang w:eastAsia="en-US"/>
              </w:rPr>
              <w:t>полнить действие «Отправить на согласов</w:t>
            </w:r>
            <w:r w:rsidRPr="00B40A18">
              <w:rPr>
                <w:szCs w:val="24"/>
                <w:lang w:eastAsia="en-US"/>
              </w:rPr>
              <w:t>а</w:t>
            </w:r>
            <w:r w:rsidRPr="00B40A18">
              <w:rPr>
                <w:szCs w:val="24"/>
                <w:lang w:eastAsia="en-US"/>
              </w:rPr>
              <w:t>ние»</w:t>
            </w:r>
            <w:r w:rsidR="0020537D" w:rsidRPr="00B40A18">
              <w:rPr>
                <w:szCs w:val="24"/>
                <w:lang w:eastAsia="en-US"/>
              </w:rPr>
              <w:t xml:space="preserve">. </w:t>
            </w:r>
            <w:proofErr w:type="gramStart"/>
            <w:r w:rsidR="0020537D" w:rsidRPr="00B40A18">
              <w:rPr>
                <w:szCs w:val="24"/>
                <w:lang w:eastAsia="en-US"/>
              </w:rPr>
              <w:t>Проверить</w:t>
            </w:r>
            <w:proofErr w:type="gramEnd"/>
            <w:r w:rsidR="0020537D" w:rsidRPr="00B40A18">
              <w:rPr>
                <w:szCs w:val="24"/>
                <w:lang w:eastAsia="en-US"/>
              </w:rPr>
              <w:t xml:space="preserve"> что статус изменился на «</w:t>
            </w:r>
            <w:r w:rsidR="0020537D">
              <w:rPr>
                <w:szCs w:val="24"/>
                <w:lang w:eastAsia="en-US"/>
              </w:rPr>
              <w:t>На с</w:t>
            </w:r>
            <w:r w:rsidR="0020537D" w:rsidRPr="00B40A18">
              <w:rPr>
                <w:szCs w:val="24"/>
                <w:lang w:eastAsia="en-US"/>
              </w:rPr>
              <w:t>огласован</w:t>
            </w:r>
            <w:r w:rsidR="0020537D">
              <w:rPr>
                <w:szCs w:val="24"/>
                <w:lang w:eastAsia="en-US"/>
              </w:rPr>
              <w:t>ии</w:t>
            </w:r>
            <w:r w:rsidR="0020537D" w:rsidRPr="00A9522A">
              <w:rPr>
                <w:szCs w:val="24"/>
                <w:lang w:eastAsia="en-US"/>
              </w:rPr>
              <w:t>»</w:t>
            </w:r>
            <w:r w:rsidR="0020537D">
              <w:rPr>
                <w:szCs w:val="24"/>
                <w:lang w:eastAsia="en-US"/>
              </w:rPr>
              <w:t xml:space="preserve"> </w:t>
            </w:r>
          </w:p>
        </w:tc>
        <w:tc>
          <w:tcPr>
            <w:tcW w:w="885" w:type="pct"/>
            <w:tcBorders>
              <w:top w:val="single" w:sz="4" w:space="0" w:color="auto"/>
              <w:left w:val="single" w:sz="4" w:space="0" w:color="auto"/>
              <w:bottom w:val="single" w:sz="4" w:space="0" w:color="auto"/>
              <w:right w:val="single" w:sz="4" w:space="0" w:color="auto"/>
            </w:tcBorders>
          </w:tcPr>
          <w:p w:rsidR="00663E17" w:rsidRPr="00BD051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Согласующий УО</w:t>
            </w: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Зайти в ЛК ЭБ, открыть фильтр-папку «Согласование заявок».</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 реестре заявок выбрать заявку на включение и открыть ее на просмотр.</w:t>
            </w:r>
          </w:p>
          <w:p w:rsidR="00663E17" w:rsidRPr="00B40A18" w:rsidRDefault="00663E17">
            <w:pPr>
              <w:spacing w:line="276" w:lineRule="auto"/>
              <w:rPr>
                <w:szCs w:val="24"/>
                <w:lang w:eastAsia="en-US"/>
              </w:rPr>
            </w:pPr>
            <w:r w:rsidRPr="00B40A18">
              <w:rPr>
                <w:szCs w:val="24"/>
                <w:lang w:eastAsia="en-US"/>
              </w:rPr>
              <w:t>Проверить данные.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50"/>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Согласовать заявку.</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1104"/>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Заявка переходит на статус</w:t>
            </w:r>
            <w:r w:rsidRPr="00B40A18">
              <w:rPr>
                <w:szCs w:val="24"/>
                <w:lang w:eastAsia="en-US"/>
              </w:rPr>
              <w:br/>
              <w:t>«Согласован».</w:t>
            </w:r>
          </w:p>
          <w:p w:rsidR="00663E17" w:rsidRPr="00A9522A" w:rsidRDefault="00663E17">
            <w:pPr>
              <w:spacing w:line="276" w:lineRule="auto"/>
              <w:rPr>
                <w:b/>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BD051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Утверждающий УО</w:t>
            </w: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Зайти в ЛК ЭБ, открыть фильтр-папку «Утверждение заявок».</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505"/>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 реестре заявок выбрать заявку на включение и открыть ее на просмотр.</w:t>
            </w:r>
          </w:p>
          <w:p w:rsidR="00663E17" w:rsidRPr="00B40A18" w:rsidRDefault="00663E17">
            <w:pPr>
              <w:spacing w:line="276" w:lineRule="auto"/>
              <w:rPr>
                <w:szCs w:val="24"/>
                <w:lang w:eastAsia="en-US"/>
              </w:rPr>
            </w:pPr>
            <w:r w:rsidRPr="00B40A18">
              <w:rPr>
                <w:szCs w:val="24"/>
                <w:lang w:eastAsia="en-US"/>
              </w:rPr>
              <w:t>Проверить данные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8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r w:rsidRPr="00B40A18">
              <w:rPr>
                <w:szCs w:val="24"/>
                <w:lang w:eastAsia="en-US"/>
              </w:rPr>
              <w:t>Утвердить заявку</w:t>
            </w:r>
          </w:p>
          <w:p w:rsidR="00663E17" w:rsidRPr="00B40A18" w:rsidRDefault="00663E17">
            <w:pPr>
              <w:spacing w:line="276" w:lineRule="auto"/>
              <w:rPr>
                <w:szCs w:val="24"/>
                <w:lang w:eastAsia="en-US"/>
              </w:rPr>
            </w:pP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828"/>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Заявка, переходит на статус «Утве</w:t>
            </w:r>
            <w:r w:rsidRPr="00B40A18">
              <w:rPr>
                <w:szCs w:val="24"/>
                <w:lang w:eastAsia="en-US"/>
              </w:rPr>
              <w:t>р</w:t>
            </w:r>
            <w:r w:rsidRPr="00B40A18">
              <w:rPr>
                <w:szCs w:val="24"/>
                <w:lang w:eastAsia="en-US"/>
              </w:rPr>
              <w:t>жден».</w:t>
            </w:r>
          </w:p>
          <w:p w:rsidR="00663E17" w:rsidRPr="00A9522A" w:rsidRDefault="00663E17">
            <w:pPr>
              <w:spacing w:line="276" w:lineRule="auto"/>
              <w:rPr>
                <w:b/>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BD051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4551" w:type="pct"/>
            <w:gridSpan w:val="3"/>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b/>
                <w:i/>
                <w:szCs w:val="24"/>
                <w:lang w:eastAsia="en-US"/>
              </w:rPr>
            </w:pPr>
            <w:r w:rsidRPr="00B40A18">
              <w:rPr>
                <w:b/>
                <w:i/>
                <w:szCs w:val="24"/>
                <w:lang w:eastAsia="en-US"/>
              </w:rPr>
              <w:t>Рассмотреть решение, согласовать и утвердить его в ТОФК</w:t>
            </w: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Координатор</w:t>
            </w:r>
            <w:r w:rsidRPr="00A9522A">
              <w:rPr>
                <w:b/>
                <w:szCs w:val="24"/>
                <w:lang w:eastAsia="en-US"/>
              </w:rPr>
              <w:br/>
              <w:t>ТОФК</w:t>
            </w: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Зайти в ЛК ЭБ, открыть реестр решений.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Открыть Решение на статусе «Пусто», созданное для заявки на включение.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484"/>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D051A" w:rsidRDefault="00663E17">
            <w:pPr>
              <w:spacing w:line="276" w:lineRule="auto"/>
              <w:rPr>
                <w:szCs w:val="24"/>
                <w:lang w:eastAsia="en-US"/>
              </w:rPr>
            </w:pPr>
            <w:r w:rsidRPr="00B40A18">
              <w:rPr>
                <w:szCs w:val="24"/>
                <w:lang w:eastAsia="en-US"/>
              </w:rPr>
              <w:t>Назначить Исполнителя в ТОФК для о</w:t>
            </w:r>
            <w:r w:rsidRPr="00B40A18">
              <w:rPr>
                <w:szCs w:val="24"/>
                <w:lang w:eastAsia="en-US"/>
              </w:rPr>
              <w:t>б</w:t>
            </w:r>
            <w:r w:rsidRPr="00A9522A">
              <w:rPr>
                <w:szCs w:val="24"/>
                <w:lang w:eastAsia="en-US"/>
              </w:rPr>
              <w:t xml:space="preserve">работки </w:t>
            </w:r>
            <w:r w:rsidR="0020537D">
              <w:rPr>
                <w:szCs w:val="24"/>
                <w:lang w:eastAsia="en-US"/>
              </w:rPr>
              <w:t>Решения</w:t>
            </w:r>
            <w:r w:rsidRPr="00A9522A">
              <w:rPr>
                <w:szCs w:val="24"/>
                <w:lang w:eastAsia="en-US"/>
              </w:rPr>
              <w:t>.</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22"/>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Выполнить действие сохранить, док</w:t>
            </w:r>
            <w:r w:rsidRPr="00B40A18">
              <w:rPr>
                <w:szCs w:val="24"/>
                <w:lang w:eastAsia="en-US"/>
              </w:rPr>
              <w:t>у</w:t>
            </w:r>
            <w:r w:rsidRPr="00B40A18">
              <w:rPr>
                <w:szCs w:val="24"/>
                <w:lang w:eastAsia="en-US"/>
              </w:rPr>
              <w:t>мент. Решение изменяет статус на «Черн</w:t>
            </w:r>
            <w:r w:rsidRPr="00B40A18">
              <w:rPr>
                <w:szCs w:val="24"/>
                <w:lang w:eastAsia="en-US"/>
              </w:rPr>
              <w:t>о</w:t>
            </w:r>
            <w:r w:rsidRPr="00B40A18">
              <w:rPr>
                <w:szCs w:val="24"/>
                <w:lang w:eastAsia="en-US"/>
              </w:rPr>
              <w:t>вик».</w:t>
            </w:r>
          </w:p>
          <w:p w:rsidR="00663E17" w:rsidRPr="00A9522A" w:rsidRDefault="00663E17">
            <w:pPr>
              <w:spacing w:line="276" w:lineRule="auto"/>
              <w:rPr>
                <w:b/>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BD051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Исполнитель</w:t>
            </w:r>
            <w:r w:rsidRPr="00A9522A">
              <w:rPr>
                <w:b/>
                <w:szCs w:val="24"/>
                <w:lang w:eastAsia="en-US"/>
              </w:rPr>
              <w:br/>
              <w:t>ТОФК</w:t>
            </w: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Зайти в ЛК ЭБ, открыть реестр решений.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Открыть Решение на редактирование, перейти к заявке, по  которой создано реш</w:t>
            </w:r>
            <w:r w:rsidRPr="00B40A18">
              <w:rPr>
                <w:szCs w:val="24"/>
                <w:lang w:eastAsia="en-US"/>
              </w:rPr>
              <w:t>е</w:t>
            </w:r>
            <w:r w:rsidRPr="00B40A18">
              <w:rPr>
                <w:szCs w:val="24"/>
                <w:lang w:eastAsia="en-US"/>
              </w:rPr>
              <w:t>ние, проверить заявку и вернуться к решению.</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Указать в Решении, что результат пр</w:t>
            </w:r>
            <w:r w:rsidRPr="00B40A18">
              <w:rPr>
                <w:szCs w:val="24"/>
                <w:lang w:eastAsia="en-US"/>
              </w:rPr>
              <w:t>о</w:t>
            </w:r>
            <w:r w:rsidRPr="00B40A18">
              <w:rPr>
                <w:szCs w:val="24"/>
                <w:lang w:eastAsia="en-US"/>
              </w:rPr>
              <w:t>верки заявки положительный и заполнить лист согласования.</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8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 xml:space="preserve">Выполнить действие сохранить </w:t>
            </w:r>
            <w:r w:rsidR="0020537D">
              <w:rPr>
                <w:szCs w:val="24"/>
                <w:lang w:eastAsia="en-US"/>
              </w:rPr>
              <w:t>Р</w:t>
            </w:r>
            <w:r w:rsidRPr="00BD051A">
              <w:rPr>
                <w:szCs w:val="24"/>
                <w:lang w:eastAsia="en-US"/>
              </w:rPr>
              <w:t>ешение.</w:t>
            </w:r>
          </w:p>
          <w:p w:rsidR="00663E17" w:rsidRPr="00B40A18" w:rsidRDefault="00663E17">
            <w:pPr>
              <w:spacing w:line="276" w:lineRule="auto"/>
              <w:rPr>
                <w:szCs w:val="24"/>
                <w:lang w:eastAsia="en-US"/>
              </w:rPr>
            </w:pPr>
            <w:r w:rsidRPr="00B40A18">
              <w:rPr>
                <w:szCs w:val="24"/>
                <w:lang w:eastAsia="en-US"/>
              </w:rPr>
              <w:t xml:space="preserve">Обновить </w:t>
            </w:r>
            <w:r w:rsidR="0020537D">
              <w:rPr>
                <w:szCs w:val="24"/>
                <w:lang w:eastAsia="en-US"/>
              </w:rPr>
              <w:t>списочную</w:t>
            </w:r>
            <w:r w:rsidRPr="00A9522A">
              <w:rPr>
                <w:szCs w:val="24"/>
                <w:lang w:eastAsia="en-US"/>
              </w:rPr>
              <w:t xml:space="preserve"> форму Реестра р</w:t>
            </w:r>
            <w:r w:rsidRPr="00B40A18">
              <w:rPr>
                <w:szCs w:val="24"/>
                <w:lang w:eastAsia="en-US"/>
              </w:rPr>
              <w:t>е</w:t>
            </w:r>
            <w:r w:rsidRPr="00B40A18">
              <w:rPr>
                <w:szCs w:val="24"/>
                <w:lang w:eastAsia="en-US"/>
              </w:rPr>
              <w:t>шений.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8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 списочной форме Реестра решений найти сформированное «Решение» и пров</w:t>
            </w:r>
            <w:r w:rsidRPr="00B40A18">
              <w:rPr>
                <w:szCs w:val="24"/>
                <w:lang w:eastAsia="en-US"/>
              </w:rPr>
              <w:t>е</w:t>
            </w:r>
            <w:r w:rsidRPr="00B40A18">
              <w:rPr>
                <w:szCs w:val="24"/>
                <w:lang w:eastAsia="en-US"/>
              </w:rPr>
              <w:t>рить наличие «Номера извещения».</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8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 ЛК ЭБ перейти в пункт меню «Изв</w:t>
            </w:r>
            <w:r w:rsidRPr="00B40A18">
              <w:rPr>
                <w:szCs w:val="24"/>
                <w:lang w:eastAsia="en-US"/>
              </w:rPr>
              <w:t>е</w:t>
            </w:r>
            <w:r w:rsidRPr="00B40A18">
              <w:rPr>
                <w:szCs w:val="24"/>
                <w:lang w:eastAsia="en-US"/>
              </w:rPr>
              <w:t>щения» и найти запись по номеру извещения.</w:t>
            </w:r>
          </w:p>
          <w:p w:rsidR="00663E17" w:rsidRPr="00B40A18" w:rsidRDefault="00663E17">
            <w:pPr>
              <w:spacing w:line="276" w:lineRule="auto"/>
              <w:rPr>
                <w:szCs w:val="24"/>
                <w:lang w:eastAsia="en-US"/>
              </w:rPr>
            </w:pPr>
            <w:r w:rsidRPr="00B40A18">
              <w:rPr>
                <w:szCs w:val="24"/>
                <w:lang w:eastAsia="en-US"/>
              </w:rPr>
              <w:t>Проверить, что «Извещение» на статусе «Новый».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87"/>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Вернуться в пункт меню Реестр реш</w:t>
            </w:r>
            <w:r w:rsidRPr="00B40A18">
              <w:rPr>
                <w:szCs w:val="24"/>
                <w:lang w:eastAsia="en-US"/>
              </w:rPr>
              <w:t>е</w:t>
            </w:r>
            <w:r w:rsidRPr="00B40A18">
              <w:rPr>
                <w:szCs w:val="24"/>
                <w:lang w:eastAsia="en-US"/>
              </w:rPr>
              <w:t>ний.</w:t>
            </w:r>
          </w:p>
          <w:p w:rsidR="00663E17" w:rsidRPr="00B40A18" w:rsidRDefault="00663E17">
            <w:pPr>
              <w:spacing w:line="276" w:lineRule="auto"/>
              <w:rPr>
                <w:szCs w:val="24"/>
                <w:lang w:eastAsia="en-US"/>
              </w:rPr>
            </w:pPr>
            <w:r w:rsidRPr="00B40A18">
              <w:rPr>
                <w:szCs w:val="24"/>
                <w:lang w:eastAsia="en-US"/>
              </w:rPr>
              <w:t>Выделить в списочной форме Решение и выполнить действие «Отправить на соглас</w:t>
            </w:r>
            <w:r w:rsidRPr="00B40A18">
              <w:rPr>
                <w:szCs w:val="24"/>
                <w:lang w:eastAsia="en-US"/>
              </w:rPr>
              <w:t>о</w:t>
            </w:r>
            <w:r w:rsidRPr="00B40A18">
              <w:rPr>
                <w:szCs w:val="24"/>
                <w:lang w:eastAsia="en-US"/>
              </w:rPr>
              <w:t>вание».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54"/>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Выделить в форме списка Решение и в</w:t>
            </w:r>
            <w:r w:rsidRPr="00B40A18">
              <w:rPr>
                <w:szCs w:val="24"/>
                <w:lang w:eastAsia="en-US"/>
              </w:rPr>
              <w:t>ы</w:t>
            </w:r>
            <w:r w:rsidRPr="00B40A18">
              <w:rPr>
                <w:szCs w:val="24"/>
                <w:lang w:eastAsia="en-US"/>
              </w:rPr>
              <w:t>полнить действие «Отправить на согласов</w:t>
            </w:r>
            <w:r w:rsidRPr="00B40A18">
              <w:rPr>
                <w:szCs w:val="24"/>
                <w:lang w:eastAsia="en-US"/>
              </w:rPr>
              <w:t>а</w:t>
            </w:r>
            <w:r w:rsidRPr="00B40A18">
              <w:rPr>
                <w:szCs w:val="24"/>
                <w:lang w:eastAsia="en-US"/>
              </w:rPr>
              <w:t>ние».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236"/>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Решение переходит на статус</w:t>
            </w:r>
            <w:r w:rsidRPr="00B40A18">
              <w:rPr>
                <w:szCs w:val="24"/>
                <w:lang w:eastAsia="en-US"/>
              </w:rPr>
              <w:br/>
              <w:t>«на Согласовании».</w:t>
            </w:r>
          </w:p>
          <w:p w:rsidR="00663E17" w:rsidRPr="00B40A18" w:rsidRDefault="00663E17">
            <w:pPr>
              <w:spacing w:line="276" w:lineRule="auto"/>
              <w:rPr>
                <w:szCs w:val="24"/>
                <w:lang w:eastAsia="en-US"/>
              </w:rPr>
            </w:pPr>
            <w:r w:rsidRPr="00B40A18">
              <w:rPr>
                <w:szCs w:val="24"/>
                <w:lang w:eastAsia="en-US"/>
              </w:rPr>
              <w:lastRenderedPageBreak/>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Согласующий ТОФК</w:t>
            </w: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Зайти в ЛК ЭБ, открыть фильтр-папку «Согласование решений».</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376"/>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r w:rsidRPr="00B40A18">
              <w:rPr>
                <w:szCs w:val="24"/>
                <w:lang w:eastAsia="en-US"/>
              </w:rPr>
              <w:t>Согласовать решение.</w:t>
            </w:r>
          </w:p>
          <w:p w:rsidR="00663E17" w:rsidRPr="00B40A18" w:rsidRDefault="00663E17">
            <w:pPr>
              <w:spacing w:line="276" w:lineRule="auto"/>
              <w:rPr>
                <w:szCs w:val="24"/>
                <w:lang w:eastAsia="en-US"/>
              </w:rPr>
            </w:pP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rPr>
          <w:trHeight w:val="1104"/>
        </w:trPr>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rsidP="00B40A18">
            <w:pPr>
              <w:ind w:hanging="6"/>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Решение переходит на статус</w:t>
            </w:r>
            <w:r w:rsidRPr="00B40A18">
              <w:rPr>
                <w:szCs w:val="24"/>
                <w:lang w:eastAsia="en-US"/>
              </w:rPr>
              <w:br/>
              <w:t>«Согласован».</w:t>
            </w:r>
          </w:p>
          <w:p w:rsidR="00663E17" w:rsidRPr="00B40A18" w:rsidRDefault="00663E17">
            <w:pPr>
              <w:spacing w:line="276" w:lineRule="auto"/>
              <w:rPr>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vMerge w:val="restar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Утверждающий ТОФК</w:t>
            </w:r>
          </w:p>
        </w:tc>
        <w:tc>
          <w:tcPr>
            <w:tcW w:w="2641" w:type="pct"/>
            <w:tcBorders>
              <w:top w:val="single" w:sz="4" w:space="0" w:color="auto"/>
              <w:left w:val="single" w:sz="4" w:space="0" w:color="auto"/>
              <w:bottom w:val="single" w:sz="4" w:space="0" w:color="auto"/>
              <w:right w:val="single" w:sz="4" w:space="0" w:color="auto"/>
            </w:tcBorders>
            <w:hideMark/>
          </w:tcPr>
          <w:p w:rsidR="00663E17" w:rsidRPr="00BD051A" w:rsidRDefault="00663E17">
            <w:pPr>
              <w:spacing w:line="276" w:lineRule="auto"/>
              <w:rPr>
                <w:szCs w:val="24"/>
                <w:lang w:eastAsia="en-US"/>
              </w:rPr>
            </w:pPr>
            <w:r w:rsidRPr="00B40A18">
              <w:rPr>
                <w:szCs w:val="24"/>
                <w:lang w:eastAsia="en-US"/>
              </w:rPr>
              <w:t>Зайти в ЛК ЭБ, открыть фильтр-папку «Утверждение решений» и утвердить реш</w:t>
            </w:r>
            <w:r w:rsidRPr="00B40A18">
              <w:rPr>
                <w:szCs w:val="24"/>
                <w:lang w:eastAsia="en-US"/>
              </w:rPr>
              <w:t>е</w:t>
            </w:r>
            <w:r w:rsidRPr="00A9522A">
              <w:rPr>
                <w:szCs w:val="24"/>
                <w:lang w:eastAsia="en-US"/>
              </w:rPr>
              <w:t>ние.</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Решение переходит на статус</w:t>
            </w:r>
            <w:r w:rsidRPr="00B40A18">
              <w:rPr>
                <w:szCs w:val="24"/>
                <w:lang w:eastAsia="en-US"/>
              </w:rPr>
              <w:br/>
              <w:t>«Утверждено».</w:t>
            </w:r>
          </w:p>
          <w:p w:rsidR="00663E17" w:rsidRPr="00B40A18" w:rsidRDefault="00663E17">
            <w:pPr>
              <w:spacing w:line="276" w:lineRule="auto"/>
              <w:rPr>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B40A18">
              <w:rPr>
                <w:szCs w:val="24"/>
                <w:lang w:eastAsia="en-US"/>
              </w:rPr>
              <w:t>занный.</w:t>
            </w:r>
          </w:p>
        </w:tc>
        <w:tc>
          <w:tcPr>
            <w:tcW w:w="885"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663E17" w:rsidRPr="00B40A18" w:rsidRDefault="00663E17">
            <w:pPr>
              <w:jc w:val="left"/>
              <w:rPr>
                <w:szCs w:val="24"/>
                <w:lang w:eastAsia="en-US"/>
              </w:rPr>
            </w:pPr>
          </w:p>
        </w:tc>
        <w:tc>
          <w:tcPr>
            <w:tcW w:w="2641" w:type="pct"/>
            <w:tcBorders>
              <w:top w:val="single" w:sz="4" w:space="0" w:color="auto"/>
              <w:left w:val="single" w:sz="4" w:space="0" w:color="auto"/>
              <w:bottom w:val="single" w:sz="4" w:space="0" w:color="auto"/>
              <w:right w:val="single" w:sz="4" w:space="0" w:color="auto"/>
            </w:tcBorders>
            <w:hideMark/>
          </w:tcPr>
          <w:p w:rsidR="00663E17" w:rsidRPr="00B40A18" w:rsidRDefault="00663E17">
            <w:pPr>
              <w:spacing w:line="276" w:lineRule="auto"/>
              <w:rPr>
                <w:szCs w:val="24"/>
                <w:lang w:eastAsia="en-US"/>
              </w:rPr>
            </w:pPr>
            <w:r w:rsidRPr="00B40A18">
              <w:rPr>
                <w:szCs w:val="24"/>
                <w:lang w:eastAsia="en-US"/>
              </w:rPr>
              <w:t xml:space="preserve">В меню ЛК ЭБ выбрать Справочники – Сводный реестр и проверить, что появилась запись по </w:t>
            </w:r>
            <w:r w:rsidR="0020537D">
              <w:rPr>
                <w:szCs w:val="24"/>
                <w:lang w:eastAsia="en-US"/>
              </w:rPr>
              <w:t>утвержденному Решению.</w:t>
            </w:r>
          </w:p>
        </w:tc>
        <w:tc>
          <w:tcPr>
            <w:tcW w:w="885" w:type="pct"/>
            <w:tcBorders>
              <w:top w:val="single" w:sz="4" w:space="0" w:color="auto"/>
              <w:left w:val="single" w:sz="4" w:space="0" w:color="auto"/>
              <w:bottom w:val="single" w:sz="4" w:space="0" w:color="auto"/>
              <w:right w:val="single" w:sz="4" w:space="0" w:color="auto"/>
            </w:tcBorders>
          </w:tcPr>
          <w:p w:rsidR="00663E17" w:rsidRPr="00A9522A" w:rsidRDefault="00663E17">
            <w:pPr>
              <w:spacing w:line="276" w:lineRule="auto"/>
              <w:rPr>
                <w:szCs w:val="24"/>
                <w:lang w:eastAsia="en-US"/>
              </w:rPr>
            </w:pPr>
          </w:p>
        </w:tc>
      </w:tr>
      <w:tr w:rsidR="00663E17" w:rsidRPr="0020537D" w:rsidTr="00B40A18">
        <w:tc>
          <w:tcPr>
            <w:tcW w:w="449" w:type="pct"/>
            <w:tcBorders>
              <w:top w:val="single" w:sz="4" w:space="0" w:color="auto"/>
              <w:left w:val="single" w:sz="4" w:space="0" w:color="auto"/>
              <w:bottom w:val="single" w:sz="4" w:space="0" w:color="auto"/>
              <w:right w:val="single" w:sz="4" w:space="0" w:color="auto"/>
            </w:tcBorders>
          </w:tcPr>
          <w:p w:rsidR="00663E17" w:rsidRPr="00B40A18" w:rsidRDefault="00663E17" w:rsidP="00B40A18">
            <w:pPr>
              <w:pStyle w:val="afffff"/>
              <w:numPr>
                <w:ilvl w:val="0"/>
                <w:numId w:val="150"/>
              </w:numPr>
              <w:spacing w:line="276" w:lineRule="auto"/>
              <w:rPr>
                <w:rFonts w:ascii="Times New Roman" w:hAnsi="Times New Roman"/>
                <w:sz w:val="24"/>
                <w:szCs w:val="24"/>
                <w:lang w:eastAsia="en-US"/>
              </w:rPr>
            </w:pPr>
          </w:p>
        </w:tc>
        <w:tc>
          <w:tcPr>
            <w:tcW w:w="1025" w:type="pct"/>
            <w:tcBorders>
              <w:top w:val="single" w:sz="4" w:space="0" w:color="auto"/>
              <w:left w:val="single" w:sz="4" w:space="0" w:color="auto"/>
              <w:bottom w:val="single" w:sz="4" w:space="0" w:color="auto"/>
              <w:right w:val="single" w:sz="4" w:space="0" w:color="auto"/>
            </w:tcBorders>
            <w:hideMark/>
          </w:tcPr>
          <w:p w:rsidR="00663E17" w:rsidRPr="00BD051A" w:rsidRDefault="00663E17" w:rsidP="00B40A18">
            <w:pPr>
              <w:spacing w:line="276" w:lineRule="auto"/>
              <w:ind w:hanging="6"/>
              <w:rPr>
                <w:szCs w:val="24"/>
                <w:lang w:eastAsia="en-US"/>
              </w:rPr>
            </w:pPr>
            <w:r w:rsidRPr="00A9522A">
              <w:rPr>
                <w:b/>
                <w:szCs w:val="24"/>
                <w:lang w:eastAsia="en-US"/>
              </w:rPr>
              <w:t>Исполнитель УО</w:t>
            </w:r>
          </w:p>
        </w:tc>
        <w:tc>
          <w:tcPr>
            <w:tcW w:w="2641" w:type="pct"/>
            <w:tcBorders>
              <w:top w:val="single" w:sz="4" w:space="0" w:color="auto"/>
              <w:left w:val="single" w:sz="4" w:space="0" w:color="auto"/>
              <w:bottom w:val="single" w:sz="4" w:space="0" w:color="auto"/>
              <w:right w:val="single" w:sz="4" w:space="0" w:color="auto"/>
            </w:tcBorders>
            <w:hideMark/>
          </w:tcPr>
          <w:p w:rsidR="00663E17" w:rsidRPr="00BD051A" w:rsidRDefault="00663E17">
            <w:pPr>
              <w:spacing w:line="276" w:lineRule="auto"/>
              <w:rPr>
                <w:szCs w:val="24"/>
                <w:lang w:eastAsia="en-US"/>
              </w:rPr>
            </w:pPr>
            <w:r w:rsidRPr="00B40A18">
              <w:rPr>
                <w:szCs w:val="24"/>
                <w:lang w:eastAsia="en-US"/>
              </w:rPr>
              <w:t>После появления в Сводном реестре з</w:t>
            </w:r>
            <w:r w:rsidRPr="00B40A18">
              <w:rPr>
                <w:szCs w:val="24"/>
                <w:lang w:eastAsia="en-US"/>
              </w:rPr>
              <w:t>а</w:t>
            </w:r>
            <w:r w:rsidRPr="00A9522A">
              <w:rPr>
                <w:szCs w:val="24"/>
                <w:lang w:eastAsia="en-US"/>
              </w:rPr>
              <w:t>писи по добавляемой организации, у Извещ</w:t>
            </w:r>
            <w:r w:rsidRPr="00B40A18">
              <w:rPr>
                <w:szCs w:val="24"/>
                <w:lang w:eastAsia="en-US"/>
              </w:rPr>
              <w:t>е</w:t>
            </w:r>
            <w:r w:rsidRPr="00A9522A">
              <w:rPr>
                <w:szCs w:val="24"/>
                <w:lang w:eastAsia="en-US"/>
              </w:rPr>
              <w:t>ния автоматически должен измениться статус с «Новый» на «Передан».</w:t>
            </w:r>
          </w:p>
          <w:p w:rsidR="00663E17" w:rsidRPr="00B40A18" w:rsidRDefault="00663E17">
            <w:pPr>
              <w:spacing w:line="276" w:lineRule="auto"/>
              <w:rPr>
                <w:b/>
                <w:szCs w:val="24"/>
                <w:lang w:eastAsia="en-US"/>
              </w:rPr>
            </w:pPr>
            <w:r w:rsidRPr="00B40A18">
              <w:rPr>
                <w:szCs w:val="24"/>
                <w:lang w:eastAsia="en-US"/>
              </w:rPr>
              <w:t xml:space="preserve">Проверить, что статус изменился </w:t>
            </w:r>
            <w:proofErr w:type="gramStart"/>
            <w:r w:rsidRPr="00B40A18">
              <w:rPr>
                <w:szCs w:val="24"/>
                <w:lang w:eastAsia="en-US"/>
              </w:rPr>
              <w:t>на</w:t>
            </w:r>
            <w:proofErr w:type="gramEnd"/>
            <w:r w:rsidRPr="00B40A18">
              <w:rPr>
                <w:szCs w:val="24"/>
                <w:lang w:eastAsia="en-US"/>
              </w:rPr>
              <w:t xml:space="preserve"> ук</w:t>
            </w:r>
            <w:r w:rsidRPr="00B40A18">
              <w:rPr>
                <w:szCs w:val="24"/>
                <w:lang w:eastAsia="en-US"/>
              </w:rPr>
              <w:t>а</w:t>
            </w:r>
            <w:r w:rsidRPr="00A9522A">
              <w:rPr>
                <w:szCs w:val="24"/>
                <w:lang w:eastAsia="en-US"/>
              </w:rPr>
              <w:t xml:space="preserve">занный. Для этого необходимо зайти в ЛК ЭБ, </w:t>
            </w:r>
            <w:r w:rsidRPr="00BD051A">
              <w:rPr>
                <w:szCs w:val="24"/>
                <w:lang w:eastAsia="en-US"/>
              </w:rPr>
              <w:t>пер</w:t>
            </w:r>
            <w:r w:rsidRPr="00B40A18">
              <w:rPr>
                <w:szCs w:val="24"/>
                <w:lang w:eastAsia="en-US"/>
              </w:rPr>
              <w:t>ейти пункт меню «Извещения» и найти Извещение по добавляемой организации.</w:t>
            </w:r>
          </w:p>
        </w:tc>
        <w:tc>
          <w:tcPr>
            <w:tcW w:w="885" w:type="pct"/>
            <w:tcBorders>
              <w:top w:val="single" w:sz="4" w:space="0" w:color="auto"/>
              <w:left w:val="single" w:sz="4" w:space="0" w:color="auto"/>
              <w:bottom w:val="single" w:sz="4" w:space="0" w:color="auto"/>
              <w:right w:val="single" w:sz="4" w:space="0" w:color="auto"/>
            </w:tcBorders>
          </w:tcPr>
          <w:p w:rsidR="00663E17" w:rsidRPr="00B40A18" w:rsidRDefault="00663E17">
            <w:pPr>
              <w:spacing w:line="276" w:lineRule="auto"/>
              <w:rPr>
                <w:szCs w:val="24"/>
                <w:lang w:eastAsia="en-US"/>
              </w:rPr>
            </w:pPr>
          </w:p>
        </w:tc>
      </w:tr>
    </w:tbl>
    <w:p w:rsidR="00663E17" w:rsidRDefault="00663E17" w:rsidP="008F7BBE"/>
    <w:p w:rsidR="00B45D39" w:rsidRDefault="00DA6734" w:rsidP="00756B93">
      <w:pPr>
        <w:pStyle w:val="10"/>
      </w:pPr>
      <w:bookmarkStart w:id="33" w:name="_Toc497998037"/>
      <w:r>
        <w:lastRenderedPageBreak/>
        <w:t>Описание функций</w:t>
      </w:r>
      <w:bookmarkEnd w:id="33"/>
    </w:p>
    <w:p w:rsidR="00DA6734" w:rsidRDefault="00DA6734" w:rsidP="00B40A18">
      <w:pPr>
        <w:pStyle w:val="1"/>
        <w:numPr>
          <w:ilvl w:val="0"/>
          <w:numId w:val="0"/>
        </w:numPr>
        <w:ind w:firstLine="567"/>
      </w:pPr>
      <w:r>
        <w:t xml:space="preserve">Соответствие </w:t>
      </w:r>
      <w:proofErr w:type="spellStart"/>
      <w:r>
        <w:t>сервисно</w:t>
      </w:r>
      <w:proofErr w:type="spellEnd"/>
      <w:r>
        <w:t xml:space="preserve"> – ресурсной модели и функциональных областей представлено в таблице ниже.</w:t>
      </w:r>
      <w:r w:rsidR="00EC5F30">
        <w:t xml:space="preserve"> Также в таблице для каждой функции указана ссылка на соответствующий раздел </w:t>
      </w:r>
      <w:r w:rsidR="00EC5F30" w:rsidRPr="0001167C">
        <w:t>документа "</w:t>
      </w:r>
      <w:r w:rsidR="00EC5F30">
        <w:t>Технологический регламент".</w:t>
      </w:r>
    </w:p>
    <w:tbl>
      <w:tblPr>
        <w:tblW w:w="4964" w:type="pct"/>
        <w:tblInd w:w="-31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560"/>
        <w:gridCol w:w="2168"/>
        <w:gridCol w:w="3577"/>
        <w:gridCol w:w="3339"/>
      </w:tblGrid>
      <w:tr w:rsidR="00EC5F30" w:rsidRPr="005D0295" w:rsidTr="00B40A18">
        <w:trPr>
          <w:cantSplit/>
          <w:tblHeader/>
        </w:trPr>
        <w:tc>
          <w:tcPr>
            <w:tcW w:w="279" w:type="pct"/>
            <w:shd w:val="pct15" w:color="auto" w:fill="auto"/>
            <w:tcMar>
              <w:left w:w="108" w:type="dxa"/>
              <w:right w:w="108" w:type="dxa"/>
            </w:tcMar>
          </w:tcPr>
          <w:p w:rsidR="00EC5F30" w:rsidRDefault="00EC5F30" w:rsidP="00EC5F30">
            <w:pPr>
              <w:pStyle w:val="afffff4"/>
            </w:pPr>
            <w:r w:rsidRPr="005D0295">
              <w:t>№</w:t>
            </w:r>
          </w:p>
          <w:p w:rsidR="00EC5F30" w:rsidRPr="005D0295" w:rsidRDefault="00EC5F30" w:rsidP="00EC5F30">
            <w:pPr>
              <w:pStyle w:val="afffff4"/>
            </w:pPr>
            <w:proofErr w:type="gramStart"/>
            <w:r>
              <w:t>п</w:t>
            </w:r>
            <w:proofErr w:type="gramEnd"/>
            <w:r>
              <w:t>/п</w:t>
            </w:r>
          </w:p>
        </w:tc>
        <w:tc>
          <w:tcPr>
            <w:tcW w:w="1077" w:type="pct"/>
            <w:shd w:val="pct15" w:color="auto" w:fill="auto"/>
            <w:tcMar>
              <w:left w:w="108" w:type="dxa"/>
              <w:right w:w="108" w:type="dxa"/>
            </w:tcMar>
          </w:tcPr>
          <w:p w:rsidR="00EC5F30" w:rsidRDefault="00EC5F30" w:rsidP="00B40A18">
            <w:pPr>
              <w:pStyle w:val="afffff4"/>
              <w:jc w:val="center"/>
            </w:pPr>
            <w:r>
              <w:t>Функциональные области</w:t>
            </w:r>
          </w:p>
          <w:p w:rsidR="00EC5F30" w:rsidRPr="005D0295" w:rsidRDefault="00EC5F30" w:rsidP="00B40A18">
            <w:pPr>
              <w:pStyle w:val="afffff4"/>
              <w:jc w:val="center"/>
            </w:pPr>
            <w:r>
              <w:t>(</w:t>
            </w:r>
            <w:r w:rsidRPr="00B230EF">
              <w:t>Сводный реестр УНБП</w:t>
            </w:r>
            <w:r>
              <w:t>)</w:t>
            </w:r>
          </w:p>
        </w:tc>
        <w:tc>
          <w:tcPr>
            <w:tcW w:w="1884" w:type="pct"/>
            <w:shd w:val="pct15" w:color="auto" w:fill="auto"/>
            <w:tcMar>
              <w:left w:w="108" w:type="dxa"/>
              <w:right w:w="108" w:type="dxa"/>
            </w:tcMar>
          </w:tcPr>
          <w:p w:rsidR="00EC5F30" w:rsidRDefault="00EC5F30" w:rsidP="00B40A18">
            <w:pPr>
              <w:pStyle w:val="afffff4"/>
              <w:jc w:val="center"/>
            </w:pPr>
          </w:p>
          <w:p w:rsidR="00EC5F30" w:rsidRPr="005D0295" w:rsidRDefault="00EC5F30" w:rsidP="00B40A18">
            <w:pPr>
              <w:pStyle w:val="afffff4"/>
              <w:jc w:val="center"/>
            </w:pPr>
            <w:r>
              <w:t>Краткое описание ф</w:t>
            </w:r>
            <w:r w:rsidRPr="005D0295">
              <w:t>унк</w:t>
            </w:r>
            <w:r>
              <w:t>ции</w:t>
            </w:r>
          </w:p>
        </w:tc>
        <w:tc>
          <w:tcPr>
            <w:tcW w:w="1760" w:type="pct"/>
            <w:shd w:val="pct15" w:color="auto" w:fill="auto"/>
            <w:tcMar>
              <w:left w:w="108" w:type="dxa"/>
              <w:right w:w="108" w:type="dxa"/>
            </w:tcMar>
          </w:tcPr>
          <w:p w:rsidR="00EC5F30" w:rsidRDefault="00EC5F30" w:rsidP="00B40A18">
            <w:pPr>
              <w:pStyle w:val="afffff4"/>
              <w:jc w:val="center"/>
            </w:pPr>
            <w:r>
              <w:t>Ссылка на раздел в док</w:t>
            </w:r>
            <w:r>
              <w:t>у</w:t>
            </w:r>
            <w:r>
              <w:t>менте</w:t>
            </w:r>
          </w:p>
          <w:p w:rsidR="00EC5F30" w:rsidRPr="005D0295" w:rsidRDefault="00EC5F30" w:rsidP="00B40A18">
            <w:pPr>
              <w:pStyle w:val="afffff4"/>
              <w:jc w:val="center"/>
            </w:pPr>
            <w:r>
              <w:t>«</w:t>
            </w:r>
            <w:r w:rsidRPr="005D0295">
              <w:t>Технологический регл</w:t>
            </w:r>
            <w:r w:rsidRPr="005D0295">
              <w:t>а</w:t>
            </w:r>
            <w:r w:rsidRPr="005D0295">
              <w:t>мент</w:t>
            </w:r>
            <w:r>
              <w:t>»</w:t>
            </w:r>
          </w:p>
        </w:tc>
      </w:tr>
      <w:tr w:rsidR="00EC5F30" w:rsidRPr="005D0295" w:rsidTr="00B40A18">
        <w:trPr>
          <w:cantSplit/>
        </w:trPr>
        <w:tc>
          <w:tcPr>
            <w:tcW w:w="279" w:type="pct"/>
            <w:vMerge w:val="restart"/>
            <w:shd w:val="clear" w:color="auto" w:fill="auto"/>
            <w:tcMar>
              <w:left w:w="108" w:type="dxa"/>
              <w:right w:w="108" w:type="dxa"/>
            </w:tcMar>
          </w:tcPr>
          <w:p w:rsidR="00EC5F30" w:rsidRPr="005D0295" w:rsidRDefault="00EC5F30" w:rsidP="00EC5F30">
            <w:pPr>
              <w:pStyle w:val="afffff1"/>
            </w:pPr>
            <w:r w:rsidRPr="005D0295">
              <w:t>1</w:t>
            </w:r>
          </w:p>
        </w:tc>
        <w:tc>
          <w:tcPr>
            <w:tcW w:w="1077" w:type="pct"/>
            <w:vMerge w:val="restart"/>
            <w:shd w:val="clear" w:color="auto" w:fill="auto"/>
            <w:tcMar>
              <w:left w:w="108" w:type="dxa"/>
              <w:right w:w="108" w:type="dxa"/>
            </w:tcMar>
          </w:tcPr>
          <w:p w:rsidR="00EC5F30" w:rsidRPr="005D0295" w:rsidRDefault="00EC5F30" w:rsidP="00EC5F30">
            <w:pPr>
              <w:pStyle w:val="EBTablenorm"/>
              <w:ind w:left="0" w:right="0"/>
            </w:pPr>
            <w:r w:rsidRPr="005D0295">
              <w:t>Модуль формир</w:t>
            </w:r>
            <w:r w:rsidRPr="005D0295">
              <w:t>о</w:t>
            </w:r>
            <w:r w:rsidRPr="005D0295">
              <w:t>вания заявок</w:t>
            </w: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Ввод заявки </w:t>
            </w:r>
            <w:proofErr w:type="spellStart"/>
            <w:r w:rsidRPr="005D0295">
              <w:t>СвР</w:t>
            </w:r>
            <w:proofErr w:type="spellEnd"/>
            <w:r w:rsidRPr="005D0295">
              <w:t xml:space="preserve"> уполномоче</w:t>
            </w:r>
            <w:r w:rsidRPr="005D0295">
              <w:t>н</w:t>
            </w:r>
            <w:r w:rsidRPr="005D0295">
              <w:t>ным лицом</w:t>
            </w:r>
          </w:p>
        </w:tc>
        <w:tc>
          <w:tcPr>
            <w:tcW w:w="1760" w:type="pct"/>
            <w:vMerge w:val="restar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Автоматическое формирование технических заявок на измен</w:t>
            </w:r>
            <w:r w:rsidRPr="005D0295">
              <w:t>е</w:t>
            </w:r>
            <w:r w:rsidRPr="005D0295">
              <w:t xml:space="preserve">ние данных в  </w:t>
            </w:r>
            <w:proofErr w:type="spellStart"/>
            <w:r w:rsidRPr="005D0295">
              <w:t>СвР</w:t>
            </w:r>
            <w:proofErr w:type="spellEnd"/>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Запрос данных ЕГРЮЛ</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Подписание заявки </w:t>
            </w:r>
            <w:proofErr w:type="spellStart"/>
            <w:r w:rsidRPr="005D0295">
              <w:t>СвР</w:t>
            </w:r>
            <w:proofErr w:type="spellEnd"/>
            <w:r w:rsidRPr="005D0295">
              <w:t xml:space="preserve"> упо</w:t>
            </w:r>
            <w:r w:rsidRPr="005D0295">
              <w:t>л</w:t>
            </w:r>
            <w:r w:rsidRPr="005D0295">
              <w:t>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Согласование заявки </w:t>
            </w:r>
            <w:proofErr w:type="spellStart"/>
            <w:r w:rsidRPr="005D0295">
              <w:t>СвР</w:t>
            </w:r>
            <w:proofErr w:type="spellEnd"/>
            <w:r w:rsidRPr="005D0295">
              <w:t xml:space="preserve"> упо</w:t>
            </w:r>
            <w:r w:rsidRPr="005D0295">
              <w:t>л</w:t>
            </w:r>
            <w:r w:rsidRPr="005D0295">
              <w:t>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Утверждение заявки </w:t>
            </w:r>
            <w:proofErr w:type="spellStart"/>
            <w:r w:rsidRPr="005D0295">
              <w:t>СвР</w:t>
            </w:r>
            <w:proofErr w:type="spellEnd"/>
            <w:r w:rsidRPr="005D0295">
              <w:t xml:space="preserve"> упо</w:t>
            </w:r>
            <w:r w:rsidRPr="005D0295">
              <w:t>л</w:t>
            </w:r>
            <w:r w:rsidRPr="005D0295">
              <w:t>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Создание заявки в Технические записи</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EBTableListNum"/>
              <w:numPr>
                <w:ilvl w:val="0"/>
                <w:numId w:val="154"/>
              </w:numPr>
              <w:tabs>
                <w:tab w:val="num" w:pos="284"/>
              </w:tabs>
              <w:ind w:left="0" w:firstLine="0"/>
              <w:jc w:val="both"/>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Утверждение заявки в Технич</w:t>
            </w:r>
            <w:r w:rsidRPr="005D0295">
              <w:t>е</w:t>
            </w:r>
            <w:r w:rsidRPr="005D0295">
              <w:t>ские записи</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val="restart"/>
            <w:shd w:val="clear" w:color="auto" w:fill="auto"/>
            <w:tcMar>
              <w:left w:w="108" w:type="dxa"/>
              <w:right w:w="108" w:type="dxa"/>
            </w:tcMar>
          </w:tcPr>
          <w:p w:rsidR="00EC5F30" w:rsidRPr="005D0295" w:rsidRDefault="00EC5F30" w:rsidP="00EC5F30">
            <w:pPr>
              <w:pStyle w:val="afffff1"/>
            </w:pPr>
            <w:r w:rsidRPr="005D0295">
              <w:t>2</w:t>
            </w:r>
          </w:p>
        </w:tc>
        <w:tc>
          <w:tcPr>
            <w:tcW w:w="1077" w:type="pct"/>
            <w:vMerge w:val="restart"/>
            <w:shd w:val="clear" w:color="auto" w:fill="auto"/>
            <w:tcMar>
              <w:left w:w="108" w:type="dxa"/>
              <w:right w:w="108" w:type="dxa"/>
            </w:tcMar>
          </w:tcPr>
          <w:p w:rsidR="00EC5F30" w:rsidRPr="005D0295" w:rsidRDefault="00EC5F30" w:rsidP="00EC5F30">
            <w:pPr>
              <w:pStyle w:val="EBTablenorm"/>
              <w:ind w:left="0" w:right="0"/>
            </w:pPr>
            <w:r w:rsidRPr="005D0295">
              <w:t>Модуль обработки решений</w:t>
            </w: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Автоматическое формирование решения на изменение данных </w:t>
            </w:r>
            <w:proofErr w:type="spellStart"/>
            <w:r w:rsidRPr="005D0295">
              <w:t>СвР</w:t>
            </w:r>
            <w:proofErr w:type="spellEnd"/>
          </w:p>
        </w:tc>
        <w:tc>
          <w:tcPr>
            <w:tcW w:w="1760" w:type="pct"/>
            <w:vMerge w:val="restar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Подписание решения по </w:t>
            </w:r>
            <w:proofErr w:type="spellStart"/>
            <w:r w:rsidRPr="005D0295">
              <w:t>СвР</w:t>
            </w:r>
            <w:proofErr w:type="spellEnd"/>
            <w:r w:rsidRPr="005D0295">
              <w:t xml:space="preserve"> уполномоченным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Согласование решения по </w:t>
            </w:r>
            <w:proofErr w:type="spellStart"/>
            <w:r w:rsidRPr="005D0295">
              <w:t>СвР</w:t>
            </w:r>
            <w:proofErr w:type="spellEnd"/>
            <w:r w:rsidRPr="005D0295">
              <w:t xml:space="preserve"> уполномоченным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Утверждение решения по </w:t>
            </w:r>
            <w:proofErr w:type="spellStart"/>
            <w:r w:rsidRPr="005D0295">
              <w:t>СвР</w:t>
            </w:r>
            <w:proofErr w:type="spellEnd"/>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Автоматическое формирование протокола отказа по </w:t>
            </w:r>
            <w:proofErr w:type="spellStart"/>
            <w:r w:rsidRPr="005D0295">
              <w:t>СвР</w:t>
            </w:r>
            <w:proofErr w:type="spellEnd"/>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 xml:space="preserve">Подписание протокола отказа по </w:t>
            </w:r>
            <w:proofErr w:type="spellStart"/>
            <w:r w:rsidRPr="005D0295">
              <w:t>СвР</w:t>
            </w:r>
            <w:proofErr w:type="spellEnd"/>
            <w:r w:rsidRPr="005D0295">
              <w:t xml:space="preserve"> уполномоченным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Отправка протокола об отказе в УО уполномоченным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Автоматическое формирование извещения о включении орган</w:t>
            </w:r>
            <w:r w:rsidRPr="005D0295">
              <w:t>и</w:t>
            </w:r>
            <w:r w:rsidRPr="005D0295">
              <w:t xml:space="preserve">зации в </w:t>
            </w:r>
            <w:proofErr w:type="spellStart"/>
            <w:r w:rsidRPr="005D0295">
              <w:t>СвР</w:t>
            </w:r>
            <w:proofErr w:type="spellEnd"/>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Подписание извещения о вкл</w:t>
            </w:r>
            <w:r w:rsidRPr="005D0295">
              <w:t>ю</w:t>
            </w:r>
            <w:r w:rsidRPr="005D0295">
              <w:t xml:space="preserve">чении организации в </w:t>
            </w:r>
            <w:proofErr w:type="spellStart"/>
            <w:r w:rsidRPr="005D0295">
              <w:t>СвР</w:t>
            </w:r>
            <w:proofErr w:type="spellEnd"/>
            <w:r w:rsidRPr="005D0295">
              <w:t xml:space="preserve"> упо</w:t>
            </w:r>
            <w:r w:rsidRPr="005D0295">
              <w:t>л</w:t>
            </w:r>
            <w:r w:rsidRPr="005D0295">
              <w:t>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5D0295">
              <w:t>Отправка извещения о включ</w:t>
            </w:r>
            <w:r w:rsidRPr="005D0295">
              <w:t>е</w:t>
            </w:r>
            <w:r w:rsidRPr="005D0295">
              <w:t xml:space="preserve">нии организации в </w:t>
            </w:r>
            <w:proofErr w:type="spellStart"/>
            <w:r w:rsidRPr="005D0295">
              <w:t>СвР</w:t>
            </w:r>
            <w:proofErr w:type="spellEnd"/>
            <w:r w:rsidRPr="005D0295">
              <w:t xml:space="preserve"> в УО уполномоченным лицом</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shd w:val="clear" w:color="auto" w:fill="auto"/>
            <w:tcMar>
              <w:left w:w="108" w:type="dxa"/>
              <w:right w:w="108" w:type="dxa"/>
            </w:tcMar>
          </w:tcPr>
          <w:p w:rsidR="00EC5F30" w:rsidRPr="005D0295" w:rsidRDefault="00EC5F30" w:rsidP="00EC5F30">
            <w:pPr>
              <w:pStyle w:val="afffff1"/>
            </w:pPr>
            <w:r>
              <w:t>3</w:t>
            </w:r>
          </w:p>
        </w:tc>
        <w:tc>
          <w:tcPr>
            <w:tcW w:w="1077" w:type="pct"/>
            <w:shd w:val="clear" w:color="auto" w:fill="auto"/>
            <w:tcMar>
              <w:left w:w="108" w:type="dxa"/>
              <w:right w:w="108" w:type="dxa"/>
            </w:tcMar>
          </w:tcPr>
          <w:p w:rsidR="00EC5F30" w:rsidRPr="005D0295" w:rsidRDefault="00EC5F30" w:rsidP="00EC5F30">
            <w:pPr>
              <w:pStyle w:val="EBTablenorm"/>
              <w:ind w:left="0" w:right="0"/>
            </w:pPr>
            <w:r>
              <w:t>Модуль распр</w:t>
            </w:r>
            <w:r>
              <w:t>о</w:t>
            </w:r>
            <w:r>
              <w:t>странения данных</w:t>
            </w:r>
          </w:p>
        </w:tc>
        <w:tc>
          <w:tcPr>
            <w:tcW w:w="1884" w:type="pct"/>
            <w:shd w:val="clear" w:color="auto" w:fill="auto"/>
            <w:tcMar>
              <w:left w:w="108" w:type="dxa"/>
              <w:right w:w="108" w:type="dxa"/>
            </w:tcMar>
          </w:tcPr>
          <w:p w:rsidR="00EC5F30" w:rsidRPr="005D0295" w:rsidRDefault="00EC5F30" w:rsidP="00EC5F30">
            <w:pPr>
              <w:pStyle w:val="EBTablenorm"/>
              <w:ind w:left="0" w:right="0"/>
            </w:pPr>
            <w:r w:rsidRPr="009A675C">
              <w:t xml:space="preserve">Распространение </w:t>
            </w:r>
            <w:proofErr w:type="spellStart"/>
            <w:r w:rsidRPr="009A675C">
              <w:t>СвР</w:t>
            </w:r>
            <w:proofErr w:type="spellEnd"/>
            <w:r w:rsidRPr="009A675C">
              <w:t xml:space="preserve"> между подсистемами ЭБ</w:t>
            </w:r>
          </w:p>
        </w:tc>
        <w:tc>
          <w:tcPr>
            <w:tcW w:w="1760" w:type="pc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r w:rsidR="00EC5F30" w:rsidRPr="005D0295" w:rsidTr="00B40A18">
        <w:trPr>
          <w:cantSplit/>
        </w:trPr>
        <w:tc>
          <w:tcPr>
            <w:tcW w:w="279" w:type="pct"/>
            <w:vMerge w:val="restart"/>
            <w:shd w:val="clear" w:color="auto" w:fill="auto"/>
            <w:tcMar>
              <w:left w:w="108" w:type="dxa"/>
              <w:right w:w="108" w:type="dxa"/>
            </w:tcMar>
          </w:tcPr>
          <w:p w:rsidR="00EC5F30" w:rsidRPr="005D0295" w:rsidRDefault="00EC5F30" w:rsidP="00EC5F30">
            <w:pPr>
              <w:pStyle w:val="afffff1"/>
            </w:pPr>
            <w:r>
              <w:t>4</w:t>
            </w:r>
          </w:p>
        </w:tc>
        <w:tc>
          <w:tcPr>
            <w:tcW w:w="1077" w:type="pct"/>
            <w:vMerge w:val="restart"/>
            <w:shd w:val="clear" w:color="auto" w:fill="auto"/>
            <w:tcMar>
              <w:left w:w="108" w:type="dxa"/>
              <w:right w:w="108" w:type="dxa"/>
            </w:tcMar>
          </w:tcPr>
          <w:p w:rsidR="00EC5F30" w:rsidRPr="005D0295" w:rsidRDefault="00EC5F30" w:rsidP="00EC5F30">
            <w:pPr>
              <w:pStyle w:val="EBTablenorm"/>
              <w:ind w:left="0" w:right="0"/>
            </w:pPr>
            <w:r>
              <w:t>Модуль выгрузки данных</w:t>
            </w:r>
          </w:p>
        </w:tc>
        <w:tc>
          <w:tcPr>
            <w:tcW w:w="1884" w:type="pct"/>
            <w:shd w:val="clear" w:color="auto" w:fill="auto"/>
            <w:tcMar>
              <w:left w:w="108" w:type="dxa"/>
              <w:right w:w="108" w:type="dxa"/>
            </w:tcMar>
          </w:tcPr>
          <w:p w:rsidR="00EC5F30" w:rsidRPr="005D0295" w:rsidRDefault="00EC5F30" w:rsidP="00EC5F30">
            <w:pPr>
              <w:pStyle w:val="EBTablenorm"/>
              <w:ind w:left="0" w:right="0"/>
            </w:pPr>
            <w:r w:rsidRPr="009A675C">
              <w:t xml:space="preserve">Выгрузка данных по </w:t>
            </w:r>
            <w:proofErr w:type="spellStart"/>
            <w:r w:rsidRPr="009A675C">
              <w:t>СвР</w:t>
            </w:r>
            <w:proofErr w:type="spellEnd"/>
            <w:r w:rsidRPr="009A675C">
              <w:t xml:space="preserve"> </w:t>
            </w:r>
            <w:r>
              <w:t>во внешние ИС</w:t>
            </w:r>
          </w:p>
        </w:tc>
        <w:tc>
          <w:tcPr>
            <w:tcW w:w="1760" w:type="pct"/>
            <w:vMerge w:val="restar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r w:rsidR="00EC5F30" w:rsidRPr="005D0295" w:rsidTr="00B40A18">
        <w:trPr>
          <w:cantSplit/>
        </w:trPr>
        <w:tc>
          <w:tcPr>
            <w:tcW w:w="279" w:type="pct"/>
            <w:vMerge/>
            <w:shd w:val="clear" w:color="auto" w:fill="auto"/>
            <w:tcMar>
              <w:left w:w="108" w:type="dxa"/>
              <w:right w:w="108" w:type="dxa"/>
            </w:tcMar>
          </w:tcPr>
          <w:p w:rsidR="00EC5F30" w:rsidRPr="005D0295" w:rsidRDefault="00EC5F30" w:rsidP="00EC5F30">
            <w:pPr>
              <w:pStyle w:val="afffff1"/>
            </w:pPr>
          </w:p>
        </w:tc>
        <w:tc>
          <w:tcPr>
            <w:tcW w:w="1077" w:type="pct"/>
            <w:vMerge/>
            <w:shd w:val="clear" w:color="auto" w:fill="auto"/>
            <w:tcMar>
              <w:left w:w="108" w:type="dxa"/>
              <w:right w:w="108" w:type="dxa"/>
            </w:tcMar>
          </w:tcPr>
          <w:p w:rsidR="00EC5F30" w:rsidRPr="005D0295" w:rsidRDefault="00EC5F30" w:rsidP="00EC5F30">
            <w:pPr>
              <w:pStyle w:val="EBTablenorm"/>
              <w:ind w:left="0" w:right="0"/>
            </w:pPr>
          </w:p>
        </w:tc>
        <w:tc>
          <w:tcPr>
            <w:tcW w:w="1884" w:type="pct"/>
            <w:shd w:val="clear" w:color="auto" w:fill="auto"/>
            <w:tcMar>
              <w:left w:w="108" w:type="dxa"/>
              <w:right w:w="108" w:type="dxa"/>
            </w:tcMar>
          </w:tcPr>
          <w:p w:rsidR="00EC5F30" w:rsidRPr="005D0295" w:rsidRDefault="00EC5F30" w:rsidP="00EC5F30">
            <w:pPr>
              <w:pStyle w:val="EBTablenorm"/>
              <w:ind w:left="0" w:right="0"/>
            </w:pPr>
            <w:r w:rsidRPr="009A675C">
              <w:t>Выгрузка данных по справо</w:t>
            </w:r>
            <w:r w:rsidRPr="009A675C">
              <w:t>ч</w:t>
            </w:r>
            <w:r w:rsidRPr="009A675C">
              <w:t xml:space="preserve">нику «Технические записи» </w:t>
            </w:r>
            <w:r>
              <w:t>во внешние ИС</w:t>
            </w:r>
          </w:p>
        </w:tc>
        <w:tc>
          <w:tcPr>
            <w:tcW w:w="1760" w:type="pct"/>
            <w:vMerge/>
            <w:shd w:val="clear" w:color="auto" w:fill="auto"/>
            <w:tcMar>
              <w:left w:w="108" w:type="dxa"/>
              <w:right w:w="108" w:type="dxa"/>
            </w:tcMar>
          </w:tcPr>
          <w:p w:rsidR="00EC5F30" w:rsidRPr="005D0295" w:rsidRDefault="00EC5F30" w:rsidP="00EC5F30">
            <w:pPr>
              <w:pStyle w:val="EBTablenorm"/>
              <w:ind w:left="0" w:right="0"/>
            </w:pPr>
          </w:p>
        </w:tc>
      </w:tr>
      <w:tr w:rsidR="00EC5F30" w:rsidRPr="005D0295" w:rsidTr="00B40A18">
        <w:trPr>
          <w:cantSplit/>
        </w:trPr>
        <w:tc>
          <w:tcPr>
            <w:tcW w:w="279" w:type="pct"/>
            <w:shd w:val="clear" w:color="auto" w:fill="auto"/>
            <w:tcMar>
              <w:left w:w="108" w:type="dxa"/>
              <w:right w:w="108" w:type="dxa"/>
            </w:tcMar>
          </w:tcPr>
          <w:p w:rsidR="00EC5F30" w:rsidRPr="005D0295" w:rsidRDefault="00EC5F30" w:rsidP="00EC5F30">
            <w:pPr>
              <w:pStyle w:val="afffff1"/>
            </w:pPr>
            <w:r>
              <w:t>5</w:t>
            </w:r>
          </w:p>
        </w:tc>
        <w:tc>
          <w:tcPr>
            <w:tcW w:w="1077" w:type="pct"/>
            <w:shd w:val="clear" w:color="auto" w:fill="auto"/>
            <w:tcMar>
              <w:left w:w="108" w:type="dxa"/>
              <w:right w:w="108" w:type="dxa"/>
            </w:tcMar>
          </w:tcPr>
          <w:p w:rsidR="00EC5F30" w:rsidRPr="005D0295" w:rsidRDefault="00EC5F30" w:rsidP="00EC5F30">
            <w:pPr>
              <w:pStyle w:val="EBTablenorm"/>
              <w:ind w:left="0" w:right="0"/>
            </w:pPr>
            <w:r w:rsidRPr="004362D6">
              <w:t xml:space="preserve">Модуль </w:t>
            </w:r>
            <w:r>
              <w:t>загрузки данных</w:t>
            </w:r>
          </w:p>
        </w:tc>
        <w:tc>
          <w:tcPr>
            <w:tcW w:w="1884" w:type="pct"/>
            <w:shd w:val="clear" w:color="auto" w:fill="auto"/>
            <w:tcMar>
              <w:left w:w="108" w:type="dxa"/>
              <w:right w:w="108" w:type="dxa"/>
            </w:tcMar>
          </w:tcPr>
          <w:p w:rsidR="00EC5F30" w:rsidRPr="009A675C" w:rsidRDefault="00EC5F30" w:rsidP="00EC5F30">
            <w:pPr>
              <w:pStyle w:val="EBTablenorm"/>
              <w:ind w:left="0" w:right="0"/>
            </w:pPr>
            <w:r>
              <w:t>Обновление данных в</w:t>
            </w:r>
            <w:r w:rsidRPr="004362D6">
              <w:t xml:space="preserve"> справо</w:t>
            </w:r>
            <w:r w:rsidRPr="004362D6">
              <w:t>ч</w:t>
            </w:r>
            <w:r w:rsidRPr="004362D6">
              <w:t>ник</w:t>
            </w:r>
            <w:r>
              <w:t>е</w:t>
            </w:r>
            <w:r w:rsidRPr="004362D6">
              <w:t xml:space="preserve"> ЕГРЮЛ через СМЭВ из ФНС</w:t>
            </w:r>
          </w:p>
        </w:tc>
        <w:tc>
          <w:tcPr>
            <w:tcW w:w="1760" w:type="pc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r w:rsidR="00EC5F30" w:rsidRPr="005D0295" w:rsidTr="00B40A18">
        <w:trPr>
          <w:cantSplit/>
        </w:trPr>
        <w:tc>
          <w:tcPr>
            <w:tcW w:w="279" w:type="pct"/>
            <w:shd w:val="clear" w:color="auto" w:fill="auto"/>
            <w:tcMar>
              <w:left w:w="108" w:type="dxa"/>
              <w:right w:w="108" w:type="dxa"/>
            </w:tcMar>
          </w:tcPr>
          <w:p w:rsidR="00EC5F30" w:rsidRPr="005D0295" w:rsidRDefault="00EC5F30" w:rsidP="00EC5F30">
            <w:pPr>
              <w:pStyle w:val="afffff1"/>
            </w:pPr>
            <w:r>
              <w:t>6</w:t>
            </w:r>
          </w:p>
        </w:tc>
        <w:tc>
          <w:tcPr>
            <w:tcW w:w="1077" w:type="pct"/>
            <w:shd w:val="clear" w:color="auto" w:fill="auto"/>
            <w:tcMar>
              <w:left w:w="108" w:type="dxa"/>
              <w:right w:w="108" w:type="dxa"/>
            </w:tcMar>
          </w:tcPr>
          <w:p w:rsidR="00EC5F30" w:rsidRPr="005D0295" w:rsidRDefault="00EC5F30" w:rsidP="00EC5F30">
            <w:pPr>
              <w:pStyle w:val="EBTablenorm"/>
              <w:ind w:left="0" w:right="0"/>
            </w:pPr>
            <w:r w:rsidRPr="004362D6">
              <w:t>Модуль формир</w:t>
            </w:r>
            <w:r w:rsidRPr="004362D6">
              <w:t>о</w:t>
            </w:r>
            <w:r w:rsidRPr="004362D6">
              <w:t>вания отчетов</w:t>
            </w:r>
          </w:p>
        </w:tc>
        <w:tc>
          <w:tcPr>
            <w:tcW w:w="1884" w:type="pct"/>
            <w:shd w:val="clear" w:color="auto" w:fill="auto"/>
            <w:tcMar>
              <w:left w:w="108" w:type="dxa"/>
              <w:right w:w="108" w:type="dxa"/>
            </w:tcMar>
          </w:tcPr>
          <w:p w:rsidR="00EC5F30" w:rsidRPr="009A675C" w:rsidRDefault="00EC5F30" w:rsidP="00EC5F30">
            <w:pPr>
              <w:pStyle w:val="EBTablenorm"/>
              <w:ind w:left="0" w:right="0"/>
            </w:pPr>
            <w:r w:rsidRPr="004362D6">
              <w:t>Формирование диагностическ</w:t>
            </w:r>
            <w:r w:rsidRPr="004362D6">
              <w:t>о</w:t>
            </w:r>
            <w:r w:rsidRPr="004362D6">
              <w:t>го отчета</w:t>
            </w:r>
            <w:r>
              <w:t xml:space="preserve"> по данным </w:t>
            </w:r>
            <w:proofErr w:type="spellStart"/>
            <w:r>
              <w:t>СвР</w:t>
            </w:r>
            <w:proofErr w:type="spellEnd"/>
          </w:p>
        </w:tc>
        <w:tc>
          <w:tcPr>
            <w:tcW w:w="1760" w:type="pct"/>
            <w:shd w:val="clear" w:color="auto" w:fill="auto"/>
            <w:tcMar>
              <w:left w:w="108" w:type="dxa"/>
              <w:right w:w="108" w:type="dxa"/>
            </w:tcMar>
          </w:tcPr>
          <w:p w:rsidR="00EC5F30" w:rsidRPr="005D0295" w:rsidRDefault="00EC5F30" w:rsidP="00EC5F30">
            <w:pPr>
              <w:pStyle w:val="EBTablenorm"/>
              <w:ind w:left="0" w:right="0"/>
            </w:pPr>
            <w:r w:rsidRPr="00543217">
              <w:t>Технологическая инструкция (регламент) работы с модулем НСИ СВР подсистемы НСИ системы «Электронный бю</w:t>
            </w:r>
            <w:r w:rsidRPr="00543217">
              <w:t>д</w:t>
            </w:r>
            <w:r w:rsidRPr="00543217">
              <w:t>жет» (52384799.20.19,02.16.017-1.</w:t>
            </w:r>
            <w:r>
              <w:t>3</w:t>
            </w:r>
            <w:r w:rsidRPr="00543217">
              <w:t xml:space="preserve"> 1)</w:t>
            </w:r>
          </w:p>
        </w:tc>
      </w:tr>
    </w:tbl>
    <w:p w:rsidR="00EC5F30" w:rsidRDefault="00EC5F30" w:rsidP="00B40A18">
      <w:pPr>
        <w:pStyle w:val="1"/>
        <w:numPr>
          <w:ilvl w:val="0"/>
          <w:numId w:val="0"/>
        </w:numPr>
        <w:ind w:firstLine="567"/>
      </w:pPr>
    </w:p>
    <w:p w:rsidR="00C73489" w:rsidRDefault="00F276C1" w:rsidP="00C73489">
      <w:pPr>
        <w:pStyle w:val="10"/>
      </w:pPr>
      <w:bookmarkStart w:id="34" w:name="_Toc497998038"/>
      <w:bookmarkStart w:id="35" w:name="_Toc404775072"/>
      <w:bookmarkStart w:id="36" w:name="_Toc472004306"/>
      <w:bookmarkStart w:id="37" w:name="_Toc478406907"/>
      <w:r>
        <w:lastRenderedPageBreak/>
        <w:t>Описание операций</w:t>
      </w:r>
      <w:bookmarkEnd w:id="34"/>
    </w:p>
    <w:p w:rsidR="00B45D39" w:rsidRDefault="00B45D39" w:rsidP="00B40A18">
      <w:pPr>
        <w:pStyle w:val="24"/>
        <w:numPr>
          <w:ilvl w:val="0"/>
          <w:numId w:val="0"/>
        </w:numPr>
        <w:ind w:left="567"/>
      </w:pPr>
      <w:bookmarkStart w:id="38" w:name="_Toc497998039"/>
      <w:r w:rsidRPr="00DD45EA">
        <w:t>Общ</w:t>
      </w:r>
      <w:r w:rsidR="00EF05BD">
        <w:t xml:space="preserve">ее </w:t>
      </w:r>
      <w:r w:rsidR="00EF05BD" w:rsidRPr="00E7034D">
        <w:t>описание экранных форм</w:t>
      </w:r>
      <w:bookmarkEnd w:id="35"/>
      <w:bookmarkEnd w:id="36"/>
      <w:bookmarkEnd w:id="37"/>
      <w:r w:rsidR="00EF05BD">
        <w:t xml:space="preserve"> Системы</w:t>
      </w:r>
      <w:bookmarkEnd w:id="38"/>
    </w:p>
    <w:p w:rsidR="00EF05BD" w:rsidRPr="00FD61D7" w:rsidRDefault="00EF05BD" w:rsidP="00EF05BD">
      <w:pPr>
        <w:keepNext/>
      </w:pPr>
      <w:bookmarkStart w:id="39" w:name="_Toc465092185"/>
      <w:r w:rsidRPr="0028273C">
        <w:t xml:space="preserve">Интерфейс Системы состоит из панели навигации, </w:t>
      </w:r>
      <w:r>
        <w:t>включающей</w:t>
      </w:r>
      <w:r w:rsidRPr="0028273C">
        <w:t xml:space="preserve"> меню функционал</w:t>
      </w:r>
      <w:r w:rsidRPr="0028273C">
        <w:t>ь</w:t>
      </w:r>
      <w:r w:rsidRPr="0028273C">
        <w:t>ных подсистем</w:t>
      </w:r>
      <w:r>
        <w:t>, которая находится</w:t>
      </w:r>
      <w:r w:rsidRPr="0028273C">
        <w:t xml:space="preserve"> в левой части рабочего места. В правой части отображ</w:t>
      </w:r>
      <w:r w:rsidRPr="0028273C">
        <w:t>а</w:t>
      </w:r>
      <w:r w:rsidRPr="0028273C">
        <w:t>ется состав рабочих мест и формуляров выбранных функциональных подсистем (</w:t>
      </w:r>
      <w:r>
        <w:fldChar w:fldCharType="begin"/>
      </w:r>
      <w:r>
        <w:instrText xml:space="preserve"> REF _Ref471912883 \h </w:instrText>
      </w:r>
      <w:r>
        <w:fldChar w:fldCharType="separate"/>
      </w:r>
      <w:r w:rsidR="00EE37C0" w:rsidRPr="00EF05BD">
        <w:rPr>
          <w:rStyle w:val="affc"/>
        </w:rPr>
        <w:t>Рисунок </w:t>
      </w:r>
      <w:r w:rsidR="00EE37C0">
        <w:rPr>
          <w:rStyle w:val="affc"/>
          <w:b w:val="0"/>
          <w:noProof/>
        </w:rPr>
        <w:t>5</w:t>
      </w:r>
      <w:r>
        <w:fldChar w:fldCharType="end"/>
      </w:r>
      <w:r w:rsidRPr="0028273C">
        <w:t>).</w:t>
      </w:r>
      <w:bookmarkEnd w:id="39"/>
    </w:p>
    <w:p w:rsidR="00EF05BD" w:rsidRPr="00D504A7" w:rsidRDefault="00EF05BD">
      <w:pPr>
        <w:pStyle w:val="afffff7"/>
      </w:pPr>
      <w:r>
        <w:rPr>
          <w:noProof/>
        </w:rPr>
        <w:drawing>
          <wp:inline distT="0" distB="0" distL="0" distR="0" wp14:anchorId="6CECF9DD" wp14:editId="5A3A7CA2">
            <wp:extent cx="5943600" cy="42976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4297680"/>
                    </a:xfrm>
                    <a:prstGeom prst="rect">
                      <a:avLst/>
                    </a:prstGeom>
                    <a:noFill/>
                    <a:ln>
                      <a:noFill/>
                    </a:ln>
                  </pic:spPr>
                </pic:pic>
              </a:graphicData>
            </a:graphic>
          </wp:inline>
        </w:drawing>
      </w:r>
    </w:p>
    <w:p w:rsidR="00EF05BD" w:rsidRPr="00EF05BD" w:rsidRDefault="00EF05BD" w:rsidP="00EF05BD">
      <w:pPr>
        <w:pStyle w:val="af6"/>
        <w:jc w:val="center"/>
        <w:rPr>
          <w:rStyle w:val="affc"/>
          <w:b/>
          <w:sz w:val="24"/>
        </w:rPr>
      </w:pPr>
      <w:bookmarkStart w:id="40" w:name="_Ref471912883"/>
      <w:r w:rsidRPr="00EF05BD">
        <w:rPr>
          <w:rStyle w:val="affc"/>
          <w:b/>
          <w:sz w:val="24"/>
        </w:rPr>
        <w:t>Рисунок </w:t>
      </w:r>
      <w:r w:rsidRPr="00EF05BD">
        <w:rPr>
          <w:rStyle w:val="affc"/>
          <w:b/>
          <w:sz w:val="24"/>
        </w:rPr>
        <w:fldChar w:fldCharType="begin"/>
      </w:r>
      <w:r w:rsidRPr="00EF05BD">
        <w:rPr>
          <w:rStyle w:val="affc"/>
          <w:b/>
          <w:sz w:val="24"/>
        </w:rPr>
        <w:instrText xml:space="preserve"> SEQ Рисунок \* ARABIC </w:instrText>
      </w:r>
      <w:r w:rsidRPr="00EF05BD">
        <w:rPr>
          <w:rStyle w:val="affc"/>
          <w:b/>
          <w:sz w:val="24"/>
        </w:rPr>
        <w:fldChar w:fldCharType="separate"/>
      </w:r>
      <w:r w:rsidR="00EE37C0">
        <w:rPr>
          <w:rStyle w:val="affc"/>
          <w:b/>
          <w:noProof/>
          <w:sz w:val="24"/>
        </w:rPr>
        <w:t>5</w:t>
      </w:r>
      <w:r w:rsidRPr="00EF05BD">
        <w:rPr>
          <w:rStyle w:val="affc"/>
          <w:b/>
          <w:sz w:val="24"/>
        </w:rPr>
        <w:fldChar w:fldCharType="end"/>
      </w:r>
      <w:bookmarkEnd w:id="40"/>
      <w:r w:rsidRPr="00EF05BD">
        <w:rPr>
          <w:b w:val="0"/>
          <w:sz w:val="24"/>
          <w:szCs w:val="24"/>
        </w:rPr>
        <w:t> – Структура меню Системы</w:t>
      </w:r>
    </w:p>
    <w:p w:rsidR="00EF05BD" w:rsidRDefault="00EF05BD" w:rsidP="00EF05BD">
      <w:pPr>
        <w:pStyle w:val="a"/>
        <w:numPr>
          <w:ilvl w:val="0"/>
          <w:numId w:val="0"/>
        </w:numPr>
        <w:ind w:left="992"/>
        <w:rPr>
          <w:rFonts w:eastAsia="Calibri"/>
          <w:lang w:eastAsia="en-US"/>
        </w:rPr>
      </w:pPr>
      <w:r>
        <w:rPr>
          <w:rFonts w:eastAsia="Calibri"/>
          <w:lang w:eastAsia="en-US"/>
        </w:rPr>
        <w:t xml:space="preserve">Подробная структура меню, представлена в таблице (см. </w:t>
      </w:r>
      <w:r>
        <w:rPr>
          <w:rFonts w:eastAsia="Calibri"/>
          <w:lang w:eastAsia="en-US"/>
        </w:rPr>
        <w:fldChar w:fldCharType="begin"/>
      </w:r>
      <w:r>
        <w:rPr>
          <w:rFonts w:eastAsia="Calibri"/>
          <w:lang w:eastAsia="en-US"/>
        </w:rPr>
        <w:instrText xml:space="preserve"> REF _Ref473718888 \h </w:instrText>
      </w:r>
      <w:r>
        <w:rPr>
          <w:rFonts w:eastAsia="Calibri"/>
          <w:lang w:eastAsia="en-US"/>
        </w:rPr>
      </w:r>
      <w:r>
        <w:rPr>
          <w:rFonts w:eastAsia="Calibri"/>
          <w:lang w:eastAsia="en-US"/>
        </w:rPr>
        <w:fldChar w:fldCharType="separate"/>
      </w:r>
      <w:r w:rsidR="00EE37C0" w:rsidRPr="00EF05BD">
        <w:rPr>
          <w:b/>
        </w:rPr>
        <w:t xml:space="preserve">Таблица </w:t>
      </w:r>
      <w:r w:rsidR="00EE37C0">
        <w:rPr>
          <w:b/>
          <w:noProof/>
        </w:rPr>
        <w:t>2</w:t>
      </w:r>
      <w:r>
        <w:rPr>
          <w:rFonts w:eastAsia="Calibri"/>
          <w:lang w:eastAsia="en-US"/>
        </w:rPr>
        <w:fldChar w:fldCharType="end"/>
      </w:r>
      <w:r>
        <w:rPr>
          <w:rFonts w:eastAsia="Calibri"/>
          <w:lang w:eastAsia="en-US"/>
        </w:rPr>
        <w:t>)</w:t>
      </w:r>
    </w:p>
    <w:p w:rsidR="00EF05BD" w:rsidRPr="00EF05BD" w:rsidRDefault="00EF05BD" w:rsidP="000A5BFE">
      <w:pPr>
        <w:pStyle w:val="afffff3"/>
        <w:ind w:left="-284"/>
        <w:rPr>
          <w:sz w:val="24"/>
        </w:rPr>
      </w:pPr>
      <w:bookmarkStart w:id="41" w:name="_Ref473718888"/>
      <w:bookmarkStart w:id="42" w:name="_Ref497995964"/>
      <w:r w:rsidRPr="00EF05BD">
        <w:rPr>
          <w:b/>
          <w:sz w:val="24"/>
        </w:rPr>
        <w:t xml:space="preserve">Таблица </w:t>
      </w:r>
      <w:r w:rsidRPr="00EF05BD">
        <w:rPr>
          <w:b/>
          <w:sz w:val="24"/>
        </w:rPr>
        <w:fldChar w:fldCharType="begin"/>
      </w:r>
      <w:r w:rsidRPr="00EF05BD">
        <w:rPr>
          <w:b/>
          <w:sz w:val="24"/>
        </w:rPr>
        <w:instrText xml:space="preserve"> SEQ Таблица \* ARABIC </w:instrText>
      </w:r>
      <w:r w:rsidRPr="00EF05BD">
        <w:rPr>
          <w:b/>
          <w:sz w:val="24"/>
        </w:rPr>
        <w:fldChar w:fldCharType="separate"/>
      </w:r>
      <w:r w:rsidR="00EE37C0">
        <w:rPr>
          <w:b/>
          <w:noProof/>
          <w:sz w:val="24"/>
        </w:rPr>
        <w:t>2</w:t>
      </w:r>
      <w:r w:rsidRPr="00EF05BD">
        <w:rPr>
          <w:b/>
          <w:sz w:val="24"/>
        </w:rPr>
        <w:fldChar w:fldCharType="end"/>
      </w:r>
      <w:bookmarkEnd w:id="41"/>
      <w:r w:rsidRPr="00EF05BD">
        <w:rPr>
          <w:sz w:val="24"/>
        </w:rPr>
        <w:t xml:space="preserve"> - Подробная структура меню Системы</w:t>
      </w:r>
      <w:bookmarkEnd w:id="42"/>
    </w:p>
    <w:tbl>
      <w:tblPr>
        <w:tblW w:w="9229" w:type="dxa"/>
        <w:tblInd w:w="-29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553"/>
        <w:gridCol w:w="1302"/>
        <w:gridCol w:w="276"/>
        <w:gridCol w:w="6098"/>
      </w:tblGrid>
      <w:tr w:rsidR="00EF05BD" w:rsidRPr="00F25F18" w:rsidTr="000A5BFE">
        <w:trPr>
          <w:cantSplit/>
          <w:tblHeader/>
        </w:trPr>
        <w:tc>
          <w:tcPr>
            <w:tcW w:w="9229" w:type="dxa"/>
            <w:gridSpan w:val="4"/>
            <w:shd w:val="pct15" w:color="auto" w:fill="auto"/>
          </w:tcPr>
          <w:p w:rsidR="00EF05BD" w:rsidRPr="00F25F18" w:rsidRDefault="00EF05BD" w:rsidP="00756B93">
            <w:pPr>
              <w:pStyle w:val="afffff4"/>
            </w:pPr>
            <w:r>
              <w:t>Структура Меню Системы</w:t>
            </w:r>
          </w:p>
        </w:tc>
      </w:tr>
      <w:tr w:rsidR="00EF05BD" w:rsidRPr="00F25F18" w:rsidTr="000A5BFE">
        <w:trPr>
          <w:cantSplit/>
        </w:trPr>
        <w:tc>
          <w:tcPr>
            <w:tcW w:w="1553" w:type="dxa"/>
            <w:tcBorders>
              <w:bottom w:val="single" w:sz="4" w:space="0" w:color="auto"/>
            </w:tcBorders>
            <w:shd w:val="clear" w:color="auto" w:fill="auto"/>
          </w:tcPr>
          <w:p w:rsidR="00EF05BD" w:rsidRPr="00F25F18" w:rsidRDefault="00EF05BD" w:rsidP="00756B93">
            <w:pPr>
              <w:pStyle w:val="afffff1"/>
            </w:pPr>
          </w:p>
        </w:tc>
        <w:tc>
          <w:tcPr>
            <w:tcW w:w="7676" w:type="dxa"/>
            <w:gridSpan w:val="3"/>
            <w:tcBorders>
              <w:bottom w:val="single" w:sz="4" w:space="0" w:color="auto"/>
            </w:tcBorders>
            <w:shd w:val="clear" w:color="auto" w:fill="auto"/>
          </w:tcPr>
          <w:p w:rsidR="00EF05BD" w:rsidRPr="00980E48" w:rsidRDefault="00EF05BD" w:rsidP="00756B93">
            <w:pPr>
              <w:pStyle w:val="afffff1"/>
              <w:keepNext/>
              <w:jc w:val="center"/>
              <w:rPr>
                <w:rStyle w:val="affc"/>
              </w:rPr>
            </w:pPr>
            <w:r w:rsidRPr="00980E48">
              <w:rPr>
                <w:rStyle w:val="affc"/>
              </w:rPr>
              <w:t>Справочники</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980E48" w:rsidRDefault="00EF05BD" w:rsidP="00756B93">
            <w:pPr>
              <w:pStyle w:val="afffff1"/>
              <w:keepNext/>
              <w:jc w:val="center"/>
              <w:rPr>
                <w:rStyle w:val="affc"/>
              </w:rPr>
            </w:pPr>
            <w:r w:rsidRPr="00980E48">
              <w:rPr>
                <w:rStyle w:val="affc"/>
              </w:rPr>
              <w:t>Сводный реестр</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keepNext/>
            </w:pPr>
          </w:p>
        </w:tc>
        <w:tc>
          <w:tcPr>
            <w:tcW w:w="6098" w:type="dxa"/>
            <w:tcBorders>
              <w:top w:val="single" w:sz="4" w:space="0" w:color="auto"/>
            </w:tcBorders>
            <w:shd w:val="clear" w:color="auto" w:fill="auto"/>
          </w:tcPr>
          <w:p w:rsidR="00EF05BD" w:rsidRPr="00F25F18" w:rsidRDefault="00EF05BD" w:rsidP="00756B93">
            <w:pPr>
              <w:pStyle w:val="afffff1"/>
              <w:keepNext/>
            </w:pPr>
            <w:r w:rsidRPr="00F25F18">
              <w:t>Сводный реестр</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keepNext/>
            </w:pPr>
          </w:p>
        </w:tc>
        <w:tc>
          <w:tcPr>
            <w:tcW w:w="6098" w:type="dxa"/>
            <w:tcBorders>
              <w:top w:val="single" w:sz="4" w:space="0" w:color="auto"/>
            </w:tcBorders>
            <w:shd w:val="clear" w:color="auto" w:fill="auto"/>
          </w:tcPr>
          <w:p w:rsidR="00EF05BD" w:rsidRPr="004D057E" w:rsidRDefault="00EF05BD" w:rsidP="00756B93">
            <w:pPr>
              <w:pStyle w:val="afffff1"/>
              <w:keepNext/>
            </w:pPr>
            <w:r w:rsidRPr="004D057E">
              <w:t>Сводный реестр (архив)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keepNext/>
            </w:pPr>
          </w:p>
        </w:tc>
        <w:tc>
          <w:tcPr>
            <w:tcW w:w="6098" w:type="dxa"/>
            <w:tcBorders>
              <w:top w:val="single" w:sz="4" w:space="0" w:color="auto"/>
            </w:tcBorders>
            <w:shd w:val="clear" w:color="auto" w:fill="auto"/>
          </w:tcPr>
          <w:p w:rsidR="00EF05BD" w:rsidRPr="004D057E" w:rsidRDefault="00EF05BD" w:rsidP="00756B93">
            <w:pPr>
              <w:pStyle w:val="afffff1"/>
              <w:keepNext/>
            </w:pPr>
            <w:r>
              <w:t>Перечень уполномоченных организаций (технологич</w:t>
            </w:r>
            <w:r>
              <w:t>е</w:t>
            </w:r>
            <w:r>
              <w:t>ская таблица)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Вспомогательные справочники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t>Полномочия организаций</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Тип вида деятельности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Тип организации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Тип учреждения</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t>Признак исполнения функций ФО или ОУГВФ</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Технологическая таблица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Справочники причин отказа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rsidRPr="00224261">
              <w:t>Диагностический отчет</w:t>
            </w:r>
            <w:r>
              <w:t xml:space="preserve"> с фильтром по ТОФК</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Справочник технических записей</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Банковские счета ФК</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Целевые (плановые) показатели по ТОФК</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Признак исполнения функций ФО или ОУГВФ</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Диагностический отчет</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980E48" w:rsidRDefault="00EF05BD" w:rsidP="00756B93">
            <w:pPr>
              <w:pStyle w:val="afffff1"/>
              <w:jc w:val="center"/>
              <w:rPr>
                <w:rStyle w:val="affc"/>
              </w:rPr>
            </w:pPr>
            <w:r w:rsidRPr="00980E48">
              <w:rPr>
                <w:rStyle w:val="affc"/>
              </w:rPr>
              <w:t>Лицевые счета</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rsidRPr="00F25F18">
              <w:t>Лицевые счета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Схемы обслуживания лицевых счетов</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980E48" w:rsidRDefault="00EF05BD" w:rsidP="00756B93">
            <w:pPr>
              <w:pStyle w:val="afffff1"/>
              <w:jc w:val="center"/>
              <w:rPr>
                <w:rStyle w:val="affc"/>
              </w:rPr>
            </w:pPr>
            <w:r>
              <w:rPr>
                <w:rStyle w:val="affc"/>
              </w:rPr>
              <w:t>КБК</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t>КБК. Расходы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t>КБК. Доходы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КОСГУ</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proofErr w:type="spellStart"/>
            <w:r>
              <w:t>КБК_</w:t>
            </w:r>
            <w:r w:rsidRPr="004D057E">
              <w:t>Аналитические</w:t>
            </w:r>
            <w:proofErr w:type="spellEnd"/>
            <w:r w:rsidRPr="004D057E">
              <w:t xml:space="preserve"> группы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КБК. Источники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Виды Доходов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Подвиды Доходов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Виды Источников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Главы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Default="00EF05BD" w:rsidP="00756B93">
            <w:pPr>
              <w:pStyle w:val="afffff1"/>
            </w:pPr>
            <w:r>
              <w:t>Коды целей</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Бюджетная классификация расходов бюджета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классификации расходов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Разделы/подразделы классификации расходов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 xml:space="preserve">Коды целевых статей расходов </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Направления расходов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 xml:space="preserve">Коды видов расходов </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Бюджетная классификация доходов бюджета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классификации доходов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видов доходов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подвидов доходов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proofErr w:type="gramStart"/>
            <w:r w:rsidRPr="004D057E">
              <w:rPr>
                <w:rStyle w:val="affc"/>
              </w:rPr>
              <w:t>Бюджетная</w:t>
            </w:r>
            <w:proofErr w:type="gramEnd"/>
            <w:r w:rsidRPr="004D057E">
              <w:rPr>
                <w:rStyle w:val="affc"/>
              </w:rPr>
              <w:t xml:space="preserve"> классификации источников финансиров</w:t>
            </w:r>
            <w:r w:rsidRPr="004D057E">
              <w:rPr>
                <w:rStyle w:val="affc"/>
              </w:rPr>
              <w:t>а</w:t>
            </w:r>
            <w:r w:rsidRPr="004D057E">
              <w:rPr>
                <w:rStyle w:val="affc"/>
              </w:rPr>
              <w:t>ния дефицита бюджета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бюджетной классификации ИФДБ</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видов ИФДБ</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F25F18" w:rsidRDefault="00EF05BD" w:rsidP="00756B93">
            <w:pPr>
              <w:pStyle w:val="afffff1"/>
              <w:jc w:val="center"/>
            </w:pPr>
            <w:r w:rsidRPr="00980E48">
              <w:rPr>
                <w:rStyle w:val="affc"/>
              </w:rPr>
              <w:t>Бюджеты</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p w:rsidR="00EF05BD" w:rsidRPr="00F25F18" w:rsidRDefault="00EF05BD" w:rsidP="00756B93">
            <w:pPr>
              <w:pStyle w:val="afffff1"/>
            </w:pPr>
            <w:r w:rsidRPr="00F25F18">
              <w:t> </w:t>
            </w: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rsidRPr="00F25F18">
              <w:t>Перечень бюджетов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Уровни бюджетов</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980E48" w:rsidRDefault="00EF05BD" w:rsidP="00756B93">
            <w:pPr>
              <w:pStyle w:val="afffff1"/>
              <w:jc w:val="center"/>
              <w:rPr>
                <w:rStyle w:val="affc"/>
              </w:rPr>
            </w:pPr>
            <w:r w:rsidRPr="00980E48">
              <w:rPr>
                <w:rStyle w:val="affc"/>
              </w:rPr>
              <w:t>Общероссийские и ведомственные справочники и классификаторы</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302" w:type="dxa"/>
            <w:tcBorders>
              <w:top w:val="single" w:sz="4" w:space="0" w:color="auto"/>
            </w:tcBorders>
            <w:shd w:val="clear" w:color="auto" w:fill="auto"/>
          </w:tcPr>
          <w:p w:rsidR="00EF05BD" w:rsidRPr="00F25F18" w:rsidRDefault="00EF05BD" w:rsidP="00756B93">
            <w:pPr>
              <w:pStyle w:val="afffff1"/>
            </w:pPr>
          </w:p>
        </w:tc>
        <w:tc>
          <w:tcPr>
            <w:tcW w:w="6374" w:type="dxa"/>
            <w:gridSpan w:val="2"/>
            <w:tcBorders>
              <w:top w:val="single" w:sz="4" w:space="0" w:color="auto"/>
            </w:tcBorders>
            <w:shd w:val="clear" w:color="auto" w:fill="auto"/>
          </w:tcPr>
          <w:p w:rsidR="00EF05BD" w:rsidRPr="00F25F18" w:rsidRDefault="00EF05BD" w:rsidP="00756B93">
            <w:pPr>
              <w:pStyle w:val="afffff1"/>
            </w:pPr>
            <w:r w:rsidRPr="00F25F18">
              <w:t>Общероссийские классификаторы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(ОКАТО) Общероссийский классификатор объектов а</w:t>
            </w:r>
            <w:r w:rsidRPr="004D057E">
              <w:t>д</w:t>
            </w:r>
            <w:r w:rsidRPr="004D057E">
              <w:t>министративно-территориального деления</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(ОКТМО) Общероссийский классификатор территорий муниципальных образований</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(ОКВ) Общероссийский классификатор валют</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(ОКВЭД) Общероссийский классификатор видов экон</w:t>
            </w:r>
            <w:r w:rsidRPr="004D057E">
              <w:t>о</w:t>
            </w:r>
            <w:r w:rsidRPr="004D057E">
              <w:t>мической деятельности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(ОКДП) Общероссийский классификатор видов экон</w:t>
            </w:r>
            <w:r w:rsidRPr="004D057E">
              <w:t>о</w:t>
            </w:r>
            <w:r w:rsidRPr="004D057E">
              <w:t>мической деятельности, продукции и услуг</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(ОКПД) Общероссийский классификатор продукции по видам экономической деятельности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(ОКЕИ) Общероссийский классификатор единиц изм</w:t>
            </w:r>
            <w:r w:rsidRPr="004D057E">
              <w:t>е</w:t>
            </w:r>
            <w:r w:rsidRPr="004D057E">
              <w:t>рения</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(ОКОГУ) Общероссийский классификатор органов го</w:t>
            </w:r>
            <w:r w:rsidRPr="004D057E">
              <w:t>с</w:t>
            </w:r>
            <w:r w:rsidRPr="004D057E">
              <w:t>ударственной власти и управления</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(ОКОПФ) Общероссийский классификатор организац</w:t>
            </w:r>
            <w:r w:rsidRPr="004D057E">
              <w:t>и</w:t>
            </w:r>
            <w:r w:rsidRPr="004D057E">
              <w:t>онно-правовых форм</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(ОКСМ) Общероссийский классификатор стран мира</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(ОКФС) Общероссийский классификатор форм со</w:t>
            </w:r>
            <w:r w:rsidRPr="004D057E">
              <w:t>б</w:t>
            </w:r>
            <w:r w:rsidRPr="004D057E">
              <w:t>ственности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(ОКЭР) Общероссийский классификатор экономических регионов</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Ведомственные справочники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r w:rsidRPr="004D057E">
              <w:t> </w:t>
            </w:r>
          </w:p>
        </w:tc>
        <w:tc>
          <w:tcPr>
            <w:tcW w:w="6098" w:type="dxa"/>
            <w:tcBorders>
              <w:top w:val="single" w:sz="4" w:space="0" w:color="auto"/>
            </w:tcBorders>
            <w:shd w:val="clear" w:color="auto" w:fill="auto"/>
          </w:tcPr>
          <w:p w:rsidR="00EF05BD" w:rsidRPr="004D057E" w:rsidRDefault="00EF05BD" w:rsidP="00756B93">
            <w:pPr>
              <w:pStyle w:val="afffff1"/>
            </w:pPr>
            <w:r w:rsidRPr="004D057E">
              <w:t>Публично-правовые образования (ППО)</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Публично-правовые образования (таблица соответствия ОКАТО-ОКТМО)</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Виды публично-правовых образований (ППО)</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Ведомственный классификатор субъектов РФ</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Календарь</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Классификатор адресов России (КЛАДР)</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val="restart"/>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КЛАДР</w:t>
            </w:r>
            <w:proofErr w:type="gramStart"/>
            <w:r w:rsidRPr="004D057E">
              <w:t>.Р</w:t>
            </w:r>
            <w:proofErr w:type="gramEnd"/>
            <w:r w:rsidRPr="004D057E">
              <w:t>аздел1</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КЛАДР</w:t>
            </w:r>
            <w:proofErr w:type="gramStart"/>
            <w:r w:rsidRPr="004D057E">
              <w:t>.Р</w:t>
            </w:r>
            <w:proofErr w:type="gramEnd"/>
            <w:r w:rsidRPr="004D057E">
              <w:t>аздел2</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Типы адресных объектов КЛАДР</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980E48" w:rsidRDefault="00EF05BD" w:rsidP="00756B93">
            <w:pPr>
              <w:pStyle w:val="afffff1"/>
              <w:jc w:val="center"/>
              <w:rPr>
                <w:rStyle w:val="affc"/>
              </w:rPr>
            </w:pPr>
            <w:r w:rsidRPr="00980E48">
              <w:rPr>
                <w:rStyle w:val="affc"/>
              </w:rPr>
              <w:t>Федеральная адресная инвестиционная программа (ФАИП)</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rsidRPr="00F25F18">
              <w:t>ФАИП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Коды объектов ФАИП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Отрасли ФАИП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Разделы ФАИП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Федеральные целевые программы/подпрограммы</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Направления инвестирования</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Виды НПА</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F25F18" w:rsidRDefault="00EF05BD" w:rsidP="00756B93">
            <w:pPr>
              <w:pStyle w:val="afffff1"/>
              <w:jc w:val="center"/>
            </w:pPr>
            <w:r w:rsidRPr="00980E48">
              <w:rPr>
                <w:rStyle w:val="affc"/>
              </w:rPr>
              <w:t>Банки</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rsidRPr="00F25F18">
              <w:t>Российские банки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Банковские счета ФК</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Курсы валют</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302" w:type="dxa"/>
            <w:tcBorders>
              <w:top w:val="single" w:sz="4" w:space="0" w:color="auto"/>
            </w:tcBorders>
            <w:shd w:val="clear" w:color="auto" w:fill="auto"/>
          </w:tcPr>
          <w:p w:rsidR="00EF05BD" w:rsidRPr="004D057E" w:rsidRDefault="00EF05BD" w:rsidP="00756B93">
            <w:pPr>
              <w:pStyle w:val="afffff1"/>
            </w:pPr>
          </w:p>
        </w:tc>
        <w:tc>
          <w:tcPr>
            <w:tcW w:w="6374" w:type="dxa"/>
            <w:gridSpan w:val="2"/>
            <w:tcBorders>
              <w:top w:val="single" w:sz="4" w:space="0" w:color="auto"/>
            </w:tcBorders>
            <w:shd w:val="clear" w:color="auto" w:fill="auto"/>
          </w:tcPr>
          <w:p w:rsidR="00EF05BD" w:rsidRPr="004D057E" w:rsidRDefault="00EF05BD" w:rsidP="00756B93">
            <w:pPr>
              <w:pStyle w:val="afffff1"/>
              <w:jc w:val="center"/>
              <w:rPr>
                <w:rStyle w:val="affc"/>
              </w:rPr>
            </w:pPr>
            <w:r w:rsidRPr="004D057E">
              <w:rPr>
                <w:rStyle w:val="affc"/>
              </w:rPr>
              <w:t>Вспомогательные справочники</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tcBorders>
              <w:top w:val="single" w:sz="4" w:space="0" w:color="auto"/>
            </w:tcBorders>
            <w:shd w:val="clear" w:color="auto" w:fill="auto"/>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Справочник соответствия счета 40116 организации</w:t>
            </w:r>
          </w:p>
        </w:tc>
      </w:tr>
      <w:tr w:rsidR="00EF05BD" w:rsidRPr="00F25F18" w:rsidTr="000A5BFE">
        <w:trPr>
          <w:cantSplit/>
        </w:trPr>
        <w:tc>
          <w:tcPr>
            <w:tcW w:w="1553" w:type="dxa"/>
            <w:tcBorders>
              <w:top w:val="single" w:sz="4" w:space="0" w:color="auto"/>
            </w:tcBorders>
            <w:shd w:val="clear" w:color="auto" w:fill="auto"/>
          </w:tcPr>
          <w:p w:rsidR="00EF05BD" w:rsidRPr="00F25F18" w:rsidRDefault="00EF05BD" w:rsidP="00756B93">
            <w:pPr>
              <w:pStyle w:val="afffff1"/>
            </w:pPr>
          </w:p>
        </w:tc>
        <w:tc>
          <w:tcPr>
            <w:tcW w:w="7676" w:type="dxa"/>
            <w:gridSpan w:val="3"/>
            <w:tcBorders>
              <w:top w:val="single" w:sz="4" w:space="0" w:color="auto"/>
            </w:tcBorders>
            <w:shd w:val="clear" w:color="auto" w:fill="auto"/>
          </w:tcPr>
          <w:p w:rsidR="00EF05BD" w:rsidRPr="00F25F18" w:rsidRDefault="00EF05BD" w:rsidP="00756B93">
            <w:pPr>
              <w:pStyle w:val="afffff1"/>
              <w:jc w:val="center"/>
            </w:pPr>
            <w:r w:rsidRPr="00980E48">
              <w:rPr>
                <w:rStyle w:val="affc"/>
              </w:rPr>
              <w:t>Организации</w:t>
            </w:r>
          </w:p>
        </w:tc>
      </w:tr>
      <w:tr w:rsidR="00EF05BD" w:rsidRPr="00F25F18" w:rsidTr="000A5BFE">
        <w:trPr>
          <w:cantSplit/>
        </w:trPr>
        <w:tc>
          <w:tcPr>
            <w:tcW w:w="1553" w:type="dxa"/>
            <w:vMerge w:val="restart"/>
            <w:tcBorders>
              <w:top w:val="single" w:sz="4" w:space="0" w:color="auto"/>
            </w:tcBorders>
            <w:shd w:val="clear" w:color="auto" w:fill="auto"/>
          </w:tcPr>
          <w:p w:rsidR="00EF05BD" w:rsidRPr="00F25F18" w:rsidRDefault="00EF05BD" w:rsidP="00756B93">
            <w:pPr>
              <w:pStyle w:val="afffff1"/>
            </w:pPr>
          </w:p>
        </w:tc>
        <w:tc>
          <w:tcPr>
            <w:tcW w:w="1578" w:type="dxa"/>
            <w:gridSpan w:val="2"/>
            <w:vMerge w:val="restart"/>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rsidRPr="00F25F18">
              <w:t>ЕГРЮЛ</w:t>
            </w:r>
          </w:p>
        </w:tc>
      </w:tr>
      <w:tr w:rsidR="00EF05BD" w:rsidRPr="00F25F18" w:rsidTr="000A5BFE">
        <w:trPr>
          <w:cantSplit/>
        </w:trPr>
        <w:tc>
          <w:tcPr>
            <w:tcW w:w="1553" w:type="dxa"/>
            <w:vMerge/>
            <w:tcBorders>
              <w:top w:val="single" w:sz="4" w:space="0" w:color="auto"/>
            </w:tcBorders>
            <w:shd w:val="clear" w:color="auto" w:fill="auto"/>
          </w:tcPr>
          <w:p w:rsidR="00EF05BD" w:rsidRPr="00F25F18" w:rsidRDefault="00EF05BD" w:rsidP="00756B93">
            <w:pPr>
              <w:pStyle w:val="afffff1"/>
            </w:pPr>
          </w:p>
        </w:tc>
        <w:tc>
          <w:tcPr>
            <w:tcW w:w="1578" w:type="dxa"/>
            <w:gridSpan w:val="2"/>
            <w:vMerge/>
            <w:tcBorders>
              <w:top w:val="single" w:sz="4" w:space="0" w:color="auto"/>
            </w:tcBorders>
            <w:shd w:val="clear" w:color="auto" w:fill="auto"/>
          </w:tcPr>
          <w:p w:rsidR="00EF05BD" w:rsidRPr="00F25F18" w:rsidRDefault="00EF05BD" w:rsidP="00756B93">
            <w:pPr>
              <w:pStyle w:val="afffff1"/>
            </w:pPr>
          </w:p>
        </w:tc>
        <w:tc>
          <w:tcPr>
            <w:tcW w:w="6098" w:type="dxa"/>
            <w:tcBorders>
              <w:top w:val="single" w:sz="4" w:space="0" w:color="auto"/>
            </w:tcBorders>
            <w:shd w:val="clear" w:color="auto" w:fill="auto"/>
          </w:tcPr>
          <w:p w:rsidR="00EF05BD" w:rsidRPr="00F25F18" w:rsidRDefault="00EF05BD" w:rsidP="00756B93">
            <w:pPr>
              <w:pStyle w:val="afffff1"/>
            </w:pPr>
            <w:r>
              <w:t>ЕГРИП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НУБП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ПГМУ</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ПУБП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РУБП</w:t>
            </w:r>
          </w:p>
        </w:tc>
      </w:tr>
      <w:tr w:rsidR="00EF05BD" w:rsidRPr="00F25F18" w:rsidTr="000A5BFE">
        <w:trPr>
          <w:cantSplit/>
        </w:trPr>
        <w:tc>
          <w:tcPr>
            <w:tcW w:w="1553" w:type="dxa"/>
            <w:vMerge/>
            <w:tcBorders>
              <w:top w:val="single" w:sz="4" w:space="0" w:color="auto"/>
            </w:tcBorders>
            <w:shd w:val="clear" w:color="auto" w:fill="auto"/>
            <w:noWrap/>
          </w:tcPr>
          <w:p w:rsidR="00EF05BD" w:rsidRPr="004D057E" w:rsidRDefault="00EF05BD" w:rsidP="00756B93">
            <w:pPr>
              <w:pStyle w:val="afffff1"/>
            </w:pPr>
          </w:p>
        </w:tc>
        <w:tc>
          <w:tcPr>
            <w:tcW w:w="1578" w:type="dxa"/>
            <w:gridSpan w:val="2"/>
            <w:vMerge/>
            <w:tcBorders>
              <w:top w:val="single" w:sz="4" w:space="0" w:color="auto"/>
            </w:tcBorders>
            <w:shd w:val="clear" w:color="auto" w:fill="auto"/>
            <w:noWrap/>
          </w:tcPr>
          <w:p w:rsidR="00EF05BD" w:rsidRPr="004D057E" w:rsidRDefault="00EF05BD" w:rsidP="00756B93">
            <w:pPr>
              <w:pStyle w:val="afffff1"/>
            </w:pPr>
          </w:p>
        </w:tc>
        <w:tc>
          <w:tcPr>
            <w:tcW w:w="6098" w:type="dxa"/>
            <w:tcBorders>
              <w:top w:val="single" w:sz="4" w:space="0" w:color="auto"/>
            </w:tcBorders>
            <w:shd w:val="clear" w:color="auto" w:fill="auto"/>
          </w:tcPr>
          <w:p w:rsidR="00EF05BD" w:rsidRPr="004D057E" w:rsidRDefault="00EF05BD" w:rsidP="00756B93">
            <w:pPr>
              <w:pStyle w:val="afffff1"/>
            </w:pPr>
            <w:r w:rsidRPr="004D057E">
              <w:t>ТОФК</w:t>
            </w:r>
          </w:p>
        </w:tc>
      </w:tr>
    </w:tbl>
    <w:p w:rsidR="00EF05BD" w:rsidRPr="00536FED" w:rsidRDefault="00EF05BD" w:rsidP="00EF05BD">
      <w:pPr>
        <w:pStyle w:val="a"/>
        <w:numPr>
          <w:ilvl w:val="0"/>
          <w:numId w:val="0"/>
        </w:numPr>
        <w:ind w:left="992"/>
        <w:rPr>
          <w:rFonts w:eastAsia="Calibri"/>
          <w:lang w:eastAsia="en-US"/>
        </w:rPr>
      </w:pPr>
    </w:p>
    <w:p w:rsidR="00EF05BD" w:rsidRDefault="00EF05BD" w:rsidP="00EF05BD">
      <w:pPr>
        <w:pStyle w:val="af6"/>
        <w:rPr>
          <w:b w:val="0"/>
          <w:sz w:val="24"/>
          <w:szCs w:val="24"/>
        </w:rPr>
      </w:pPr>
      <w:r w:rsidRPr="00EF05BD">
        <w:rPr>
          <w:b w:val="0"/>
          <w:sz w:val="24"/>
          <w:szCs w:val="24"/>
        </w:rPr>
        <w:t>Для того чтобы перейти в нужный документ, выберите соответствующий пункт меню (например, закладку «Сводный реестр», «Сводный реестр (архив)») и щелкните по нему л</w:t>
      </w:r>
      <w:r w:rsidRPr="00EF05BD">
        <w:rPr>
          <w:b w:val="0"/>
          <w:sz w:val="24"/>
          <w:szCs w:val="24"/>
        </w:rPr>
        <w:t>е</w:t>
      </w:r>
      <w:r w:rsidRPr="00EF05BD">
        <w:rPr>
          <w:b w:val="0"/>
          <w:sz w:val="24"/>
          <w:szCs w:val="24"/>
        </w:rPr>
        <w:t xml:space="preserve">вой кнопкой мыши. </w:t>
      </w:r>
      <w:proofErr w:type="gramStart"/>
      <w:r w:rsidRPr="00EF05BD">
        <w:rPr>
          <w:b w:val="0"/>
          <w:sz w:val="24"/>
          <w:szCs w:val="24"/>
        </w:rPr>
        <w:t>Откроетс</w:t>
      </w:r>
      <w:r>
        <w:rPr>
          <w:b w:val="0"/>
          <w:sz w:val="24"/>
          <w:szCs w:val="24"/>
        </w:rPr>
        <w:t>я интерфейс работы с документом)</w:t>
      </w:r>
      <w:proofErr w:type="gramEnd"/>
    </w:p>
    <w:p w:rsidR="00EE37C0" w:rsidRDefault="00EF05BD" w:rsidP="00EF05BD">
      <w:pPr>
        <w:pStyle w:val="af6"/>
        <w:rPr>
          <w:rStyle w:val="affc"/>
        </w:rPr>
      </w:pPr>
      <w:r w:rsidRPr="004D057E">
        <w:rPr>
          <w:b w:val="0"/>
        </w:rPr>
        <w:lastRenderedPageBreak/>
        <w:fldChar w:fldCharType="begin"/>
      </w:r>
      <w:r w:rsidRPr="004D057E">
        <w:rPr>
          <w:b w:val="0"/>
        </w:rPr>
        <w:instrText xml:space="preserve"> REF _Ref472980927 \h  \* MERGEFORMAT </w:instrText>
      </w:r>
      <w:r w:rsidRPr="004D057E">
        <w:rPr>
          <w:b w:val="0"/>
        </w:rPr>
      </w:r>
      <w:r w:rsidRPr="004D057E">
        <w:rPr>
          <w:b w:val="0"/>
        </w:rPr>
        <w:fldChar w:fldCharType="separate"/>
      </w:r>
      <w:r w:rsidR="00EE37C0">
        <w:rPr>
          <w:noProof/>
        </w:rPr>
        <w:drawing>
          <wp:inline distT="0" distB="0" distL="0" distR="0" wp14:anchorId="10CC3BAE" wp14:editId="061A3A1C">
            <wp:extent cx="5572125" cy="28289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7406" cy="2831606"/>
                    </a:xfrm>
                    <a:prstGeom prst="rect">
                      <a:avLst/>
                    </a:prstGeom>
                    <a:noFill/>
                    <a:ln>
                      <a:noFill/>
                    </a:ln>
                  </pic:spPr>
                </pic:pic>
              </a:graphicData>
            </a:graphic>
          </wp:inline>
        </w:drawing>
      </w:r>
    </w:p>
    <w:p w:rsidR="00EF05BD" w:rsidRPr="004D057E" w:rsidRDefault="00EE37C0" w:rsidP="00EF05BD">
      <w:pPr>
        <w:pStyle w:val="af6"/>
      </w:pPr>
      <w:r w:rsidRPr="00EF05BD">
        <w:rPr>
          <w:rStyle w:val="affc"/>
          <w:b/>
          <w:sz w:val="24"/>
        </w:rPr>
        <w:t>Рисунок </w:t>
      </w:r>
      <w:r>
        <w:rPr>
          <w:rStyle w:val="affc"/>
          <w:b/>
          <w:sz w:val="24"/>
        </w:rPr>
        <w:t>6</w:t>
      </w:r>
      <w:r w:rsidR="00EF05BD" w:rsidRPr="004D057E">
        <w:rPr>
          <w:b w:val="0"/>
        </w:rPr>
        <w:fldChar w:fldCharType="end"/>
      </w:r>
    </w:p>
    <w:p w:rsidR="00EF05BD" w:rsidRDefault="00EF05BD" w:rsidP="00EF05BD">
      <w:pPr>
        <w:pStyle w:val="af6"/>
        <w:rPr>
          <w:rStyle w:val="affc"/>
        </w:rPr>
      </w:pPr>
      <w:bookmarkStart w:id="43" w:name="_Ref472980927"/>
      <w:r>
        <w:rPr>
          <w:noProof/>
        </w:rPr>
        <w:drawing>
          <wp:inline distT="0" distB="0" distL="0" distR="0" wp14:anchorId="37340AFB" wp14:editId="62960B9C">
            <wp:extent cx="5572125" cy="28289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7408" cy="2831607"/>
                    </a:xfrm>
                    <a:prstGeom prst="rect">
                      <a:avLst/>
                    </a:prstGeom>
                    <a:noFill/>
                    <a:ln>
                      <a:noFill/>
                    </a:ln>
                  </pic:spPr>
                </pic:pic>
              </a:graphicData>
            </a:graphic>
          </wp:inline>
        </w:drawing>
      </w:r>
    </w:p>
    <w:p w:rsidR="00EF05BD" w:rsidRPr="00EF05BD" w:rsidRDefault="00EF05BD" w:rsidP="00EF05BD">
      <w:pPr>
        <w:pStyle w:val="af6"/>
        <w:jc w:val="center"/>
        <w:rPr>
          <w:rStyle w:val="affc"/>
          <w:b/>
          <w:sz w:val="24"/>
        </w:rPr>
      </w:pPr>
      <w:r w:rsidRPr="00EF05BD">
        <w:rPr>
          <w:rStyle w:val="affc"/>
          <w:b/>
          <w:sz w:val="24"/>
        </w:rPr>
        <w:t>Рисунок </w:t>
      </w:r>
      <w:r w:rsidRPr="00EF05BD">
        <w:rPr>
          <w:rStyle w:val="affc"/>
          <w:b/>
          <w:sz w:val="24"/>
        </w:rPr>
        <w:fldChar w:fldCharType="begin"/>
      </w:r>
      <w:r w:rsidRPr="00EF05BD">
        <w:rPr>
          <w:rStyle w:val="affc"/>
          <w:b/>
          <w:sz w:val="24"/>
        </w:rPr>
        <w:instrText xml:space="preserve"> SEQ Рисунок \* ARABIC </w:instrText>
      </w:r>
      <w:r w:rsidRPr="00EF05BD">
        <w:rPr>
          <w:rStyle w:val="affc"/>
          <w:b/>
          <w:sz w:val="24"/>
        </w:rPr>
        <w:fldChar w:fldCharType="separate"/>
      </w:r>
      <w:r w:rsidR="00EE37C0">
        <w:rPr>
          <w:rStyle w:val="affc"/>
          <w:b/>
          <w:noProof/>
          <w:sz w:val="24"/>
        </w:rPr>
        <w:t>6</w:t>
      </w:r>
      <w:r w:rsidRPr="00EF05BD">
        <w:rPr>
          <w:rStyle w:val="affc"/>
          <w:b/>
          <w:sz w:val="24"/>
        </w:rPr>
        <w:fldChar w:fldCharType="end"/>
      </w:r>
      <w:bookmarkEnd w:id="43"/>
      <w:r w:rsidRPr="00EF05BD">
        <w:rPr>
          <w:b w:val="0"/>
          <w:sz w:val="24"/>
          <w:szCs w:val="24"/>
        </w:rPr>
        <w:t> – Экранная форма рабочего места документа</w:t>
      </w:r>
    </w:p>
    <w:p w:rsidR="00EF05BD" w:rsidRPr="003865DB" w:rsidRDefault="00EF05BD" w:rsidP="00EF05BD">
      <w:r w:rsidRPr="0028273C">
        <w:t xml:space="preserve">На рисунке 6 цифрами </w:t>
      </w:r>
      <w:proofErr w:type="gramStart"/>
      <w:r w:rsidRPr="0028273C">
        <w:t>обозначены</w:t>
      </w:r>
      <w:proofErr w:type="gramEnd"/>
      <w:r w:rsidRPr="0028273C">
        <w:t>: панель инструментов (1), списочная форма экзе</w:t>
      </w:r>
      <w:r w:rsidRPr="0028273C">
        <w:t>м</w:t>
      </w:r>
      <w:r w:rsidRPr="0028273C">
        <w:t>пляров документов (2), краткая форма докуме</w:t>
      </w:r>
      <w:r>
        <w:t>нта для быстрого просмотра (3).</w:t>
      </w:r>
    </w:p>
    <w:p w:rsidR="00B45D39" w:rsidRDefault="00EF05BD" w:rsidP="00B40A18">
      <w:pPr>
        <w:pStyle w:val="24"/>
        <w:numPr>
          <w:ilvl w:val="0"/>
          <w:numId w:val="0"/>
        </w:numPr>
        <w:ind w:left="567"/>
      </w:pPr>
      <w:bookmarkStart w:id="44" w:name="_Toc497998040"/>
      <w:r>
        <w:t>Панель инструментов</w:t>
      </w:r>
      <w:bookmarkEnd w:id="44"/>
    </w:p>
    <w:p w:rsidR="00EF05BD" w:rsidRDefault="00EF05BD" w:rsidP="00EF05BD">
      <w:r w:rsidRPr="003B5F34">
        <w:t>Для управления экземплярами документов в Системе реализована панель инструме</w:t>
      </w:r>
      <w:r w:rsidRPr="003B5F34">
        <w:t>н</w:t>
      </w:r>
      <w:r w:rsidRPr="003B5F34">
        <w:t>тов, содержащая набор функций (кнопок), вызывающих доступные действия над экземпл</w:t>
      </w:r>
      <w:r w:rsidRPr="003B5F34">
        <w:t>я</w:t>
      </w:r>
      <w:r w:rsidRPr="003B5F34">
        <w:t xml:space="preserve">рами документов. Описание </w:t>
      </w:r>
      <w:r>
        <w:t>функциональных</w:t>
      </w:r>
      <w:r w:rsidRPr="003B5F34">
        <w:t xml:space="preserve"> кнопок панели представлено в таблице </w:t>
      </w:r>
      <w:r>
        <w:t>3</w:t>
      </w:r>
      <w:r w:rsidRPr="003B5F34">
        <w:t>.</w:t>
      </w:r>
    </w:p>
    <w:p w:rsidR="009564FF" w:rsidRPr="003B5F34" w:rsidRDefault="009564FF" w:rsidP="00EF05BD"/>
    <w:p w:rsidR="00EF05BD" w:rsidRPr="00EF05BD" w:rsidRDefault="00EF05BD" w:rsidP="000A5BFE">
      <w:pPr>
        <w:pStyle w:val="af6"/>
        <w:keepNext/>
        <w:ind w:left="-142" w:firstLine="0"/>
        <w:rPr>
          <w:sz w:val="24"/>
          <w:szCs w:val="24"/>
        </w:rPr>
      </w:pPr>
      <w:bookmarkStart w:id="45" w:name="_Ref497995974"/>
      <w:r w:rsidRPr="00EF05BD">
        <w:rPr>
          <w:sz w:val="24"/>
          <w:szCs w:val="24"/>
        </w:rPr>
        <w:t xml:space="preserve">Таблица </w:t>
      </w:r>
      <w:r w:rsidRPr="00EF05BD">
        <w:rPr>
          <w:sz w:val="24"/>
          <w:szCs w:val="24"/>
        </w:rPr>
        <w:fldChar w:fldCharType="begin"/>
      </w:r>
      <w:r w:rsidRPr="00EF05BD">
        <w:rPr>
          <w:sz w:val="24"/>
          <w:szCs w:val="24"/>
        </w:rPr>
        <w:instrText xml:space="preserve"> SEQ Таблица \* ARABIC </w:instrText>
      </w:r>
      <w:r w:rsidRPr="00EF05BD">
        <w:rPr>
          <w:sz w:val="24"/>
          <w:szCs w:val="24"/>
        </w:rPr>
        <w:fldChar w:fldCharType="separate"/>
      </w:r>
      <w:r w:rsidR="00EE37C0">
        <w:rPr>
          <w:noProof/>
          <w:sz w:val="24"/>
          <w:szCs w:val="24"/>
        </w:rPr>
        <w:t>3</w:t>
      </w:r>
      <w:r w:rsidRPr="00EF05BD">
        <w:rPr>
          <w:sz w:val="24"/>
          <w:szCs w:val="24"/>
        </w:rPr>
        <w:fldChar w:fldCharType="end"/>
      </w:r>
      <w:r w:rsidRPr="00EF05BD">
        <w:rPr>
          <w:sz w:val="24"/>
          <w:szCs w:val="24"/>
        </w:rPr>
        <w:t xml:space="preserve"> </w:t>
      </w:r>
      <w:r w:rsidRPr="00EF05BD">
        <w:rPr>
          <w:b w:val="0"/>
          <w:sz w:val="24"/>
          <w:szCs w:val="24"/>
        </w:rPr>
        <w:t>- Описание функциональных кнопок</w:t>
      </w:r>
      <w:bookmarkEnd w:id="45"/>
    </w:p>
    <w:tbl>
      <w:tblPr>
        <w:tblW w:w="971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4"/>
        <w:gridCol w:w="5117"/>
      </w:tblGrid>
      <w:tr w:rsidR="00EF05BD" w:rsidRPr="00E7034D" w:rsidTr="000A5BFE">
        <w:trPr>
          <w:trHeight w:val="454"/>
          <w:tblHeader/>
        </w:trPr>
        <w:tc>
          <w:tcPr>
            <w:tcW w:w="4594" w:type="dxa"/>
            <w:shd w:val="clear" w:color="auto" w:fill="D9D9D9"/>
            <w:vAlign w:val="center"/>
          </w:tcPr>
          <w:p w:rsidR="00EF05BD" w:rsidRPr="00E7034D" w:rsidRDefault="00EF05BD" w:rsidP="00756B93">
            <w:pPr>
              <w:pStyle w:val="EBTableHead"/>
              <w:rPr>
                <w:szCs w:val="24"/>
              </w:rPr>
            </w:pPr>
            <w:r w:rsidRPr="00E7034D">
              <w:rPr>
                <w:szCs w:val="24"/>
              </w:rPr>
              <w:t>Вид кнопки на интерфейсе</w:t>
            </w:r>
          </w:p>
        </w:tc>
        <w:tc>
          <w:tcPr>
            <w:tcW w:w="5117" w:type="dxa"/>
            <w:shd w:val="clear" w:color="auto" w:fill="D9D9D9"/>
            <w:vAlign w:val="center"/>
          </w:tcPr>
          <w:p w:rsidR="00EF05BD" w:rsidRPr="00E7034D" w:rsidRDefault="00EF05BD" w:rsidP="00756B93">
            <w:pPr>
              <w:pStyle w:val="EBTableHead"/>
              <w:rPr>
                <w:szCs w:val="24"/>
              </w:rPr>
            </w:pPr>
            <w:r w:rsidRPr="00E7034D">
              <w:rPr>
                <w:szCs w:val="24"/>
              </w:rPr>
              <w:t>Значение кнопки (действия, функции)</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31484401" wp14:editId="3C659628">
                  <wp:extent cx="276225" cy="295275"/>
                  <wp:effectExtent l="19050" t="1905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Создать новый документ – при нажатии на кнопку открывается окно с активными полями для ввода данных</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203E546D" wp14:editId="12398F8D">
                  <wp:extent cx="295275" cy="276225"/>
                  <wp:effectExtent l="19050" t="1905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75" cy="276225"/>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 xml:space="preserve">Открыть документ на редактирование – при </w:t>
            </w:r>
            <w:r w:rsidRPr="003B5F34">
              <w:lastRenderedPageBreak/>
              <w:t>нажатии на кнопку открывается окно для пр</w:t>
            </w:r>
            <w:r w:rsidRPr="003B5F34">
              <w:t>о</w:t>
            </w:r>
            <w:r w:rsidRPr="003B5F34">
              <w:t>смотра введенных данных</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787" w:dyaOrig="579">
                <v:shape id="_x0000_i1025" type="#_x0000_t75" style="width:30.45pt;height:23.2pt" o:ole="" o:bordertopcolor="this" o:borderleftcolor="this" o:borderbottomcolor="this" o:borderrightcolor="this">
                  <v:imagedata r:id="rId21" o:title=""/>
                  <w10:bordertop type="single" width="4"/>
                  <w10:borderleft type="single" width="4"/>
                  <w10:borderbottom type="single" width="4"/>
                  <w10:borderright type="single" width="4"/>
                </v:shape>
                <o:OLEObject Type="Embed" ProgID="PBrush" ShapeID="_x0000_i1025" DrawAspect="Content" ObjectID="_1582442692" r:id="rId22"/>
              </w:object>
            </w:r>
          </w:p>
        </w:tc>
        <w:tc>
          <w:tcPr>
            <w:tcW w:w="5117" w:type="dxa"/>
            <w:vAlign w:val="center"/>
          </w:tcPr>
          <w:p w:rsidR="00EF05BD" w:rsidRPr="003B5F34" w:rsidRDefault="00EF05BD" w:rsidP="00756B93">
            <w:pPr>
              <w:pStyle w:val="afffff1"/>
            </w:pPr>
            <w:r w:rsidRPr="003B5F34">
              <w:t xml:space="preserve">Удалить – </w:t>
            </w:r>
            <w:r>
              <w:t>«Удаление»</w:t>
            </w:r>
            <w:r w:rsidRPr="003B5F34">
              <w:t xml:space="preserve"> документа из Системы;</w:t>
            </w:r>
          </w:p>
          <w:p w:rsidR="00EF05BD" w:rsidRPr="00E7034D" w:rsidRDefault="00EF05BD" w:rsidP="00756B93">
            <w:pPr>
              <w:pStyle w:val="afffff1"/>
            </w:pPr>
            <w:r w:rsidRPr="003B5F34">
              <w:t xml:space="preserve">В корзину – </w:t>
            </w:r>
            <w:r>
              <w:t>«Удаление»</w:t>
            </w:r>
            <w:r w:rsidRPr="003B5F34">
              <w:t xml:space="preserve"> документа в корзину</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465" w:dyaOrig="405">
                <v:shape id="_x0000_i1026" type="#_x0000_t75" style="width:23.7pt;height:20.8pt" o:ole="">
                  <v:imagedata r:id="rId23" o:title=""/>
                </v:shape>
                <o:OLEObject Type="Embed" ProgID="PBrush" ShapeID="_x0000_i1026" DrawAspect="Content" ObjectID="_1582442693" r:id="rId24"/>
              </w:object>
            </w:r>
          </w:p>
        </w:tc>
        <w:tc>
          <w:tcPr>
            <w:tcW w:w="5117" w:type="dxa"/>
            <w:vAlign w:val="center"/>
          </w:tcPr>
          <w:p w:rsidR="00EF05BD" w:rsidRPr="00E7034D" w:rsidRDefault="00EF05BD" w:rsidP="00756B93">
            <w:pPr>
              <w:pStyle w:val="afffff1"/>
            </w:pPr>
            <w:r w:rsidRPr="003B5F34">
              <w:t>Принять решение. Согласовать или отклонить. Утвердить или отклонить</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4544BF4E" wp14:editId="796BFE2E">
                  <wp:extent cx="2390775" cy="295275"/>
                  <wp:effectExtent l="19050" t="1905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295275"/>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Пользовательский фильтр – вызывает окно для задания параметров поиска по документам</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3F032BAA" wp14:editId="77AEE375">
                  <wp:extent cx="304800" cy="285750"/>
                  <wp:effectExtent l="19050" t="1905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Обновить список документов – обновление списка документов на интерфейсе</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0B590362" wp14:editId="70E36E16">
                  <wp:extent cx="257175" cy="247650"/>
                  <wp:effectExtent l="19050" t="1905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Применить фильтр</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600337A1" wp14:editId="7679FC38">
                  <wp:extent cx="285750" cy="342900"/>
                  <wp:effectExtent l="19050" t="1905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342900"/>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rPr>
                <w:highlight w:val="yellow"/>
              </w:rPr>
            </w:pPr>
            <w:r w:rsidRPr="003B5F34">
              <w:t>Сбросить фильтр (находится справа от элеме</w:t>
            </w:r>
            <w:r w:rsidRPr="003B5F34">
              <w:t>н</w:t>
            </w:r>
            <w:r w:rsidRPr="003B5F34">
              <w:t>та «Пользовательский фильтр»)</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588" w:dyaOrig="612">
                <v:shape id="_x0000_i1027" type="#_x0000_t75" style="width:29.5pt;height:30.95pt" o:ole="" o:bordertopcolor="this" o:borderleftcolor="this" o:borderbottomcolor="this" o:borderrightcolor="this">
                  <v:imagedata r:id="rId29" o:title=""/>
                  <w10:bordertop type="single" width="4"/>
                  <w10:borderleft type="single" width="4"/>
                  <w10:borderbottom type="single" width="4"/>
                  <w10:borderright type="single" width="4"/>
                </v:shape>
                <o:OLEObject Type="Embed" ProgID="PBrush" ShapeID="_x0000_i1027" DrawAspect="Content" ObjectID="_1582442694" r:id="rId30"/>
              </w:object>
            </w:r>
          </w:p>
        </w:tc>
        <w:tc>
          <w:tcPr>
            <w:tcW w:w="5117" w:type="dxa"/>
            <w:vAlign w:val="center"/>
          </w:tcPr>
          <w:p w:rsidR="00EF05BD" w:rsidRPr="00E7034D" w:rsidRDefault="00EF05BD" w:rsidP="00756B93">
            <w:pPr>
              <w:pStyle w:val="afffff1"/>
            </w:pPr>
            <w:r w:rsidRPr="003B5F34">
              <w:t>Печать документа</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557" w:dyaOrig="557">
                <v:shape id="_x0000_i1028" type="#_x0000_t75" style="width:26.6pt;height:26.6pt"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Visio.Drawing.11" ShapeID="_x0000_i1028" DrawAspect="Content" ObjectID="_1582442695" r:id="rId32"/>
              </w:object>
            </w:r>
          </w:p>
        </w:tc>
        <w:tc>
          <w:tcPr>
            <w:tcW w:w="5117" w:type="dxa"/>
            <w:vAlign w:val="center"/>
          </w:tcPr>
          <w:p w:rsidR="00EF05BD" w:rsidRPr="00E7034D" w:rsidRDefault="00EF05BD" w:rsidP="00756B93">
            <w:pPr>
              <w:pStyle w:val="afffff1"/>
            </w:pPr>
            <w:r w:rsidRPr="003B5F34">
              <w:t>Печать списка</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642" w:dyaOrig="530">
                <v:shape id="_x0000_i1029" type="#_x0000_t75" style="width:33.85pt;height:25.6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Visio.Drawing.11" ShapeID="_x0000_i1029" DrawAspect="Content" ObjectID="_1582442696" r:id="rId34"/>
              </w:object>
            </w:r>
          </w:p>
        </w:tc>
        <w:tc>
          <w:tcPr>
            <w:tcW w:w="5117" w:type="dxa"/>
            <w:vAlign w:val="center"/>
          </w:tcPr>
          <w:p w:rsidR="00EF05BD" w:rsidRPr="00E7034D" w:rsidRDefault="00EF05BD" w:rsidP="00756B93">
            <w:pPr>
              <w:pStyle w:val="afffff1"/>
            </w:pPr>
            <w:r w:rsidRPr="003B5F34">
              <w:t>Открыть документ на просмотр</w:t>
            </w:r>
          </w:p>
        </w:tc>
      </w:tr>
      <w:tr w:rsidR="00EF05BD" w:rsidRPr="00E7034D" w:rsidTr="000A5BFE">
        <w:trPr>
          <w:trHeight w:val="454"/>
        </w:trPr>
        <w:tc>
          <w:tcPr>
            <w:tcW w:w="4594" w:type="dxa"/>
            <w:vAlign w:val="center"/>
          </w:tcPr>
          <w:p w:rsidR="00EF05BD" w:rsidRPr="004D057E" w:rsidRDefault="00EF05BD" w:rsidP="00756B93">
            <w:pPr>
              <w:jc w:val="center"/>
            </w:pPr>
            <w:r w:rsidRPr="004D057E">
              <w:rPr>
                <w:noProof/>
              </w:rPr>
              <w:drawing>
                <wp:inline distT="0" distB="0" distL="0" distR="0" wp14:anchorId="40CDDD4A" wp14:editId="34AF3DEB">
                  <wp:extent cx="266700" cy="257175"/>
                  <wp:effectExtent l="19050" t="1905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57175"/>
                          </a:xfrm>
                          <a:prstGeom prst="rect">
                            <a:avLst/>
                          </a:prstGeom>
                          <a:noFill/>
                          <a:ln w="6350" cmpd="sng">
                            <a:solidFill>
                              <a:srgbClr val="000000"/>
                            </a:solidFill>
                            <a:miter lim="800000"/>
                            <a:headEnd/>
                            <a:tailEnd/>
                          </a:ln>
                          <a:effectLst/>
                        </pic:spPr>
                      </pic:pic>
                    </a:graphicData>
                  </a:graphic>
                </wp:inline>
              </w:drawing>
            </w:r>
          </w:p>
        </w:tc>
        <w:tc>
          <w:tcPr>
            <w:tcW w:w="5117" w:type="dxa"/>
            <w:vAlign w:val="center"/>
          </w:tcPr>
          <w:p w:rsidR="00EF05BD" w:rsidRPr="00E7034D" w:rsidRDefault="00EF05BD" w:rsidP="00756B93">
            <w:pPr>
              <w:pStyle w:val="afffff1"/>
            </w:pPr>
            <w:r w:rsidRPr="003B5F34">
              <w:t>Поменять направление сортировки данных на интерфейсе</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586" w:dyaOrig="530">
                <v:shape id="_x0000_i1030" type="#_x0000_t75" style="width:29pt;height:25.6pt" o:ole="" o:bordertopcolor="this" o:borderleftcolor="this" o:borderbottomcolor="this" o:borderrightcolor="this">
                  <v:imagedata r:id="rId36" o:title=""/>
                  <w10:bordertop type="single" width="4"/>
                  <w10:borderleft type="single" width="4"/>
                  <w10:borderbottom type="single" width="4"/>
                  <w10:borderright type="single" width="4"/>
                </v:shape>
                <o:OLEObject Type="Embed" ProgID="Visio.Drawing.11" ShapeID="_x0000_i1030" DrawAspect="Content" ObjectID="_1582442697" r:id="rId37"/>
              </w:object>
            </w:r>
          </w:p>
        </w:tc>
        <w:tc>
          <w:tcPr>
            <w:tcW w:w="5117" w:type="dxa"/>
            <w:vAlign w:val="center"/>
          </w:tcPr>
          <w:p w:rsidR="00EF05BD" w:rsidRPr="00E7034D" w:rsidRDefault="00EF05BD" w:rsidP="00756B93">
            <w:pPr>
              <w:pStyle w:val="afffff1"/>
            </w:pPr>
            <w:r w:rsidRPr="003B5F34">
              <w:t>Поиск данных на интерфейсе</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557" w:dyaOrig="530">
                <v:shape id="_x0000_i1031" type="#_x0000_t75" style="width:26.6pt;height:25.6pt" o:ole="" o:bordertopcolor="this" o:borderleftcolor="this" o:borderbottomcolor="this" o:borderrightcolor="this">
                  <v:imagedata r:id="rId38" o:title=""/>
                  <w10:bordertop type="single" width="4"/>
                  <w10:borderleft type="single" width="4"/>
                  <w10:borderbottom type="single" width="4"/>
                  <w10:borderright type="single" width="4"/>
                </v:shape>
                <o:OLEObject Type="Embed" ProgID="Visio.Drawing.11" ShapeID="_x0000_i1031" DrawAspect="Content" ObjectID="_1582442698" r:id="rId39"/>
              </w:object>
            </w:r>
          </w:p>
        </w:tc>
        <w:tc>
          <w:tcPr>
            <w:tcW w:w="5117" w:type="dxa"/>
            <w:vAlign w:val="center"/>
          </w:tcPr>
          <w:p w:rsidR="00EF05BD" w:rsidRPr="00E7034D" w:rsidRDefault="00EF05BD" w:rsidP="00756B93">
            <w:pPr>
              <w:pStyle w:val="afffff1"/>
            </w:pPr>
            <w:r w:rsidRPr="003B5F34">
              <w:t>Настройки списковой формы</w:t>
            </w:r>
          </w:p>
        </w:tc>
      </w:tr>
      <w:tr w:rsidR="00EF05BD" w:rsidRPr="00E7034D" w:rsidTr="000A5BFE">
        <w:trPr>
          <w:trHeight w:val="454"/>
        </w:trPr>
        <w:tc>
          <w:tcPr>
            <w:tcW w:w="4594" w:type="dxa"/>
            <w:vAlign w:val="center"/>
          </w:tcPr>
          <w:p w:rsidR="00EF05BD" w:rsidRPr="004D057E" w:rsidRDefault="00EF05BD" w:rsidP="00756B93">
            <w:pPr>
              <w:jc w:val="center"/>
            </w:pPr>
            <w:r w:rsidRPr="004D057E">
              <w:object w:dxaOrig="359" w:dyaOrig="416">
                <v:shape id="_x0000_i1032" type="#_x0000_t75" style="width:18.35pt;height:21.25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Visio.Drawing.11" ShapeID="_x0000_i1032" DrawAspect="Content" ObjectID="_1582442699" r:id="rId41"/>
              </w:object>
            </w:r>
          </w:p>
        </w:tc>
        <w:tc>
          <w:tcPr>
            <w:tcW w:w="5117" w:type="dxa"/>
            <w:vAlign w:val="center"/>
          </w:tcPr>
          <w:p w:rsidR="00EF05BD" w:rsidRPr="00144E85" w:rsidRDefault="00EF05BD" w:rsidP="00756B93">
            <w:pPr>
              <w:pStyle w:val="afffff1"/>
            </w:pPr>
            <w:r w:rsidRPr="00144E85">
              <w:t>Настройки клиента</w:t>
            </w:r>
          </w:p>
        </w:tc>
      </w:tr>
      <w:tr w:rsidR="00EF05BD" w:rsidRPr="00E7034D" w:rsidTr="000A5BFE">
        <w:trPr>
          <w:trHeight w:val="454"/>
        </w:trPr>
        <w:tc>
          <w:tcPr>
            <w:tcW w:w="4594" w:type="dxa"/>
            <w:vAlign w:val="center"/>
          </w:tcPr>
          <w:p w:rsidR="00EF05BD" w:rsidRPr="004D057E" w:rsidRDefault="00EF05BD" w:rsidP="007C7014">
            <w:pPr>
              <w:numPr>
                <w:ilvl w:val="0"/>
                <w:numId w:val="38"/>
              </w:numPr>
              <w:suppressAutoHyphens/>
              <w:spacing w:before="120" w:after="120"/>
              <w:ind w:left="0" w:firstLine="0"/>
              <w:jc w:val="center"/>
            </w:pPr>
          </w:p>
        </w:tc>
        <w:tc>
          <w:tcPr>
            <w:tcW w:w="5117" w:type="dxa"/>
            <w:vAlign w:val="center"/>
          </w:tcPr>
          <w:p w:rsidR="00EF05BD" w:rsidRPr="00144E85" w:rsidRDefault="00EF05BD" w:rsidP="00756B93">
            <w:pPr>
              <w:pStyle w:val="afffff1"/>
            </w:pPr>
            <w:r w:rsidRPr="00144E85">
              <w:t>Вызов справочника</w:t>
            </w:r>
          </w:p>
        </w:tc>
      </w:tr>
    </w:tbl>
    <w:p w:rsidR="00EF05BD" w:rsidRPr="00E7034D" w:rsidRDefault="00EF05BD" w:rsidP="00B40A18">
      <w:pPr>
        <w:pStyle w:val="24"/>
        <w:keepLines/>
        <w:numPr>
          <w:ilvl w:val="0"/>
          <w:numId w:val="0"/>
        </w:numPr>
        <w:tabs>
          <w:tab w:val="left" w:pos="1134"/>
        </w:tabs>
        <w:spacing w:after="120"/>
        <w:ind w:left="567"/>
        <w:contextualSpacing w:val="0"/>
      </w:pPr>
      <w:bookmarkStart w:id="46" w:name="_Toc391394941"/>
      <w:bookmarkStart w:id="47" w:name="_Toc391394987"/>
      <w:bookmarkStart w:id="48" w:name="_Toc391395033"/>
      <w:bookmarkStart w:id="49" w:name="_Toc391395332"/>
      <w:bookmarkStart w:id="50" w:name="_Toc391395034"/>
      <w:bookmarkStart w:id="51" w:name="_Toc429138193"/>
      <w:bookmarkStart w:id="52" w:name="_Toc429139191"/>
      <w:bookmarkStart w:id="53" w:name="_Toc478574648"/>
      <w:bookmarkStart w:id="54" w:name="_Toc489894262"/>
      <w:bookmarkStart w:id="55" w:name="_Toc497998041"/>
      <w:bookmarkEnd w:id="46"/>
      <w:bookmarkEnd w:id="47"/>
      <w:bookmarkEnd w:id="48"/>
      <w:bookmarkEnd w:id="49"/>
      <w:r>
        <w:t>Списковая</w:t>
      </w:r>
      <w:r w:rsidRPr="00E7034D">
        <w:t xml:space="preserve"> форма</w:t>
      </w:r>
      <w:bookmarkEnd w:id="50"/>
      <w:bookmarkEnd w:id="51"/>
      <w:bookmarkEnd w:id="52"/>
      <w:bookmarkEnd w:id="53"/>
      <w:bookmarkEnd w:id="54"/>
      <w:bookmarkEnd w:id="55"/>
    </w:p>
    <w:p w:rsidR="00EF05BD" w:rsidRPr="007B47E2" w:rsidRDefault="00EF05BD" w:rsidP="00EF05BD">
      <w:r>
        <w:t>Списковая</w:t>
      </w:r>
      <w:r w:rsidRPr="0028273C">
        <w:t xml:space="preserve"> форма (форма справочника, форма реестра) содержит перечень экземпл</w:t>
      </w:r>
      <w:r w:rsidRPr="0028273C">
        <w:t>я</w:t>
      </w:r>
      <w:r w:rsidRPr="0028273C">
        <w:t xml:space="preserve">ров </w:t>
      </w:r>
      <w:r>
        <w:t>формуляров (электронных документов)</w:t>
      </w:r>
      <w:r w:rsidRPr="0028273C">
        <w:t>, сформированных пользователем. Набор полей списочной формы зависит от атрибутов формируемых документов и может быть разли</w:t>
      </w:r>
      <w:r w:rsidRPr="0028273C">
        <w:t>ч</w:t>
      </w:r>
      <w:r w:rsidRPr="0028273C">
        <w:t xml:space="preserve">ным в зависимости от выбранного </w:t>
      </w:r>
      <w:r w:rsidRPr="007B47E2">
        <w:t>формуляра.</w:t>
      </w:r>
    </w:p>
    <w:p w:rsidR="00EF05BD" w:rsidRPr="007B47E2" w:rsidRDefault="00EF05BD" w:rsidP="00B40A18">
      <w:pPr>
        <w:pStyle w:val="24"/>
        <w:keepLines/>
        <w:numPr>
          <w:ilvl w:val="0"/>
          <w:numId w:val="0"/>
        </w:numPr>
        <w:tabs>
          <w:tab w:val="left" w:pos="1134"/>
        </w:tabs>
        <w:spacing w:after="120"/>
        <w:ind w:left="567"/>
        <w:contextualSpacing w:val="0"/>
      </w:pPr>
      <w:bookmarkStart w:id="56" w:name="_Toc465092188"/>
      <w:bookmarkStart w:id="57" w:name="_Toc472978231"/>
      <w:bookmarkStart w:id="58" w:name="_Toc478574649"/>
      <w:bookmarkStart w:id="59" w:name="_Toc489894263"/>
      <w:bookmarkStart w:id="60" w:name="_Toc497998042"/>
      <w:r w:rsidRPr="007B47E2">
        <w:lastRenderedPageBreak/>
        <w:t>Форма документа</w:t>
      </w:r>
      <w:bookmarkEnd w:id="56"/>
      <w:bookmarkEnd w:id="57"/>
      <w:bookmarkEnd w:id="58"/>
      <w:bookmarkEnd w:id="59"/>
      <w:bookmarkEnd w:id="60"/>
    </w:p>
    <w:p w:rsidR="00EF05BD" w:rsidRPr="007B47E2" w:rsidRDefault="00EF05BD" w:rsidP="00EF05BD">
      <w:pPr>
        <w:keepNext/>
      </w:pPr>
      <w:r w:rsidRPr="007B47E2">
        <w:t>Форма документа имеет в правом верхнем углу стандартную панель, общую для всех новых документов, создаваемых или редактируемых вручную (</w:t>
      </w:r>
      <w:r w:rsidRPr="007B47E2">
        <w:fldChar w:fldCharType="begin"/>
      </w:r>
      <w:r w:rsidRPr="007B47E2">
        <w:instrText xml:space="preserve"> REF _Ref473824289 \h </w:instrText>
      </w:r>
      <w:r>
        <w:instrText xml:space="preserve"> \* MERGEFORMAT </w:instrText>
      </w:r>
      <w:r w:rsidRPr="007B47E2">
        <w:fldChar w:fldCharType="separate"/>
      </w:r>
      <w:r w:rsidR="00EE37C0" w:rsidRPr="009564FF">
        <w:rPr>
          <w:rStyle w:val="affc"/>
        </w:rPr>
        <w:t>Рисунок </w:t>
      </w:r>
      <w:r w:rsidR="00EE37C0">
        <w:rPr>
          <w:rStyle w:val="affc"/>
        </w:rPr>
        <w:t>7</w:t>
      </w:r>
      <w:r w:rsidRPr="007B47E2">
        <w:fldChar w:fldCharType="end"/>
      </w:r>
      <w:r w:rsidRPr="007B47E2">
        <w:t>):</w:t>
      </w:r>
    </w:p>
    <w:p w:rsidR="00EF05BD" w:rsidRPr="00464AB3" w:rsidRDefault="00EF05BD">
      <w:pPr>
        <w:pStyle w:val="afffff7"/>
        <w:rPr>
          <w:highlight w:val="green"/>
        </w:rPr>
      </w:pPr>
      <w:r w:rsidRPr="00464AB3">
        <w:rPr>
          <w:noProof/>
          <w:highlight w:val="green"/>
        </w:rPr>
        <w:drawing>
          <wp:inline distT="0" distB="0" distL="0" distR="0" wp14:anchorId="41E738A3" wp14:editId="5E749E01">
            <wp:extent cx="5915025" cy="809625"/>
            <wp:effectExtent l="19050" t="1905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15025" cy="809625"/>
                    </a:xfrm>
                    <a:prstGeom prst="rect">
                      <a:avLst/>
                    </a:prstGeom>
                    <a:noFill/>
                    <a:ln w="6350" cmpd="sng">
                      <a:solidFill>
                        <a:srgbClr val="000000"/>
                      </a:solidFill>
                      <a:miter lim="800000"/>
                      <a:headEnd/>
                      <a:tailEnd/>
                    </a:ln>
                    <a:effectLst/>
                  </pic:spPr>
                </pic:pic>
              </a:graphicData>
            </a:graphic>
          </wp:inline>
        </w:drawing>
      </w:r>
    </w:p>
    <w:p w:rsidR="00EF05BD" w:rsidRPr="009564FF" w:rsidRDefault="00EF05BD" w:rsidP="00EF05BD">
      <w:pPr>
        <w:keepNext/>
        <w:ind w:firstLine="0"/>
        <w:jc w:val="center"/>
      </w:pPr>
      <w:bookmarkStart w:id="61" w:name="_Ref473824289"/>
      <w:r w:rsidRPr="009564FF">
        <w:rPr>
          <w:rStyle w:val="affc"/>
        </w:rPr>
        <w:t>Рисунок </w:t>
      </w:r>
      <w:r w:rsidRPr="009564FF">
        <w:rPr>
          <w:rStyle w:val="affc"/>
        </w:rPr>
        <w:fldChar w:fldCharType="begin"/>
      </w:r>
      <w:r w:rsidRPr="009564FF">
        <w:rPr>
          <w:rStyle w:val="affc"/>
        </w:rPr>
        <w:instrText xml:space="preserve"> SEQ Рисунок \* ARABIC </w:instrText>
      </w:r>
      <w:r w:rsidRPr="009564FF">
        <w:rPr>
          <w:rStyle w:val="affc"/>
        </w:rPr>
        <w:fldChar w:fldCharType="separate"/>
      </w:r>
      <w:r w:rsidR="00EE37C0">
        <w:rPr>
          <w:rStyle w:val="affc"/>
          <w:noProof/>
        </w:rPr>
        <w:t>7</w:t>
      </w:r>
      <w:r w:rsidRPr="009564FF">
        <w:rPr>
          <w:rStyle w:val="affc"/>
        </w:rPr>
        <w:fldChar w:fldCharType="end"/>
      </w:r>
      <w:bookmarkEnd w:id="61"/>
      <w:r w:rsidRPr="009564FF">
        <w:t> – Стандартная панель</w:t>
      </w:r>
    </w:p>
    <w:p w:rsidR="00EF05BD" w:rsidRPr="00FD61D7" w:rsidRDefault="00EF05BD" w:rsidP="00EF05BD">
      <w:r w:rsidRPr="0028273C">
        <w:t xml:space="preserve">Если требуется промежуточно </w:t>
      </w:r>
      <w:r>
        <w:t>«Сохранить»</w:t>
      </w:r>
      <w:r w:rsidRPr="0028273C">
        <w:t xml:space="preserve"> данные, нажмите кнопку </w:t>
      </w:r>
      <w:r w:rsidRPr="0028273C">
        <w:rPr>
          <w:noProof/>
        </w:rPr>
        <w:drawing>
          <wp:inline distT="0" distB="0" distL="0" distR="0" wp14:anchorId="3ADE6F92" wp14:editId="026AFA67">
            <wp:extent cx="876300" cy="257175"/>
            <wp:effectExtent l="19050" t="1905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76300" cy="257175"/>
                    </a:xfrm>
                    <a:prstGeom prst="rect">
                      <a:avLst/>
                    </a:prstGeom>
                    <a:noFill/>
                    <a:ln w="6350" cmpd="sng">
                      <a:solidFill>
                        <a:srgbClr val="000000"/>
                      </a:solidFill>
                      <a:miter lim="800000"/>
                      <a:headEnd/>
                      <a:tailEnd/>
                    </a:ln>
                    <a:effectLst/>
                  </pic:spPr>
                </pic:pic>
              </a:graphicData>
            </a:graphic>
          </wp:inline>
        </w:drawing>
      </w:r>
      <w:r w:rsidRPr="0028273C">
        <w:t xml:space="preserve"> - </w:t>
      </w:r>
      <w:r>
        <w:t>«Сохранить»</w:t>
      </w:r>
      <w:r w:rsidRPr="004158C0">
        <w:t>.</w:t>
      </w:r>
    </w:p>
    <w:p w:rsidR="00EF05BD" w:rsidRPr="0028273C" w:rsidRDefault="00EF05BD" w:rsidP="00EF05BD">
      <w:pPr>
        <w:rPr>
          <w:b/>
        </w:rPr>
      </w:pPr>
      <w:r w:rsidRPr="0028273C">
        <w:t xml:space="preserve">Если все данные сформированы, </w:t>
      </w:r>
      <w:r>
        <w:t>нажмите на</w:t>
      </w:r>
      <w:r w:rsidRPr="0028273C">
        <w:t xml:space="preserve"> кнопку </w:t>
      </w:r>
      <w:r w:rsidRPr="0028273C">
        <w:rPr>
          <w:noProof/>
        </w:rPr>
        <w:drawing>
          <wp:inline distT="0" distB="0" distL="0" distR="0" wp14:anchorId="5D14E409" wp14:editId="057D03F8">
            <wp:extent cx="1400175" cy="238125"/>
            <wp:effectExtent l="19050" t="1905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0175" cy="238125"/>
                    </a:xfrm>
                    <a:prstGeom prst="rect">
                      <a:avLst/>
                    </a:prstGeom>
                    <a:noFill/>
                    <a:ln w="6350" cmpd="sng">
                      <a:solidFill>
                        <a:srgbClr val="000000"/>
                      </a:solidFill>
                      <a:miter lim="800000"/>
                      <a:headEnd/>
                      <a:tailEnd/>
                    </a:ln>
                    <a:effectLst/>
                  </pic:spPr>
                </pic:pic>
              </a:graphicData>
            </a:graphic>
          </wp:inline>
        </w:drawing>
      </w:r>
      <w:r w:rsidRPr="0028273C">
        <w:t xml:space="preserve"> </w:t>
      </w:r>
      <w:r w:rsidRPr="004158C0">
        <w:t xml:space="preserve">- </w:t>
      </w:r>
      <w:r>
        <w:t>«Сохр</w:t>
      </w:r>
      <w:r>
        <w:t>а</w:t>
      </w:r>
      <w:r>
        <w:t>нить и закрыть»</w:t>
      </w:r>
      <w:r w:rsidRPr="004158C0">
        <w:t>.</w:t>
      </w:r>
    </w:p>
    <w:p w:rsidR="00EF05BD" w:rsidRPr="0028273C" w:rsidRDefault="00EF05BD" w:rsidP="00EF05BD">
      <w:pPr>
        <w:rPr>
          <w:b/>
        </w:rPr>
      </w:pPr>
      <w:r w:rsidRPr="0028273C">
        <w:t>Закрытие формы без сохранения осуществляется при помощи кнопки</w:t>
      </w:r>
      <w:r w:rsidRPr="0028273C">
        <w:rPr>
          <w:b/>
        </w:rPr>
        <w:t xml:space="preserve"> </w:t>
      </w:r>
      <w:r w:rsidRPr="0028273C">
        <w:rPr>
          <w:noProof/>
        </w:rPr>
        <w:drawing>
          <wp:inline distT="0" distB="0" distL="0" distR="0" wp14:anchorId="280DEB48" wp14:editId="3907E6C0">
            <wp:extent cx="723900" cy="219075"/>
            <wp:effectExtent l="19050" t="1905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3900" cy="219075"/>
                    </a:xfrm>
                    <a:prstGeom prst="rect">
                      <a:avLst/>
                    </a:prstGeom>
                    <a:noFill/>
                    <a:ln w="6350" cmpd="sng">
                      <a:solidFill>
                        <a:srgbClr val="000000"/>
                      </a:solidFill>
                      <a:miter lim="800000"/>
                      <a:headEnd/>
                      <a:tailEnd/>
                    </a:ln>
                    <a:effectLst/>
                  </pic:spPr>
                </pic:pic>
              </a:graphicData>
            </a:graphic>
          </wp:inline>
        </w:drawing>
      </w:r>
      <w:r w:rsidRPr="0028273C">
        <w:t xml:space="preserve"> </w:t>
      </w:r>
      <w:r w:rsidRPr="004158C0">
        <w:t xml:space="preserve">– </w:t>
      </w:r>
      <w:r>
        <w:t>«</w:t>
      </w:r>
      <w:r w:rsidRPr="004158C0">
        <w:t>Закрыть</w:t>
      </w:r>
      <w:r>
        <w:t>»</w:t>
      </w:r>
      <w:r w:rsidRPr="004158C0">
        <w:t>.</w:t>
      </w:r>
    </w:p>
    <w:p w:rsidR="00EF05BD" w:rsidRPr="0028273C" w:rsidRDefault="00EF05BD" w:rsidP="00EF05BD">
      <w:r>
        <w:t>«</w:t>
      </w:r>
      <w:r w:rsidRPr="004158C0">
        <w:t>Область видимости</w:t>
      </w:r>
      <w:r>
        <w:t>»</w:t>
      </w:r>
      <w:r w:rsidRPr="0028273C">
        <w:t xml:space="preserve"> определяет доступность документа: </w:t>
      </w:r>
      <w:r>
        <w:t>«</w:t>
      </w:r>
      <w:r w:rsidRPr="0028273C">
        <w:t>общедоступный</w:t>
      </w:r>
      <w:r>
        <w:t>»</w:t>
      </w:r>
      <w:r w:rsidRPr="0028273C">
        <w:t xml:space="preserve">, </w:t>
      </w:r>
      <w:r>
        <w:t>«</w:t>
      </w:r>
      <w:r w:rsidRPr="0028273C">
        <w:t>только владелец</w:t>
      </w:r>
      <w:r>
        <w:t>»</w:t>
      </w:r>
      <w:r w:rsidRPr="0028273C">
        <w:t xml:space="preserve">, </w:t>
      </w:r>
      <w:r>
        <w:t>«</w:t>
      </w:r>
      <w:r w:rsidRPr="0028273C">
        <w:t>владелец</w:t>
      </w:r>
      <w:r>
        <w:t>»</w:t>
      </w:r>
      <w:r w:rsidRPr="0028273C">
        <w:t xml:space="preserve"> и </w:t>
      </w:r>
      <w:r>
        <w:t>«</w:t>
      </w:r>
      <w:r w:rsidRPr="0028273C">
        <w:t>дочерние организации</w:t>
      </w:r>
      <w:r>
        <w:t>»</w:t>
      </w:r>
      <w:r w:rsidRPr="0028273C">
        <w:t>.</w:t>
      </w:r>
    </w:p>
    <w:p w:rsidR="00EF05BD" w:rsidRDefault="00EF05BD" w:rsidP="00EF05BD">
      <w:r w:rsidRPr="0028273C">
        <w:t xml:space="preserve">Для просмотра служебной (системной) информации о документе </w:t>
      </w:r>
      <w:r>
        <w:t xml:space="preserve">нажмите на </w:t>
      </w:r>
      <w:r w:rsidRPr="0028273C">
        <w:t xml:space="preserve">кнопку </w:t>
      </w:r>
      <w:r w:rsidRPr="0028273C">
        <w:rPr>
          <w:noProof/>
        </w:rPr>
        <w:drawing>
          <wp:inline distT="0" distB="0" distL="0" distR="0" wp14:anchorId="7F2C1310" wp14:editId="58E4394F">
            <wp:extent cx="1028700" cy="285750"/>
            <wp:effectExtent l="19050" t="1905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8700" cy="285750"/>
                    </a:xfrm>
                    <a:prstGeom prst="rect">
                      <a:avLst/>
                    </a:prstGeom>
                    <a:noFill/>
                    <a:ln w="6350" cmpd="sng">
                      <a:solidFill>
                        <a:srgbClr val="000000"/>
                      </a:solidFill>
                      <a:miter lim="800000"/>
                      <a:headEnd/>
                      <a:tailEnd/>
                    </a:ln>
                    <a:effectLst/>
                  </pic:spPr>
                </pic:pic>
              </a:graphicData>
            </a:graphic>
          </wp:inline>
        </w:drawing>
      </w:r>
      <w:r w:rsidRPr="0028273C">
        <w:t xml:space="preserve"> – </w:t>
      </w:r>
      <w:r>
        <w:t>«</w:t>
      </w:r>
      <w:r w:rsidRPr="004158C0">
        <w:t>Информация</w:t>
      </w:r>
      <w:r>
        <w:t>»</w:t>
      </w:r>
      <w:r w:rsidRPr="004158C0">
        <w:t>.</w:t>
      </w:r>
      <w:r w:rsidRPr="0028273C">
        <w:rPr>
          <w:b/>
        </w:rPr>
        <w:t xml:space="preserve"> </w:t>
      </w:r>
      <w:r w:rsidRPr="0028273C">
        <w:t>Откроется всплывающее окно со служебной информац</w:t>
      </w:r>
      <w:r w:rsidRPr="0028273C">
        <w:t>и</w:t>
      </w:r>
      <w:r w:rsidRPr="0028273C">
        <w:t>ей о документе (</w:t>
      </w:r>
      <w:r>
        <w:fldChar w:fldCharType="begin"/>
      </w:r>
      <w:r>
        <w:instrText xml:space="preserve"> REF _Ref472981135 \h </w:instrText>
      </w:r>
      <w:r>
        <w:fldChar w:fldCharType="separate"/>
      </w:r>
      <w:r w:rsidR="00EE37C0" w:rsidRPr="000A5BFE">
        <w:rPr>
          <w:rStyle w:val="affc"/>
        </w:rPr>
        <w:t>Рисунок </w:t>
      </w:r>
      <w:r w:rsidR="00EE37C0">
        <w:rPr>
          <w:rStyle w:val="affc"/>
          <w:b w:val="0"/>
          <w:noProof/>
        </w:rPr>
        <w:t>8</w:t>
      </w:r>
      <w:r>
        <w:fldChar w:fldCharType="end"/>
      </w:r>
      <w:r>
        <w:t xml:space="preserve">, </w:t>
      </w:r>
      <w:r>
        <w:fldChar w:fldCharType="begin"/>
      </w:r>
      <w:r>
        <w:instrText xml:space="preserve"> REF _Ref484087035 \h </w:instrText>
      </w:r>
      <w:r>
        <w:fldChar w:fldCharType="separate"/>
      </w:r>
      <w:r w:rsidR="00EE37C0" w:rsidRPr="009564FF">
        <w:rPr>
          <w:szCs w:val="24"/>
        </w:rPr>
        <w:t xml:space="preserve">Таблица </w:t>
      </w:r>
      <w:r w:rsidR="00EE37C0">
        <w:rPr>
          <w:noProof/>
          <w:szCs w:val="24"/>
        </w:rPr>
        <w:t>4</w:t>
      </w:r>
      <w:r>
        <w:fldChar w:fldCharType="end"/>
      </w:r>
      <w:r w:rsidRPr="0028273C">
        <w:t>).</w:t>
      </w:r>
    </w:p>
    <w:p w:rsidR="00EF05BD" w:rsidRPr="00D504A7" w:rsidRDefault="00EF05BD">
      <w:pPr>
        <w:pStyle w:val="afffff7"/>
      </w:pPr>
      <w:r w:rsidRPr="0028273C">
        <w:rPr>
          <w:noProof/>
        </w:rPr>
        <w:drawing>
          <wp:inline distT="0" distB="0" distL="0" distR="0" wp14:anchorId="46776623" wp14:editId="6D962FC5">
            <wp:extent cx="5924550" cy="3371850"/>
            <wp:effectExtent l="19050" t="1905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24550" cy="3371850"/>
                    </a:xfrm>
                    <a:prstGeom prst="rect">
                      <a:avLst/>
                    </a:prstGeom>
                    <a:noFill/>
                    <a:ln w="6350" cmpd="sng">
                      <a:solidFill>
                        <a:srgbClr val="000000"/>
                      </a:solidFill>
                      <a:miter lim="800000"/>
                      <a:headEnd/>
                      <a:tailEnd/>
                    </a:ln>
                    <a:effectLst/>
                  </pic:spPr>
                </pic:pic>
              </a:graphicData>
            </a:graphic>
          </wp:inline>
        </w:drawing>
      </w:r>
    </w:p>
    <w:p w:rsidR="00EF05BD" w:rsidRPr="000A5BFE" w:rsidRDefault="00EF05BD" w:rsidP="009564FF">
      <w:pPr>
        <w:pStyle w:val="af6"/>
        <w:jc w:val="center"/>
        <w:rPr>
          <w:b w:val="0"/>
          <w:sz w:val="24"/>
          <w:szCs w:val="24"/>
        </w:rPr>
      </w:pPr>
      <w:bookmarkStart w:id="62" w:name="_Ref472981135"/>
      <w:r w:rsidRPr="000A5BFE">
        <w:rPr>
          <w:rStyle w:val="affc"/>
          <w:b/>
          <w:sz w:val="24"/>
        </w:rPr>
        <w:t>Рисунок </w:t>
      </w:r>
      <w:r w:rsidRPr="000A5BFE">
        <w:rPr>
          <w:rStyle w:val="affc"/>
          <w:b/>
          <w:sz w:val="24"/>
        </w:rPr>
        <w:fldChar w:fldCharType="begin"/>
      </w:r>
      <w:r w:rsidRPr="000A5BFE">
        <w:rPr>
          <w:rStyle w:val="affc"/>
          <w:b/>
          <w:sz w:val="24"/>
        </w:rPr>
        <w:instrText xml:space="preserve"> SEQ Рисунок \* ARABIC </w:instrText>
      </w:r>
      <w:r w:rsidRPr="000A5BFE">
        <w:rPr>
          <w:rStyle w:val="affc"/>
          <w:b/>
          <w:sz w:val="24"/>
        </w:rPr>
        <w:fldChar w:fldCharType="separate"/>
      </w:r>
      <w:r w:rsidR="00EE37C0">
        <w:rPr>
          <w:rStyle w:val="affc"/>
          <w:b/>
          <w:noProof/>
          <w:sz w:val="24"/>
        </w:rPr>
        <w:t>8</w:t>
      </w:r>
      <w:r w:rsidRPr="000A5BFE">
        <w:rPr>
          <w:rStyle w:val="affc"/>
          <w:b/>
          <w:sz w:val="24"/>
        </w:rPr>
        <w:fldChar w:fldCharType="end"/>
      </w:r>
      <w:bookmarkEnd w:id="62"/>
      <w:r w:rsidRPr="000A5BFE">
        <w:rPr>
          <w:b w:val="0"/>
          <w:sz w:val="24"/>
          <w:szCs w:val="24"/>
        </w:rPr>
        <w:t> – Окно «Информация о документе»</w:t>
      </w:r>
    </w:p>
    <w:p w:rsidR="00EF05BD" w:rsidRDefault="00EF05BD" w:rsidP="00EF05BD"/>
    <w:p w:rsidR="00EF05BD" w:rsidRPr="009564FF" w:rsidRDefault="00EF05BD" w:rsidP="000A5BFE">
      <w:pPr>
        <w:pStyle w:val="af6"/>
        <w:ind w:firstLine="142"/>
        <w:rPr>
          <w:b w:val="0"/>
          <w:sz w:val="24"/>
          <w:szCs w:val="24"/>
        </w:rPr>
      </w:pPr>
      <w:bookmarkStart w:id="63" w:name="_Ref484087035"/>
      <w:r w:rsidRPr="009564FF">
        <w:rPr>
          <w:sz w:val="24"/>
          <w:szCs w:val="24"/>
        </w:rPr>
        <w:t xml:space="preserve">Таблица </w:t>
      </w:r>
      <w:r w:rsidRPr="009564FF">
        <w:rPr>
          <w:sz w:val="24"/>
          <w:szCs w:val="24"/>
        </w:rPr>
        <w:fldChar w:fldCharType="begin"/>
      </w:r>
      <w:r w:rsidRPr="009564FF">
        <w:rPr>
          <w:sz w:val="24"/>
          <w:szCs w:val="24"/>
        </w:rPr>
        <w:instrText xml:space="preserve"> SEQ Таблица \* ARABIC </w:instrText>
      </w:r>
      <w:r w:rsidRPr="009564FF">
        <w:rPr>
          <w:sz w:val="24"/>
          <w:szCs w:val="24"/>
        </w:rPr>
        <w:fldChar w:fldCharType="separate"/>
      </w:r>
      <w:r w:rsidR="00EE37C0">
        <w:rPr>
          <w:noProof/>
          <w:sz w:val="24"/>
          <w:szCs w:val="24"/>
        </w:rPr>
        <w:t>4</w:t>
      </w:r>
      <w:r w:rsidRPr="009564FF">
        <w:rPr>
          <w:sz w:val="24"/>
          <w:szCs w:val="24"/>
        </w:rPr>
        <w:fldChar w:fldCharType="end"/>
      </w:r>
      <w:bookmarkEnd w:id="63"/>
      <w:r w:rsidRPr="009564FF">
        <w:rPr>
          <w:b w:val="0"/>
          <w:sz w:val="24"/>
          <w:szCs w:val="24"/>
        </w:rPr>
        <w:t xml:space="preserve"> – Описание полей формы «Информация о документе»</w:t>
      </w:r>
    </w:p>
    <w:tbl>
      <w:tblPr>
        <w:tblW w:w="4502" w:type="pct"/>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13"/>
        <w:gridCol w:w="1289"/>
        <w:gridCol w:w="1965"/>
        <w:gridCol w:w="1849"/>
        <w:gridCol w:w="1730"/>
      </w:tblGrid>
      <w:tr w:rsidR="00EF05BD" w:rsidRPr="003B5F34" w:rsidTr="000A5BFE">
        <w:trPr>
          <w:cantSplit/>
          <w:tblHeader/>
        </w:trPr>
        <w:tc>
          <w:tcPr>
            <w:tcW w:w="1339" w:type="pct"/>
            <w:tcBorders>
              <w:top w:val="single" w:sz="12" w:space="0" w:color="auto"/>
              <w:bottom w:val="single" w:sz="4" w:space="0" w:color="auto"/>
            </w:tcBorders>
            <w:shd w:val="pct15" w:color="auto" w:fill="auto"/>
            <w:vAlign w:val="center"/>
          </w:tcPr>
          <w:p w:rsidR="00EF05BD" w:rsidRPr="003B5F34" w:rsidRDefault="00EF05BD" w:rsidP="00756B93">
            <w:pPr>
              <w:pStyle w:val="afffff4"/>
            </w:pPr>
            <w:r w:rsidRPr="003B5F34">
              <w:lastRenderedPageBreak/>
              <w:t>Название поля</w:t>
            </w:r>
          </w:p>
        </w:tc>
        <w:tc>
          <w:tcPr>
            <w:tcW w:w="704" w:type="pct"/>
            <w:tcBorders>
              <w:top w:val="single" w:sz="12" w:space="0" w:color="auto"/>
              <w:bottom w:val="single" w:sz="4" w:space="0" w:color="auto"/>
            </w:tcBorders>
            <w:shd w:val="pct15" w:color="auto" w:fill="auto"/>
            <w:vAlign w:val="center"/>
          </w:tcPr>
          <w:p w:rsidR="00EF05BD" w:rsidRPr="003B5F34" w:rsidRDefault="00EF05BD" w:rsidP="00756B93">
            <w:pPr>
              <w:pStyle w:val="afffff4"/>
            </w:pPr>
            <w:r w:rsidRPr="003B5F34">
              <w:t>Описание поля</w:t>
            </w:r>
          </w:p>
        </w:tc>
        <w:tc>
          <w:tcPr>
            <w:tcW w:w="1048" w:type="pct"/>
            <w:tcBorders>
              <w:top w:val="single" w:sz="12" w:space="0" w:color="auto"/>
              <w:bottom w:val="single" w:sz="4" w:space="0" w:color="auto"/>
            </w:tcBorders>
            <w:shd w:val="pct15" w:color="auto" w:fill="auto"/>
            <w:vAlign w:val="center"/>
          </w:tcPr>
          <w:p w:rsidR="00EF05BD" w:rsidRPr="003B5F34" w:rsidRDefault="00EF05BD" w:rsidP="00756B93">
            <w:pPr>
              <w:pStyle w:val="afffff4"/>
            </w:pPr>
            <w:r w:rsidRPr="003B5F34">
              <w:t>Обязательность для заполнения</w:t>
            </w:r>
          </w:p>
        </w:tc>
        <w:tc>
          <w:tcPr>
            <w:tcW w:w="986" w:type="pct"/>
            <w:tcBorders>
              <w:top w:val="single" w:sz="12" w:space="0" w:color="auto"/>
              <w:bottom w:val="single" w:sz="4" w:space="0" w:color="auto"/>
            </w:tcBorders>
            <w:shd w:val="pct15" w:color="auto" w:fill="auto"/>
            <w:vAlign w:val="center"/>
          </w:tcPr>
          <w:p w:rsidR="00EF05BD" w:rsidRPr="003B5F34" w:rsidRDefault="00EF05BD" w:rsidP="00756B93">
            <w:pPr>
              <w:pStyle w:val="afffff4"/>
            </w:pPr>
            <w:r w:rsidRPr="003B5F34">
              <w:t>Значение</w:t>
            </w:r>
          </w:p>
        </w:tc>
        <w:tc>
          <w:tcPr>
            <w:tcW w:w="923" w:type="pct"/>
            <w:tcBorders>
              <w:top w:val="single" w:sz="12" w:space="0" w:color="auto"/>
              <w:bottom w:val="single" w:sz="4" w:space="0" w:color="auto"/>
            </w:tcBorders>
            <w:shd w:val="pct15" w:color="auto" w:fill="auto"/>
            <w:vAlign w:val="center"/>
          </w:tcPr>
          <w:p w:rsidR="00EF05BD" w:rsidRPr="003B5F34" w:rsidRDefault="00EF05BD" w:rsidP="00756B93">
            <w:pPr>
              <w:pStyle w:val="afffff4"/>
            </w:pPr>
            <w:r w:rsidRPr="003B5F34">
              <w:t>Комментарии</w:t>
            </w:r>
          </w:p>
        </w:tc>
      </w:tr>
      <w:tr w:rsidR="00EF05BD" w:rsidRPr="00BD7B63" w:rsidTr="000A5BFE">
        <w:trPr>
          <w:cantSplit/>
        </w:trPr>
        <w:tc>
          <w:tcPr>
            <w:tcW w:w="1339" w:type="pct"/>
            <w:tcBorders>
              <w:top w:val="single" w:sz="4" w:space="0" w:color="auto"/>
            </w:tcBorders>
            <w:vAlign w:val="center"/>
          </w:tcPr>
          <w:p w:rsidR="00EF05BD" w:rsidRPr="007101EE" w:rsidRDefault="00EF05BD" w:rsidP="00756B93">
            <w:pPr>
              <w:pStyle w:val="afffff1"/>
              <w:rPr>
                <w:szCs w:val="24"/>
              </w:rPr>
            </w:pPr>
            <w:r w:rsidRPr="007101EE">
              <w:rPr>
                <w:szCs w:val="24"/>
              </w:rPr>
              <w:t>Статус</w:t>
            </w:r>
          </w:p>
        </w:tc>
        <w:tc>
          <w:tcPr>
            <w:tcW w:w="704" w:type="pct"/>
            <w:tcBorders>
              <w:top w:val="single" w:sz="4" w:space="0" w:color="auto"/>
            </w:tcBorders>
            <w:vAlign w:val="center"/>
          </w:tcPr>
          <w:p w:rsidR="00EF05BD" w:rsidRPr="007101EE" w:rsidRDefault="00EF05BD" w:rsidP="00756B93">
            <w:pPr>
              <w:pStyle w:val="afffff1"/>
              <w:rPr>
                <w:szCs w:val="24"/>
              </w:rPr>
            </w:pPr>
            <w:r w:rsidRPr="007101EE">
              <w:rPr>
                <w:szCs w:val="24"/>
              </w:rPr>
              <w:t>Текстовое поле</w:t>
            </w:r>
          </w:p>
        </w:tc>
        <w:tc>
          <w:tcPr>
            <w:tcW w:w="1048" w:type="pct"/>
            <w:tcBorders>
              <w:top w:val="single" w:sz="4" w:space="0" w:color="auto"/>
            </w:tcBorders>
            <w:vAlign w:val="center"/>
          </w:tcPr>
          <w:p w:rsidR="00EF05BD" w:rsidRPr="007101EE" w:rsidRDefault="00EF05BD" w:rsidP="00756B93">
            <w:pPr>
              <w:pStyle w:val="afffff1"/>
              <w:rPr>
                <w:szCs w:val="24"/>
              </w:rPr>
            </w:pPr>
            <w:r w:rsidRPr="007101EE">
              <w:rPr>
                <w:szCs w:val="24"/>
              </w:rPr>
              <w:t>Да</w:t>
            </w:r>
          </w:p>
        </w:tc>
        <w:tc>
          <w:tcPr>
            <w:tcW w:w="986" w:type="pct"/>
            <w:tcBorders>
              <w:top w:val="single" w:sz="4" w:space="0" w:color="auto"/>
            </w:tcBorders>
            <w:vAlign w:val="center"/>
          </w:tcPr>
          <w:p w:rsidR="00EF05BD" w:rsidRPr="007101EE" w:rsidRDefault="00EF05BD" w:rsidP="00756B93">
            <w:pPr>
              <w:pStyle w:val="afffff1"/>
              <w:rPr>
                <w:szCs w:val="24"/>
              </w:rPr>
            </w:pPr>
            <w:r w:rsidRPr="007101EE">
              <w:rPr>
                <w:szCs w:val="24"/>
              </w:rPr>
              <w:t>Системное п</w:t>
            </w:r>
            <w:r w:rsidRPr="007101EE">
              <w:rPr>
                <w:szCs w:val="24"/>
              </w:rPr>
              <w:t>о</w:t>
            </w:r>
            <w:r w:rsidRPr="007101EE">
              <w:rPr>
                <w:szCs w:val="24"/>
              </w:rPr>
              <w:t>ле заполняется автоматически</w:t>
            </w:r>
            <w:r>
              <w:rPr>
                <w:szCs w:val="24"/>
              </w:rPr>
              <w:t>. Статус док</w:t>
            </w:r>
            <w:r>
              <w:rPr>
                <w:szCs w:val="24"/>
              </w:rPr>
              <w:t>у</w:t>
            </w:r>
            <w:r>
              <w:rPr>
                <w:szCs w:val="24"/>
              </w:rPr>
              <w:t>мента.</w:t>
            </w:r>
          </w:p>
        </w:tc>
        <w:tc>
          <w:tcPr>
            <w:tcW w:w="923" w:type="pct"/>
            <w:tcBorders>
              <w:top w:val="single" w:sz="4" w:space="0" w:color="auto"/>
            </w:tcBorders>
            <w:vAlign w:val="center"/>
          </w:tcPr>
          <w:p w:rsidR="00EF05BD" w:rsidRPr="00BD7B63" w:rsidRDefault="00EF05BD" w:rsidP="00756B93">
            <w:pPr>
              <w:pStyle w:val="afffff1"/>
            </w:pPr>
          </w:p>
        </w:tc>
      </w:tr>
      <w:tr w:rsidR="00EF05BD" w:rsidRPr="002C515B" w:rsidTr="000A5BFE">
        <w:trPr>
          <w:cantSplit/>
        </w:trPr>
        <w:tc>
          <w:tcPr>
            <w:tcW w:w="1339" w:type="pct"/>
            <w:tcBorders>
              <w:top w:val="single" w:sz="4" w:space="0" w:color="auto"/>
            </w:tcBorders>
            <w:vAlign w:val="center"/>
          </w:tcPr>
          <w:p w:rsidR="00EF05BD" w:rsidRPr="007101EE" w:rsidRDefault="00EF05BD" w:rsidP="00756B93">
            <w:pPr>
              <w:pStyle w:val="afffff1"/>
              <w:rPr>
                <w:szCs w:val="24"/>
              </w:rPr>
            </w:pPr>
            <w:r w:rsidRPr="007101EE">
              <w:rPr>
                <w:szCs w:val="24"/>
              </w:rPr>
              <w:t>Локальный ст</w:t>
            </w:r>
            <w:r w:rsidRPr="007101EE">
              <w:rPr>
                <w:szCs w:val="24"/>
              </w:rPr>
              <w:t>а</w:t>
            </w:r>
            <w:r w:rsidRPr="007101EE">
              <w:rPr>
                <w:szCs w:val="24"/>
              </w:rPr>
              <w:t>тус</w:t>
            </w:r>
          </w:p>
        </w:tc>
        <w:tc>
          <w:tcPr>
            <w:tcW w:w="704" w:type="pct"/>
            <w:tcBorders>
              <w:top w:val="single" w:sz="4" w:space="0" w:color="auto"/>
            </w:tcBorders>
            <w:vAlign w:val="center"/>
          </w:tcPr>
          <w:p w:rsidR="00EF05BD" w:rsidRPr="007101EE" w:rsidRDefault="00EF05BD" w:rsidP="00756B93">
            <w:pPr>
              <w:pStyle w:val="afffff1"/>
              <w:rPr>
                <w:szCs w:val="24"/>
              </w:rPr>
            </w:pPr>
            <w:r w:rsidRPr="007101EE">
              <w:rPr>
                <w:szCs w:val="24"/>
              </w:rPr>
              <w:t>Текстовое поле</w:t>
            </w:r>
          </w:p>
        </w:tc>
        <w:tc>
          <w:tcPr>
            <w:tcW w:w="1048" w:type="pct"/>
            <w:tcBorders>
              <w:top w:val="single" w:sz="4" w:space="0" w:color="auto"/>
            </w:tcBorders>
          </w:tcPr>
          <w:p w:rsidR="00EF05BD" w:rsidRPr="007101EE" w:rsidRDefault="00EF05BD" w:rsidP="00756B93">
            <w:pPr>
              <w:pStyle w:val="afffff1"/>
              <w:rPr>
                <w:szCs w:val="24"/>
              </w:rPr>
            </w:pPr>
            <w:r w:rsidRPr="007101EE">
              <w:rPr>
                <w:szCs w:val="24"/>
              </w:rPr>
              <w:t>Да</w:t>
            </w:r>
          </w:p>
        </w:tc>
        <w:tc>
          <w:tcPr>
            <w:tcW w:w="986" w:type="pct"/>
            <w:tcBorders>
              <w:top w:val="single" w:sz="4" w:space="0" w:color="auto"/>
            </w:tcBorders>
            <w:vAlign w:val="center"/>
          </w:tcPr>
          <w:p w:rsidR="00EF05BD" w:rsidRPr="007101EE" w:rsidRDefault="00EF05BD" w:rsidP="00756B93">
            <w:pPr>
              <w:pStyle w:val="afffff1"/>
              <w:rPr>
                <w:szCs w:val="24"/>
              </w:rPr>
            </w:pPr>
            <w:r w:rsidRPr="007101EE">
              <w:rPr>
                <w:szCs w:val="24"/>
              </w:rPr>
              <w:t>Системное п</w:t>
            </w:r>
            <w:r w:rsidRPr="007101EE">
              <w:rPr>
                <w:szCs w:val="24"/>
              </w:rPr>
              <w:t>о</w:t>
            </w:r>
            <w:r w:rsidRPr="007101EE">
              <w:rPr>
                <w:szCs w:val="24"/>
              </w:rPr>
              <w:t>ле заполняется автоматически</w:t>
            </w:r>
            <w:r>
              <w:rPr>
                <w:szCs w:val="24"/>
              </w:rPr>
              <w:t>. Локальный статус док</w:t>
            </w:r>
            <w:r>
              <w:rPr>
                <w:szCs w:val="24"/>
              </w:rPr>
              <w:t>у</w:t>
            </w:r>
            <w:r>
              <w:rPr>
                <w:szCs w:val="24"/>
              </w:rPr>
              <w:t>мента.</w:t>
            </w:r>
          </w:p>
        </w:tc>
        <w:tc>
          <w:tcPr>
            <w:tcW w:w="923" w:type="pct"/>
            <w:tcBorders>
              <w:top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proofErr w:type="gramStart"/>
            <w:r w:rsidRPr="007101EE">
              <w:rPr>
                <w:szCs w:val="24"/>
              </w:rPr>
              <w:t>Создан</w:t>
            </w:r>
            <w:proofErr w:type="gramEnd"/>
          </w:p>
        </w:tc>
        <w:tc>
          <w:tcPr>
            <w:tcW w:w="704"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Дата</w:t>
            </w:r>
          </w:p>
        </w:tc>
        <w:tc>
          <w:tcPr>
            <w:tcW w:w="1048" w:type="pct"/>
            <w:tcBorders>
              <w:top w:val="single" w:sz="4" w:space="0" w:color="auto"/>
              <w:bottom w:val="single" w:sz="4" w:space="0" w:color="auto"/>
            </w:tcBorders>
          </w:tcPr>
          <w:p w:rsidR="00EF05BD" w:rsidRPr="007101EE" w:rsidRDefault="00EF05BD" w:rsidP="00756B93">
            <w:pPr>
              <w:pStyle w:val="afffff1"/>
              <w:rPr>
                <w:szCs w:val="24"/>
              </w:rPr>
            </w:pPr>
            <w:r w:rsidRPr="007101EE">
              <w:rPr>
                <w:szCs w:val="24"/>
              </w:rPr>
              <w:t>Да</w:t>
            </w:r>
          </w:p>
        </w:tc>
        <w:tc>
          <w:tcPr>
            <w:tcW w:w="986"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Системное п</w:t>
            </w:r>
            <w:r w:rsidRPr="007101EE">
              <w:rPr>
                <w:szCs w:val="24"/>
              </w:rPr>
              <w:t>о</w:t>
            </w:r>
            <w:r w:rsidRPr="007101EE">
              <w:rPr>
                <w:szCs w:val="24"/>
              </w:rPr>
              <w:t>ле заполняется автоматически</w:t>
            </w:r>
            <w:r>
              <w:rPr>
                <w:szCs w:val="24"/>
              </w:rPr>
              <w:t>. Дата создания документа.</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Изменен</w:t>
            </w:r>
          </w:p>
        </w:tc>
        <w:tc>
          <w:tcPr>
            <w:tcW w:w="704"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Дата</w:t>
            </w:r>
          </w:p>
        </w:tc>
        <w:tc>
          <w:tcPr>
            <w:tcW w:w="1048" w:type="pct"/>
            <w:tcBorders>
              <w:top w:val="single" w:sz="4" w:space="0" w:color="auto"/>
              <w:bottom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Системное п</w:t>
            </w:r>
            <w:r w:rsidRPr="007101EE">
              <w:rPr>
                <w:szCs w:val="24"/>
              </w:rPr>
              <w:t>о</w:t>
            </w:r>
            <w:r w:rsidRPr="007101EE">
              <w:rPr>
                <w:szCs w:val="24"/>
              </w:rPr>
              <w:t>ле заполняется автоматически</w:t>
            </w:r>
            <w:r>
              <w:rPr>
                <w:szCs w:val="24"/>
              </w:rPr>
              <w:t>. Дата изменения документа.</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Идентификатор базы данных</w:t>
            </w:r>
          </w:p>
        </w:tc>
        <w:tc>
          <w:tcPr>
            <w:tcW w:w="704"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Числовое поле</w:t>
            </w:r>
          </w:p>
        </w:tc>
        <w:tc>
          <w:tcPr>
            <w:tcW w:w="1048" w:type="pct"/>
            <w:tcBorders>
              <w:top w:val="single" w:sz="4" w:space="0" w:color="auto"/>
              <w:bottom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bottom w:val="single" w:sz="4" w:space="0" w:color="auto"/>
            </w:tcBorders>
          </w:tcPr>
          <w:p w:rsidR="00EF05BD" w:rsidRDefault="00EF05BD" w:rsidP="00756B93">
            <w:pPr>
              <w:ind w:firstLine="34"/>
            </w:pPr>
            <w:r w:rsidRPr="007101EE">
              <w:t>Системное п</w:t>
            </w:r>
            <w:r w:rsidRPr="007101EE">
              <w:t>о</w:t>
            </w:r>
            <w:r w:rsidRPr="007101EE">
              <w:t>ле заполняется автоматически</w:t>
            </w:r>
            <w:r>
              <w:t>.</w:t>
            </w:r>
          </w:p>
          <w:p w:rsidR="00EF05BD" w:rsidRPr="007101EE" w:rsidRDefault="00EF05BD" w:rsidP="00756B93">
            <w:pPr>
              <w:ind w:firstLine="34"/>
            </w:pPr>
            <w:r>
              <w:t>Номер док</w:t>
            </w:r>
            <w:r>
              <w:t>у</w:t>
            </w:r>
            <w:r>
              <w:t>мента в базе данных.</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Идентификатор</w:t>
            </w:r>
          </w:p>
        </w:tc>
        <w:tc>
          <w:tcPr>
            <w:tcW w:w="704"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Текстовое поле</w:t>
            </w:r>
          </w:p>
        </w:tc>
        <w:tc>
          <w:tcPr>
            <w:tcW w:w="1048" w:type="pct"/>
            <w:tcBorders>
              <w:top w:val="single" w:sz="4" w:space="0" w:color="auto"/>
              <w:bottom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bottom w:val="single" w:sz="4" w:space="0" w:color="auto"/>
            </w:tcBorders>
          </w:tcPr>
          <w:p w:rsidR="00EF05BD" w:rsidRDefault="00EF05BD" w:rsidP="00756B93">
            <w:pPr>
              <w:ind w:firstLine="34"/>
            </w:pPr>
            <w:r w:rsidRPr="007101EE">
              <w:t>Системное п</w:t>
            </w:r>
            <w:r w:rsidRPr="007101EE">
              <w:t>о</w:t>
            </w:r>
            <w:r w:rsidRPr="007101EE">
              <w:t>ле заполняется автоматически</w:t>
            </w:r>
            <w:r>
              <w:t>.</w:t>
            </w:r>
          </w:p>
          <w:p w:rsidR="00EF05BD" w:rsidRPr="003E52B2" w:rsidRDefault="00EF05BD" w:rsidP="00756B93">
            <w:pPr>
              <w:ind w:firstLine="34"/>
            </w:pPr>
            <w:r>
              <w:rPr>
                <w:lang w:val="en-US"/>
              </w:rPr>
              <w:t>GUID</w:t>
            </w:r>
            <w:r w:rsidRPr="003E52B2">
              <w:t xml:space="preserve"> </w:t>
            </w:r>
            <w:r>
              <w:t>док</w:t>
            </w:r>
            <w:r>
              <w:t>у</w:t>
            </w:r>
            <w:r>
              <w:t>мента в базе данных.</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Количество вложений</w:t>
            </w:r>
          </w:p>
        </w:tc>
        <w:tc>
          <w:tcPr>
            <w:tcW w:w="704"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Текстовое поле</w:t>
            </w:r>
          </w:p>
        </w:tc>
        <w:tc>
          <w:tcPr>
            <w:tcW w:w="1048" w:type="pct"/>
            <w:tcBorders>
              <w:top w:val="single" w:sz="4" w:space="0" w:color="auto"/>
              <w:bottom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bottom w:val="single" w:sz="4" w:space="0" w:color="auto"/>
            </w:tcBorders>
          </w:tcPr>
          <w:p w:rsidR="00EF05BD" w:rsidRDefault="00EF05BD" w:rsidP="00756B93">
            <w:pPr>
              <w:ind w:firstLine="34"/>
            </w:pPr>
            <w:r w:rsidRPr="007101EE">
              <w:t>Системное п</w:t>
            </w:r>
            <w:r w:rsidRPr="007101EE">
              <w:t>о</w:t>
            </w:r>
            <w:r w:rsidRPr="007101EE">
              <w:t>ле заполняется автоматически</w:t>
            </w:r>
            <w:r>
              <w:t>.</w:t>
            </w:r>
          </w:p>
          <w:p w:rsidR="00EF05BD" w:rsidRPr="007101EE" w:rsidRDefault="0054494E" w:rsidP="00756B93">
            <w:pPr>
              <w:ind w:firstLine="34"/>
            </w:pPr>
            <w:r>
              <w:t>Отражает к</w:t>
            </w:r>
            <w:r>
              <w:t>о</w:t>
            </w:r>
            <w:r>
              <w:t xml:space="preserve">личество </w:t>
            </w:r>
            <w:r w:rsidR="00EF05BD">
              <w:t>вл</w:t>
            </w:r>
            <w:r w:rsidR="00EF05BD">
              <w:t>о</w:t>
            </w:r>
            <w:r w:rsidR="00EF05BD">
              <w:t>жений в док</w:t>
            </w:r>
            <w:r w:rsidR="00EF05BD">
              <w:t>у</w:t>
            </w:r>
            <w:r w:rsidR="00EF05BD">
              <w:t>мент.</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bottom w:val="single" w:sz="4" w:space="0" w:color="auto"/>
            </w:tcBorders>
            <w:vAlign w:val="center"/>
          </w:tcPr>
          <w:p w:rsidR="00EF05BD" w:rsidRPr="007101EE" w:rsidRDefault="00EF05BD" w:rsidP="00756B93">
            <w:pPr>
              <w:pStyle w:val="afffff1"/>
              <w:rPr>
                <w:szCs w:val="24"/>
              </w:rPr>
            </w:pPr>
            <w:r w:rsidRPr="007101EE">
              <w:rPr>
                <w:szCs w:val="24"/>
              </w:rPr>
              <w:t>Тип документа</w:t>
            </w:r>
          </w:p>
        </w:tc>
        <w:tc>
          <w:tcPr>
            <w:tcW w:w="704" w:type="pct"/>
            <w:tcBorders>
              <w:top w:val="single" w:sz="4" w:space="0" w:color="auto"/>
              <w:bottom w:val="single" w:sz="4" w:space="0" w:color="auto"/>
            </w:tcBorders>
          </w:tcPr>
          <w:p w:rsidR="00EF05BD" w:rsidRPr="007101EE" w:rsidRDefault="00EF05BD" w:rsidP="00756B93">
            <w:pPr>
              <w:ind w:firstLine="0"/>
            </w:pPr>
            <w:r w:rsidRPr="007101EE">
              <w:t>Текстовое поле</w:t>
            </w:r>
          </w:p>
        </w:tc>
        <w:tc>
          <w:tcPr>
            <w:tcW w:w="1048" w:type="pct"/>
            <w:tcBorders>
              <w:top w:val="single" w:sz="4" w:space="0" w:color="auto"/>
              <w:bottom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bottom w:val="single" w:sz="4" w:space="0" w:color="auto"/>
            </w:tcBorders>
          </w:tcPr>
          <w:p w:rsidR="00EF05BD" w:rsidRPr="007101EE" w:rsidRDefault="00EF05BD" w:rsidP="00756B93">
            <w:pPr>
              <w:ind w:firstLine="34"/>
            </w:pPr>
            <w:r w:rsidRPr="007101EE">
              <w:t>Системное п</w:t>
            </w:r>
            <w:r w:rsidRPr="007101EE">
              <w:t>о</w:t>
            </w:r>
            <w:r w:rsidRPr="007101EE">
              <w:t>ле заполняется автоматически</w:t>
            </w:r>
            <w:r>
              <w:t>. Тип документа в базе данных.</w:t>
            </w:r>
          </w:p>
        </w:tc>
        <w:tc>
          <w:tcPr>
            <w:tcW w:w="923" w:type="pct"/>
            <w:tcBorders>
              <w:top w:val="single" w:sz="4" w:space="0" w:color="auto"/>
              <w:bottom w:val="single" w:sz="4" w:space="0" w:color="auto"/>
            </w:tcBorders>
            <w:vAlign w:val="center"/>
          </w:tcPr>
          <w:p w:rsidR="00EF05BD" w:rsidRPr="002C515B" w:rsidRDefault="00EF05BD" w:rsidP="00756B93">
            <w:pPr>
              <w:pStyle w:val="afffff1"/>
            </w:pPr>
          </w:p>
        </w:tc>
      </w:tr>
      <w:tr w:rsidR="00EF05BD" w:rsidRPr="002C515B" w:rsidTr="000A5BFE">
        <w:trPr>
          <w:cantSplit/>
        </w:trPr>
        <w:tc>
          <w:tcPr>
            <w:tcW w:w="1339" w:type="pct"/>
            <w:tcBorders>
              <w:top w:val="single" w:sz="4" w:space="0" w:color="auto"/>
            </w:tcBorders>
            <w:vAlign w:val="center"/>
          </w:tcPr>
          <w:p w:rsidR="00EF05BD" w:rsidRPr="007101EE" w:rsidRDefault="00EF05BD" w:rsidP="00756B93">
            <w:pPr>
              <w:pStyle w:val="afffff1"/>
              <w:rPr>
                <w:szCs w:val="24"/>
              </w:rPr>
            </w:pPr>
            <w:r w:rsidRPr="007101EE">
              <w:rPr>
                <w:szCs w:val="24"/>
              </w:rPr>
              <w:lastRenderedPageBreak/>
              <w:t>Политика р</w:t>
            </w:r>
            <w:r w:rsidRPr="007101EE">
              <w:rPr>
                <w:szCs w:val="24"/>
              </w:rPr>
              <w:t>е</w:t>
            </w:r>
            <w:r w:rsidRPr="007101EE">
              <w:rPr>
                <w:szCs w:val="24"/>
              </w:rPr>
              <w:t>дактирования ЖЦ</w:t>
            </w:r>
          </w:p>
        </w:tc>
        <w:tc>
          <w:tcPr>
            <w:tcW w:w="704" w:type="pct"/>
            <w:tcBorders>
              <w:top w:val="single" w:sz="4" w:space="0" w:color="auto"/>
            </w:tcBorders>
          </w:tcPr>
          <w:p w:rsidR="00EF05BD" w:rsidRPr="007101EE" w:rsidRDefault="00EF05BD" w:rsidP="00756B93">
            <w:pPr>
              <w:ind w:firstLine="0"/>
            </w:pPr>
            <w:r w:rsidRPr="007101EE">
              <w:t>Текстовое поле</w:t>
            </w:r>
          </w:p>
        </w:tc>
        <w:tc>
          <w:tcPr>
            <w:tcW w:w="1048" w:type="pct"/>
            <w:tcBorders>
              <w:top w:val="single" w:sz="4" w:space="0" w:color="auto"/>
            </w:tcBorders>
          </w:tcPr>
          <w:p w:rsidR="00EF05BD" w:rsidRPr="007101EE" w:rsidRDefault="00EF05BD" w:rsidP="00756B93">
            <w:pPr>
              <w:ind w:firstLine="0"/>
              <w:jc w:val="left"/>
            </w:pPr>
            <w:r w:rsidRPr="007101EE">
              <w:t>Да</w:t>
            </w:r>
          </w:p>
        </w:tc>
        <w:tc>
          <w:tcPr>
            <w:tcW w:w="986" w:type="pct"/>
            <w:tcBorders>
              <w:top w:val="single" w:sz="4" w:space="0" w:color="auto"/>
            </w:tcBorders>
          </w:tcPr>
          <w:p w:rsidR="00EF05BD" w:rsidRDefault="00EF05BD" w:rsidP="00756B93">
            <w:pPr>
              <w:ind w:firstLine="34"/>
            </w:pPr>
            <w:r w:rsidRPr="007101EE">
              <w:t>Системное п</w:t>
            </w:r>
            <w:r w:rsidRPr="007101EE">
              <w:t>о</w:t>
            </w:r>
            <w:r w:rsidRPr="007101EE">
              <w:t>ле заполняется автоматически</w:t>
            </w:r>
            <w:r>
              <w:t>.</w:t>
            </w:r>
          </w:p>
          <w:p w:rsidR="00EF05BD" w:rsidRPr="007101EE" w:rsidRDefault="00EF05BD" w:rsidP="00756B93">
            <w:pPr>
              <w:ind w:firstLine="34"/>
            </w:pPr>
            <w:r>
              <w:t>Информация о возможности редактирования полей док</w:t>
            </w:r>
            <w:r>
              <w:t>у</w:t>
            </w:r>
            <w:r>
              <w:t>мента.</w:t>
            </w:r>
          </w:p>
        </w:tc>
        <w:tc>
          <w:tcPr>
            <w:tcW w:w="923" w:type="pct"/>
            <w:tcBorders>
              <w:top w:val="single" w:sz="4" w:space="0" w:color="auto"/>
            </w:tcBorders>
            <w:vAlign w:val="center"/>
          </w:tcPr>
          <w:p w:rsidR="00EF05BD" w:rsidRPr="002C515B" w:rsidRDefault="00EF05BD" w:rsidP="00756B93">
            <w:pPr>
              <w:pStyle w:val="afffff1"/>
            </w:pPr>
          </w:p>
        </w:tc>
      </w:tr>
    </w:tbl>
    <w:p w:rsidR="006476C4" w:rsidRPr="006476C4" w:rsidRDefault="006476C4" w:rsidP="008648AF">
      <w:pPr>
        <w:pStyle w:val="GOSTNormal"/>
      </w:pPr>
    </w:p>
    <w:p w:rsidR="00D55F61" w:rsidRPr="003B5F34" w:rsidRDefault="00D55F61" w:rsidP="00D55F61">
      <w:pPr>
        <w:keepNext/>
      </w:pPr>
      <w:r w:rsidRPr="003B5F34">
        <w:t>В разделе приводится описание следующих функций, доступных Пользователю:</w:t>
      </w:r>
    </w:p>
    <w:p w:rsidR="00D55F61" w:rsidRDefault="00D55F61" w:rsidP="00D55F61">
      <w:pPr>
        <w:pStyle w:val="a0"/>
        <w:tabs>
          <w:tab w:val="clear" w:pos="360"/>
        </w:tabs>
        <w:ind w:left="1418"/>
      </w:pPr>
      <w:r>
        <w:t>в</w:t>
      </w:r>
      <w:r w:rsidRPr="003B5F34">
        <w:t>едение справочника «Сводный реестр»</w:t>
      </w:r>
      <w:r>
        <w:t>;</w:t>
      </w:r>
    </w:p>
    <w:p w:rsidR="00D55F61" w:rsidRPr="003B5F34" w:rsidRDefault="00D55F61" w:rsidP="00D55F61">
      <w:pPr>
        <w:pStyle w:val="a0"/>
        <w:tabs>
          <w:tab w:val="clear" w:pos="360"/>
        </w:tabs>
        <w:ind w:left="1418"/>
      </w:pPr>
      <w:r>
        <w:t>ведение справочника «Технические записи»;</w:t>
      </w:r>
    </w:p>
    <w:p w:rsidR="00D55F61" w:rsidRPr="003B5F34" w:rsidRDefault="00D55F61" w:rsidP="00D55F61">
      <w:pPr>
        <w:pStyle w:val="a0"/>
        <w:tabs>
          <w:tab w:val="clear" w:pos="360"/>
        </w:tabs>
        <w:ind w:left="1418"/>
      </w:pPr>
      <w:r>
        <w:t>о</w:t>
      </w:r>
      <w:r w:rsidRPr="003B5F34">
        <w:t>бновление данных справочника ЕГРЮЛ</w:t>
      </w:r>
      <w:r>
        <w:t>.</w:t>
      </w:r>
    </w:p>
    <w:p w:rsidR="00D55F61" w:rsidRPr="00D55F61" w:rsidRDefault="00D55F61" w:rsidP="00D55F61">
      <w:pPr>
        <w:pStyle w:val="GOSTNormal"/>
      </w:pPr>
      <w:r w:rsidRPr="003B5F34">
        <w:t>Подробное описание операций, выполняемых необходимых для выполнения вышеп</w:t>
      </w:r>
      <w:r w:rsidRPr="003B5F34">
        <w:t>е</w:t>
      </w:r>
      <w:r w:rsidRPr="003B5F34">
        <w:t>речисленных функций представлено ниже.</w:t>
      </w:r>
    </w:p>
    <w:p w:rsidR="008317C4" w:rsidRPr="00DD45EA" w:rsidRDefault="00D55F61" w:rsidP="00410DFA">
      <w:pPr>
        <w:pStyle w:val="24"/>
      </w:pPr>
      <w:bookmarkStart w:id="64" w:name="_Toc478574651"/>
      <w:bookmarkStart w:id="65" w:name="_Toc489894265"/>
      <w:bookmarkStart w:id="66" w:name="_Toc497998043"/>
      <w:r>
        <w:t xml:space="preserve">Ведение справочника </w:t>
      </w:r>
      <w:r w:rsidRPr="00E7034D">
        <w:t>Сводный реестр</w:t>
      </w:r>
      <w:bookmarkEnd w:id="64"/>
      <w:bookmarkEnd w:id="65"/>
      <w:bookmarkEnd w:id="66"/>
    </w:p>
    <w:p w:rsidR="008317C4" w:rsidRPr="00C73489" w:rsidRDefault="00D55F61" w:rsidP="00410DFA">
      <w:pPr>
        <w:pStyle w:val="31"/>
        <w:rPr>
          <w:rStyle w:val="GOSTSymBold"/>
          <w:b/>
        </w:rPr>
      </w:pPr>
      <w:bookmarkStart w:id="67" w:name="_Toc478574652"/>
      <w:bookmarkStart w:id="68" w:name="_Toc489894266"/>
      <w:bookmarkStart w:id="69" w:name="_Toc497998044"/>
      <w:r>
        <w:t>Общее описание</w:t>
      </w:r>
      <w:bookmarkEnd w:id="67"/>
      <w:bookmarkEnd w:id="68"/>
      <w:bookmarkEnd w:id="69"/>
    </w:p>
    <w:p w:rsidR="00D55F61" w:rsidRPr="000B19A7" w:rsidRDefault="00D55F61" w:rsidP="00D55F61">
      <w:pPr>
        <w:keepNext/>
      </w:pPr>
      <w:r w:rsidRPr="000B19A7">
        <w:t xml:space="preserve">Процесс </w:t>
      </w:r>
      <w:r w:rsidRPr="003B5F34">
        <w:t>формования</w:t>
      </w:r>
      <w:r w:rsidRPr="000B19A7">
        <w:t xml:space="preserve"> и ведения сводного реестра регламентируется следующими нормативными правовыми документами:</w:t>
      </w:r>
    </w:p>
    <w:p w:rsidR="00D55F61" w:rsidRPr="001D0E8B" w:rsidRDefault="00D55F61" w:rsidP="00D55F61">
      <w:pPr>
        <w:pStyle w:val="a0"/>
        <w:tabs>
          <w:tab w:val="clear" w:pos="360"/>
        </w:tabs>
        <w:ind w:left="1418"/>
      </w:pPr>
      <w:r w:rsidRPr="001D0E8B">
        <w:t xml:space="preserve">Приказ </w:t>
      </w:r>
      <w:r>
        <w:t>Минфина России</w:t>
      </w:r>
      <w:r w:rsidRPr="001D0E8B">
        <w:t xml:space="preserve"> от 2</w:t>
      </w:r>
      <w:r>
        <w:t>3</w:t>
      </w:r>
      <w:r w:rsidRPr="001D0E8B">
        <w:t>.12.201</w:t>
      </w:r>
      <w:r>
        <w:t>4</w:t>
      </w:r>
      <w:r w:rsidRPr="001D0E8B">
        <w:t xml:space="preserve"> №</w:t>
      </w:r>
      <w:r>
        <w:t>163</w:t>
      </w:r>
      <w:r w:rsidRPr="001D0E8B">
        <w:t>н «</w:t>
      </w:r>
      <w:r w:rsidRPr="00C440FA">
        <w:t>О Порядке формирования и ведения реестра участников бюджетного процесса, а также юридических лиц, не являющихся участниками бюджетного процесса</w:t>
      </w:r>
      <w:r w:rsidRPr="001D0E8B">
        <w:t>».</w:t>
      </w:r>
    </w:p>
    <w:p w:rsidR="00D55F61" w:rsidRPr="000B19A7" w:rsidRDefault="00D55F61" w:rsidP="00D55F61">
      <w:pPr>
        <w:keepNext/>
      </w:pPr>
      <w:r w:rsidRPr="000B19A7">
        <w:t xml:space="preserve">Процесс </w:t>
      </w:r>
      <w:r w:rsidRPr="003B5F34">
        <w:rPr>
          <w:szCs w:val="28"/>
        </w:rPr>
        <w:t>ведения</w:t>
      </w:r>
      <w:r w:rsidRPr="000B19A7">
        <w:t xml:space="preserve"> сводного реестра включает в себя следующие </w:t>
      </w:r>
      <w:proofErr w:type="spellStart"/>
      <w:r w:rsidRPr="000B19A7">
        <w:t>подпроцессы</w:t>
      </w:r>
      <w:proofErr w:type="spellEnd"/>
      <w:r w:rsidRPr="000B19A7">
        <w:t>:</w:t>
      </w:r>
    </w:p>
    <w:p w:rsidR="00D55F61" w:rsidRPr="003B5F34" w:rsidRDefault="00D55F61" w:rsidP="00D55F61">
      <w:pPr>
        <w:pStyle w:val="a0"/>
        <w:tabs>
          <w:tab w:val="clear" w:pos="360"/>
        </w:tabs>
        <w:ind w:left="1418"/>
      </w:pPr>
      <w:r>
        <w:t>в</w:t>
      </w:r>
      <w:r w:rsidRPr="003B5F34">
        <w:t>едение реестра заявок на изменение Сводного реестра</w:t>
      </w:r>
      <w:r>
        <w:t>;</w:t>
      </w:r>
    </w:p>
    <w:p w:rsidR="00D55F61" w:rsidRPr="003B5F34" w:rsidRDefault="00D55F61" w:rsidP="00D55F61">
      <w:pPr>
        <w:pStyle w:val="a0"/>
        <w:tabs>
          <w:tab w:val="clear" w:pos="360"/>
        </w:tabs>
        <w:ind w:left="1418"/>
      </w:pPr>
      <w:r>
        <w:t>в</w:t>
      </w:r>
      <w:r w:rsidRPr="003B5F34">
        <w:t>едение реестра решений по заявкам на изменение Сводного реестра</w:t>
      </w:r>
      <w:r>
        <w:t>;</w:t>
      </w:r>
    </w:p>
    <w:p w:rsidR="00D55F61" w:rsidRPr="003B5F34" w:rsidRDefault="00D55F61" w:rsidP="00D55F61">
      <w:pPr>
        <w:pStyle w:val="a0"/>
        <w:tabs>
          <w:tab w:val="clear" w:pos="360"/>
        </w:tabs>
        <w:ind w:left="1418"/>
      </w:pPr>
      <w:r>
        <w:t>в</w:t>
      </w:r>
      <w:r w:rsidRPr="003B5F34">
        <w:t>едение Извещений</w:t>
      </w:r>
      <w:r>
        <w:t>;</w:t>
      </w:r>
    </w:p>
    <w:p w:rsidR="00D55F61" w:rsidRPr="003B5F34" w:rsidRDefault="00D55F61" w:rsidP="00D55F61">
      <w:pPr>
        <w:pStyle w:val="a0"/>
        <w:tabs>
          <w:tab w:val="clear" w:pos="360"/>
        </w:tabs>
        <w:ind w:left="1418"/>
      </w:pPr>
      <w:r>
        <w:t>в</w:t>
      </w:r>
      <w:r w:rsidRPr="003B5F34">
        <w:t>едение Протоколов</w:t>
      </w:r>
      <w:r>
        <w:t>.</w:t>
      </w:r>
    </w:p>
    <w:p w:rsidR="00D55F61" w:rsidRPr="000B19A7" w:rsidRDefault="00D55F61" w:rsidP="00D55F61">
      <w:pPr>
        <w:keepNext/>
      </w:pPr>
      <w:r w:rsidRPr="000B19A7">
        <w:t xml:space="preserve">А </w:t>
      </w:r>
      <w:r w:rsidRPr="003B5F34">
        <w:rPr>
          <w:szCs w:val="28"/>
        </w:rPr>
        <w:t>так</w:t>
      </w:r>
      <w:r w:rsidRPr="000B19A7">
        <w:t>же функции:</w:t>
      </w:r>
    </w:p>
    <w:p w:rsidR="00D55F61" w:rsidRPr="003B5F34" w:rsidRDefault="00D55F61" w:rsidP="00D55F61">
      <w:pPr>
        <w:pStyle w:val="a0"/>
        <w:tabs>
          <w:tab w:val="clear" w:pos="360"/>
        </w:tabs>
        <w:ind w:left="1418"/>
      </w:pPr>
      <w:r>
        <w:t>п</w:t>
      </w:r>
      <w:r w:rsidRPr="003B5F34">
        <w:t>росмотр новых записей в справочнике «Сводный реестр»</w:t>
      </w:r>
      <w:r>
        <w:t>;</w:t>
      </w:r>
    </w:p>
    <w:p w:rsidR="00D55F61" w:rsidRPr="00D55F61" w:rsidRDefault="00D55F61" w:rsidP="00D55F61">
      <w:pPr>
        <w:pStyle w:val="a0"/>
        <w:tabs>
          <w:tab w:val="clear" w:pos="360"/>
        </w:tabs>
        <w:ind w:left="1418"/>
      </w:pPr>
      <w:r w:rsidRPr="00D55F61">
        <w:t>печать реестра</w:t>
      </w:r>
      <w:r w:rsidRPr="00576D67">
        <w:t xml:space="preserve"> заявок на изменение Сводного реестра и отдельных Заявок.</w:t>
      </w:r>
    </w:p>
    <w:p w:rsidR="008317C4" w:rsidRDefault="00D55F61" w:rsidP="00D55F61">
      <w:pPr>
        <w:pStyle w:val="GOSTNormal"/>
      </w:pPr>
      <w:r w:rsidRPr="000B19A7">
        <w:t xml:space="preserve">Описание </w:t>
      </w:r>
      <w:proofErr w:type="spellStart"/>
      <w:r w:rsidRPr="003B5F34">
        <w:rPr>
          <w:szCs w:val="28"/>
        </w:rPr>
        <w:t>подпроцессов</w:t>
      </w:r>
      <w:proofErr w:type="spellEnd"/>
      <w:r w:rsidRPr="000B19A7">
        <w:t xml:space="preserve"> и функций представлено ниже</w:t>
      </w:r>
      <w:r>
        <w:t>.</w:t>
      </w:r>
    </w:p>
    <w:p w:rsidR="00D55F61" w:rsidRPr="00321AA0" w:rsidRDefault="00D55F61" w:rsidP="00D55F61">
      <w:pPr>
        <w:pStyle w:val="31"/>
        <w:tabs>
          <w:tab w:val="clear" w:pos="964"/>
        </w:tabs>
      </w:pPr>
      <w:bookmarkStart w:id="70" w:name="_Реестр_заявок_на"/>
      <w:bookmarkStart w:id="71" w:name="_Toc497998045"/>
      <w:bookmarkEnd w:id="70"/>
      <w:r w:rsidRPr="00321AA0">
        <w:lastRenderedPageBreak/>
        <w:t>Реестр заявок на изменение сводного реестра</w:t>
      </w:r>
      <w:bookmarkEnd w:id="71"/>
    </w:p>
    <w:p w:rsidR="00D55F61" w:rsidRDefault="00D55F61" w:rsidP="00D55F61">
      <w:pPr>
        <w:pStyle w:val="41"/>
      </w:pPr>
      <w:bookmarkStart w:id="72" w:name="_Просмотр_реестра_заявок"/>
      <w:bookmarkStart w:id="73" w:name="_Toc497998046"/>
      <w:bookmarkEnd w:id="72"/>
      <w:r w:rsidRPr="00920793">
        <w:t>Просмотр реестра заявок на изменение сводного реестра</w:t>
      </w:r>
      <w:bookmarkEnd w:id="73"/>
    </w:p>
    <w:p w:rsidR="00D55F61" w:rsidRDefault="00D55F61" w:rsidP="00D55F61">
      <w:pPr>
        <w:keepNext/>
      </w:pPr>
      <w:r w:rsidRPr="000B19A7">
        <w:t>В ЛК ЭБ в меню пользователя в разделе «Сводный реестр» необходимо открыть сп</w:t>
      </w:r>
      <w:r w:rsidRPr="000B19A7">
        <w:t>и</w:t>
      </w:r>
      <w:r w:rsidRPr="000B19A7">
        <w:t>сок электронных документов типа «Реестр заявок на изменения Сводного реестра». Откр</w:t>
      </w:r>
      <w:r w:rsidRPr="000B19A7">
        <w:t>о</w:t>
      </w:r>
      <w:r w:rsidRPr="000B19A7">
        <w:t>ется списковая форма документа. (</w:t>
      </w:r>
      <w:r>
        <w:rPr>
          <w:shd w:val="clear" w:color="auto" w:fill="FFFFFF"/>
        </w:rPr>
        <w:fldChar w:fldCharType="begin"/>
      </w:r>
      <w:r>
        <w:instrText xml:space="preserve"> REF _Ref473557431 \h </w:instrText>
      </w:r>
      <w:r>
        <w:rPr>
          <w:shd w:val="clear" w:color="auto" w:fill="FFFFFF"/>
        </w:rPr>
      </w:r>
      <w:r>
        <w:rPr>
          <w:shd w:val="clear" w:color="auto" w:fill="FFFFFF"/>
        </w:rPr>
        <w:fldChar w:fldCharType="separate"/>
      </w:r>
      <w:r w:rsidR="00EE37C0" w:rsidRPr="00D55F61">
        <w:rPr>
          <w:rStyle w:val="affc"/>
        </w:rPr>
        <w:t>Рисунок </w:t>
      </w:r>
      <w:r w:rsidR="00EE37C0">
        <w:rPr>
          <w:rStyle w:val="affc"/>
          <w:b w:val="0"/>
          <w:noProof/>
        </w:rPr>
        <w:t>9</w:t>
      </w:r>
      <w:r>
        <w:rPr>
          <w:shd w:val="clear" w:color="auto" w:fill="FFFFFF"/>
        </w:rPr>
        <w:fldChar w:fldCharType="end"/>
      </w:r>
      <w:r w:rsidRPr="000B19A7">
        <w:t>).</w:t>
      </w:r>
    </w:p>
    <w:p w:rsidR="00D55F61" w:rsidRPr="00D504A7" w:rsidRDefault="00D55F61" w:rsidP="00B40A18">
      <w:pPr>
        <w:pStyle w:val="afffff7"/>
      </w:pPr>
      <w:r w:rsidRPr="003B5F34">
        <w:rPr>
          <w:noProof/>
        </w:rPr>
        <w:drawing>
          <wp:inline distT="0" distB="0" distL="0" distR="0" wp14:anchorId="35B3775A" wp14:editId="40F688FE">
            <wp:extent cx="6035040" cy="1371600"/>
            <wp:effectExtent l="19050" t="1905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35040" cy="1371600"/>
                    </a:xfrm>
                    <a:prstGeom prst="rect">
                      <a:avLst/>
                    </a:prstGeom>
                    <a:noFill/>
                    <a:ln w="6350" cmpd="sng">
                      <a:solidFill>
                        <a:srgbClr val="000000"/>
                      </a:solidFill>
                      <a:miter lim="800000"/>
                      <a:headEnd/>
                      <a:tailEnd/>
                    </a:ln>
                    <a:effectLst/>
                  </pic:spPr>
                </pic:pic>
              </a:graphicData>
            </a:graphic>
          </wp:inline>
        </w:drawing>
      </w:r>
    </w:p>
    <w:p w:rsidR="00D55F61" w:rsidRPr="00D55F61" w:rsidRDefault="00D55F61" w:rsidP="00D55F61">
      <w:pPr>
        <w:pStyle w:val="af6"/>
        <w:jc w:val="center"/>
        <w:rPr>
          <w:rStyle w:val="affc"/>
          <w:b/>
          <w:sz w:val="24"/>
        </w:rPr>
      </w:pPr>
      <w:bookmarkStart w:id="74" w:name="_Ref473557431"/>
      <w:r w:rsidRPr="00D55F61">
        <w:rPr>
          <w:rStyle w:val="affc"/>
          <w:b/>
          <w:sz w:val="24"/>
        </w:rPr>
        <w:t>Рисунок </w:t>
      </w:r>
      <w:r w:rsidRPr="00D55F61">
        <w:rPr>
          <w:rStyle w:val="affc"/>
          <w:b/>
          <w:sz w:val="24"/>
        </w:rPr>
        <w:fldChar w:fldCharType="begin"/>
      </w:r>
      <w:r w:rsidRPr="00D55F61">
        <w:rPr>
          <w:rStyle w:val="affc"/>
          <w:b/>
          <w:sz w:val="24"/>
        </w:rPr>
        <w:instrText xml:space="preserve"> SEQ Рисунок \* ARABIC </w:instrText>
      </w:r>
      <w:r w:rsidRPr="00D55F61">
        <w:rPr>
          <w:rStyle w:val="affc"/>
          <w:b/>
          <w:sz w:val="24"/>
        </w:rPr>
        <w:fldChar w:fldCharType="separate"/>
      </w:r>
      <w:r w:rsidR="00EE37C0">
        <w:rPr>
          <w:rStyle w:val="affc"/>
          <w:b/>
          <w:noProof/>
          <w:sz w:val="24"/>
        </w:rPr>
        <w:t>9</w:t>
      </w:r>
      <w:r w:rsidRPr="00D55F61">
        <w:rPr>
          <w:rStyle w:val="affc"/>
          <w:b/>
          <w:sz w:val="24"/>
        </w:rPr>
        <w:fldChar w:fldCharType="end"/>
      </w:r>
      <w:bookmarkEnd w:id="74"/>
      <w:r w:rsidRPr="00D55F61">
        <w:rPr>
          <w:b w:val="0"/>
          <w:sz w:val="24"/>
          <w:szCs w:val="24"/>
        </w:rPr>
        <w:t> – Списковая форма справочника «Реестр заявок на изменения Сводного реестра»</w:t>
      </w:r>
    </w:p>
    <w:p w:rsidR="00D55F61" w:rsidRPr="00321AA0" w:rsidRDefault="00D55F61" w:rsidP="00D55F61">
      <w:pPr>
        <w:pStyle w:val="41"/>
      </w:pPr>
      <w:bookmarkStart w:id="75" w:name="_Toc497998047"/>
      <w:bookmarkStart w:id="76" w:name="_Toc180671695"/>
      <w:bookmarkStart w:id="77" w:name="_Toc20931782"/>
      <w:bookmarkStart w:id="78" w:name="_Toc367485250"/>
      <w:bookmarkStart w:id="79" w:name="_Toc405477741"/>
      <w:bookmarkStart w:id="80" w:name="_Toc405801048"/>
      <w:bookmarkStart w:id="81" w:name="_Toc457827891"/>
      <w:r w:rsidRPr="00321AA0">
        <w:t>Создание заявки</w:t>
      </w:r>
      <w:bookmarkEnd w:id="75"/>
    </w:p>
    <w:p w:rsidR="00D55F61" w:rsidRDefault="00D55F61" w:rsidP="00D55F61">
      <w:pPr>
        <w:keepNext/>
      </w:pPr>
      <w:r w:rsidRPr="000B19A7">
        <w:t xml:space="preserve">Условия </w:t>
      </w:r>
      <w:r w:rsidRPr="003B65D7">
        <w:t>выполнения</w:t>
      </w:r>
      <w:r w:rsidRPr="000B19A7">
        <w:t xml:space="preserve"> операции</w:t>
      </w:r>
      <w:bookmarkEnd w:id="76"/>
      <w:bookmarkEnd w:id="77"/>
      <w:bookmarkEnd w:id="78"/>
      <w:bookmarkEnd w:id="79"/>
      <w:bookmarkEnd w:id="80"/>
      <w:bookmarkEnd w:id="81"/>
      <w:r>
        <w:t xml:space="preserve"> (</w:t>
      </w:r>
      <w:r>
        <w:fldChar w:fldCharType="begin"/>
      </w:r>
      <w:r>
        <w:instrText xml:space="preserve"> REF _Ref473581022 \h </w:instrText>
      </w:r>
      <w:r>
        <w:fldChar w:fldCharType="separate"/>
      </w:r>
      <w:r w:rsidR="00EE37C0" w:rsidRPr="00D55F61">
        <w:rPr>
          <w:rStyle w:val="affc"/>
        </w:rPr>
        <w:t>Таблица </w:t>
      </w:r>
      <w:r w:rsidR="00EE37C0">
        <w:rPr>
          <w:rStyle w:val="affc"/>
          <w:noProof/>
        </w:rPr>
        <w:t>5</w:t>
      </w:r>
      <w:r>
        <w:fldChar w:fldCharType="end"/>
      </w:r>
      <w:r>
        <w:t>).</w:t>
      </w:r>
    </w:p>
    <w:p w:rsidR="00D55F61" w:rsidRPr="00D55F61" w:rsidRDefault="00D55F61" w:rsidP="000A5BFE">
      <w:pPr>
        <w:pStyle w:val="afffff9"/>
        <w:rPr>
          <w:sz w:val="24"/>
          <w:szCs w:val="24"/>
        </w:rPr>
      </w:pPr>
      <w:bookmarkStart w:id="82" w:name="_Ref473581022"/>
      <w:r w:rsidRPr="00D55F61">
        <w:rPr>
          <w:rStyle w:val="affc"/>
          <w:sz w:val="24"/>
        </w:rPr>
        <w:t>Таблица </w:t>
      </w:r>
      <w:r w:rsidRPr="00D55F61">
        <w:rPr>
          <w:rStyle w:val="affc"/>
          <w:sz w:val="24"/>
        </w:rPr>
        <w:fldChar w:fldCharType="begin"/>
      </w:r>
      <w:r w:rsidRPr="00D55F61">
        <w:rPr>
          <w:rStyle w:val="affc"/>
          <w:sz w:val="24"/>
        </w:rPr>
        <w:instrText xml:space="preserve"> SEQ Таблица \* ARABIC \s 0 </w:instrText>
      </w:r>
      <w:r w:rsidRPr="00D55F61">
        <w:rPr>
          <w:rStyle w:val="affc"/>
          <w:sz w:val="24"/>
        </w:rPr>
        <w:fldChar w:fldCharType="separate"/>
      </w:r>
      <w:r w:rsidR="00EE37C0">
        <w:rPr>
          <w:rStyle w:val="affc"/>
          <w:noProof/>
          <w:sz w:val="24"/>
        </w:rPr>
        <w:t>5</w:t>
      </w:r>
      <w:r w:rsidRPr="00D55F61">
        <w:rPr>
          <w:rStyle w:val="affc"/>
          <w:sz w:val="24"/>
        </w:rPr>
        <w:fldChar w:fldCharType="end"/>
      </w:r>
      <w:bookmarkEnd w:id="82"/>
      <w:r w:rsidRPr="00D55F61">
        <w:rPr>
          <w:sz w:val="24"/>
          <w:szCs w:val="24"/>
        </w:rPr>
        <w:t> – Условия выполнения операции</w:t>
      </w:r>
    </w:p>
    <w:tbl>
      <w:tblPr>
        <w:tblW w:w="4663" w:type="pct"/>
        <w:tblInd w:w="-1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202"/>
        <w:gridCol w:w="4857"/>
      </w:tblGrid>
      <w:tr w:rsidR="00D55F61" w:rsidRPr="00EE293F" w:rsidTr="000A5BFE">
        <w:trPr>
          <w:cantSplit/>
          <w:tblHeader/>
        </w:trPr>
        <w:tc>
          <w:tcPr>
            <w:tcW w:w="2319" w:type="pct"/>
            <w:tcBorders>
              <w:top w:val="single" w:sz="12" w:space="0" w:color="auto"/>
              <w:bottom w:val="single" w:sz="4" w:space="0" w:color="auto"/>
            </w:tcBorders>
            <w:shd w:val="pct15" w:color="auto" w:fill="auto"/>
            <w:vAlign w:val="center"/>
          </w:tcPr>
          <w:p w:rsidR="00D55F61" w:rsidRPr="00E7034D" w:rsidRDefault="00D55F61" w:rsidP="00756B93">
            <w:pPr>
              <w:pStyle w:val="afffff4"/>
            </w:pPr>
            <w:r>
              <w:t>Условие</w:t>
            </w:r>
          </w:p>
        </w:tc>
        <w:tc>
          <w:tcPr>
            <w:tcW w:w="2681" w:type="pct"/>
            <w:tcBorders>
              <w:top w:val="single" w:sz="12" w:space="0" w:color="auto"/>
              <w:bottom w:val="single" w:sz="4" w:space="0" w:color="auto"/>
            </w:tcBorders>
            <w:shd w:val="pct15" w:color="auto" w:fill="auto"/>
            <w:vAlign w:val="center"/>
          </w:tcPr>
          <w:p w:rsidR="00D55F61" w:rsidRPr="00E7034D" w:rsidRDefault="00D55F61" w:rsidP="00756B93">
            <w:pPr>
              <w:pStyle w:val="afffff4"/>
            </w:pPr>
            <w:r>
              <w:t>Описание</w:t>
            </w:r>
          </w:p>
        </w:tc>
      </w:tr>
      <w:tr w:rsidR="00D55F61" w:rsidTr="000A5BFE">
        <w:trPr>
          <w:cantSplit/>
        </w:trPr>
        <w:tc>
          <w:tcPr>
            <w:tcW w:w="2319" w:type="pct"/>
            <w:tcBorders>
              <w:top w:val="single" w:sz="4" w:space="0" w:color="auto"/>
              <w:bottom w:val="single" w:sz="4" w:space="0" w:color="auto"/>
            </w:tcBorders>
            <w:vAlign w:val="center"/>
          </w:tcPr>
          <w:p w:rsidR="00D55F61" w:rsidRPr="00E7034D" w:rsidRDefault="00D55F61" w:rsidP="00756B93">
            <w:pPr>
              <w:pStyle w:val="afffff1"/>
            </w:pPr>
            <w:r w:rsidRPr="003B5F34">
              <w:t>Входящие процессы/события</w:t>
            </w:r>
          </w:p>
        </w:tc>
        <w:tc>
          <w:tcPr>
            <w:tcW w:w="2681" w:type="pct"/>
            <w:tcBorders>
              <w:top w:val="single" w:sz="4" w:space="0" w:color="auto"/>
              <w:bottom w:val="single" w:sz="4" w:space="0" w:color="auto"/>
            </w:tcBorders>
            <w:vAlign w:val="center"/>
          </w:tcPr>
          <w:p w:rsidR="00D55F61" w:rsidRPr="00E7034D" w:rsidRDefault="00D55F61" w:rsidP="00756B93">
            <w:pPr>
              <w:pStyle w:val="a8"/>
              <w:numPr>
                <w:ilvl w:val="0"/>
                <w:numId w:val="0"/>
              </w:numPr>
              <w:ind w:left="170"/>
            </w:pPr>
          </w:p>
        </w:tc>
      </w:tr>
      <w:tr w:rsidR="00D55F61" w:rsidTr="000A5BFE">
        <w:trPr>
          <w:cantSplit/>
        </w:trPr>
        <w:tc>
          <w:tcPr>
            <w:tcW w:w="2319" w:type="pct"/>
            <w:tcBorders>
              <w:top w:val="single" w:sz="4" w:space="0" w:color="auto"/>
            </w:tcBorders>
            <w:vAlign w:val="center"/>
          </w:tcPr>
          <w:p w:rsidR="00D55F61" w:rsidRPr="00E7034D" w:rsidRDefault="00D55F61" w:rsidP="00756B93">
            <w:pPr>
              <w:pStyle w:val="afffff1"/>
            </w:pPr>
            <w:r w:rsidRPr="003B5F34">
              <w:t>Входящие документы/системные з</w:t>
            </w:r>
            <w:r w:rsidRPr="003B5F34">
              <w:t>а</w:t>
            </w:r>
            <w:r w:rsidRPr="003B5F34">
              <w:t>писи</w:t>
            </w:r>
          </w:p>
        </w:tc>
        <w:tc>
          <w:tcPr>
            <w:tcW w:w="2681" w:type="pct"/>
            <w:tcBorders>
              <w:top w:val="single" w:sz="4" w:space="0" w:color="auto"/>
            </w:tcBorders>
            <w:vAlign w:val="center"/>
          </w:tcPr>
          <w:p w:rsidR="00D55F61" w:rsidRPr="003B5F34" w:rsidRDefault="00D55F61" w:rsidP="00756B93">
            <w:pPr>
              <w:pStyle w:val="afffff1"/>
            </w:pPr>
            <w:r w:rsidRPr="003B5F34">
              <w:t>Необходимые к предоставлению документы:</w:t>
            </w:r>
          </w:p>
          <w:p w:rsidR="00D55F61" w:rsidRPr="00EA7758" w:rsidRDefault="00D55F61" w:rsidP="00756B93">
            <w:pPr>
              <w:pStyle w:val="a8"/>
            </w:pPr>
            <w:r w:rsidRPr="00EA7758">
              <w:t>информация об организациях, соде</w:t>
            </w:r>
            <w:r w:rsidRPr="00EA7758">
              <w:t>р</w:t>
            </w:r>
            <w:r w:rsidRPr="00EA7758">
              <w:t>жащая ее реквизиты;</w:t>
            </w:r>
          </w:p>
          <w:p w:rsidR="00D55F61" w:rsidRPr="00E7034D" w:rsidRDefault="00D55F61" w:rsidP="00756B93">
            <w:pPr>
              <w:pStyle w:val="a8"/>
            </w:pPr>
            <w:r w:rsidRPr="00EA7758">
              <w:t>копии учредительных документов о</w:t>
            </w:r>
            <w:r w:rsidRPr="00EA7758">
              <w:t>р</w:t>
            </w:r>
            <w:r w:rsidRPr="00EA7758">
              <w:t>ганизаций (копии положений об обособленных подразделениях орган</w:t>
            </w:r>
            <w:r w:rsidRPr="00EA7758">
              <w:t>и</w:t>
            </w:r>
            <w:r w:rsidRPr="00EA7758">
              <w:t>заций), содержащие сведения, соста</w:t>
            </w:r>
            <w:r w:rsidRPr="00EA7758">
              <w:t>в</w:t>
            </w:r>
            <w:r w:rsidRPr="00EA7758">
              <w:t>ляющие государственную тайну, и (или) сведения, доступ к которым ограничен в соответствии с федерал</w:t>
            </w:r>
            <w:r w:rsidRPr="00EA7758">
              <w:t>ь</w:t>
            </w:r>
            <w:r w:rsidRPr="00EA7758">
              <w:t>ными законами (далее соответственно – документы, сведения ограниченного доступа)</w:t>
            </w:r>
          </w:p>
        </w:tc>
      </w:tr>
    </w:tbl>
    <w:p w:rsidR="00D55F61" w:rsidRPr="00EA7758" w:rsidRDefault="00D55F61" w:rsidP="00D55F61"/>
    <w:p w:rsidR="00D55F61" w:rsidRDefault="00D55F61" w:rsidP="00D55F61">
      <w:pPr>
        <w:keepNext/>
      </w:pPr>
      <w:bookmarkStart w:id="83" w:name="_Toc405477742"/>
      <w:bookmarkStart w:id="84" w:name="_Toc405801049"/>
      <w:bookmarkStart w:id="85" w:name="_Toc457827892"/>
      <w:r w:rsidRPr="000B19A7">
        <w:t>Результат выполнения операции</w:t>
      </w:r>
      <w:bookmarkEnd w:id="83"/>
      <w:bookmarkEnd w:id="84"/>
      <w:bookmarkEnd w:id="85"/>
      <w:r>
        <w:t xml:space="preserve"> (</w:t>
      </w:r>
      <w:r>
        <w:fldChar w:fldCharType="begin"/>
      </w:r>
      <w:r>
        <w:instrText xml:space="preserve"> REF _Ref473581031 \h </w:instrText>
      </w:r>
      <w:r>
        <w:fldChar w:fldCharType="separate"/>
      </w:r>
      <w:r w:rsidR="00EE37C0" w:rsidRPr="000A5BFE">
        <w:rPr>
          <w:rStyle w:val="affc"/>
        </w:rPr>
        <w:t>Таблица </w:t>
      </w:r>
      <w:r w:rsidR="00EE37C0">
        <w:rPr>
          <w:rStyle w:val="affc"/>
          <w:noProof/>
        </w:rPr>
        <w:t>6</w:t>
      </w:r>
      <w:r>
        <w:fldChar w:fldCharType="end"/>
      </w:r>
      <w:r>
        <w:t>).</w:t>
      </w:r>
    </w:p>
    <w:p w:rsidR="00D55F61" w:rsidRPr="000A5BFE" w:rsidRDefault="00D55F61" w:rsidP="000A5BFE">
      <w:pPr>
        <w:pStyle w:val="afffff9"/>
        <w:rPr>
          <w:rStyle w:val="affc"/>
          <w:sz w:val="24"/>
        </w:rPr>
      </w:pPr>
      <w:bookmarkStart w:id="86" w:name="_Ref473581031"/>
      <w:r w:rsidRPr="000A5BFE">
        <w:rPr>
          <w:rStyle w:val="affc"/>
          <w:sz w:val="24"/>
        </w:rPr>
        <w:t>Таблица </w:t>
      </w:r>
      <w:r w:rsidRPr="000A5BFE">
        <w:rPr>
          <w:rStyle w:val="affc"/>
          <w:sz w:val="24"/>
        </w:rPr>
        <w:fldChar w:fldCharType="begin"/>
      </w:r>
      <w:r w:rsidRPr="000A5BFE">
        <w:rPr>
          <w:rStyle w:val="affc"/>
          <w:sz w:val="24"/>
        </w:rPr>
        <w:instrText xml:space="preserve"> SEQ Таблица \* ARABIC \s 0 </w:instrText>
      </w:r>
      <w:r w:rsidRPr="000A5BFE">
        <w:rPr>
          <w:rStyle w:val="affc"/>
          <w:sz w:val="24"/>
        </w:rPr>
        <w:fldChar w:fldCharType="separate"/>
      </w:r>
      <w:r w:rsidR="00EE37C0">
        <w:rPr>
          <w:rStyle w:val="affc"/>
          <w:noProof/>
          <w:sz w:val="24"/>
        </w:rPr>
        <w:t>6</w:t>
      </w:r>
      <w:r w:rsidRPr="000A5BFE">
        <w:rPr>
          <w:rStyle w:val="affc"/>
          <w:sz w:val="24"/>
        </w:rPr>
        <w:fldChar w:fldCharType="end"/>
      </w:r>
      <w:bookmarkEnd w:id="86"/>
      <w:r w:rsidRPr="000A5BFE">
        <w:rPr>
          <w:rStyle w:val="affc"/>
          <w:sz w:val="24"/>
        </w:rPr>
        <w:t xml:space="preserve"> – </w:t>
      </w:r>
      <w:r w:rsidRPr="000A5BFE">
        <w:rPr>
          <w:rStyle w:val="affc"/>
          <w:b w:val="0"/>
          <w:sz w:val="24"/>
        </w:rPr>
        <w:t>Результат выполнения операции</w:t>
      </w:r>
    </w:p>
    <w:tbl>
      <w:tblPr>
        <w:tblW w:w="4731" w:type="pct"/>
        <w:tblInd w:w="-1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4"/>
        <w:gridCol w:w="4857"/>
      </w:tblGrid>
      <w:tr w:rsidR="00D55F61" w:rsidRPr="00EE293F" w:rsidTr="000A5BFE">
        <w:trPr>
          <w:cantSplit/>
          <w:tblHeader/>
        </w:trPr>
        <w:tc>
          <w:tcPr>
            <w:tcW w:w="2358" w:type="pct"/>
            <w:tcBorders>
              <w:top w:val="single" w:sz="12" w:space="0" w:color="auto"/>
              <w:bottom w:val="single" w:sz="4" w:space="0" w:color="auto"/>
            </w:tcBorders>
            <w:shd w:val="pct15" w:color="auto" w:fill="auto"/>
            <w:vAlign w:val="center"/>
          </w:tcPr>
          <w:p w:rsidR="00D55F61" w:rsidRPr="00E7034D" w:rsidRDefault="00D55F61" w:rsidP="00756B93">
            <w:pPr>
              <w:pStyle w:val="afffff4"/>
            </w:pPr>
            <w:r>
              <w:t>Результат</w:t>
            </w:r>
          </w:p>
        </w:tc>
        <w:tc>
          <w:tcPr>
            <w:tcW w:w="2642" w:type="pct"/>
            <w:tcBorders>
              <w:top w:val="single" w:sz="12" w:space="0" w:color="auto"/>
              <w:bottom w:val="single" w:sz="4" w:space="0" w:color="auto"/>
            </w:tcBorders>
            <w:shd w:val="pct15" w:color="auto" w:fill="auto"/>
            <w:vAlign w:val="center"/>
          </w:tcPr>
          <w:p w:rsidR="00D55F61" w:rsidRPr="00E7034D" w:rsidRDefault="00D55F61" w:rsidP="00756B93">
            <w:pPr>
              <w:pStyle w:val="afffff4"/>
            </w:pPr>
            <w:r>
              <w:t>Описание</w:t>
            </w:r>
          </w:p>
        </w:tc>
      </w:tr>
      <w:tr w:rsidR="00D55F61" w:rsidTr="000A5BFE">
        <w:trPr>
          <w:cantSplit/>
        </w:trPr>
        <w:tc>
          <w:tcPr>
            <w:tcW w:w="2358" w:type="pct"/>
            <w:tcBorders>
              <w:top w:val="single" w:sz="4" w:space="0" w:color="auto"/>
              <w:bottom w:val="single" w:sz="4" w:space="0" w:color="auto"/>
            </w:tcBorders>
            <w:vAlign w:val="center"/>
          </w:tcPr>
          <w:p w:rsidR="00D55F61" w:rsidRPr="00E7034D" w:rsidRDefault="00D55F61" w:rsidP="00756B93">
            <w:pPr>
              <w:pStyle w:val="afffff1"/>
            </w:pPr>
            <w:r w:rsidRPr="003B5F34">
              <w:t>Исходящие процессы/события</w:t>
            </w:r>
          </w:p>
        </w:tc>
        <w:tc>
          <w:tcPr>
            <w:tcW w:w="2642" w:type="pct"/>
            <w:tcBorders>
              <w:top w:val="single" w:sz="4" w:space="0" w:color="auto"/>
              <w:bottom w:val="single" w:sz="4" w:space="0" w:color="auto"/>
            </w:tcBorders>
            <w:vAlign w:val="center"/>
          </w:tcPr>
          <w:p w:rsidR="00D55F61" w:rsidRPr="00E7034D" w:rsidRDefault="00D55F61" w:rsidP="00756B93">
            <w:pPr>
              <w:pStyle w:val="afffff1"/>
            </w:pPr>
            <w:r w:rsidRPr="003B5F34">
              <w:t>Проект заявки</w:t>
            </w:r>
          </w:p>
        </w:tc>
      </w:tr>
      <w:tr w:rsidR="00D55F61" w:rsidTr="000A5BFE">
        <w:trPr>
          <w:cantSplit/>
        </w:trPr>
        <w:tc>
          <w:tcPr>
            <w:tcW w:w="2358" w:type="pct"/>
            <w:tcBorders>
              <w:top w:val="single" w:sz="4" w:space="0" w:color="auto"/>
            </w:tcBorders>
            <w:vAlign w:val="center"/>
          </w:tcPr>
          <w:p w:rsidR="00D55F61" w:rsidRPr="00E7034D" w:rsidRDefault="00D55F61" w:rsidP="00756B93">
            <w:pPr>
              <w:pStyle w:val="afffff1"/>
            </w:pPr>
            <w:r w:rsidRPr="003B5F34">
              <w:lastRenderedPageBreak/>
              <w:t>Исходящие документы/системные з</w:t>
            </w:r>
            <w:r w:rsidRPr="003B5F34">
              <w:t>а</w:t>
            </w:r>
            <w:r w:rsidRPr="003B5F34">
              <w:t>писи</w:t>
            </w:r>
          </w:p>
        </w:tc>
        <w:tc>
          <w:tcPr>
            <w:tcW w:w="2642" w:type="pct"/>
            <w:tcBorders>
              <w:top w:val="single" w:sz="4" w:space="0" w:color="auto"/>
            </w:tcBorders>
            <w:vAlign w:val="center"/>
          </w:tcPr>
          <w:p w:rsidR="00D55F61" w:rsidRPr="00E7034D" w:rsidRDefault="00D55F61" w:rsidP="00756B93">
            <w:pPr>
              <w:pStyle w:val="afffff1"/>
            </w:pPr>
            <w:r w:rsidRPr="003B5F34">
              <w:t xml:space="preserve">Сведения об организации сохраняются в ПОИБ. Дополнительно в ПОИБ сохраняется признак, что организация является УО </w:t>
            </w:r>
          </w:p>
        </w:tc>
      </w:tr>
    </w:tbl>
    <w:p w:rsidR="00D55F61" w:rsidRPr="000B19A7" w:rsidRDefault="00D55F61" w:rsidP="00D55F61">
      <w:pPr>
        <w:pStyle w:val="51"/>
        <w:tabs>
          <w:tab w:val="clear" w:pos="1276"/>
          <w:tab w:val="left" w:pos="1"/>
          <w:tab w:val="left" w:pos="284"/>
          <w:tab w:val="left" w:pos="851"/>
          <w:tab w:val="left" w:pos="1418"/>
          <w:tab w:val="left" w:pos="1701"/>
          <w:tab w:val="left" w:pos="1985"/>
        </w:tabs>
        <w:ind w:left="1" w:hanging="1"/>
        <w:contextualSpacing w:val="0"/>
      </w:pPr>
      <w:bookmarkStart w:id="87" w:name="_Toc405477743"/>
      <w:bookmarkStart w:id="88" w:name="_Toc405801050"/>
      <w:bookmarkStart w:id="89" w:name="_Toc457827893"/>
      <w:bookmarkStart w:id="90" w:name="_Toc497998048"/>
      <w:r w:rsidRPr="000B19A7">
        <w:t>Подготовительные действия</w:t>
      </w:r>
      <w:bookmarkEnd w:id="87"/>
      <w:bookmarkEnd w:id="88"/>
      <w:bookmarkEnd w:id="89"/>
      <w:bookmarkEnd w:id="90"/>
    </w:p>
    <w:p w:rsidR="00D55F61" w:rsidRDefault="00D55F61" w:rsidP="00D55F61">
      <w:pPr>
        <w:keepNext/>
      </w:pPr>
      <w:r w:rsidRPr="000B19A7">
        <w:t xml:space="preserve">Войти в систему, перейти по меню: </w:t>
      </w:r>
      <w:r>
        <w:t>«</w:t>
      </w:r>
      <w:r w:rsidRPr="000B19A7">
        <w:t>Сводный реестр</w:t>
      </w:r>
      <w:r>
        <w:t>»</w:t>
      </w:r>
      <w:r w:rsidRPr="000B19A7">
        <w:t xml:space="preserve"> </w:t>
      </w:r>
      <w:r w:rsidRPr="000B19A7">
        <w:sym w:font="Wingdings" w:char="F0E0"/>
      </w:r>
      <w:r w:rsidRPr="000B19A7">
        <w:t xml:space="preserve"> </w:t>
      </w:r>
      <w:r>
        <w:t>«</w:t>
      </w:r>
      <w:r w:rsidRPr="000B19A7">
        <w:t>Формуляры</w:t>
      </w:r>
      <w:r>
        <w:t>»</w:t>
      </w:r>
      <w:r w:rsidRPr="000B19A7">
        <w:t xml:space="preserve"> </w:t>
      </w:r>
      <w:r w:rsidRPr="000B19A7">
        <w:sym w:font="Wingdings" w:char="F0E0"/>
      </w:r>
      <w:r w:rsidRPr="000B19A7">
        <w:t xml:space="preserve"> </w:t>
      </w:r>
      <w:r>
        <w:t>«</w:t>
      </w:r>
      <w:r w:rsidRPr="000B19A7">
        <w:t>Сводный реестр</w:t>
      </w:r>
      <w:r>
        <w:t>»</w:t>
      </w:r>
      <w:r w:rsidRPr="000B19A7">
        <w:t xml:space="preserve"> </w:t>
      </w:r>
      <w:r w:rsidRPr="000B19A7">
        <w:sym w:font="Wingdings" w:char="F0E0"/>
      </w:r>
      <w:r w:rsidRPr="000B19A7">
        <w:t xml:space="preserve"> </w:t>
      </w:r>
      <w:r>
        <w:t>«</w:t>
      </w:r>
      <w:r w:rsidRPr="000B19A7">
        <w:t>Реестр заявок на изменение Сводного реестра</w:t>
      </w:r>
      <w:r>
        <w:t>»</w:t>
      </w:r>
      <w:r w:rsidRPr="000B19A7">
        <w:t xml:space="preserve"> (</w:t>
      </w:r>
      <w:r>
        <w:rPr>
          <w:shd w:val="clear" w:color="auto" w:fill="FFFFFF"/>
        </w:rPr>
        <w:fldChar w:fldCharType="begin"/>
      </w:r>
      <w:r>
        <w:instrText xml:space="preserve"> REF _Ref473557472 \h </w:instrText>
      </w:r>
      <w:r>
        <w:rPr>
          <w:shd w:val="clear" w:color="auto" w:fill="FFFFFF"/>
        </w:rPr>
      </w:r>
      <w:r>
        <w:rPr>
          <w:shd w:val="clear" w:color="auto" w:fill="FFFFFF"/>
        </w:rPr>
        <w:fldChar w:fldCharType="separate"/>
      </w:r>
      <w:r w:rsidR="00EE37C0" w:rsidRPr="00D55F61">
        <w:rPr>
          <w:rStyle w:val="affc"/>
        </w:rPr>
        <w:t>Рисунок </w:t>
      </w:r>
      <w:r w:rsidR="00EE37C0">
        <w:rPr>
          <w:rStyle w:val="affc"/>
          <w:b w:val="0"/>
          <w:noProof/>
        </w:rPr>
        <w:t>10</w:t>
      </w:r>
      <w:r>
        <w:rPr>
          <w:shd w:val="clear" w:color="auto" w:fill="FFFFFF"/>
        </w:rPr>
        <w:fldChar w:fldCharType="end"/>
      </w:r>
      <w:r w:rsidRPr="000B19A7">
        <w:t>).</w:t>
      </w:r>
    </w:p>
    <w:p w:rsidR="00D55F61" w:rsidRPr="00D504A7" w:rsidRDefault="00D55F61">
      <w:pPr>
        <w:pStyle w:val="afffff7"/>
      </w:pPr>
      <w:r w:rsidRPr="003B5F34">
        <w:rPr>
          <w:noProof/>
        </w:rPr>
        <w:drawing>
          <wp:inline distT="0" distB="0" distL="0" distR="0" wp14:anchorId="4CF2552F" wp14:editId="07BACEE9">
            <wp:extent cx="5943600" cy="3600450"/>
            <wp:effectExtent l="19050" t="1905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w="6350" cmpd="sng">
                      <a:solidFill>
                        <a:srgbClr val="000000"/>
                      </a:solidFill>
                      <a:miter lim="800000"/>
                      <a:headEnd/>
                      <a:tailEnd/>
                    </a:ln>
                    <a:effectLst/>
                  </pic:spPr>
                </pic:pic>
              </a:graphicData>
            </a:graphic>
          </wp:inline>
        </w:drawing>
      </w:r>
    </w:p>
    <w:p w:rsidR="00D55F61" w:rsidRPr="00D55F61" w:rsidRDefault="00D55F61" w:rsidP="00D55F61">
      <w:pPr>
        <w:pStyle w:val="af6"/>
        <w:ind w:firstLine="0"/>
        <w:jc w:val="center"/>
        <w:rPr>
          <w:rStyle w:val="affc"/>
          <w:b/>
          <w:sz w:val="24"/>
        </w:rPr>
      </w:pPr>
      <w:bookmarkStart w:id="91" w:name="_Ref473557472"/>
      <w:r w:rsidRPr="00D55F61">
        <w:rPr>
          <w:rStyle w:val="affc"/>
          <w:b/>
          <w:sz w:val="24"/>
        </w:rPr>
        <w:t>Рисунок </w:t>
      </w:r>
      <w:r w:rsidRPr="00D55F61">
        <w:rPr>
          <w:rStyle w:val="affc"/>
          <w:b/>
          <w:sz w:val="24"/>
        </w:rPr>
        <w:fldChar w:fldCharType="begin"/>
      </w:r>
      <w:r w:rsidRPr="00D55F61">
        <w:rPr>
          <w:rStyle w:val="affc"/>
          <w:b/>
          <w:sz w:val="24"/>
        </w:rPr>
        <w:instrText xml:space="preserve"> SEQ Рисунок \* ARABIC </w:instrText>
      </w:r>
      <w:r w:rsidRPr="00D55F61">
        <w:rPr>
          <w:rStyle w:val="affc"/>
          <w:b/>
          <w:sz w:val="24"/>
        </w:rPr>
        <w:fldChar w:fldCharType="separate"/>
      </w:r>
      <w:r w:rsidR="00EE37C0">
        <w:rPr>
          <w:rStyle w:val="affc"/>
          <w:b/>
          <w:noProof/>
          <w:sz w:val="24"/>
        </w:rPr>
        <w:t>10</w:t>
      </w:r>
      <w:r w:rsidRPr="00D55F61">
        <w:rPr>
          <w:rStyle w:val="affc"/>
          <w:b/>
          <w:sz w:val="24"/>
        </w:rPr>
        <w:fldChar w:fldCharType="end"/>
      </w:r>
      <w:bookmarkEnd w:id="91"/>
      <w:r w:rsidRPr="00D55F61">
        <w:rPr>
          <w:b w:val="0"/>
          <w:sz w:val="24"/>
          <w:szCs w:val="24"/>
        </w:rPr>
        <w:t> – Путь по меню к реестру заявок на изменение сводного реестра</w:t>
      </w:r>
    </w:p>
    <w:p w:rsidR="00D55F61" w:rsidRPr="00E7034D" w:rsidRDefault="00D55F61" w:rsidP="00756B93">
      <w:pPr>
        <w:pStyle w:val="51"/>
        <w:tabs>
          <w:tab w:val="clear" w:pos="724"/>
          <w:tab w:val="clear" w:pos="1276"/>
          <w:tab w:val="left" w:pos="1"/>
          <w:tab w:val="left" w:pos="284"/>
          <w:tab w:val="left" w:pos="851"/>
          <w:tab w:val="left" w:pos="1418"/>
          <w:tab w:val="left" w:pos="1701"/>
          <w:tab w:val="left" w:pos="1985"/>
        </w:tabs>
        <w:ind w:left="1" w:hanging="1"/>
        <w:contextualSpacing w:val="0"/>
      </w:pPr>
      <w:bookmarkStart w:id="92" w:name="_Toc405374602"/>
      <w:bookmarkStart w:id="93" w:name="_Toc457827922"/>
      <w:bookmarkStart w:id="94" w:name="_Toc497998049"/>
      <w:r w:rsidRPr="00D14998">
        <w:lastRenderedPageBreak/>
        <w:t>Создание Заявки на включение в Сводный реестр Уполномоченной организации</w:t>
      </w:r>
      <w:bookmarkEnd w:id="92"/>
      <w:bookmarkEnd w:id="93"/>
      <w:bookmarkEnd w:id="94"/>
      <w:r w:rsidRPr="00E7034D">
        <w:t xml:space="preserve"> </w:t>
      </w:r>
    </w:p>
    <w:p w:rsidR="00D55F61" w:rsidRPr="00E7034D" w:rsidRDefault="00D55F61" w:rsidP="00756B93">
      <w:pPr>
        <w:pStyle w:val="51"/>
        <w:numPr>
          <w:ilvl w:val="5"/>
          <w:numId w:val="26"/>
        </w:numPr>
        <w:tabs>
          <w:tab w:val="clear" w:pos="868"/>
          <w:tab w:val="clear" w:pos="1276"/>
          <w:tab w:val="left" w:pos="1"/>
          <w:tab w:val="left" w:pos="284"/>
          <w:tab w:val="left" w:pos="851"/>
          <w:tab w:val="left" w:pos="1418"/>
          <w:tab w:val="left" w:pos="1701"/>
          <w:tab w:val="left" w:pos="1985"/>
        </w:tabs>
        <w:ind w:hanging="868"/>
        <w:contextualSpacing w:val="0"/>
      </w:pPr>
      <w:bookmarkStart w:id="95" w:name="_Toc457827927"/>
      <w:bookmarkStart w:id="96" w:name="_Toc497998050"/>
      <w:r w:rsidRPr="00E7034D">
        <w:t>Организация является органом государственной власти</w:t>
      </w:r>
      <w:bookmarkEnd w:id="95"/>
      <w:bookmarkEnd w:id="96"/>
    </w:p>
    <w:p w:rsidR="00D55F61" w:rsidRDefault="00D55F61" w:rsidP="00D55F61">
      <w:pPr>
        <w:keepNext/>
      </w:pPr>
      <w:r w:rsidRPr="003B5F34">
        <w:t>В открывшемся окне задать параметры организации «ОГВ» и нажать на кнопку «Д</w:t>
      </w:r>
      <w:r w:rsidRPr="003B5F34">
        <w:t>а</w:t>
      </w:r>
      <w:r w:rsidRPr="003B5F34">
        <w:t>лее», после чего заполнить следующие поля в соответствии со значениями таблиц</w:t>
      </w:r>
      <w:r>
        <w:t xml:space="preserve"> (</w:t>
      </w:r>
      <w:r>
        <w:fldChar w:fldCharType="begin"/>
      </w:r>
      <w:r>
        <w:instrText xml:space="preserve"> REF _Ref473562569 \h </w:instrText>
      </w:r>
      <w:r>
        <w:fldChar w:fldCharType="separate"/>
      </w:r>
      <w:r w:rsidR="00EE37C0" w:rsidRPr="00756B93">
        <w:rPr>
          <w:rStyle w:val="affc"/>
        </w:rPr>
        <w:t>Рисунок </w:t>
      </w:r>
      <w:r w:rsidR="00EE37C0">
        <w:rPr>
          <w:rStyle w:val="affc"/>
          <w:b w:val="0"/>
          <w:noProof/>
        </w:rPr>
        <w:t>11</w:t>
      </w:r>
      <w:r>
        <w:fldChar w:fldCharType="end"/>
      </w:r>
      <w:r>
        <w:t>)</w:t>
      </w:r>
      <w:r w:rsidRPr="003B5F34">
        <w:t>.</w:t>
      </w:r>
    </w:p>
    <w:p w:rsidR="00D55F61" w:rsidRPr="00D504A7" w:rsidRDefault="00D55F61">
      <w:pPr>
        <w:pStyle w:val="afffff7"/>
      </w:pPr>
      <w:r w:rsidRPr="003B5F34">
        <w:rPr>
          <w:noProof/>
        </w:rPr>
        <w:drawing>
          <wp:inline distT="0" distB="0" distL="0" distR="0" wp14:anchorId="24A0642A" wp14:editId="382F567B">
            <wp:extent cx="3876675" cy="2266950"/>
            <wp:effectExtent l="19050" t="1905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76675" cy="2266950"/>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ind w:firstLine="0"/>
        <w:jc w:val="center"/>
        <w:rPr>
          <w:rStyle w:val="affc"/>
          <w:b/>
          <w:sz w:val="24"/>
        </w:rPr>
      </w:pPr>
      <w:bookmarkStart w:id="97" w:name="_Ref473562569"/>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11</w:t>
      </w:r>
      <w:r w:rsidRPr="00756B93">
        <w:rPr>
          <w:rStyle w:val="affc"/>
          <w:b/>
          <w:sz w:val="24"/>
        </w:rPr>
        <w:fldChar w:fldCharType="end"/>
      </w:r>
      <w:bookmarkEnd w:id="97"/>
      <w:r w:rsidRPr="00756B93">
        <w:rPr>
          <w:b w:val="0"/>
          <w:sz w:val="24"/>
          <w:szCs w:val="24"/>
        </w:rPr>
        <w:t> – Параметры организации</w:t>
      </w:r>
    </w:p>
    <w:p w:rsidR="00D55F61" w:rsidRPr="003B5F34" w:rsidRDefault="00D55F61" w:rsidP="00D55F61">
      <w:r w:rsidRPr="003B5F34">
        <w:t>В случае, когда организация является органом государственной власти необходимо заполнить следующие поля заявки.</w:t>
      </w:r>
    </w:p>
    <w:p w:rsidR="00D55F61" w:rsidRDefault="00D55F61" w:rsidP="00D55F61">
      <w:pPr>
        <w:keepNext/>
      </w:pPr>
      <w:bookmarkStart w:id="98" w:name="_Toc457827928"/>
      <w:r w:rsidRPr="000B19A7">
        <w:t>Информация о заявке</w:t>
      </w:r>
      <w:bookmarkEnd w:id="98"/>
      <w:r>
        <w:t xml:space="preserve"> (</w:t>
      </w:r>
      <w:r>
        <w:fldChar w:fldCharType="begin"/>
      </w:r>
      <w:r>
        <w:instrText xml:space="preserve"> REF _Ref473562601 \h </w:instrText>
      </w:r>
      <w:r>
        <w:fldChar w:fldCharType="separate"/>
      </w:r>
      <w:r w:rsidR="00EE37C0" w:rsidRPr="000A5BFE">
        <w:rPr>
          <w:rStyle w:val="affc"/>
        </w:rPr>
        <w:t>Рисунок </w:t>
      </w:r>
      <w:r w:rsidR="00EE37C0">
        <w:rPr>
          <w:rStyle w:val="affc"/>
          <w:b w:val="0"/>
          <w:noProof/>
        </w:rPr>
        <w:t>12</w:t>
      </w:r>
      <w:r>
        <w:fldChar w:fldCharType="end"/>
      </w:r>
      <w:r>
        <w:t xml:space="preserve">, </w:t>
      </w:r>
      <w:r>
        <w:fldChar w:fldCharType="begin"/>
      </w:r>
      <w:r>
        <w:instrText xml:space="preserve"> REF _Ref473582962 \h </w:instrText>
      </w:r>
      <w:r>
        <w:fldChar w:fldCharType="separate"/>
      </w:r>
      <w:r w:rsidR="00EE37C0" w:rsidRPr="00756B93">
        <w:rPr>
          <w:rStyle w:val="affc"/>
        </w:rPr>
        <w:t>Таблица </w:t>
      </w:r>
      <w:r w:rsidR="00EE37C0">
        <w:rPr>
          <w:rStyle w:val="affc"/>
          <w:noProof/>
        </w:rPr>
        <w:t>7</w:t>
      </w:r>
      <w:r>
        <w:fldChar w:fldCharType="end"/>
      </w:r>
      <w:r>
        <w:t>).</w:t>
      </w:r>
    </w:p>
    <w:p w:rsidR="00D55F61" w:rsidRPr="00D504A7" w:rsidRDefault="00D55F61">
      <w:pPr>
        <w:pStyle w:val="afffff7"/>
      </w:pPr>
    </w:p>
    <w:p w:rsidR="00D55F61" w:rsidRPr="000A5BFE" w:rsidRDefault="00D55F61" w:rsidP="00756B93">
      <w:pPr>
        <w:pStyle w:val="af6"/>
        <w:jc w:val="center"/>
        <w:rPr>
          <w:rStyle w:val="affc"/>
          <w:b/>
          <w:sz w:val="24"/>
        </w:rPr>
      </w:pPr>
      <w:bookmarkStart w:id="99" w:name="_Ref473562601"/>
      <w:r w:rsidRPr="000A5BFE">
        <w:rPr>
          <w:rStyle w:val="affc"/>
          <w:b/>
          <w:sz w:val="24"/>
        </w:rPr>
        <w:t>Рисунок </w:t>
      </w:r>
      <w:r w:rsidRPr="000A5BFE">
        <w:rPr>
          <w:rStyle w:val="affc"/>
          <w:b/>
          <w:sz w:val="24"/>
        </w:rPr>
        <w:fldChar w:fldCharType="begin"/>
      </w:r>
      <w:r w:rsidRPr="000A5BFE">
        <w:rPr>
          <w:rStyle w:val="affc"/>
          <w:b/>
          <w:sz w:val="24"/>
        </w:rPr>
        <w:instrText xml:space="preserve"> SEQ Рисунок \* ARABIC </w:instrText>
      </w:r>
      <w:r w:rsidRPr="000A5BFE">
        <w:rPr>
          <w:rStyle w:val="affc"/>
          <w:b/>
          <w:sz w:val="24"/>
        </w:rPr>
        <w:fldChar w:fldCharType="separate"/>
      </w:r>
      <w:r w:rsidR="00EE37C0">
        <w:rPr>
          <w:rStyle w:val="affc"/>
          <w:b/>
          <w:noProof/>
          <w:sz w:val="24"/>
        </w:rPr>
        <w:t>12</w:t>
      </w:r>
      <w:r w:rsidRPr="000A5BFE">
        <w:rPr>
          <w:rStyle w:val="affc"/>
          <w:b/>
          <w:sz w:val="24"/>
        </w:rPr>
        <w:fldChar w:fldCharType="end"/>
      </w:r>
      <w:bookmarkEnd w:id="99"/>
      <w:r w:rsidRPr="000A5BFE">
        <w:rPr>
          <w:b w:val="0"/>
          <w:sz w:val="24"/>
          <w:szCs w:val="24"/>
        </w:rPr>
        <w:t> – Поля, заполняемые на экране «Информация о заявке»</w:t>
      </w:r>
    </w:p>
    <w:p w:rsidR="00D55F61" w:rsidRPr="00756B93" w:rsidRDefault="00D55F61" w:rsidP="00756B93">
      <w:pPr>
        <w:pStyle w:val="afffff9"/>
        <w:ind w:firstLine="284"/>
        <w:rPr>
          <w:sz w:val="24"/>
          <w:szCs w:val="24"/>
        </w:rPr>
      </w:pPr>
      <w:bookmarkStart w:id="100" w:name="_Ref473582962"/>
      <w:bookmarkStart w:id="101" w:name="_Ref497995989"/>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7</w:t>
      </w:r>
      <w:r w:rsidRPr="00756B93">
        <w:rPr>
          <w:rStyle w:val="affc"/>
          <w:sz w:val="24"/>
        </w:rPr>
        <w:fldChar w:fldCharType="end"/>
      </w:r>
      <w:bookmarkEnd w:id="100"/>
      <w:r w:rsidRPr="00756B93">
        <w:rPr>
          <w:sz w:val="24"/>
          <w:szCs w:val="24"/>
        </w:rPr>
        <w:t> – Поля, заполняемые на экране «Информация о заявке»</w:t>
      </w:r>
      <w:bookmarkEnd w:id="101"/>
    </w:p>
    <w:tbl>
      <w:tblPr>
        <w:tblW w:w="478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622"/>
        <w:gridCol w:w="2076"/>
        <w:gridCol w:w="1965"/>
        <w:gridCol w:w="1732"/>
        <w:gridCol w:w="1905"/>
      </w:tblGrid>
      <w:tr w:rsidR="00D55F61" w:rsidRPr="00EE293F" w:rsidTr="00C61855">
        <w:trPr>
          <w:cantSplit/>
          <w:tblHeader/>
        </w:trPr>
        <w:tc>
          <w:tcPr>
            <w:tcW w:w="872"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поля</w:t>
            </w:r>
          </w:p>
        </w:tc>
        <w:tc>
          <w:tcPr>
            <w:tcW w:w="1116"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56"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931"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102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t>Номер заявки</w:t>
            </w:r>
          </w:p>
        </w:tc>
        <w:tc>
          <w:tcPr>
            <w:tcW w:w="1116"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t>Дата созд</w:t>
            </w:r>
            <w:r w:rsidRPr="003B5F34">
              <w:t>а</w:t>
            </w:r>
            <w:r w:rsidRPr="003B5F34">
              <w:t>ния</w:t>
            </w:r>
          </w:p>
        </w:tc>
        <w:tc>
          <w:tcPr>
            <w:tcW w:w="1116" w:type="pct"/>
            <w:tcBorders>
              <w:top w:val="single" w:sz="4" w:space="0" w:color="auto"/>
            </w:tcBorders>
            <w:vAlign w:val="center"/>
          </w:tcPr>
          <w:p w:rsidR="00D55F61" w:rsidRPr="003B5F34" w:rsidRDefault="00D55F61" w:rsidP="00756B93">
            <w:pPr>
              <w:pStyle w:val="afffff1"/>
            </w:pPr>
            <w:r>
              <w:t>Дата</w:t>
            </w:r>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t>Тип заявки</w:t>
            </w:r>
          </w:p>
        </w:tc>
        <w:tc>
          <w:tcPr>
            <w:tcW w:w="1116"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t>Основание создания з</w:t>
            </w:r>
            <w:r w:rsidRPr="003B5F34">
              <w:t>а</w:t>
            </w:r>
            <w:r w:rsidRPr="003B5F34">
              <w:t>явки</w:t>
            </w:r>
          </w:p>
        </w:tc>
        <w:tc>
          <w:tcPr>
            <w:tcW w:w="1116" w:type="pct"/>
            <w:tcBorders>
              <w:top w:val="single" w:sz="4" w:space="0" w:color="auto"/>
            </w:tcBorders>
            <w:vAlign w:val="center"/>
          </w:tcPr>
          <w:p w:rsidR="00D55F61" w:rsidRPr="003B5F34" w:rsidRDefault="00D55F61" w:rsidP="00756B93">
            <w:pPr>
              <w:pStyle w:val="afffff1"/>
            </w:pPr>
            <w:r w:rsidRPr="003B5F34">
              <w:t xml:space="preserve">Текстовое поле с </w:t>
            </w:r>
            <w:proofErr w:type="spellStart"/>
            <w:r w:rsidRPr="003B5F34">
              <w:t>автоподстановкой</w:t>
            </w:r>
            <w:proofErr w:type="spellEnd"/>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lastRenderedPageBreak/>
              <w:t>Исполнитель, который о</w:t>
            </w:r>
            <w:r w:rsidRPr="003B5F34">
              <w:t>т</w:t>
            </w:r>
            <w:r w:rsidRPr="003B5F34">
              <w:t>правил зая</w:t>
            </w:r>
            <w:r w:rsidRPr="003B5F34">
              <w:t>в</w:t>
            </w:r>
            <w:r w:rsidRPr="003B5F34">
              <w:t>ку на согл</w:t>
            </w:r>
            <w:r w:rsidRPr="003B5F34">
              <w:t>а</w:t>
            </w:r>
            <w:r w:rsidRPr="003B5F34">
              <w:t>сование</w:t>
            </w:r>
          </w:p>
        </w:tc>
        <w:tc>
          <w:tcPr>
            <w:tcW w:w="1116"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p>
        </w:tc>
      </w:tr>
      <w:tr w:rsidR="00D55F61" w:rsidTr="00C61855">
        <w:trPr>
          <w:cantSplit/>
        </w:trPr>
        <w:tc>
          <w:tcPr>
            <w:tcW w:w="872" w:type="pct"/>
            <w:tcBorders>
              <w:top w:val="single" w:sz="4" w:space="0" w:color="auto"/>
            </w:tcBorders>
            <w:vAlign w:val="center"/>
          </w:tcPr>
          <w:p w:rsidR="00D55F61" w:rsidRPr="003B5F34" w:rsidRDefault="00D55F61" w:rsidP="00756B93">
            <w:pPr>
              <w:pStyle w:val="afffff1"/>
            </w:pPr>
            <w:r w:rsidRPr="003B5F34">
              <w:t>Исполнитель, создавший заявку</w:t>
            </w:r>
          </w:p>
        </w:tc>
        <w:tc>
          <w:tcPr>
            <w:tcW w:w="1116"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56" w:type="pct"/>
            <w:tcBorders>
              <w:top w:val="single" w:sz="4" w:space="0" w:color="auto"/>
            </w:tcBorders>
            <w:vAlign w:val="center"/>
          </w:tcPr>
          <w:p w:rsidR="00D55F61" w:rsidRPr="003B5F34" w:rsidRDefault="00D55F61" w:rsidP="00756B93">
            <w:pPr>
              <w:pStyle w:val="afffff1"/>
            </w:pPr>
            <w:r>
              <w:t>Да</w:t>
            </w:r>
          </w:p>
        </w:tc>
        <w:tc>
          <w:tcPr>
            <w:tcW w:w="931"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tcBorders>
            <w:vAlign w:val="center"/>
          </w:tcPr>
          <w:p w:rsidR="00D55F61" w:rsidRPr="003B5F34" w:rsidRDefault="00D55F61" w:rsidP="00756B93">
            <w:pPr>
              <w:pStyle w:val="afffff1"/>
            </w:pPr>
            <w:r w:rsidRPr="003B5F34">
              <w:t>Источник: ПОИБ</w:t>
            </w:r>
          </w:p>
        </w:tc>
      </w:tr>
      <w:tr w:rsidR="00D55F61" w:rsidTr="00C61855">
        <w:trPr>
          <w:cantSplit/>
        </w:trPr>
        <w:tc>
          <w:tcPr>
            <w:tcW w:w="872" w:type="pct"/>
            <w:tcBorders>
              <w:top w:val="single" w:sz="4" w:space="0" w:color="auto"/>
              <w:left w:val="single" w:sz="8" w:space="0" w:color="auto"/>
              <w:bottom w:val="single" w:sz="4" w:space="0" w:color="auto"/>
              <w:right w:val="single" w:sz="4" w:space="0" w:color="auto"/>
            </w:tcBorders>
            <w:vAlign w:val="center"/>
          </w:tcPr>
          <w:p w:rsidR="00D55F61" w:rsidRPr="003B5F34" w:rsidRDefault="00D55F61" w:rsidP="00756B93">
            <w:pPr>
              <w:pStyle w:val="afffff1"/>
            </w:pPr>
            <w:r>
              <w:t>Не подлежит размещению в сети И</w:t>
            </w:r>
            <w:r>
              <w:t>н</w:t>
            </w:r>
            <w:r>
              <w:t>тернет</w:t>
            </w:r>
          </w:p>
        </w:tc>
        <w:tc>
          <w:tcPr>
            <w:tcW w:w="1116"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rsidRPr="003B5F34">
              <w:t>Логическое поле – 1 символ</w:t>
            </w:r>
          </w:p>
        </w:tc>
        <w:tc>
          <w:tcPr>
            <w:tcW w:w="1056" w:type="pct"/>
            <w:tcBorders>
              <w:top w:val="single" w:sz="4" w:space="0" w:color="auto"/>
              <w:left w:val="single" w:sz="4" w:space="0" w:color="auto"/>
              <w:bottom w:val="single" w:sz="4" w:space="0" w:color="auto"/>
              <w:right w:val="single" w:sz="4" w:space="0" w:color="auto"/>
            </w:tcBorders>
            <w:vAlign w:val="center"/>
          </w:tcPr>
          <w:p w:rsidR="00D55F61" w:rsidRDefault="00D55F61" w:rsidP="00756B93">
            <w:pPr>
              <w:pStyle w:val="afffff1"/>
            </w:pPr>
            <w:r>
              <w:t>Нет</w:t>
            </w:r>
          </w:p>
        </w:tc>
        <w:tc>
          <w:tcPr>
            <w:tcW w:w="931"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rsidRPr="003B5F34">
              <w:t>Поле заполн</w:t>
            </w:r>
            <w:r w:rsidRPr="003B5F34">
              <w:t>я</w:t>
            </w:r>
            <w:r w:rsidRPr="003B5F34">
              <w:t xml:space="preserve">ется </w:t>
            </w:r>
            <w:r>
              <w:t>вручную</w:t>
            </w:r>
          </w:p>
        </w:tc>
        <w:tc>
          <w:tcPr>
            <w:tcW w:w="1025" w:type="pct"/>
            <w:tcBorders>
              <w:top w:val="single" w:sz="4" w:space="0" w:color="auto"/>
              <w:left w:val="single" w:sz="4" w:space="0" w:color="auto"/>
              <w:bottom w:val="single" w:sz="4" w:space="0" w:color="auto"/>
              <w:right w:val="single" w:sz="8" w:space="0" w:color="auto"/>
            </w:tcBorders>
            <w:vAlign w:val="center"/>
          </w:tcPr>
          <w:p w:rsidR="00D55F61" w:rsidRPr="009F4360" w:rsidRDefault="00D55F61" w:rsidP="00756B93">
            <w:pPr>
              <w:pStyle w:val="afffff1"/>
            </w:pPr>
            <w:r w:rsidRPr="009F4360">
              <w:t>Заполняется в случае необх</w:t>
            </w:r>
            <w:r w:rsidRPr="009F4360">
              <w:t>о</w:t>
            </w:r>
            <w:r w:rsidRPr="009F4360">
              <w:t>димости огр</w:t>
            </w:r>
            <w:r w:rsidRPr="009F4360">
              <w:t>а</w:t>
            </w:r>
            <w:r w:rsidRPr="009F4360">
              <w:t>ничения в</w:t>
            </w:r>
            <w:r w:rsidRPr="009F4360">
              <w:t>ы</w:t>
            </w:r>
            <w:r w:rsidRPr="009F4360">
              <w:t>грузки на сайты ГМУ и ЕПБС.</w:t>
            </w:r>
            <w:r>
              <w:t xml:space="preserve"> Заполняется для организаций, которые соде</w:t>
            </w:r>
            <w:r>
              <w:t>р</w:t>
            </w:r>
            <w:r>
              <w:t xml:space="preserve">жат сведения ограниченного доступа. </w:t>
            </w:r>
          </w:p>
        </w:tc>
      </w:tr>
      <w:tr w:rsidR="00D55F61" w:rsidTr="00C61855">
        <w:trPr>
          <w:cantSplit/>
        </w:trPr>
        <w:tc>
          <w:tcPr>
            <w:tcW w:w="872" w:type="pct"/>
            <w:tcBorders>
              <w:top w:val="single" w:sz="4" w:space="0" w:color="auto"/>
              <w:left w:val="single" w:sz="8" w:space="0" w:color="auto"/>
              <w:bottom w:val="single" w:sz="4" w:space="0" w:color="auto"/>
              <w:right w:val="single" w:sz="4" w:space="0" w:color="auto"/>
            </w:tcBorders>
            <w:vAlign w:val="center"/>
          </w:tcPr>
          <w:p w:rsidR="00D55F61" w:rsidRPr="003B5F34" w:rsidRDefault="00D55F61" w:rsidP="00756B93">
            <w:pPr>
              <w:pStyle w:val="afffff1"/>
            </w:pPr>
            <w:r>
              <w:t>Дата обно</w:t>
            </w:r>
            <w:r>
              <w:t>в</w:t>
            </w:r>
            <w:r>
              <w:t>ления да</w:t>
            </w:r>
            <w:r>
              <w:t>н</w:t>
            </w:r>
            <w:r>
              <w:t>ных об орг</w:t>
            </w:r>
            <w:r>
              <w:t>а</w:t>
            </w:r>
            <w:r>
              <w:t>низации в ЕГРЮЛ</w:t>
            </w:r>
          </w:p>
        </w:tc>
        <w:tc>
          <w:tcPr>
            <w:tcW w:w="1116"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t>Дата</w:t>
            </w:r>
          </w:p>
        </w:tc>
        <w:tc>
          <w:tcPr>
            <w:tcW w:w="1056" w:type="pct"/>
            <w:tcBorders>
              <w:top w:val="single" w:sz="4" w:space="0" w:color="auto"/>
              <w:left w:val="single" w:sz="4" w:space="0" w:color="auto"/>
              <w:bottom w:val="single" w:sz="4" w:space="0" w:color="auto"/>
              <w:right w:val="single" w:sz="4" w:space="0" w:color="auto"/>
            </w:tcBorders>
            <w:vAlign w:val="center"/>
          </w:tcPr>
          <w:p w:rsidR="00D55F61" w:rsidRDefault="00D55F61" w:rsidP="00756B93">
            <w:pPr>
              <w:pStyle w:val="afffff1"/>
            </w:pPr>
            <w:r>
              <w:t>Нет</w:t>
            </w:r>
          </w:p>
        </w:tc>
        <w:tc>
          <w:tcPr>
            <w:tcW w:w="931"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left w:val="single" w:sz="4" w:space="0" w:color="auto"/>
              <w:bottom w:val="single" w:sz="4" w:space="0" w:color="auto"/>
              <w:right w:val="single" w:sz="8" w:space="0" w:color="auto"/>
            </w:tcBorders>
            <w:vAlign w:val="center"/>
          </w:tcPr>
          <w:p w:rsidR="00D55F61" w:rsidRPr="009F4360" w:rsidRDefault="00D55F61" w:rsidP="00756B93">
            <w:pPr>
              <w:pStyle w:val="afffff1"/>
            </w:pPr>
          </w:p>
        </w:tc>
      </w:tr>
      <w:tr w:rsidR="00D55F61" w:rsidTr="00C61855">
        <w:trPr>
          <w:cantSplit/>
        </w:trPr>
        <w:tc>
          <w:tcPr>
            <w:tcW w:w="872" w:type="pct"/>
            <w:tcBorders>
              <w:top w:val="single" w:sz="4" w:space="0" w:color="auto"/>
              <w:left w:val="single" w:sz="8" w:space="0" w:color="auto"/>
              <w:bottom w:val="single" w:sz="4" w:space="0" w:color="auto"/>
              <w:right w:val="single" w:sz="4" w:space="0" w:color="auto"/>
            </w:tcBorders>
            <w:vAlign w:val="center"/>
          </w:tcPr>
          <w:p w:rsidR="00D55F61" w:rsidRPr="003B5F34" w:rsidRDefault="00D55F61" w:rsidP="00756B93">
            <w:pPr>
              <w:pStyle w:val="afffff1"/>
            </w:pPr>
            <w:r>
              <w:t>Дата обно</w:t>
            </w:r>
            <w:r>
              <w:t>в</w:t>
            </w:r>
            <w:r>
              <w:t>ления ЕГРЮЛ</w:t>
            </w:r>
          </w:p>
        </w:tc>
        <w:tc>
          <w:tcPr>
            <w:tcW w:w="1116"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t>Дата</w:t>
            </w:r>
          </w:p>
        </w:tc>
        <w:tc>
          <w:tcPr>
            <w:tcW w:w="1056" w:type="pct"/>
            <w:tcBorders>
              <w:top w:val="single" w:sz="4" w:space="0" w:color="auto"/>
              <w:left w:val="single" w:sz="4" w:space="0" w:color="auto"/>
              <w:bottom w:val="single" w:sz="4" w:space="0" w:color="auto"/>
              <w:right w:val="single" w:sz="4" w:space="0" w:color="auto"/>
            </w:tcBorders>
            <w:vAlign w:val="center"/>
          </w:tcPr>
          <w:p w:rsidR="00D55F61" w:rsidRDefault="00D55F61" w:rsidP="00756B93">
            <w:pPr>
              <w:pStyle w:val="afffff1"/>
            </w:pPr>
            <w:r>
              <w:t>Нет</w:t>
            </w:r>
          </w:p>
        </w:tc>
        <w:tc>
          <w:tcPr>
            <w:tcW w:w="931" w:type="pct"/>
            <w:tcBorders>
              <w:top w:val="single" w:sz="4" w:space="0" w:color="auto"/>
              <w:left w:val="single" w:sz="4" w:space="0" w:color="auto"/>
              <w:bottom w:val="single" w:sz="4" w:space="0" w:color="auto"/>
              <w:right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025" w:type="pct"/>
            <w:tcBorders>
              <w:top w:val="single" w:sz="4" w:space="0" w:color="auto"/>
              <w:left w:val="single" w:sz="4" w:space="0" w:color="auto"/>
              <w:bottom w:val="single" w:sz="4" w:space="0" w:color="auto"/>
              <w:right w:val="single" w:sz="8" w:space="0" w:color="auto"/>
            </w:tcBorders>
            <w:vAlign w:val="center"/>
          </w:tcPr>
          <w:p w:rsidR="00D55F61" w:rsidRPr="009F4360" w:rsidRDefault="00D55F61" w:rsidP="00756B93">
            <w:pPr>
              <w:pStyle w:val="afffff1"/>
            </w:pPr>
          </w:p>
        </w:tc>
      </w:tr>
    </w:tbl>
    <w:p w:rsidR="0013256C" w:rsidRDefault="0013256C" w:rsidP="00D55F61">
      <w:pPr>
        <w:keepNext/>
      </w:pPr>
      <w:bookmarkStart w:id="102" w:name="_Toc457827929"/>
    </w:p>
    <w:p w:rsidR="00D55F61" w:rsidRPr="000B19A7" w:rsidRDefault="00D55F61" w:rsidP="00D55F61">
      <w:pPr>
        <w:keepNext/>
      </w:pPr>
      <w:r w:rsidRPr="000B19A7">
        <w:t>Основная информация</w:t>
      </w:r>
      <w:bookmarkEnd w:id="102"/>
      <w:r>
        <w:t xml:space="preserve"> (</w:t>
      </w:r>
      <w:r>
        <w:fldChar w:fldCharType="begin"/>
      </w:r>
      <w:r>
        <w:instrText xml:space="preserve"> REF _Ref473562636 \h </w:instrText>
      </w:r>
      <w:r>
        <w:fldChar w:fldCharType="separate"/>
      </w:r>
      <w:r w:rsidR="00EE37C0" w:rsidRPr="00756B93">
        <w:rPr>
          <w:rStyle w:val="affc"/>
        </w:rPr>
        <w:t>Рисунок </w:t>
      </w:r>
      <w:r w:rsidR="00EE37C0">
        <w:rPr>
          <w:rStyle w:val="affc"/>
          <w:b w:val="0"/>
          <w:noProof/>
        </w:rPr>
        <w:t>13</w:t>
      </w:r>
      <w:r>
        <w:fldChar w:fldCharType="end"/>
      </w:r>
      <w:r>
        <w:t xml:space="preserve">, </w:t>
      </w:r>
      <w:r>
        <w:fldChar w:fldCharType="begin"/>
      </w:r>
      <w:r>
        <w:instrText xml:space="preserve"> REF _Ref473583014 \h </w:instrText>
      </w:r>
      <w:r>
        <w:fldChar w:fldCharType="separate"/>
      </w:r>
      <w:r w:rsidR="00EE37C0" w:rsidRPr="00756B93">
        <w:rPr>
          <w:rStyle w:val="affc"/>
        </w:rPr>
        <w:t>Таблица </w:t>
      </w:r>
      <w:r w:rsidR="00EE37C0">
        <w:rPr>
          <w:rStyle w:val="affc"/>
          <w:noProof/>
        </w:rPr>
        <w:t>8</w:t>
      </w:r>
      <w:r>
        <w:fldChar w:fldCharType="end"/>
      </w:r>
      <w:r>
        <w:t>).</w:t>
      </w:r>
    </w:p>
    <w:p w:rsidR="00D55F61" w:rsidRDefault="00D55F61" w:rsidP="00D55F61">
      <w:pPr>
        <w:keepNext/>
      </w:pPr>
      <w:r w:rsidRPr="003B5F34">
        <w:t xml:space="preserve">Ввести данные ОГРН в поле «Основная информация» и нажать на кнопку </w:t>
      </w:r>
      <w:r w:rsidRPr="003B5F34">
        <w:rPr>
          <w:noProof/>
        </w:rPr>
        <w:drawing>
          <wp:inline distT="0" distB="0" distL="0" distR="0" wp14:anchorId="0B158182" wp14:editId="5315FD04">
            <wp:extent cx="228600" cy="209550"/>
            <wp:effectExtent l="19050" t="1905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w:r>
      <w:r w:rsidRPr="003B5F34">
        <w:t xml:space="preserve"> «З</w:t>
      </w:r>
      <w:r w:rsidRPr="003B5F34">
        <w:t>а</w:t>
      </w:r>
      <w:r w:rsidRPr="003B5F34">
        <w:t>полнить данными из ЕГРЮЛ по ОГРН». Заполнить поле «</w:t>
      </w:r>
      <w:proofErr w:type="spellStart"/>
      <w:r w:rsidRPr="003B5F34">
        <w:t>Справочно</w:t>
      </w:r>
      <w:proofErr w:type="spellEnd"/>
      <w:r w:rsidRPr="003B5F34">
        <w:t>, номер организации по РУБП/ПУБП».</w:t>
      </w:r>
    </w:p>
    <w:p w:rsidR="00D55F61" w:rsidRPr="00D504A7" w:rsidRDefault="00D55F61">
      <w:pPr>
        <w:pStyle w:val="afffff7"/>
      </w:pPr>
      <w:r w:rsidRPr="003B5F34">
        <w:rPr>
          <w:noProof/>
        </w:rPr>
        <w:drawing>
          <wp:inline distT="0" distB="0" distL="0" distR="0" wp14:anchorId="0D98636A" wp14:editId="2A2A8EA2">
            <wp:extent cx="5886450" cy="1590675"/>
            <wp:effectExtent l="19050" t="1905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86450" cy="15906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jc w:val="center"/>
        <w:rPr>
          <w:rStyle w:val="affc"/>
          <w:b/>
          <w:sz w:val="24"/>
        </w:rPr>
      </w:pPr>
      <w:bookmarkStart w:id="103" w:name="_Ref473562636"/>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13</w:t>
      </w:r>
      <w:r w:rsidRPr="00756B93">
        <w:rPr>
          <w:rStyle w:val="affc"/>
          <w:b/>
          <w:sz w:val="24"/>
        </w:rPr>
        <w:fldChar w:fldCharType="end"/>
      </w:r>
      <w:bookmarkEnd w:id="103"/>
      <w:r w:rsidRPr="00756B93">
        <w:rPr>
          <w:b w:val="0"/>
          <w:sz w:val="24"/>
          <w:szCs w:val="24"/>
        </w:rPr>
        <w:t> – Поля, заполняемые на экране «Основная информация»</w:t>
      </w:r>
    </w:p>
    <w:p w:rsidR="00D55F61" w:rsidRPr="00756B93" w:rsidRDefault="00D55F61" w:rsidP="00756B93">
      <w:pPr>
        <w:pStyle w:val="afffff9"/>
        <w:ind w:firstLine="284"/>
        <w:rPr>
          <w:sz w:val="24"/>
          <w:szCs w:val="24"/>
        </w:rPr>
      </w:pPr>
      <w:bookmarkStart w:id="104" w:name="_Ref473583014"/>
      <w:bookmarkStart w:id="105" w:name="_Ref497995994"/>
      <w:r w:rsidRPr="00756B93">
        <w:rPr>
          <w:rStyle w:val="affc"/>
          <w:sz w:val="24"/>
        </w:rPr>
        <w:lastRenderedPageBreak/>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8</w:t>
      </w:r>
      <w:r w:rsidRPr="00756B93">
        <w:rPr>
          <w:rStyle w:val="affc"/>
          <w:sz w:val="24"/>
        </w:rPr>
        <w:fldChar w:fldCharType="end"/>
      </w:r>
      <w:bookmarkEnd w:id="104"/>
      <w:r w:rsidRPr="00756B93">
        <w:rPr>
          <w:sz w:val="24"/>
          <w:szCs w:val="24"/>
        </w:rPr>
        <w:t> – Поля, заполняемые на экране «Основная информация»</w:t>
      </w:r>
      <w:bookmarkEnd w:id="105"/>
    </w:p>
    <w:tbl>
      <w:tblPr>
        <w:tblW w:w="4573"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670"/>
        <w:gridCol w:w="1289"/>
        <w:gridCol w:w="1965"/>
        <w:gridCol w:w="1732"/>
        <w:gridCol w:w="2228"/>
      </w:tblGrid>
      <w:tr w:rsidR="00D55F61" w:rsidRPr="00EE293F" w:rsidTr="000A5BFE">
        <w:trPr>
          <w:cantSplit/>
          <w:tblHeader/>
        </w:trPr>
        <w:tc>
          <w:tcPr>
            <w:tcW w:w="878"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поля</w:t>
            </w:r>
          </w:p>
        </w:tc>
        <w:tc>
          <w:tcPr>
            <w:tcW w:w="678"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122"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027"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129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0A5BFE">
        <w:trPr>
          <w:cantSplit/>
        </w:trPr>
        <w:tc>
          <w:tcPr>
            <w:tcW w:w="878" w:type="pct"/>
            <w:tcBorders>
              <w:top w:val="single" w:sz="4" w:space="0" w:color="auto"/>
            </w:tcBorders>
            <w:vAlign w:val="center"/>
          </w:tcPr>
          <w:p w:rsidR="00D55F61" w:rsidRPr="003B5F34" w:rsidRDefault="00D55F61" w:rsidP="00756B93">
            <w:pPr>
              <w:pStyle w:val="afffff1"/>
            </w:pPr>
            <w:r w:rsidRPr="003B5F34">
              <w:t>ОГРН</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 - 13 символов</w:t>
            </w:r>
          </w:p>
        </w:tc>
        <w:tc>
          <w:tcPr>
            <w:tcW w:w="1122" w:type="pct"/>
            <w:tcBorders>
              <w:top w:val="single" w:sz="4" w:space="0" w:color="auto"/>
            </w:tcBorders>
            <w:vAlign w:val="center"/>
          </w:tcPr>
          <w:p w:rsidR="00D55F61" w:rsidRPr="003B5F34" w:rsidRDefault="00D55F61" w:rsidP="00756B93">
            <w:pPr>
              <w:pStyle w:val="afffff1"/>
            </w:pPr>
            <w:r>
              <w:t>Да</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вручную</w:t>
            </w:r>
          </w:p>
        </w:tc>
        <w:tc>
          <w:tcPr>
            <w:tcW w:w="1295" w:type="pct"/>
            <w:tcBorders>
              <w:top w:val="single" w:sz="4" w:space="0" w:color="auto"/>
            </w:tcBorders>
            <w:vAlign w:val="center"/>
          </w:tcPr>
          <w:p w:rsidR="00D55F61" w:rsidRPr="00010E35" w:rsidRDefault="00D55F61" w:rsidP="00756B93">
            <w:pPr>
              <w:pStyle w:val="afffff1"/>
            </w:pPr>
            <w:r>
              <w:t>Е</w:t>
            </w:r>
            <w:r w:rsidRPr="00D02BA7">
              <w:t>сли заполн</w:t>
            </w:r>
            <w:r w:rsidRPr="00010E35">
              <w:t>ить ОГРН значением, которое использ</w:t>
            </w:r>
            <w:r w:rsidRPr="00010E35">
              <w:t>у</w:t>
            </w:r>
            <w:r w:rsidRPr="00010E35">
              <w:t>ется в записи СВР:</w:t>
            </w:r>
          </w:p>
          <w:p w:rsidR="00D55F61" w:rsidRPr="00010E35" w:rsidRDefault="00D55F61" w:rsidP="00756B93">
            <w:pPr>
              <w:pStyle w:val="afffff1"/>
            </w:pPr>
            <w:r w:rsidRPr="00010E35">
              <w:t>- Статус «Актуал</w:t>
            </w:r>
            <w:r w:rsidRPr="00010E35">
              <w:t>ь</w:t>
            </w:r>
            <w:r w:rsidRPr="00010E35">
              <w:t>ная»,</w:t>
            </w:r>
          </w:p>
          <w:p w:rsidR="00D55F61" w:rsidRPr="00010E35" w:rsidRDefault="00D55F61" w:rsidP="00756B93">
            <w:pPr>
              <w:pStyle w:val="afffff1"/>
            </w:pPr>
            <w:r w:rsidRPr="00010E35">
              <w:t>- Статус организ</w:t>
            </w:r>
            <w:r w:rsidRPr="00010E35">
              <w:t>а</w:t>
            </w:r>
            <w:r w:rsidRPr="00010E35">
              <w:t>ции «1»,</w:t>
            </w:r>
          </w:p>
          <w:p w:rsidR="00D55F61" w:rsidRPr="003B5F34" w:rsidRDefault="00D55F61" w:rsidP="00756B93">
            <w:pPr>
              <w:pStyle w:val="afffff1"/>
            </w:pPr>
            <w:r w:rsidRPr="00010E35">
              <w:t>при сохранении заявки сработает контроль с уро</w:t>
            </w:r>
            <w:r w:rsidRPr="00010E35">
              <w:t>в</w:t>
            </w:r>
            <w:r w:rsidRPr="00010E35">
              <w:t>нем «Ошибка» на уникальность ре</w:t>
            </w:r>
            <w:r w:rsidRPr="00010E35">
              <w:t>к</w:t>
            </w:r>
            <w:r w:rsidRPr="00010E35">
              <w:t>визитов ОГРН, ИНН, КПП.</w:t>
            </w:r>
          </w:p>
        </w:tc>
      </w:tr>
      <w:tr w:rsidR="00D55F61" w:rsidTr="000A5BFE">
        <w:trPr>
          <w:cantSplit/>
        </w:trPr>
        <w:tc>
          <w:tcPr>
            <w:tcW w:w="878" w:type="pct"/>
            <w:tcBorders>
              <w:top w:val="single" w:sz="4" w:space="0" w:color="auto"/>
            </w:tcBorders>
            <w:vAlign w:val="center"/>
          </w:tcPr>
          <w:p w:rsidR="00D55F61" w:rsidRPr="003B5F34" w:rsidRDefault="005E59EF" w:rsidP="00756B93">
            <w:pPr>
              <w:pStyle w:val="afffff1"/>
            </w:pPr>
            <w:proofErr w:type="spellStart"/>
            <w:r>
              <w:t>Справочно</w:t>
            </w:r>
            <w:proofErr w:type="spellEnd"/>
            <w:r>
              <w:t>, номер орг</w:t>
            </w:r>
            <w:r>
              <w:t>а</w:t>
            </w:r>
            <w:r>
              <w:t>низации по РУБП</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w:t>
            </w:r>
            <w:r w:rsidR="005E59EF">
              <w:t xml:space="preserve"> – 5 символов</w:t>
            </w:r>
          </w:p>
        </w:tc>
        <w:tc>
          <w:tcPr>
            <w:tcW w:w="1122" w:type="pct"/>
            <w:tcBorders>
              <w:top w:val="single" w:sz="4" w:space="0" w:color="auto"/>
            </w:tcBorders>
            <w:vAlign w:val="center"/>
          </w:tcPr>
          <w:p w:rsidR="00D55F61" w:rsidRPr="003B5F34" w:rsidRDefault="005E59EF" w:rsidP="00756B93">
            <w:pPr>
              <w:pStyle w:val="afffff1"/>
            </w:pPr>
            <w:r>
              <w:t>Нет</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вручную</w:t>
            </w:r>
          </w:p>
        </w:tc>
        <w:tc>
          <w:tcPr>
            <w:tcW w:w="1295" w:type="pct"/>
            <w:tcBorders>
              <w:top w:val="single" w:sz="4" w:space="0" w:color="auto"/>
            </w:tcBorders>
            <w:vAlign w:val="center"/>
          </w:tcPr>
          <w:p w:rsidR="00D55F61" w:rsidRPr="003B5F34" w:rsidRDefault="005E59EF" w:rsidP="00756B93">
            <w:pPr>
              <w:pStyle w:val="afffff1"/>
            </w:pPr>
            <w:r>
              <w:t>По значению в данном поле в</w:t>
            </w:r>
            <w:r>
              <w:t>ы</w:t>
            </w:r>
            <w:r>
              <w:t>полняется прове</w:t>
            </w:r>
            <w:r>
              <w:t>р</w:t>
            </w:r>
            <w:r>
              <w:t>ка на уникал</w:t>
            </w:r>
            <w:r>
              <w:t>ь</w:t>
            </w:r>
            <w:r>
              <w:t>ность. Описание алгоритма прове</w:t>
            </w:r>
            <w:r>
              <w:t>р</w:t>
            </w:r>
            <w:r>
              <w:t>ки выполнено под таблицей</w:t>
            </w:r>
          </w:p>
        </w:tc>
      </w:tr>
      <w:tr w:rsidR="00D55F61" w:rsidTr="000A5BFE">
        <w:trPr>
          <w:cantSplit/>
        </w:trPr>
        <w:tc>
          <w:tcPr>
            <w:tcW w:w="878" w:type="pct"/>
            <w:tcBorders>
              <w:top w:val="single" w:sz="4" w:space="0" w:color="auto"/>
            </w:tcBorders>
            <w:vAlign w:val="center"/>
          </w:tcPr>
          <w:p w:rsidR="00D55F61" w:rsidRPr="003B5F34" w:rsidRDefault="00D55F61" w:rsidP="00756B93">
            <w:pPr>
              <w:pStyle w:val="afffff1"/>
            </w:pPr>
            <w:r w:rsidRPr="003B5F34">
              <w:t>Полное наименование</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w:t>
            </w:r>
          </w:p>
        </w:tc>
        <w:tc>
          <w:tcPr>
            <w:tcW w:w="1122" w:type="pct"/>
            <w:tcBorders>
              <w:top w:val="single" w:sz="4" w:space="0" w:color="auto"/>
            </w:tcBorders>
            <w:vAlign w:val="center"/>
          </w:tcPr>
          <w:p w:rsidR="00D55F61" w:rsidRPr="003B5F34" w:rsidRDefault="00D55F61" w:rsidP="00756B93">
            <w:pPr>
              <w:pStyle w:val="afffff1"/>
            </w:pPr>
            <w:r>
              <w:t>Да</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295" w:type="pct"/>
            <w:tcBorders>
              <w:top w:val="single" w:sz="4" w:space="0" w:color="auto"/>
            </w:tcBorders>
            <w:vAlign w:val="center"/>
          </w:tcPr>
          <w:p w:rsidR="00D55F61" w:rsidRPr="003B5F34" w:rsidRDefault="00D55F61" w:rsidP="00756B93">
            <w:pPr>
              <w:pStyle w:val="afffff1"/>
            </w:pPr>
          </w:p>
        </w:tc>
      </w:tr>
      <w:tr w:rsidR="00D55F61" w:rsidTr="000A5BFE">
        <w:trPr>
          <w:cantSplit/>
        </w:trPr>
        <w:tc>
          <w:tcPr>
            <w:tcW w:w="878" w:type="pct"/>
            <w:tcBorders>
              <w:top w:val="single" w:sz="4" w:space="0" w:color="auto"/>
            </w:tcBorders>
            <w:vAlign w:val="center"/>
          </w:tcPr>
          <w:p w:rsidR="00D55F61" w:rsidRPr="003B5F34" w:rsidRDefault="00D55F61" w:rsidP="00756B93">
            <w:pPr>
              <w:pStyle w:val="afffff1"/>
            </w:pPr>
            <w:r w:rsidRPr="003B5F34">
              <w:t>Сокращенное наименование</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w:t>
            </w:r>
          </w:p>
        </w:tc>
        <w:tc>
          <w:tcPr>
            <w:tcW w:w="1122" w:type="pct"/>
            <w:tcBorders>
              <w:top w:val="single" w:sz="4" w:space="0" w:color="auto"/>
            </w:tcBorders>
            <w:vAlign w:val="center"/>
          </w:tcPr>
          <w:p w:rsidR="00D55F61" w:rsidRPr="003B5F34" w:rsidRDefault="00D55F61" w:rsidP="00756B93">
            <w:pPr>
              <w:pStyle w:val="afffff1"/>
            </w:pPr>
            <w:r>
              <w:t>Да</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295" w:type="pct"/>
            <w:tcBorders>
              <w:top w:val="single" w:sz="4" w:space="0" w:color="auto"/>
            </w:tcBorders>
            <w:vAlign w:val="center"/>
          </w:tcPr>
          <w:p w:rsidR="00D55F61" w:rsidRPr="003B5F34" w:rsidRDefault="00D55F61" w:rsidP="00756B93">
            <w:pPr>
              <w:pStyle w:val="afffff1"/>
            </w:pPr>
          </w:p>
        </w:tc>
      </w:tr>
      <w:tr w:rsidR="00D55F61" w:rsidTr="000A5BFE">
        <w:trPr>
          <w:cantSplit/>
        </w:trPr>
        <w:tc>
          <w:tcPr>
            <w:tcW w:w="878" w:type="pct"/>
            <w:tcBorders>
              <w:top w:val="single" w:sz="4" w:space="0" w:color="auto"/>
            </w:tcBorders>
            <w:vAlign w:val="center"/>
          </w:tcPr>
          <w:p w:rsidR="00D55F61" w:rsidRPr="003B5F34" w:rsidRDefault="00D55F61" w:rsidP="00756B93">
            <w:pPr>
              <w:pStyle w:val="afffff1"/>
            </w:pPr>
            <w:r w:rsidRPr="003B5F34">
              <w:t>Фирменное наименование</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w:t>
            </w:r>
          </w:p>
        </w:tc>
        <w:tc>
          <w:tcPr>
            <w:tcW w:w="1122" w:type="pct"/>
            <w:tcBorders>
              <w:top w:val="single" w:sz="4" w:space="0" w:color="auto"/>
            </w:tcBorders>
            <w:vAlign w:val="center"/>
          </w:tcPr>
          <w:p w:rsidR="00D55F61" w:rsidRPr="003B5F34" w:rsidRDefault="00D55F61" w:rsidP="00756B93">
            <w:pPr>
              <w:pStyle w:val="afffff1"/>
            </w:pPr>
            <w:r>
              <w:t>Да</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295" w:type="pct"/>
            <w:tcBorders>
              <w:top w:val="single" w:sz="4" w:space="0" w:color="auto"/>
            </w:tcBorders>
            <w:vAlign w:val="center"/>
          </w:tcPr>
          <w:p w:rsidR="00D55F61" w:rsidRPr="003B5F34" w:rsidRDefault="00D55F61" w:rsidP="00756B93">
            <w:pPr>
              <w:pStyle w:val="afffff1"/>
            </w:pPr>
          </w:p>
        </w:tc>
      </w:tr>
      <w:tr w:rsidR="00D55F61" w:rsidTr="000A5BFE">
        <w:trPr>
          <w:cantSplit/>
        </w:trPr>
        <w:tc>
          <w:tcPr>
            <w:tcW w:w="878" w:type="pct"/>
            <w:tcBorders>
              <w:top w:val="single" w:sz="4" w:space="0" w:color="auto"/>
            </w:tcBorders>
            <w:vAlign w:val="center"/>
          </w:tcPr>
          <w:p w:rsidR="00D55F61" w:rsidRPr="003B5F34" w:rsidRDefault="00D55F61" w:rsidP="00756B93">
            <w:pPr>
              <w:pStyle w:val="afffff1"/>
            </w:pPr>
            <w:r w:rsidRPr="003B5F34">
              <w:t>Краткое наименование</w:t>
            </w:r>
          </w:p>
        </w:tc>
        <w:tc>
          <w:tcPr>
            <w:tcW w:w="678" w:type="pct"/>
            <w:tcBorders>
              <w:top w:val="single" w:sz="4" w:space="0" w:color="auto"/>
            </w:tcBorders>
            <w:vAlign w:val="center"/>
          </w:tcPr>
          <w:p w:rsidR="00D55F61" w:rsidRPr="003B5F34" w:rsidRDefault="00D55F61" w:rsidP="00756B93">
            <w:pPr>
              <w:pStyle w:val="afffff1"/>
            </w:pPr>
            <w:r w:rsidRPr="003B5F34">
              <w:t>Текстовое поле – 160 си</w:t>
            </w:r>
            <w:r w:rsidRPr="003B5F34">
              <w:t>м</w:t>
            </w:r>
            <w:r w:rsidRPr="003B5F34">
              <w:t>волов</w:t>
            </w:r>
          </w:p>
        </w:tc>
        <w:tc>
          <w:tcPr>
            <w:tcW w:w="1122" w:type="pct"/>
            <w:tcBorders>
              <w:top w:val="single" w:sz="4" w:space="0" w:color="auto"/>
            </w:tcBorders>
            <w:vAlign w:val="center"/>
          </w:tcPr>
          <w:p w:rsidR="00D55F61" w:rsidRPr="003B5F34" w:rsidRDefault="00D55F61" w:rsidP="00756B93">
            <w:pPr>
              <w:pStyle w:val="afffff1"/>
            </w:pPr>
            <w:r>
              <w:t>Да</w:t>
            </w:r>
          </w:p>
        </w:tc>
        <w:tc>
          <w:tcPr>
            <w:tcW w:w="1027"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пользов</w:t>
            </w:r>
            <w:r w:rsidRPr="003B5F34">
              <w:t>а</w:t>
            </w:r>
            <w:r w:rsidRPr="003B5F34">
              <w:t>телем</w:t>
            </w:r>
          </w:p>
        </w:tc>
        <w:tc>
          <w:tcPr>
            <w:tcW w:w="1295" w:type="pct"/>
            <w:tcBorders>
              <w:top w:val="single" w:sz="4" w:space="0" w:color="auto"/>
            </w:tcBorders>
            <w:vAlign w:val="center"/>
          </w:tcPr>
          <w:p w:rsidR="00D55F61" w:rsidRPr="003B5F34" w:rsidRDefault="00D55F61" w:rsidP="00756B93">
            <w:pPr>
              <w:pStyle w:val="afffff1"/>
            </w:pPr>
          </w:p>
        </w:tc>
      </w:tr>
    </w:tbl>
    <w:p w:rsidR="00D55F61" w:rsidRDefault="00D55F61" w:rsidP="00D55F61"/>
    <w:p w:rsidR="005E59EF" w:rsidRPr="00136CA8" w:rsidRDefault="005E59EF" w:rsidP="00D55F61">
      <w:pPr>
        <w:rPr>
          <w:b/>
          <w:i/>
        </w:rPr>
      </w:pPr>
      <w:r w:rsidRPr="00136CA8">
        <w:rPr>
          <w:b/>
          <w:i/>
        </w:rPr>
        <w:t>Алгоритм проверки на уникальность Номера организации</w:t>
      </w:r>
    </w:p>
    <w:p w:rsidR="005E59EF" w:rsidRPr="00136CA8" w:rsidRDefault="005E59EF" w:rsidP="00136CA8">
      <w:pPr>
        <w:pStyle w:val="OTRNormal"/>
        <w:rPr>
          <w:sz w:val="24"/>
          <w:szCs w:val="24"/>
        </w:rPr>
      </w:pPr>
      <w:r w:rsidRPr="00136CA8">
        <w:rPr>
          <w:sz w:val="24"/>
          <w:szCs w:val="24"/>
        </w:rPr>
        <w:t>При сохранении или проверки заявки на включение/изменение происходит автомат</w:t>
      </w:r>
      <w:r w:rsidRPr="00136CA8">
        <w:rPr>
          <w:sz w:val="24"/>
          <w:szCs w:val="24"/>
        </w:rPr>
        <w:t>и</w:t>
      </w:r>
      <w:r w:rsidRPr="00136CA8">
        <w:rPr>
          <w:sz w:val="24"/>
          <w:szCs w:val="24"/>
        </w:rPr>
        <w:t>ческое формирование поля «Код организации по Сводному реестру» на основании слияния следующих значений полей Заявки:</w:t>
      </w:r>
    </w:p>
    <w:p w:rsidR="005E59EF" w:rsidRPr="00136CA8" w:rsidRDefault="005E59EF" w:rsidP="00136CA8">
      <w:pPr>
        <w:pStyle w:val="OTRNormal"/>
        <w:ind w:left="851" w:firstLine="0"/>
        <w:rPr>
          <w:sz w:val="24"/>
          <w:szCs w:val="24"/>
        </w:rPr>
      </w:pPr>
      <w:r w:rsidRPr="00136CA8">
        <w:rPr>
          <w:sz w:val="24"/>
          <w:szCs w:val="24"/>
        </w:rPr>
        <w:t>- первые два разряда «Кода организации по Сводному реестру» формируются сл</w:t>
      </w:r>
      <w:r w:rsidRPr="00136CA8">
        <w:rPr>
          <w:sz w:val="24"/>
          <w:szCs w:val="24"/>
        </w:rPr>
        <w:t>е</w:t>
      </w:r>
      <w:r w:rsidRPr="00136CA8">
        <w:rPr>
          <w:sz w:val="24"/>
          <w:szCs w:val="24"/>
        </w:rPr>
        <w:t xml:space="preserve">дующим образом: </w:t>
      </w:r>
    </w:p>
    <w:p w:rsidR="005E59EF" w:rsidRPr="00136CA8" w:rsidRDefault="005E59EF" w:rsidP="005E59EF">
      <w:pPr>
        <w:pStyle w:val="OTRNormal"/>
        <w:numPr>
          <w:ilvl w:val="0"/>
          <w:numId w:val="118"/>
        </w:numPr>
        <w:rPr>
          <w:sz w:val="24"/>
          <w:szCs w:val="24"/>
        </w:rPr>
      </w:pPr>
      <w:r w:rsidRPr="00136CA8">
        <w:rPr>
          <w:sz w:val="24"/>
          <w:szCs w:val="24"/>
        </w:rPr>
        <w:lastRenderedPageBreak/>
        <w:t>если в заявке заполнено поле «Код ППО создавшего организацию», то пе</w:t>
      </w:r>
      <w:r w:rsidRPr="00136CA8">
        <w:rPr>
          <w:sz w:val="24"/>
          <w:szCs w:val="24"/>
        </w:rPr>
        <w:t>р</w:t>
      </w:r>
      <w:r w:rsidRPr="00136CA8">
        <w:rPr>
          <w:sz w:val="24"/>
          <w:szCs w:val="24"/>
        </w:rPr>
        <w:t>вые 2 символа значения данного поля формируют первые два разряда си</w:t>
      </w:r>
      <w:r w:rsidRPr="00136CA8">
        <w:rPr>
          <w:sz w:val="24"/>
          <w:szCs w:val="24"/>
        </w:rPr>
        <w:t>м</w:t>
      </w:r>
      <w:r w:rsidRPr="00136CA8">
        <w:rPr>
          <w:sz w:val="24"/>
          <w:szCs w:val="24"/>
        </w:rPr>
        <w:t>вольной строки;</w:t>
      </w:r>
    </w:p>
    <w:p w:rsidR="005E59EF" w:rsidRPr="00136CA8" w:rsidRDefault="005E59EF" w:rsidP="005E59EF">
      <w:pPr>
        <w:pStyle w:val="OTRNormal"/>
        <w:numPr>
          <w:ilvl w:val="0"/>
          <w:numId w:val="118"/>
        </w:numPr>
        <w:rPr>
          <w:sz w:val="24"/>
          <w:szCs w:val="24"/>
        </w:rPr>
      </w:pPr>
      <w:r w:rsidRPr="00136CA8">
        <w:rPr>
          <w:sz w:val="24"/>
          <w:szCs w:val="24"/>
        </w:rPr>
        <w:t xml:space="preserve">если в заявке заполнено поле «Код ППО </w:t>
      </w:r>
      <w:proofErr w:type="spellStart"/>
      <w:r w:rsidRPr="00136CA8">
        <w:rPr>
          <w:sz w:val="24"/>
          <w:szCs w:val="24"/>
        </w:rPr>
        <w:t>учрелителя</w:t>
      </w:r>
      <w:proofErr w:type="spellEnd"/>
      <w:r w:rsidRPr="00136CA8">
        <w:rPr>
          <w:sz w:val="24"/>
          <w:szCs w:val="24"/>
        </w:rPr>
        <w:t>», то первые 2 символа значения данного поля формируют первые два разряда символьной строки;</w:t>
      </w:r>
    </w:p>
    <w:p w:rsidR="005E59EF" w:rsidRPr="00136CA8" w:rsidRDefault="005E59EF" w:rsidP="00136CA8">
      <w:pPr>
        <w:pStyle w:val="OTRNormal"/>
        <w:ind w:left="851" w:firstLine="0"/>
        <w:rPr>
          <w:sz w:val="24"/>
          <w:szCs w:val="24"/>
        </w:rPr>
      </w:pPr>
      <w:r w:rsidRPr="00136CA8">
        <w:rPr>
          <w:sz w:val="24"/>
          <w:szCs w:val="24"/>
        </w:rPr>
        <w:t>- третий разряд формируются на основании первого символа поля «Уровень бю</w:t>
      </w:r>
      <w:r w:rsidRPr="00136CA8">
        <w:rPr>
          <w:sz w:val="24"/>
          <w:szCs w:val="24"/>
        </w:rPr>
        <w:t>д</w:t>
      </w:r>
      <w:r w:rsidRPr="00136CA8">
        <w:rPr>
          <w:sz w:val="24"/>
          <w:szCs w:val="24"/>
        </w:rPr>
        <w:t>жета»;</w:t>
      </w:r>
    </w:p>
    <w:p w:rsidR="005E59EF" w:rsidRPr="00136CA8" w:rsidRDefault="005E59EF" w:rsidP="00136CA8">
      <w:pPr>
        <w:pStyle w:val="OTRNormal"/>
        <w:ind w:left="851" w:firstLine="0"/>
        <w:rPr>
          <w:sz w:val="24"/>
          <w:szCs w:val="24"/>
        </w:rPr>
      </w:pPr>
      <w:r w:rsidRPr="00136CA8">
        <w:rPr>
          <w:sz w:val="24"/>
          <w:szCs w:val="24"/>
        </w:rPr>
        <w:t>- 4-8 разряды формируются на основании значения поля «Номер организации».</w:t>
      </w:r>
    </w:p>
    <w:p w:rsidR="00823A47" w:rsidRDefault="005E59EF" w:rsidP="00D55F61">
      <w:r>
        <w:t>После чего выполня</w:t>
      </w:r>
      <w:r w:rsidR="00823A47">
        <w:t>ю</w:t>
      </w:r>
      <w:r>
        <w:t>тся проверк</w:t>
      </w:r>
      <w:r w:rsidR="00823A47">
        <w:t>и уникальности данных:</w:t>
      </w:r>
    </w:p>
    <w:p w:rsidR="00823A47" w:rsidRDefault="00823A47" w:rsidP="00D55F61">
      <w:r>
        <w:t>1) в сформированном поле «Код организации по Сводному реестру» в Заявке на включение с полем «Код организации по Сводному реестру» записей сводного реестра в статусе «Актуальная» и бизнес статусах «1 - Действующая» и «4 – Специальные меропри</w:t>
      </w:r>
      <w:r>
        <w:t>я</w:t>
      </w:r>
      <w:r>
        <w:t>тия». В случае нахождения таких записей в форме «Результат проверки» выводится пред</w:t>
      </w:r>
      <w:r>
        <w:t>у</w:t>
      </w:r>
      <w:r>
        <w:t>преждающее сообщение:</w:t>
      </w:r>
    </w:p>
    <w:p w:rsidR="005E59EF" w:rsidRDefault="00823A47" w:rsidP="00D55F61">
      <w:r>
        <w:t xml:space="preserve">-  «При заданном номере организации нарушена уникальность </w:t>
      </w:r>
      <w:r w:rsidR="000059B9">
        <w:t>кода организации по Сводному реестру</w:t>
      </w:r>
      <w:r>
        <w:t xml:space="preserve"> (сверка по записям </w:t>
      </w:r>
      <w:proofErr w:type="gramStart"/>
      <w:r>
        <w:t>СР</w:t>
      </w:r>
      <w:proofErr w:type="gramEnd"/>
      <w:r>
        <w:t>)»;</w:t>
      </w:r>
    </w:p>
    <w:p w:rsidR="00823A47" w:rsidRDefault="00823A47" w:rsidP="00D55F61">
      <w:r>
        <w:t>2) в сформированном поле «Код организации по</w:t>
      </w:r>
      <w:r w:rsidRPr="00823A47">
        <w:t xml:space="preserve"> </w:t>
      </w:r>
      <w:r>
        <w:t>Сводному реестру» в Заявке на включение с полем «Код организации» записей ранее сформированных положительных решений,</w:t>
      </w:r>
      <w:r w:rsidRPr="00946638">
        <w:t xml:space="preserve"> </w:t>
      </w:r>
      <w:r>
        <w:t xml:space="preserve">которые находятся в статусе «Согласован». В случае нахождения таких записей </w:t>
      </w:r>
      <w:r w:rsidR="00530A93">
        <w:t>в форме «Результат проверки» выводится предупреждающее сообщение</w:t>
      </w:r>
      <w:r>
        <w:t>:</w:t>
      </w:r>
    </w:p>
    <w:p w:rsidR="00823A47" w:rsidRPr="00BE0E78" w:rsidRDefault="00823A47" w:rsidP="00D55F61">
      <w:r>
        <w:t xml:space="preserve">-  «При заданном номере организации нарушена уникальность </w:t>
      </w:r>
      <w:r w:rsidR="000059B9">
        <w:t>кода организации по Сводному реестру</w:t>
      </w:r>
      <w:r>
        <w:t xml:space="preserve"> (сверка по положительным решениям)»</w:t>
      </w:r>
      <w:r w:rsidR="00BE0E78">
        <w:t>.</w:t>
      </w:r>
    </w:p>
    <w:p w:rsidR="005E59EF" w:rsidRPr="00321AA0" w:rsidRDefault="005E59EF" w:rsidP="00D55F61"/>
    <w:p w:rsidR="00D55F61" w:rsidRDefault="00D55F61" w:rsidP="00D55F61">
      <w:pPr>
        <w:keepNext/>
      </w:pPr>
      <w:bookmarkStart w:id="106" w:name="_Toc457827930"/>
      <w:r w:rsidRPr="000B19A7">
        <w:t>Сведения об идентификационном номере налогоплательщика и коде причины пост</w:t>
      </w:r>
      <w:r w:rsidRPr="000B19A7">
        <w:t>а</w:t>
      </w:r>
      <w:r w:rsidRPr="000B19A7">
        <w:t>новки на учет</w:t>
      </w:r>
      <w:bookmarkEnd w:id="106"/>
      <w:r>
        <w:t xml:space="preserve"> (</w:t>
      </w:r>
      <w:r>
        <w:fldChar w:fldCharType="begin"/>
      </w:r>
      <w:r>
        <w:instrText xml:space="preserve"> REF _Ref473562687 \h </w:instrText>
      </w:r>
      <w:r>
        <w:fldChar w:fldCharType="separate"/>
      </w:r>
      <w:r w:rsidR="00EE37C0" w:rsidRPr="00756B93">
        <w:rPr>
          <w:rStyle w:val="affc"/>
        </w:rPr>
        <w:t>Рисунок </w:t>
      </w:r>
      <w:r w:rsidR="00EE37C0">
        <w:rPr>
          <w:rStyle w:val="affc"/>
          <w:b w:val="0"/>
          <w:noProof/>
        </w:rPr>
        <w:t>14</w:t>
      </w:r>
      <w:r>
        <w:fldChar w:fldCharType="end"/>
      </w:r>
      <w:r>
        <w:t xml:space="preserve">, </w:t>
      </w:r>
      <w:r>
        <w:fldChar w:fldCharType="begin"/>
      </w:r>
      <w:r>
        <w:instrText xml:space="preserve"> REF _Ref473583032 \h </w:instrText>
      </w:r>
      <w:r>
        <w:fldChar w:fldCharType="separate"/>
      </w:r>
      <w:r w:rsidR="00EE37C0" w:rsidRPr="00756B93">
        <w:rPr>
          <w:rStyle w:val="affc"/>
        </w:rPr>
        <w:t>Таблица </w:t>
      </w:r>
      <w:r w:rsidR="00EE37C0">
        <w:rPr>
          <w:rStyle w:val="affc"/>
          <w:noProof/>
        </w:rPr>
        <w:t>9</w:t>
      </w:r>
      <w:r>
        <w:fldChar w:fldCharType="end"/>
      </w:r>
      <w:r>
        <w:t>).</w:t>
      </w:r>
    </w:p>
    <w:p w:rsidR="00D55F61" w:rsidRPr="00D504A7" w:rsidRDefault="00D55F61">
      <w:pPr>
        <w:pStyle w:val="afffff7"/>
      </w:pPr>
      <w:r w:rsidRPr="003B5F34">
        <w:rPr>
          <w:noProof/>
        </w:rPr>
        <w:drawing>
          <wp:inline distT="0" distB="0" distL="0" distR="0" wp14:anchorId="3DAEAE60" wp14:editId="71646453">
            <wp:extent cx="5857875" cy="333375"/>
            <wp:effectExtent l="19050" t="1905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7875" cy="3333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ind w:firstLine="426"/>
        <w:jc w:val="center"/>
        <w:rPr>
          <w:rStyle w:val="affc"/>
          <w:b/>
          <w:sz w:val="24"/>
        </w:rPr>
      </w:pPr>
      <w:bookmarkStart w:id="107" w:name="_Ref473562687"/>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14</w:t>
      </w:r>
      <w:r w:rsidRPr="00756B93">
        <w:rPr>
          <w:rStyle w:val="affc"/>
          <w:b/>
          <w:sz w:val="24"/>
        </w:rPr>
        <w:fldChar w:fldCharType="end"/>
      </w:r>
      <w:bookmarkEnd w:id="107"/>
      <w:r w:rsidRPr="00756B93">
        <w:rPr>
          <w:b w:val="0"/>
          <w:sz w:val="24"/>
          <w:szCs w:val="24"/>
        </w:rPr>
        <w:t> – Поля, заполняемые на экране «Сведения об идентификационном номере налогоплательщика и коде причины постановки на учет»</w:t>
      </w:r>
    </w:p>
    <w:p w:rsidR="00D55F61" w:rsidRPr="00756B93" w:rsidRDefault="00D55F61" w:rsidP="00756B93">
      <w:pPr>
        <w:pStyle w:val="afffff9"/>
        <w:ind w:left="142"/>
        <w:rPr>
          <w:sz w:val="24"/>
          <w:szCs w:val="24"/>
        </w:rPr>
      </w:pPr>
      <w:bookmarkStart w:id="108" w:name="_Ref473583032"/>
      <w:bookmarkStart w:id="109" w:name="_Ref497995997"/>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9</w:t>
      </w:r>
      <w:r w:rsidRPr="00756B93">
        <w:rPr>
          <w:rStyle w:val="affc"/>
          <w:sz w:val="24"/>
        </w:rPr>
        <w:fldChar w:fldCharType="end"/>
      </w:r>
      <w:bookmarkEnd w:id="108"/>
      <w:r w:rsidRPr="00756B93">
        <w:rPr>
          <w:sz w:val="24"/>
          <w:szCs w:val="24"/>
        </w:rPr>
        <w:t> – Поля, заполняемые на экране «Сведения об идентификационном номере налогоплательщика и коде причины постановки на учет»</w:t>
      </w:r>
      <w:bookmarkEnd w:id="109"/>
    </w:p>
    <w:tbl>
      <w:tblPr>
        <w:tblW w:w="4768"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086"/>
        <w:gridCol w:w="1527"/>
        <w:gridCol w:w="1995"/>
        <w:gridCol w:w="1901"/>
        <w:gridCol w:w="1754"/>
      </w:tblGrid>
      <w:tr w:rsidR="00D55F61" w:rsidRPr="00EE293F" w:rsidTr="00756B93">
        <w:trPr>
          <w:cantSplit/>
          <w:tblHeader/>
        </w:trPr>
        <w:tc>
          <w:tcPr>
            <w:tcW w:w="1126"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поля</w:t>
            </w:r>
          </w:p>
        </w:tc>
        <w:tc>
          <w:tcPr>
            <w:tcW w:w="824"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77"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026"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947"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1126" w:type="pct"/>
            <w:tcBorders>
              <w:top w:val="single" w:sz="4" w:space="0" w:color="auto"/>
            </w:tcBorders>
            <w:vAlign w:val="center"/>
          </w:tcPr>
          <w:p w:rsidR="00D55F61" w:rsidRPr="003B5F34" w:rsidRDefault="00D55F61" w:rsidP="00756B93">
            <w:pPr>
              <w:pStyle w:val="afffff1"/>
            </w:pPr>
            <w:r w:rsidRPr="003B5F34">
              <w:t>ИНН</w:t>
            </w:r>
          </w:p>
        </w:tc>
        <w:tc>
          <w:tcPr>
            <w:tcW w:w="824"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10 симв</w:t>
            </w:r>
            <w:r w:rsidRPr="003B5F34">
              <w:t>о</w:t>
            </w:r>
            <w:r w:rsidRPr="003B5F34">
              <w:t>лов</w:t>
            </w:r>
          </w:p>
        </w:tc>
        <w:tc>
          <w:tcPr>
            <w:tcW w:w="1077" w:type="pct"/>
            <w:tcBorders>
              <w:top w:val="single" w:sz="4" w:space="0" w:color="auto"/>
            </w:tcBorders>
            <w:vAlign w:val="center"/>
          </w:tcPr>
          <w:p w:rsidR="00D55F61" w:rsidRPr="003B5F34" w:rsidRDefault="00D55F61" w:rsidP="00756B93">
            <w:pPr>
              <w:pStyle w:val="afffff1"/>
            </w:pPr>
            <w:r>
              <w:t>Да</w:t>
            </w:r>
          </w:p>
        </w:tc>
        <w:tc>
          <w:tcPr>
            <w:tcW w:w="1026"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автомат</w:t>
            </w:r>
            <w:r w:rsidRPr="003B5F34">
              <w:t>и</w:t>
            </w:r>
            <w:r w:rsidRPr="003B5F34">
              <w:t>чески</w:t>
            </w:r>
          </w:p>
        </w:tc>
        <w:tc>
          <w:tcPr>
            <w:tcW w:w="947"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1126" w:type="pct"/>
            <w:tcBorders>
              <w:top w:val="single" w:sz="4" w:space="0" w:color="auto"/>
            </w:tcBorders>
            <w:vAlign w:val="center"/>
          </w:tcPr>
          <w:p w:rsidR="00D55F61" w:rsidRPr="003B5F34" w:rsidRDefault="00D55F61" w:rsidP="00756B93">
            <w:pPr>
              <w:pStyle w:val="afffff1"/>
            </w:pPr>
            <w:r w:rsidRPr="003B5F34">
              <w:t>КПП</w:t>
            </w:r>
          </w:p>
        </w:tc>
        <w:tc>
          <w:tcPr>
            <w:tcW w:w="824" w:type="pct"/>
            <w:tcBorders>
              <w:top w:val="single" w:sz="4" w:space="0" w:color="auto"/>
            </w:tcBorders>
            <w:vAlign w:val="center"/>
          </w:tcPr>
          <w:p w:rsidR="00D55F61" w:rsidRPr="003B5F34" w:rsidRDefault="00D55F61" w:rsidP="00756B93">
            <w:pPr>
              <w:pStyle w:val="afffff1"/>
            </w:pPr>
            <w:r w:rsidRPr="003B5F34">
              <w:t>Текстовое поле – 9 символов</w:t>
            </w:r>
          </w:p>
        </w:tc>
        <w:tc>
          <w:tcPr>
            <w:tcW w:w="1077" w:type="pct"/>
            <w:tcBorders>
              <w:top w:val="single" w:sz="4" w:space="0" w:color="auto"/>
            </w:tcBorders>
            <w:vAlign w:val="center"/>
          </w:tcPr>
          <w:p w:rsidR="00D55F61" w:rsidRPr="003B5F34" w:rsidRDefault="00D55F61" w:rsidP="00756B93">
            <w:pPr>
              <w:pStyle w:val="afffff1"/>
            </w:pPr>
            <w:r>
              <w:t>Да</w:t>
            </w:r>
          </w:p>
        </w:tc>
        <w:tc>
          <w:tcPr>
            <w:tcW w:w="1026"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автомат</w:t>
            </w:r>
            <w:r w:rsidRPr="003B5F34">
              <w:t>и</w:t>
            </w:r>
            <w:r w:rsidRPr="003B5F34">
              <w:t>чески</w:t>
            </w:r>
          </w:p>
        </w:tc>
        <w:tc>
          <w:tcPr>
            <w:tcW w:w="947"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1126" w:type="pct"/>
            <w:tcBorders>
              <w:top w:val="single" w:sz="4" w:space="0" w:color="auto"/>
            </w:tcBorders>
            <w:vAlign w:val="center"/>
          </w:tcPr>
          <w:p w:rsidR="00D55F61" w:rsidRPr="003B5F34" w:rsidRDefault="00D55F61" w:rsidP="00756B93">
            <w:pPr>
              <w:pStyle w:val="afffff1"/>
            </w:pPr>
            <w:r w:rsidRPr="003B5F34">
              <w:t>Дата постановки на учет</w:t>
            </w:r>
          </w:p>
        </w:tc>
        <w:tc>
          <w:tcPr>
            <w:tcW w:w="824"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77" w:type="pct"/>
            <w:tcBorders>
              <w:top w:val="single" w:sz="4" w:space="0" w:color="auto"/>
            </w:tcBorders>
            <w:vAlign w:val="center"/>
          </w:tcPr>
          <w:p w:rsidR="00D55F61" w:rsidRPr="003B5F34" w:rsidRDefault="00D55F61" w:rsidP="00756B93">
            <w:pPr>
              <w:pStyle w:val="afffff1"/>
            </w:pPr>
            <w:r>
              <w:t>Да</w:t>
            </w:r>
          </w:p>
        </w:tc>
        <w:tc>
          <w:tcPr>
            <w:tcW w:w="1026"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автомат</w:t>
            </w:r>
            <w:r w:rsidRPr="003B5F34">
              <w:t>и</w:t>
            </w:r>
            <w:r w:rsidRPr="003B5F34">
              <w:t>чески</w:t>
            </w:r>
          </w:p>
        </w:tc>
        <w:tc>
          <w:tcPr>
            <w:tcW w:w="947"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bl>
    <w:p w:rsidR="00D55F61" w:rsidRDefault="00D55F61" w:rsidP="00D55F61">
      <w:pPr>
        <w:keepNext/>
      </w:pPr>
      <w:bookmarkStart w:id="110" w:name="_Toc457827931"/>
      <w:r w:rsidRPr="000B19A7">
        <w:lastRenderedPageBreak/>
        <w:t>Тип организации</w:t>
      </w:r>
      <w:bookmarkEnd w:id="110"/>
      <w:r>
        <w:t xml:space="preserve"> (</w:t>
      </w:r>
      <w:r>
        <w:fldChar w:fldCharType="begin"/>
      </w:r>
      <w:r>
        <w:instrText xml:space="preserve"> REF _Ref473562712 \h </w:instrText>
      </w:r>
      <w:r>
        <w:fldChar w:fldCharType="separate"/>
      </w:r>
      <w:r w:rsidR="00EE37C0" w:rsidRPr="00756B93">
        <w:rPr>
          <w:rStyle w:val="affc"/>
        </w:rPr>
        <w:t>Рисунок </w:t>
      </w:r>
      <w:r w:rsidR="00EE37C0">
        <w:rPr>
          <w:rStyle w:val="affc"/>
          <w:b w:val="0"/>
          <w:noProof/>
        </w:rPr>
        <w:t>15</w:t>
      </w:r>
      <w:r>
        <w:fldChar w:fldCharType="end"/>
      </w:r>
      <w:r>
        <w:t xml:space="preserve">, </w:t>
      </w:r>
      <w:r>
        <w:fldChar w:fldCharType="begin"/>
      </w:r>
      <w:r>
        <w:instrText xml:space="preserve"> REF _Ref473583050 \h </w:instrText>
      </w:r>
      <w:r>
        <w:fldChar w:fldCharType="separate"/>
      </w:r>
      <w:r w:rsidR="00EE37C0" w:rsidRPr="00756B93">
        <w:rPr>
          <w:rStyle w:val="affc"/>
        </w:rPr>
        <w:t>Таблица </w:t>
      </w:r>
      <w:r w:rsidR="00EE37C0">
        <w:rPr>
          <w:rStyle w:val="affc"/>
          <w:noProof/>
        </w:rPr>
        <w:t>10</w:t>
      </w:r>
      <w:r>
        <w:fldChar w:fldCharType="end"/>
      </w:r>
      <w:r>
        <w:t>).</w:t>
      </w:r>
    </w:p>
    <w:p w:rsidR="00D55F61" w:rsidRPr="00D504A7" w:rsidRDefault="00D55F61" w:rsidP="00B40A18">
      <w:pPr>
        <w:pStyle w:val="afffff7"/>
      </w:pPr>
      <w:r w:rsidRPr="003B5F34">
        <w:rPr>
          <w:noProof/>
        </w:rPr>
        <w:drawing>
          <wp:inline distT="0" distB="0" distL="0" distR="0" wp14:anchorId="3369C0FC" wp14:editId="7B1D4EB2">
            <wp:extent cx="5943600" cy="333375"/>
            <wp:effectExtent l="19050" t="1905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3333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ind w:firstLine="0"/>
        <w:jc w:val="center"/>
        <w:rPr>
          <w:rStyle w:val="affc"/>
          <w:b/>
          <w:sz w:val="24"/>
        </w:rPr>
      </w:pPr>
      <w:bookmarkStart w:id="111" w:name="_Ref473562712"/>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15</w:t>
      </w:r>
      <w:r w:rsidRPr="00756B93">
        <w:rPr>
          <w:rStyle w:val="affc"/>
          <w:b/>
          <w:sz w:val="24"/>
        </w:rPr>
        <w:fldChar w:fldCharType="end"/>
      </w:r>
      <w:bookmarkEnd w:id="111"/>
      <w:r w:rsidRPr="00756B93">
        <w:rPr>
          <w:b w:val="0"/>
          <w:sz w:val="24"/>
          <w:szCs w:val="24"/>
        </w:rPr>
        <w:t> – Поле, заполняемое на экране «Тип организации»</w:t>
      </w:r>
    </w:p>
    <w:p w:rsidR="00D55F61" w:rsidRPr="00756B93" w:rsidRDefault="00D55F61" w:rsidP="00756B93">
      <w:pPr>
        <w:pStyle w:val="afffff9"/>
        <w:ind w:firstLine="142"/>
        <w:rPr>
          <w:sz w:val="24"/>
          <w:szCs w:val="24"/>
        </w:rPr>
      </w:pPr>
      <w:bookmarkStart w:id="112" w:name="_Ref473583050"/>
      <w:bookmarkStart w:id="113" w:name="_Ref497996004"/>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10</w:t>
      </w:r>
      <w:r w:rsidRPr="00756B93">
        <w:rPr>
          <w:rStyle w:val="affc"/>
          <w:sz w:val="24"/>
        </w:rPr>
        <w:fldChar w:fldCharType="end"/>
      </w:r>
      <w:bookmarkEnd w:id="112"/>
      <w:r w:rsidRPr="00756B93">
        <w:rPr>
          <w:sz w:val="24"/>
          <w:szCs w:val="24"/>
        </w:rPr>
        <w:t> – Поле, заполняемое на экране «Тип организации»</w:t>
      </w:r>
      <w:bookmarkEnd w:id="113"/>
    </w:p>
    <w:tbl>
      <w:tblPr>
        <w:tblW w:w="4808"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777"/>
        <w:gridCol w:w="2076"/>
        <w:gridCol w:w="1965"/>
        <w:gridCol w:w="1512"/>
        <w:gridCol w:w="2011"/>
      </w:tblGrid>
      <w:tr w:rsidR="00D55F61" w:rsidRPr="00EE293F" w:rsidTr="00756B93">
        <w:trPr>
          <w:cantSplit/>
          <w:tblHeader/>
        </w:trPr>
        <w:tc>
          <w:tcPr>
            <w:tcW w:w="104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1129"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99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967"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864"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1045" w:type="pct"/>
            <w:tcBorders>
              <w:top w:val="single" w:sz="4" w:space="0" w:color="auto"/>
            </w:tcBorders>
            <w:vAlign w:val="center"/>
          </w:tcPr>
          <w:p w:rsidR="00D55F61" w:rsidRPr="003B5F34" w:rsidRDefault="00D55F61" w:rsidP="00756B93">
            <w:pPr>
              <w:pStyle w:val="afffff1"/>
            </w:pPr>
            <w:r w:rsidRPr="003B5F34">
              <w:t>Тип организ</w:t>
            </w:r>
            <w:r w:rsidRPr="003B5F34">
              <w:t>а</w:t>
            </w:r>
            <w:r w:rsidRPr="003B5F34">
              <w:t>ции</w:t>
            </w:r>
          </w:p>
        </w:tc>
        <w:tc>
          <w:tcPr>
            <w:tcW w:w="1129" w:type="pct"/>
            <w:tcBorders>
              <w:top w:val="single" w:sz="4" w:space="0" w:color="auto"/>
            </w:tcBorders>
            <w:vAlign w:val="center"/>
          </w:tcPr>
          <w:p w:rsidR="00D55F61" w:rsidRPr="003B5F34" w:rsidRDefault="00D55F61" w:rsidP="00756B93">
            <w:pPr>
              <w:pStyle w:val="afffff1"/>
            </w:pPr>
            <w:r w:rsidRPr="003B5F34">
              <w:t xml:space="preserve">Текстовое поле с </w:t>
            </w:r>
            <w:proofErr w:type="spellStart"/>
            <w:r w:rsidRPr="003B5F34">
              <w:t>автоподстановкой</w:t>
            </w:r>
            <w:proofErr w:type="spellEnd"/>
          </w:p>
        </w:tc>
        <w:tc>
          <w:tcPr>
            <w:tcW w:w="995" w:type="pct"/>
            <w:tcBorders>
              <w:top w:val="single" w:sz="4" w:space="0" w:color="auto"/>
            </w:tcBorders>
            <w:vAlign w:val="center"/>
          </w:tcPr>
          <w:p w:rsidR="00D55F61" w:rsidRPr="003B5F34" w:rsidRDefault="00D55F61" w:rsidP="00756B93">
            <w:pPr>
              <w:pStyle w:val="afffff1"/>
            </w:pPr>
            <w:r>
              <w:t>Да</w:t>
            </w:r>
          </w:p>
        </w:tc>
        <w:tc>
          <w:tcPr>
            <w:tcW w:w="967" w:type="pct"/>
            <w:tcBorders>
              <w:top w:val="single" w:sz="4" w:space="0" w:color="auto"/>
            </w:tcBorders>
            <w:vAlign w:val="center"/>
          </w:tcPr>
          <w:p w:rsidR="00D55F61" w:rsidRPr="003B5F34" w:rsidRDefault="00D55F61" w:rsidP="00756B93">
            <w:pPr>
              <w:pStyle w:val="afffff1"/>
            </w:pPr>
            <w:r w:rsidRPr="003B5F34">
              <w:t>Поле запо</w:t>
            </w:r>
            <w:r w:rsidRPr="003B5F34">
              <w:t>л</w:t>
            </w:r>
            <w:r w:rsidRPr="003B5F34">
              <w:t>няется из справочника</w:t>
            </w:r>
          </w:p>
        </w:tc>
        <w:tc>
          <w:tcPr>
            <w:tcW w:w="864" w:type="pct"/>
            <w:tcBorders>
              <w:top w:val="single" w:sz="4" w:space="0" w:color="auto"/>
            </w:tcBorders>
            <w:vAlign w:val="center"/>
          </w:tcPr>
          <w:p w:rsidR="00D55F61" w:rsidRDefault="00D55F61" w:rsidP="00756B93">
            <w:pPr>
              <w:pStyle w:val="afffff1"/>
            </w:pPr>
            <w:r w:rsidRPr="003B5F34">
              <w:t>Источник: спр</w:t>
            </w:r>
            <w:r w:rsidRPr="003B5F34">
              <w:t>а</w:t>
            </w:r>
            <w:r w:rsidRPr="003B5F34">
              <w:t>вочник Типы о</w:t>
            </w:r>
            <w:r w:rsidRPr="003B5F34">
              <w:t>р</w:t>
            </w:r>
            <w:r w:rsidRPr="003B5F34">
              <w:t>ганизации</w:t>
            </w:r>
            <w:r w:rsidR="002234AE">
              <w:t>.</w:t>
            </w:r>
          </w:p>
          <w:p w:rsidR="002234AE" w:rsidRDefault="002234AE" w:rsidP="00756B93">
            <w:pPr>
              <w:pStyle w:val="afffff1"/>
            </w:pPr>
            <w:r>
              <w:t xml:space="preserve"> Значения д</w:t>
            </w:r>
            <w:r>
              <w:t>о</w:t>
            </w:r>
            <w:r>
              <w:t>ступные для в</w:t>
            </w:r>
            <w:r>
              <w:t>ы</w:t>
            </w:r>
            <w:r>
              <w:t>бора:</w:t>
            </w:r>
          </w:p>
          <w:p w:rsidR="002234AE" w:rsidRPr="00136CA8" w:rsidRDefault="002234AE" w:rsidP="00136CA8">
            <w:pPr>
              <w:pStyle w:val="afffff1"/>
            </w:pPr>
            <w:r w:rsidRPr="00136CA8">
              <w:t>01</w:t>
            </w:r>
            <w:r>
              <w:t>-</w:t>
            </w:r>
            <w:r w:rsidRPr="00136CA8">
              <w:t>Орган гос</w:t>
            </w:r>
            <w:r w:rsidRPr="00136CA8">
              <w:t>у</w:t>
            </w:r>
            <w:r w:rsidRPr="00136CA8">
              <w:t>дарственной вл</w:t>
            </w:r>
            <w:r w:rsidRPr="00136CA8">
              <w:t>а</w:t>
            </w:r>
            <w:r w:rsidRPr="00136CA8">
              <w:t>сти</w:t>
            </w:r>
            <w:r>
              <w:t>,</w:t>
            </w:r>
          </w:p>
          <w:p w:rsidR="002234AE" w:rsidRPr="00136CA8" w:rsidRDefault="002234AE" w:rsidP="00136CA8">
            <w:pPr>
              <w:pStyle w:val="afffff1"/>
            </w:pPr>
            <w:r w:rsidRPr="00136CA8">
              <w:t>02</w:t>
            </w:r>
            <w:r>
              <w:t>-</w:t>
            </w:r>
            <w:r w:rsidRPr="00136CA8">
              <w:t>Орган упра</w:t>
            </w:r>
            <w:r w:rsidRPr="00136CA8">
              <w:t>в</w:t>
            </w:r>
            <w:r w:rsidRPr="00136CA8">
              <w:t>ления госуда</w:t>
            </w:r>
            <w:r w:rsidRPr="00136CA8">
              <w:t>р</w:t>
            </w:r>
            <w:r w:rsidRPr="00136CA8">
              <w:t>ственным вн</w:t>
            </w:r>
            <w:r w:rsidRPr="00136CA8">
              <w:t>е</w:t>
            </w:r>
            <w:r w:rsidRPr="00136CA8">
              <w:t>бюджетным фондом</w:t>
            </w:r>
            <w:r>
              <w:t>,</w:t>
            </w:r>
          </w:p>
          <w:p w:rsidR="002234AE" w:rsidRPr="002234AE" w:rsidRDefault="002234AE" w:rsidP="00136CA8">
            <w:pPr>
              <w:pStyle w:val="afffff1"/>
            </w:pPr>
            <w:r w:rsidRPr="00136CA8">
              <w:t>22</w:t>
            </w:r>
            <w:r>
              <w:t>-</w:t>
            </w:r>
            <w:r w:rsidRPr="00136CA8">
              <w:t>Центральный банк Российской Федерации (Банк России)</w:t>
            </w:r>
            <w:r>
              <w:t>, при этом в атрибуте «Код главы по БК» должно быть выбрано значение: 999-Центральный банк Российской Федерации.</w:t>
            </w:r>
          </w:p>
        </w:tc>
      </w:tr>
    </w:tbl>
    <w:p w:rsidR="00D55F61" w:rsidRPr="00321AA0" w:rsidRDefault="00D55F61" w:rsidP="00D55F61"/>
    <w:p w:rsidR="00D55F61" w:rsidRDefault="00D55F61" w:rsidP="00D55F61">
      <w:bookmarkStart w:id="114" w:name="_Toc457827932"/>
      <w:r w:rsidRPr="000B19A7">
        <w:t>Сведения о форме собственности и организационно-правовой форме организации (обособленного подразделения)</w:t>
      </w:r>
      <w:bookmarkEnd w:id="114"/>
      <w:r>
        <w:t xml:space="preserve">, </w:t>
      </w:r>
      <w:r>
        <w:fldChar w:fldCharType="begin"/>
      </w:r>
      <w:r>
        <w:instrText xml:space="preserve"> REF _Ref473562747 \h </w:instrText>
      </w:r>
      <w:r>
        <w:fldChar w:fldCharType="separate"/>
      </w:r>
      <w:r w:rsidR="00EE37C0" w:rsidRPr="00756B93">
        <w:rPr>
          <w:rStyle w:val="affc"/>
        </w:rPr>
        <w:t>Рисунок </w:t>
      </w:r>
      <w:r w:rsidR="00EE37C0">
        <w:rPr>
          <w:rStyle w:val="affc"/>
          <w:b w:val="0"/>
          <w:noProof/>
        </w:rPr>
        <w:t>16</w:t>
      </w:r>
      <w:r>
        <w:fldChar w:fldCharType="end"/>
      </w:r>
      <w:r>
        <w:t xml:space="preserve">, </w:t>
      </w:r>
      <w:r>
        <w:fldChar w:fldCharType="begin"/>
      </w:r>
      <w:r>
        <w:instrText xml:space="preserve"> REF _Ref473583064 \h </w:instrText>
      </w:r>
      <w:r>
        <w:fldChar w:fldCharType="separate"/>
      </w:r>
      <w:r w:rsidR="00EE37C0" w:rsidRPr="00756B93">
        <w:rPr>
          <w:rStyle w:val="affc"/>
        </w:rPr>
        <w:t>Таблица </w:t>
      </w:r>
      <w:r w:rsidR="00EE37C0">
        <w:rPr>
          <w:rStyle w:val="affc"/>
          <w:noProof/>
        </w:rPr>
        <w:t>11</w:t>
      </w:r>
      <w:r>
        <w:fldChar w:fldCharType="end"/>
      </w:r>
      <w:r>
        <w:t>.</w:t>
      </w:r>
    </w:p>
    <w:p w:rsidR="00D55F61" w:rsidRPr="00D504A7" w:rsidRDefault="00D55F61" w:rsidP="00B40A18">
      <w:pPr>
        <w:pStyle w:val="afffff7"/>
      </w:pPr>
      <w:r w:rsidRPr="003B5F34">
        <w:rPr>
          <w:noProof/>
        </w:rPr>
        <w:drawing>
          <wp:inline distT="0" distB="0" distL="0" distR="0" wp14:anchorId="2E6109FC" wp14:editId="5BC8E42F">
            <wp:extent cx="6010275" cy="714375"/>
            <wp:effectExtent l="19050" t="1905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0275" cy="7143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jc w:val="center"/>
        <w:rPr>
          <w:rStyle w:val="affc"/>
          <w:b/>
          <w:sz w:val="24"/>
        </w:rPr>
      </w:pPr>
      <w:bookmarkStart w:id="115" w:name="_Ref473562747"/>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16</w:t>
      </w:r>
      <w:r w:rsidRPr="00756B93">
        <w:rPr>
          <w:rStyle w:val="affc"/>
          <w:b/>
          <w:sz w:val="24"/>
        </w:rPr>
        <w:fldChar w:fldCharType="end"/>
      </w:r>
      <w:bookmarkEnd w:id="115"/>
      <w:r w:rsidRPr="00756B93">
        <w:rPr>
          <w:b w:val="0"/>
          <w:sz w:val="24"/>
          <w:szCs w:val="24"/>
        </w:rPr>
        <w:t> – Поля, заполняемые на экране «Сведения о форме собственности и орг</w:t>
      </w:r>
      <w:r w:rsidRPr="00756B93">
        <w:rPr>
          <w:b w:val="0"/>
          <w:sz w:val="24"/>
          <w:szCs w:val="24"/>
        </w:rPr>
        <w:t>а</w:t>
      </w:r>
      <w:r w:rsidRPr="00756B93">
        <w:rPr>
          <w:b w:val="0"/>
          <w:sz w:val="24"/>
          <w:szCs w:val="24"/>
        </w:rPr>
        <w:t>низационно-правовой форме организации (обособленного подразделения)»</w:t>
      </w:r>
    </w:p>
    <w:p w:rsidR="00D55F61" w:rsidRPr="00756B93" w:rsidRDefault="00D55F61" w:rsidP="00756B93">
      <w:pPr>
        <w:pStyle w:val="afffff9"/>
        <w:ind w:firstLine="284"/>
        <w:rPr>
          <w:sz w:val="24"/>
          <w:szCs w:val="24"/>
        </w:rPr>
      </w:pPr>
      <w:bookmarkStart w:id="116" w:name="_Ref473583064"/>
      <w:bookmarkStart w:id="117" w:name="_Ref497996014"/>
      <w:r w:rsidRPr="00756B93">
        <w:rPr>
          <w:rStyle w:val="affc"/>
          <w:sz w:val="24"/>
        </w:rPr>
        <w:lastRenderedPageBreak/>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11</w:t>
      </w:r>
      <w:r w:rsidRPr="00756B93">
        <w:rPr>
          <w:rStyle w:val="affc"/>
          <w:sz w:val="24"/>
        </w:rPr>
        <w:fldChar w:fldCharType="end"/>
      </w:r>
      <w:bookmarkEnd w:id="116"/>
      <w:r w:rsidRPr="00756B93">
        <w:rPr>
          <w:sz w:val="24"/>
          <w:szCs w:val="24"/>
        </w:rPr>
        <w:t> – Поля, заполняемые на экране «Коды по общероссийским классификат</w:t>
      </w:r>
      <w:r w:rsidRPr="00756B93">
        <w:rPr>
          <w:sz w:val="24"/>
          <w:szCs w:val="24"/>
        </w:rPr>
        <w:t>о</w:t>
      </w:r>
      <w:r w:rsidRPr="00756B93">
        <w:rPr>
          <w:sz w:val="24"/>
          <w:szCs w:val="24"/>
        </w:rPr>
        <w:t>рам»</w:t>
      </w:r>
      <w:bookmarkEnd w:id="117"/>
    </w:p>
    <w:tbl>
      <w:tblPr>
        <w:tblW w:w="4732"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9"/>
        <w:gridCol w:w="1995"/>
        <w:gridCol w:w="2094"/>
        <w:gridCol w:w="1754"/>
      </w:tblGrid>
      <w:tr w:rsidR="00D55F61" w:rsidRPr="00EE293F" w:rsidTr="00756B93">
        <w:trPr>
          <w:cantSplit/>
          <w:tblHeader/>
        </w:trPr>
        <w:tc>
          <w:tcPr>
            <w:tcW w:w="99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831"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954"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ОКОПФ</w:t>
            </w:r>
          </w:p>
        </w:tc>
        <w:tc>
          <w:tcPr>
            <w:tcW w:w="831"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4" w:type="pct"/>
            <w:tcBorders>
              <w:top w:val="single" w:sz="4" w:space="0" w:color="auto"/>
            </w:tcBorders>
            <w:vAlign w:val="center"/>
          </w:tcPr>
          <w:p w:rsidR="00D55F61" w:rsidRPr="002C515B" w:rsidRDefault="00D55F61" w:rsidP="00756B93">
            <w:pPr>
              <w:pStyle w:val="afffff1"/>
            </w:pPr>
            <w:r w:rsidRPr="002C515B">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ОКФС</w:t>
            </w:r>
          </w:p>
        </w:tc>
        <w:tc>
          <w:tcPr>
            <w:tcW w:w="831" w:type="pct"/>
            <w:tcBorders>
              <w:top w:val="single" w:sz="4" w:space="0" w:color="auto"/>
            </w:tcBorders>
            <w:vAlign w:val="center"/>
          </w:tcPr>
          <w:p w:rsidR="00D55F61" w:rsidRPr="003B5F34" w:rsidRDefault="00D55F61" w:rsidP="00756B93">
            <w:pPr>
              <w:pStyle w:val="afffff1"/>
            </w:pPr>
            <w:r w:rsidRPr="003B5F34">
              <w:t>Текстовое поле – 2 символа</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Заполняется в</w:t>
            </w:r>
            <w:r w:rsidRPr="003B5F34">
              <w:t>ы</w:t>
            </w:r>
            <w:r w:rsidRPr="003B5F34">
              <w:t>бором из спр</w:t>
            </w:r>
            <w:r w:rsidRPr="003B5F34">
              <w:t>а</w:t>
            </w:r>
            <w:r w:rsidRPr="003B5F34">
              <w:t>вочника</w:t>
            </w:r>
          </w:p>
        </w:tc>
        <w:tc>
          <w:tcPr>
            <w:tcW w:w="954" w:type="pct"/>
            <w:tcBorders>
              <w:top w:val="single" w:sz="4" w:space="0" w:color="auto"/>
            </w:tcBorders>
            <w:vAlign w:val="center"/>
          </w:tcPr>
          <w:p w:rsidR="00D55F61" w:rsidRPr="003B5F34" w:rsidRDefault="00D55F61" w:rsidP="00756B93">
            <w:pPr>
              <w:pStyle w:val="afffff1"/>
            </w:pPr>
            <w:r w:rsidRPr="003B5F34">
              <w:t>Источник: справочник ОКФС</w:t>
            </w:r>
          </w:p>
        </w:tc>
      </w:tr>
    </w:tbl>
    <w:p w:rsidR="00D55F61" w:rsidRPr="00321AA0" w:rsidRDefault="00D55F61" w:rsidP="00D55F61"/>
    <w:p w:rsidR="00D55F61" w:rsidRDefault="00D55F61" w:rsidP="00D55F61">
      <w:bookmarkStart w:id="118" w:name="_Toc457827933"/>
      <w:r w:rsidRPr="000B19A7">
        <w:t>Сведения о месте нахождения организации на территории Российской Федерации</w:t>
      </w:r>
      <w:bookmarkEnd w:id="118"/>
      <w:r>
        <w:t xml:space="preserve"> (</w:t>
      </w:r>
      <w:r>
        <w:fldChar w:fldCharType="begin"/>
      </w:r>
      <w:r>
        <w:instrText xml:space="preserve"> REF _Ref473562782 \h </w:instrText>
      </w:r>
      <w:r>
        <w:fldChar w:fldCharType="separate"/>
      </w:r>
      <w:r w:rsidR="00EE37C0" w:rsidRPr="00756B93">
        <w:rPr>
          <w:rStyle w:val="affc"/>
        </w:rPr>
        <w:t>Рисунок </w:t>
      </w:r>
      <w:r w:rsidR="00EE37C0">
        <w:rPr>
          <w:rStyle w:val="affc"/>
          <w:b w:val="0"/>
          <w:noProof/>
        </w:rPr>
        <w:t>17</w:t>
      </w:r>
      <w:r>
        <w:fldChar w:fldCharType="end"/>
      </w:r>
      <w:r>
        <w:t xml:space="preserve">, </w:t>
      </w:r>
      <w:r>
        <w:fldChar w:fldCharType="begin"/>
      </w:r>
      <w:r>
        <w:instrText xml:space="preserve"> REF _Ref473583090 \h </w:instrText>
      </w:r>
      <w:r>
        <w:fldChar w:fldCharType="separate"/>
      </w:r>
      <w:r w:rsidR="00EE37C0" w:rsidRPr="00756B93">
        <w:rPr>
          <w:rStyle w:val="affc"/>
        </w:rPr>
        <w:t>Таблица </w:t>
      </w:r>
      <w:r w:rsidR="00EE37C0">
        <w:rPr>
          <w:rStyle w:val="affc"/>
          <w:noProof/>
        </w:rPr>
        <w:t>12</w:t>
      </w:r>
      <w:r>
        <w:fldChar w:fldCharType="end"/>
      </w:r>
      <w:r>
        <w:t>).</w:t>
      </w:r>
    </w:p>
    <w:p w:rsidR="00D55F61" w:rsidRPr="00D504A7" w:rsidRDefault="00D55F61">
      <w:pPr>
        <w:pStyle w:val="afffff7"/>
      </w:pPr>
      <w:r w:rsidRPr="003B5F34">
        <w:rPr>
          <w:noProof/>
        </w:rPr>
        <w:drawing>
          <wp:inline distT="0" distB="0" distL="0" distR="0" wp14:anchorId="44E6BE88" wp14:editId="632850FA">
            <wp:extent cx="5848350" cy="2847975"/>
            <wp:effectExtent l="19050" t="1905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8350" cy="28479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ind w:firstLine="0"/>
        <w:jc w:val="center"/>
        <w:rPr>
          <w:rStyle w:val="affc"/>
          <w:b/>
          <w:sz w:val="24"/>
        </w:rPr>
      </w:pPr>
      <w:bookmarkStart w:id="119" w:name="_Ref473562782"/>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17</w:t>
      </w:r>
      <w:r w:rsidRPr="00756B93">
        <w:rPr>
          <w:rStyle w:val="affc"/>
          <w:b/>
          <w:sz w:val="24"/>
        </w:rPr>
        <w:fldChar w:fldCharType="end"/>
      </w:r>
      <w:bookmarkEnd w:id="119"/>
      <w:r w:rsidRPr="00756B93">
        <w:rPr>
          <w:b w:val="0"/>
          <w:sz w:val="24"/>
          <w:szCs w:val="24"/>
        </w:rPr>
        <w:t> – Поля, заполняемые на экране «Информация о месте нахождения организ</w:t>
      </w:r>
      <w:r w:rsidRPr="00756B93">
        <w:rPr>
          <w:b w:val="0"/>
          <w:sz w:val="24"/>
          <w:szCs w:val="24"/>
        </w:rPr>
        <w:t>а</w:t>
      </w:r>
      <w:r w:rsidRPr="00756B93">
        <w:rPr>
          <w:b w:val="0"/>
          <w:sz w:val="24"/>
          <w:szCs w:val="24"/>
        </w:rPr>
        <w:t>ции»</w:t>
      </w:r>
    </w:p>
    <w:p w:rsidR="00D55F61" w:rsidRPr="00756B93" w:rsidRDefault="00D55F61" w:rsidP="00756B93">
      <w:pPr>
        <w:pStyle w:val="afffff9"/>
        <w:ind w:firstLine="142"/>
        <w:rPr>
          <w:sz w:val="24"/>
          <w:szCs w:val="24"/>
        </w:rPr>
      </w:pPr>
      <w:bookmarkStart w:id="120" w:name="_Ref473583090"/>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12</w:t>
      </w:r>
      <w:r w:rsidRPr="00756B93">
        <w:rPr>
          <w:rStyle w:val="affc"/>
          <w:sz w:val="24"/>
        </w:rPr>
        <w:fldChar w:fldCharType="end"/>
      </w:r>
      <w:bookmarkEnd w:id="120"/>
      <w:r w:rsidRPr="00756B93">
        <w:rPr>
          <w:sz w:val="24"/>
          <w:szCs w:val="24"/>
        </w:rPr>
        <w:t> – Поля, заполняемые на экране «Информация о месте нахождения организ</w:t>
      </w:r>
      <w:r w:rsidRPr="00756B93">
        <w:rPr>
          <w:sz w:val="24"/>
          <w:szCs w:val="24"/>
        </w:rPr>
        <w:t>а</w:t>
      </w:r>
      <w:r w:rsidRPr="00756B93">
        <w:rPr>
          <w:sz w:val="24"/>
          <w:szCs w:val="24"/>
        </w:rPr>
        <w:t>ции»</w:t>
      </w:r>
    </w:p>
    <w:tbl>
      <w:tblPr>
        <w:tblW w:w="4743"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716"/>
        <w:gridCol w:w="1404"/>
        <w:gridCol w:w="1965"/>
        <w:gridCol w:w="1732"/>
        <w:gridCol w:w="2398"/>
      </w:tblGrid>
      <w:tr w:rsidR="00756B93" w:rsidRPr="00EE293F" w:rsidTr="00EF120E">
        <w:trPr>
          <w:cantSplit/>
          <w:tblHeader/>
        </w:trPr>
        <w:tc>
          <w:tcPr>
            <w:tcW w:w="931"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762"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66"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94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1302"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Код субъекта</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Субъект Ро</w:t>
            </w:r>
            <w:r w:rsidRPr="003B5F34">
              <w:t>с</w:t>
            </w:r>
            <w:r w:rsidRPr="003B5F34">
              <w:t>сийской Ф</w:t>
            </w:r>
            <w:r w:rsidRPr="003B5F34">
              <w:t>е</w:t>
            </w:r>
            <w:r w:rsidRPr="003B5F34">
              <w:t>дерации</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&lt;=10 си</w:t>
            </w:r>
            <w:r w:rsidRPr="003B5F34">
              <w:t>м</w:t>
            </w:r>
            <w:r w:rsidRPr="003B5F34">
              <w:t>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2C515B"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lastRenderedPageBreak/>
              <w:t>Почтовый и</w:t>
            </w:r>
            <w:r w:rsidRPr="003B5F34">
              <w:t>н</w:t>
            </w:r>
            <w:r w:rsidRPr="003B5F34">
              <w:t>декс</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6 символов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Район</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13 символов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2C515B"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Город</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13 символов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2C515B" w:rsidRDefault="00D55F61" w:rsidP="00756B93">
            <w:pPr>
              <w:pStyle w:val="afffff1"/>
            </w:pPr>
            <w:r w:rsidRPr="003B5F34">
              <w:t>Поле заполн</w:t>
            </w:r>
            <w:r w:rsidRPr="003B5F34">
              <w:t>я</w:t>
            </w:r>
            <w:r w:rsidRPr="003B5F34">
              <w:t>ется автом</w:t>
            </w:r>
            <w:r w:rsidRPr="003B5F34">
              <w:t>а</w:t>
            </w:r>
            <w:r w:rsidRPr="003B5F34">
              <w:t>ти</w:t>
            </w:r>
            <w:r w:rsidRPr="002C515B">
              <w:t>чески</w:t>
            </w:r>
          </w:p>
        </w:tc>
        <w:tc>
          <w:tcPr>
            <w:tcW w:w="1302" w:type="pct"/>
            <w:tcBorders>
              <w:top w:val="single" w:sz="4" w:space="0" w:color="auto"/>
            </w:tcBorders>
            <w:vAlign w:val="center"/>
          </w:tcPr>
          <w:p w:rsidR="00D55F61" w:rsidRPr="00BD7B63"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Населенный пункт</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13 символов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Улица</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17 символов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Дом</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&lt;=50 си</w:t>
            </w:r>
            <w:r w:rsidRPr="003B5F34">
              <w:t>м</w:t>
            </w:r>
            <w:r w:rsidRPr="003B5F34">
              <w:t>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Корпус/ стр</w:t>
            </w:r>
            <w:r w:rsidRPr="003B5F34">
              <w:t>о</w:t>
            </w:r>
            <w:r w:rsidRPr="003B5F34">
              <w:t>ение</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&lt;=50 си</w:t>
            </w:r>
            <w:r w:rsidRPr="003B5F34">
              <w:t>м</w:t>
            </w:r>
            <w:r w:rsidRPr="003B5F34">
              <w:t>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t>Квартира/ Офис</w:t>
            </w:r>
          </w:p>
        </w:tc>
        <w:tc>
          <w:tcPr>
            <w:tcW w:w="762"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текст – &lt;=50 си</w:t>
            </w:r>
            <w:r w:rsidRPr="003B5F34">
              <w:t>м</w:t>
            </w:r>
            <w:r w:rsidRPr="003B5F34">
              <w:t>волов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автом</w:t>
            </w:r>
            <w:r w:rsidRPr="003B5F34">
              <w:t>а</w:t>
            </w:r>
            <w:r w:rsidRPr="003B5F34">
              <w:t>тически</w:t>
            </w:r>
          </w:p>
        </w:tc>
        <w:tc>
          <w:tcPr>
            <w:tcW w:w="1302" w:type="pct"/>
            <w:tcBorders>
              <w:top w:val="single" w:sz="4" w:space="0" w:color="auto"/>
            </w:tcBorders>
            <w:vAlign w:val="center"/>
          </w:tcPr>
          <w:p w:rsidR="00D55F61" w:rsidRPr="003B5F34" w:rsidRDefault="00D55F61" w:rsidP="00756B93">
            <w:pPr>
              <w:pStyle w:val="afffff1"/>
            </w:pPr>
          </w:p>
        </w:tc>
      </w:tr>
      <w:tr w:rsidR="00756B93" w:rsidTr="00EF120E">
        <w:trPr>
          <w:cantSplit/>
        </w:trPr>
        <w:tc>
          <w:tcPr>
            <w:tcW w:w="931" w:type="pct"/>
            <w:tcBorders>
              <w:top w:val="single" w:sz="4" w:space="0" w:color="auto"/>
            </w:tcBorders>
            <w:vAlign w:val="center"/>
          </w:tcPr>
          <w:p w:rsidR="00D55F61" w:rsidRPr="003B5F34" w:rsidRDefault="00D55F61" w:rsidP="00756B93">
            <w:pPr>
              <w:pStyle w:val="afffff1"/>
            </w:pPr>
            <w:r w:rsidRPr="003B5F34">
              <w:lastRenderedPageBreak/>
              <w:t>ОКТМО</w:t>
            </w:r>
          </w:p>
        </w:tc>
        <w:tc>
          <w:tcPr>
            <w:tcW w:w="762" w:type="pct"/>
            <w:tcBorders>
              <w:top w:val="single" w:sz="4" w:space="0" w:color="auto"/>
            </w:tcBorders>
            <w:vAlign w:val="center"/>
          </w:tcPr>
          <w:p w:rsidR="00D55F61" w:rsidRPr="003B5F34" w:rsidRDefault="00DF7B9A">
            <w:pPr>
              <w:pStyle w:val="afffff1"/>
            </w:pPr>
            <w:r>
              <w:t>Числовое</w:t>
            </w:r>
            <w:r w:rsidRPr="003B5F34">
              <w:t xml:space="preserve"> </w:t>
            </w:r>
            <w:r w:rsidR="00D55F61" w:rsidRPr="003B5F34">
              <w:t xml:space="preserve">поле </w:t>
            </w:r>
            <w:r>
              <w:t>– 8</w:t>
            </w:r>
            <w:r w:rsidR="007C0C04">
              <w:t xml:space="preserve"> -11</w:t>
            </w:r>
            <w:r>
              <w:t xml:space="preserve"> симв</w:t>
            </w:r>
            <w:r>
              <w:t>о</w:t>
            </w:r>
            <w:r>
              <w:t>лов</w:t>
            </w:r>
          </w:p>
        </w:tc>
        <w:tc>
          <w:tcPr>
            <w:tcW w:w="1066" w:type="pct"/>
            <w:tcBorders>
              <w:top w:val="single" w:sz="4" w:space="0" w:color="auto"/>
            </w:tcBorders>
            <w:vAlign w:val="center"/>
          </w:tcPr>
          <w:p w:rsidR="00D55F61" w:rsidRPr="003B5F34" w:rsidRDefault="00D55F61" w:rsidP="00756B93">
            <w:pPr>
              <w:pStyle w:val="afffff1"/>
            </w:pPr>
            <w:r>
              <w:t>Да</w:t>
            </w:r>
          </w:p>
        </w:tc>
        <w:tc>
          <w:tcPr>
            <w:tcW w:w="940"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вручную</w:t>
            </w:r>
          </w:p>
        </w:tc>
        <w:tc>
          <w:tcPr>
            <w:tcW w:w="1302" w:type="pct"/>
            <w:tcBorders>
              <w:top w:val="single" w:sz="4" w:space="0" w:color="auto"/>
            </w:tcBorders>
            <w:vAlign w:val="center"/>
          </w:tcPr>
          <w:p w:rsidR="00EF120E" w:rsidRPr="00A54C87" w:rsidRDefault="00EF120E" w:rsidP="00EF120E">
            <w:pPr>
              <w:pStyle w:val="OTRNormal"/>
              <w:ind w:firstLine="0"/>
              <w:rPr>
                <w:sz w:val="24"/>
                <w:szCs w:val="24"/>
              </w:rPr>
            </w:pPr>
            <w:r w:rsidRPr="00A54C87">
              <w:rPr>
                <w:sz w:val="24"/>
                <w:szCs w:val="24"/>
              </w:rPr>
              <w:t>Выбор пользоват</w:t>
            </w:r>
            <w:r w:rsidRPr="00A54C87">
              <w:rPr>
                <w:sz w:val="24"/>
                <w:szCs w:val="24"/>
              </w:rPr>
              <w:t>е</w:t>
            </w:r>
            <w:r w:rsidRPr="00A54C87">
              <w:rPr>
                <w:sz w:val="24"/>
                <w:szCs w:val="24"/>
              </w:rPr>
              <w:t>лем записи в</w:t>
            </w:r>
            <w:r w:rsidR="007C5577">
              <w:rPr>
                <w:sz w:val="24"/>
                <w:szCs w:val="24"/>
              </w:rPr>
              <w:t xml:space="preserve"> одном из</w:t>
            </w:r>
            <w:r w:rsidRPr="00A54C87">
              <w:rPr>
                <w:sz w:val="24"/>
                <w:szCs w:val="24"/>
              </w:rPr>
              <w:t xml:space="preserve"> спра</w:t>
            </w:r>
            <w:r w:rsidR="007C5577">
              <w:rPr>
                <w:sz w:val="24"/>
                <w:szCs w:val="24"/>
              </w:rPr>
              <w:t>вочников «ОКТМО»/»Таблица соответствия ОКАТО/ОКТМО».</w:t>
            </w:r>
            <w:r w:rsidRPr="00A54C87">
              <w:rPr>
                <w:sz w:val="24"/>
                <w:szCs w:val="24"/>
              </w:rPr>
              <w:t xml:space="preserve"> </w:t>
            </w:r>
          </w:p>
          <w:p w:rsidR="00D55F61" w:rsidRPr="002C515B" w:rsidRDefault="007C5577" w:rsidP="007C5577">
            <w:pPr>
              <w:pStyle w:val="afffff1"/>
            </w:pPr>
            <w:r>
              <w:rPr>
                <w:szCs w:val="24"/>
              </w:rPr>
              <w:t xml:space="preserve">Возможно </w:t>
            </w:r>
            <w:r w:rsidR="00EF120E" w:rsidRPr="00A54C87">
              <w:rPr>
                <w:szCs w:val="24"/>
              </w:rPr>
              <w:t>автомат</w:t>
            </w:r>
            <w:r w:rsidR="00EF120E" w:rsidRPr="00A54C87">
              <w:rPr>
                <w:szCs w:val="24"/>
              </w:rPr>
              <w:t>и</w:t>
            </w:r>
            <w:r w:rsidR="00EF120E" w:rsidRPr="00A54C87">
              <w:rPr>
                <w:szCs w:val="24"/>
              </w:rPr>
              <w:t>ческое заполнение поля с наименован</w:t>
            </w:r>
            <w:r w:rsidR="00EF120E" w:rsidRPr="00A54C87">
              <w:rPr>
                <w:szCs w:val="24"/>
              </w:rPr>
              <w:t>и</w:t>
            </w:r>
            <w:r w:rsidR="00EF120E" w:rsidRPr="00A54C87">
              <w:rPr>
                <w:szCs w:val="24"/>
              </w:rPr>
              <w:t>ем ОК</w:t>
            </w:r>
            <w:r w:rsidR="00EF120E">
              <w:rPr>
                <w:szCs w:val="24"/>
              </w:rPr>
              <w:t>Т</w:t>
            </w:r>
            <w:r w:rsidR="00EF120E" w:rsidRPr="00A54C87">
              <w:rPr>
                <w:szCs w:val="24"/>
              </w:rPr>
              <w:t>МО из акт</w:t>
            </w:r>
            <w:r w:rsidR="00EF120E" w:rsidRPr="00A54C87">
              <w:rPr>
                <w:szCs w:val="24"/>
              </w:rPr>
              <w:t>у</w:t>
            </w:r>
            <w:r w:rsidR="00EF120E" w:rsidRPr="00A54C87">
              <w:rPr>
                <w:szCs w:val="24"/>
              </w:rPr>
              <w:t>альной записи спр</w:t>
            </w:r>
            <w:r w:rsidR="00EF120E" w:rsidRPr="00A54C87">
              <w:rPr>
                <w:szCs w:val="24"/>
              </w:rPr>
              <w:t>а</w:t>
            </w:r>
            <w:r w:rsidR="00EF120E" w:rsidRPr="00A54C87">
              <w:rPr>
                <w:szCs w:val="24"/>
              </w:rPr>
              <w:t>вочника «ОКТМО» в соответствии с к</w:t>
            </w:r>
            <w:r w:rsidR="00EF120E" w:rsidRPr="00A54C87">
              <w:rPr>
                <w:szCs w:val="24"/>
              </w:rPr>
              <w:t>о</w:t>
            </w:r>
            <w:r w:rsidR="00EF120E" w:rsidRPr="00A54C87">
              <w:rPr>
                <w:szCs w:val="24"/>
              </w:rPr>
              <w:t>дом ОКТМО, кот</w:t>
            </w:r>
            <w:r w:rsidR="00EF120E" w:rsidRPr="00A54C87">
              <w:rPr>
                <w:szCs w:val="24"/>
              </w:rPr>
              <w:t>о</w:t>
            </w:r>
            <w:r w:rsidR="00EF120E" w:rsidRPr="00A54C87">
              <w:rPr>
                <w:szCs w:val="24"/>
              </w:rPr>
              <w:t xml:space="preserve">рый пользователь </w:t>
            </w:r>
            <w:proofErr w:type="spellStart"/>
            <w:r w:rsidR="00EF120E" w:rsidRPr="00A54C87">
              <w:rPr>
                <w:szCs w:val="24"/>
              </w:rPr>
              <w:t>указ</w:t>
            </w:r>
            <w:r>
              <w:rPr>
                <w:szCs w:val="24"/>
              </w:rPr>
              <w:t>жет</w:t>
            </w:r>
            <w:proofErr w:type="spellEnd"/>
            <w:r w:rsidR="00EF120E" w:rsidRPr="00A54C87">
              <w:rPr>
                <w:szCs w:val="24"/>
              </w:rPr>
              <w:t xml:space="preserve"> вручную.</w:t>
            </w:r>
          </w:p>
        </w:tc>
      </w:tr>
      <w:tr w:rsidR="00DF7B9A" w:rsidTr="00EF120E">
        <w:trPr>
          <w:cantSplit/>
        </w:trPr>
        <w:tc>
          <w:tcPr>
            <w:tcW w:w="931" w:type="pct"/>
            <w:tcBorders>
              <w:top w:val="single" w:sz="4" w:space="0" w:color="auto"/>
            </w:tcBorders>
            <w:vAlign w:val="center"/>
          </w:tcPr>
          <w:p w:rsidR="00DF7B9A" w:rsidRPr="003B5F34" w:rsidRDefault="00DF7B9A" w:rsidP="00756B93">
            <w:pPr>
              <w:pStyle w:val="afffff1"/>
            </w:pPr>
            <w:r>
              <w:t>Наименование ОКТМО</w:t>
            </w:r>
          </w:p>
        </w:tc>
        <w:tc>
          <w:tcPr>
            <w:tcW w:w="762" w:type="pct"/>
            <w:tcBorders>
              <w:top w:val="single" w:sz="4" w:space="0" w:color="auto"/>
            </w:tcBorders>
            <w:vAlign w:val="center"/>
          </w:tcPr>
          <w:p w:rsidR="00DF7B9A" w:rsidRPr="003B5F34" w:rsidDel="00DF7B9A" w:rsidRDefault="00DF7B9A" w:rsidP="00DF7B9A">
            <w:pPr>
              <w:pStyle w:val="afffff1"/>
            </w:pPr>
            <w:r>
              <w:t>Текстовое поле – до 2000 си</w:t>
            </w:r>
            <w:r>
              <w:t>м</w:t>
            </w:r>
            <w:r>
              <w:t>волов</w:t>
            </w:r>
          </w:p>
        </w:tc>
        <w:tc>
          <w:tcPr>
            <w:tcW w:w="1066" w:type="pct"/>
            <w:tcBorders>
              <w:top w:val="single" w:sz="4" w:space="0" w:color="auto"/>
            </w:tcBorders>
            <w:vAlign w:val="center"/>
          </w:tcPr>
          <w:p w:rsidR="00DF7B9A" w:rsidRDefault="00DF7B9A" w:rsidP="00756B93">
            <w:pPr>
              <w:pStyle w:val="afffff1"/>
            </w:pPr>
            <w:r>
              <w:t>Да</w:t>
            </w:r>
          </w:p>
        </w:tc>
        <w:tc>
          <w:tcPr>
            <w:tcW w:w="940" w:type="pct"/>
            <w:tcBorders>
              <w:top w:val="single" w:sz="4" w:space="0" w:color="auto"/>
            </w:tcBorders>
            <w:vAlign w:val="center"/>
          </w:tcPr>
          <w:p w:rsidR="00DF7B9A" w:rsidRPr="003B5F34" w:rsidRDefault="00DF7B9A" w:rsidP="00756B93">
            <w:pPr>
              <w:pStyle w:val="afffff1"/>
            </w:pPr>
            <w:r>
              <w:t>Заполняется автоматически</w:t>
            </w:r>
          </w:p>
        </w:tc>
        <w:tc>
          <w:tcPr>
            <w:tcW w:w="1302" w:type="pct"/>
            <w:tcBorders>
              <w:top w:val="single" w:sz="4" w:space="0" w:color="auto"/>
            </w:tcBorders>
            <w:vAlign w:val="center"/>
          </w:tcPr>
          <w:p w:rsidR="00DF7B9A" w:rsidRDefault="00DF7B9A" w:rsidP="00DF7B9A">
            <w:pPr>
              <w:pStyle w:val="afffff1"/>
            </w:pPr>
            <w:r>
              <w:t>Заполняется в соо</w:t>
            </w:r>
            <w:r>
              <w:t>т</w:t>
            </w:r>
            <w:r>
              <w:t>ветствии с кодом ОКТМО.</w:t>
            </w:r>
          </w:p>
        </w:tc>
      </w:tr>
      <w:tr w:rsidR="00756B93" w:rsidTr="00EF120E">
        <w:trPr>
          <w:cantSplit/>
        </w:trPr>
        <w:tc>
          <w:tcPr>
            <w:tcW w:w="931" w:type="pct"/>
            <w:tcBorders>
              <w:top w:val="single" w:sz="4" w:space="0" w:color="auto"/>
              <w:bottom w:val="single" w:sz="4" w:space="0" w:color="auto"/>
            </w:tcBorders>
            <w:vAlign w:val="center"/>
          </w:tcPr>
          <w:p w:rsidR="00D55F61" w:rsidRPr="003B5F34" w:rsidRDefault="00D55F61" w:rsidP="00756B93">
            <w:pPr>
              <w:pStyle w:val="afffff1"/>
            </w:pPr>
            <w:r w:rsidRPr="003B5F34">
              <w:t>ТОФК</w:t>
            </w:r>
          </w:p>
        </w:tc>
        <w:tc>
          <w:tcPr>
            <w:tcW w:w="762" w:type="pct"/>
            <w:tcBorders>
              <w:top w:val="single" w:sz="4" w:space="0" w:color="auto"/>
              <w:bottom w:val="single" w:sz="4" w:space="0" w:color="auto"/>
            </w:tcBorders>
            <w:vAlign w:val="center"/>
          </w:tcPr>
          <w:p w:rsidR="00D55F61" w:rsidRPr="003B5F34" w:rsidRDefault="00DF7B9A">
            <w:pPr>
              <w:pStyle w:val="afffff1"/>
            </w:pPr>
            <w:r>
              <w:t xml:space="preserve">Числовое </w:t>
            </w:r>
            <w:r w:rsidR="00D55F61" w:rsidRPr="003B5F34">
              <w:t xml:space="preserve">поле с </w:t>
            </w:r>
            <w:proofErr w:type="spellStart"/>
            <w:r w:rsidR="00D55F61" w:rsidRPr="003B5F34">
              <w:t>а</w:t>
            </w:r>
            <w:r w:rsidR="00D55F61" w:rsidRPr="003B5F34">
              <w:t>в</w:t>
            </w:r>
            <w:r w:rsidR="00D55F61" w:rsidRPr="003B5F34">
              <w:t>топодст</w:t>
            </w:r>
            <w:r w:rsidR="00D55F61" w:rsidRPr="003B5F34">
              <w:t>а</w:t>
            </w:r>
            <w:r w:rsidR="00D55F61" w:rsidRPr="003B5F34">
              <w:t>новкой</w:t>
            </w:r>
            <w:proofErr w:type="spellEnd"/>
            <w:r>
              <w:t xml:space="preserve"> – 4 символа.</w:t>
            </w:r>
          </w:p>
        </w:tc>
        <w:tc>
          <w:tcPr>
            <w:tcW w:w="1066" w:type="pct"/>
            <w:tcBorders>
              <w:top w:val="single" w:sz="4" w:space="0" w:color="auto"/>
              <w:bottom w:val="single" w:sz="4" w:space="0" w:color="auto"/>
            </w:tcBorders>
            <w:vAlign w:val="center"/>
          </w:tcPr>
          <w:p w:rsidR="00D55F61" w:rsidRPr="003B5F34" w:rsidRDefault="00D55F61" w:rsidP="00756B93">
            <w:pPr>
              <w:pStyle w:val="afffff1"/>
            </w:pPr>
            <w:r>
              <w:t>Да</w:t>
            </w:r>
          </w:p>
        </w:tc>
        <w:tc>
          <w:tcPr>
            <w:tcW w:w="940" w:type="pct"/>
            <w:tcBorders>
              <w:top w:val="single" w:sz="4" w:space="0" w:color="auto"/>
              <w:bottom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вручную</w:t>
            </w:r>
          </w:p>
        </w:tc>
        <w:tc>
          <w:tcPr>
            <w:tcW w:w="1302" w:type="pct"/>
            <w:tcBorders>
              <w:top w:val="single" w:sz="4" w:space="0" w:color="auto"/>
              <w:bottom w:val="single" w:sz="4" w:space="0" w:color="auto"/>
            </w:tcBorders>
            <w:vAlign w:val="center"/>
          </w:tcPr>
          <w:p w:rsidR="00D55F61" w:rsidRPr="003B5F34" w:rsidRDefault="00D55F61" w:rsidP="00756B93">
            <w:pPr>
              <w:pStyle w:val="afffff1"/>
            </w:pPr>
            <w:r w:rsidRPr="003B5F34">
              <w:t>Источник: справо</w:t>
            </w:r>
            <w:r w:rsidRPr="003B5F34">
              <w:t>ч</w:t>
            </w:r>
            <w:r w:rsidRPr="003B5F34">
              <w:t>ник ТОФК</w:t>
            </w:r>
          </w:p>
        </w:tc>
      </w:tr>
      <w:tr w:rsidR="00DF7B9A" w:rsidTr="00EF120E">
        <w:trPr>
          <w:cantSplit/>
        </w:trPr>
        <w:tc>
          <w:tcPr>
            <w:tcW w:w="931" w:type="pct"/>
            <w:tcBorders>
              <w:top w:val="single" w:sz="4" w:space="0" w:color="auto"/>
            </w:tcBorders>
            <w:vAlign w:val="center"/>
          </w:tcPr>
          <w:p w:rsidR="00DF7B9A" w:rsidRPr="003B5F34" w:rsidRDefault="00DF7B9A" w:rsidP="00756B93">
            <w:pPr>
              <w:pStyle w:val="afffff1"/>
            </w:pPr>
            <w:r>
              <w:t>Наименование ТОФК</w:t>
            </w:r>
          </w:p>
        </w:tc>
        <w:tc>
          <w:tcPr>
            <w:tcW w:w="762" w:type="pct"/>
            <w:tcBorders>
              <w:top w:val="single" w:sz="4" w:space="0" w:color="auto"/>
            </w:tcBorders>
            <w:vAlign w:val="center"/>
          </w:tcPr>
          <w:p w:rsidR="00DF7B9A" w:rsidRPr="003B5F34" w:rsidRDefault="00DF7B9A" w:rsidP="00756B93">
            <w:pPr>
              <w:pStyle w:val="afffff1"/>
            </w:pPr>
            <w:r>
              <w:t>Текстовое поле – до 2000 си</w:t>
            </w:r>
            <w:r>
              <w:t>м</w:t>
            </w:r>
            <w:r>
              <w:t>волов</w:t>
            </w:r>
          </w:p>
        </w:tc>
        <w:tc>
          <w:tcPr>
            <w:tcW w:w="1066" w:type="pct"/>
            <w:tcBorders>
              <w:top w:val="single" w:sz="4" w:space="0" w:color="auto"/>
            </w:tcBorders>
            <w:vAlign w:val="center"/>
          </w:tcPr>
          <w:p w:rsidR="00DF7B9A" w:rsidRDefault="00DF7B9A" w:rsidP="00756B93">
            <w:pPr>
              <w:pStyle w:val="afffff1"/>
            </w:pPr>
            <w:r>
              <w:t>Да</w:t>
            </w:r>
          </w:p>
        </w:tc>
        <w:tc>
          <w:tcPr>
            <w:tcW w:w="940" w:type="pct"/>
            <w:tcBorders>
              <w:top w:val="single" w:sz="4" w:space="0" w:color="auto"/>
            </w:tcBorders>
            <w:vAlign w:val="center"/>
          </w:tcPr>
          <w:p w:rsidR="00DF7B9A" w:rsidRPr="003B5F34" w:rsidRDefault="00DF7B9A" w:rsidP="00756B93">
            <w:pPr>
              <w:pStyle w:val="afffff1"/>
            </w:pPr>
            <w:r>
              <w:t>Заполняется автоматически</w:t>
            </w:r>
          </w:p>
        </w:tc>
        <w:tc>
          <w:tcPr>
            <w:tcW w:w="1302" w:type="pct"/>
            <w:tcBorders>
              <w:top w:val="single" w:sz="4" w:space="0" w:color="auto"/>
            </w:tcBorders>
            <w:vAlign w:val="center"/>
          </w:tcPr>
          <w:p w:rsidR="00DF7B9A" w:rsidRPr="003B5F34" w:rsidRDefault="00DF7B9A">
            <w:pPr>
              <w:pStyle w:val="afffff1"/>
            </w:pPr>
            <w:r>
              <w:t>Заполняется в соо</w:t>
            </w:r>
            <w:r>
              <w:t>т</w:t>
            </w:r>
            <w:r>
              <w:t>ветствии с кодом ТОФК.</w:t>
            </w:r>
          </w:p>
        </w:tc>
      </w:tr>
    </w:tbl>
    <w:p w:rsidR="00DA47C7" w:rsidRDefault="00DA47C7" w:rsidP="00D55F61">
      <w:pPr>
        <w:keepNext/>
      </w:pPr>
      <w:bookmarkStart w:id="121" w:name="_Toc457827934"/>
    </w:p>
    <w:p w:rsidR="00DA47C7" w:rsidRDefault="001B1333" w:rsidP="00D55F61">
      <w:pPr>
        <w:keepNext/>
      </w:pPr>
      <w:r>
        <w:t>Пользователь может сохранить заявку в</w:t>
      </w:r>
      <w:r w:rsidR="00DA47C7">
        <w:t xml:space="preserve"> случае отсутствия данных в обязательных а</w:t>
      </w:r>
      <w:r w:rsidR="00DA47C7">
        <w:t>т</w:t>
      </w:r>
      <w:r w:rsidR="00DA47C7">
        <w:t xml:space="preserve">рибутах адреса </w:t>
      </w:r>
      <w:r>
        <w:t>организации. При этом</w:t>
      </w:r>
      <w:proofErr w:type="gramStart"/>
      <w:r>
        <w:t>,</w:t>
      </w:r>
      <w:proofErr w:type="gramEnd"/>
      <w:r>
        <w:t xml:space="preserve"> у пользователя нет возможности отправить заявку на согласование. </w:t>
      </w:r>
    </w:p>
    <w:p w:rsidR="00D55F61" w:rsidRDefault="00D55F61" w:rsidP="00D55F61">
      <w:pPr>
        <w:keepNext/>
      </w:pPr>
      <w:r w:rsidRPr="000B19A7">
        <w:t>Сведения о публично-правовом образовании, создавшем организацию</w:t>
      </w:r>
      <w:bookmarkEnd w:id="121"/>
      <w:r>
        <w:t xml:space="preserve"> (</w:t>
      </w:r>
      <w:r>
        <w:fldChar w:fldCharType="begin"/>
      </w:r>
      <w:r>
        <w:instrText xml:space="preserve"> REF _Ref473562818 \h </w:instrText>
      </w:r>
      <w:r>
        <w:fldChar w:fldCharType="separate"/>
      </w:r>
      <w:r w:rsidR="00EE37C0" w:rsidRPr="00756B93">
        <w:rPr>
          <w:rStyle w:val="affc"/>
        </w:rPr>
        <w:t>Рисунок </w:t>
      </w:r>
      <w:r w:rsidR="00EE37C0">
        <w:rPr>
          <w:rStyle w:val="affc"/>
          <w:b w:val="0"/>
          <w:noProof/>
        </w:rPr>
        <w:t>18</w:t>
      </w:r>
      <w:r>
        <w:fldChar w:fldCharType="end"/>
      </w:r>
      <w:r>
        <w:t xml:space="preserve">, </w:t>
      </w:r>
      <w:r>
        <w:fldChar w:fldCharType="begin"/>
      </w:r>
      <w:r>
        <w:instrText xml:space="preserve"> REF _Ref473583184 \h </w:instrText>
      </w:r>
      <w:r>
        <w:fldChar w:fldCharType="separate"/>
      </w:r>
      <w:r w:rsidR="00EE37C0" w:rsidRPr="00756B93">
        <w:rPr>
          <w:rStyle w:val="affc"/>
        </w:rPr>
        <w:t>Таблица </w:t>
      </w:r>
      <w:r w:rsidR="00EE37C0">
        <w:rPr>
          <w:rStyle w:val="affc"/>
          <w:noProof/>
        </w:rPr>
        <w:t>13</w:t>
      </w:r>
      <w:r>
        <w:fldChar w:fldCharType="end"/>
      </w:r>
      <w:r>
        <w:t>).</w:t>
      </w:r>
    </w:p>
    <w:p w:rsidR="00D55F61" w:rsidRPr="00D504A7" w:rsidRDefault="00D55F61" w:rsidP="00B40A18">
      <w:pPr>
        <w:pStyle w:val="afffff7"/>
      </w:pPr>
      <w:r w:rsidRPr="003B5F34">
        <w:rPr>
          <w:noProof/>
        </w:rPr>
        <w:drawing>
          <wp:inline distT="0" distB="0" distL="0" distR="0" wp14:anchorId="1CB78467" wp14:editId="475F2761">
            <wp:extent cx="5991225" cy="809625"/>
            <wp:effectExtent l="19050" t="1905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91225" cy="80962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jc w:val="center"/>
        <w:rPr>
          <w:rStyle w:val="affc"/>
          <w:b/>
          <w:sz w:val="24"/>
        </w:rPr>
      </w:pPr>
      <w:bookmarkStart w:id="122" w:name="_Ref473562818"/>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18</w:t>
      </w:r>
      <w:r w:rsidRPr="00756B93">
        <w:rPr>
          <w:rStyle w:val="affc"/>
          <w:b/>
          <w:sz w:val="24"/>
        </w:rPr>
        <w:fldChar w:fldCharType="end"/>
      </w:r>
      <w:bookmarkEnd w:id="122"/>
      <w:r w:rsidRPr="00756B93">
        <w:rPr>
          <w:b w:val="0"/>
          <w:sz w:val="24"/>
          <w:szCs w:val="24"/>
        </w:rPr>
        <w:t> – Поля, заполняемые на экране «Сведения о публично-правовом образ</w:t>
      </w:r>
      <w:r w:rsidRPr="00756B93">
        <w:rPr>
          <w:b w:val="0"/>
          <w:sz w:val="24"/>
          <w:szCs w:val="24"/>
        </w:rPr>
        <w:t>о</w:t>
      </w:r>
      <w:r w:rsidRPr="00756B93">
        <w:rPr>
          <w:b w:val="0"/>
          <w:sz w:val="24"/>
          <w:szCs w:val="24"/>
        </w:rPr>
        <w:t>вании, создавшем организацию»</w:t>
      </w:r>
    </w:p>
    <w:p w:rsidR="00D55F61" w:rsidRPr="00756B93" w:rsidRDefault="00D55F61" w:rsidP="00756B93">
      <w:pPr>
        <w:pStyle w:val="afffff9"/>
        <w:ind w:left="142"/>
        <w:rPr>
          <w:sz w:val="24"/>
          <w:szCs w:val="24"/>
        </w:rPr>
      </w:pPr>
      <w:bookmarkStart w:id="123" w:name="_Ref473583184"/>
      <w:r w:rsidRPr="00756B93">
        <w:rPr>
          <w:rStyle w:val="affc"/>
          <w:sz w:val="24"/>
        </w:rPr>
        <w:lastRenderedPageBreak/>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13</w:t>
      </w:r>
      <w:r w:rsidRPr="00756B93">
        <w:rPr>
          <w:rStyle w:val="affc"/>
          <w:sz w:val="24"/>
        </w:rPr>
        <w:fldChar w:fldCharType="end"/>
      </w:r>
      <w:bookmarkEnd w:id="123"/>
      <w:r w:rsidRPr="00756B93">
        <w:rPr>
          <w:sz w:val="24"/>
          <w:szCs w:val="24"/>
        </w:rPr>
        <w:t> – Поля, заполняемые на экране «Сведения о публично-правовом образовании, создавшем организацию»</w:t>
      </w:r>
    </w:p>
    <w:tbl>
      <w:tblPr>
        <w:tblW w:w="4800"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799"/>
        <w:gridCol w:w="1375"/>
        <w:gridCol w:w="1965"/>
        <w:gridCol w:w="1818"/>
        <w:gridCol w:w="2368"/>
      </w:tblGrid>
      <w:tr w:rsidR="00D55F61" w:rsidRPr="00EE293F" w:rsidTr="00756B93">
        <w:trPr>
          <w:cantSplit/>
          <w:tblHeader/>
        </w:trPr>
        <w:tc>
          <w:tcPr>
            <w:tcW w:w="1047"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82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7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123"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94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1047" w:type="pct"/>
            <w:tcBorders>
              <w:top w:val="single" w:sz="4" w:space="0" w:color="auto"/>
            </w:tcBorders>
            <w:vAlign w:val="center"/>
          </w:tcPr>
          <w:p w:rsidR="00D55F61" w:rsidRPr="003B5F34" w:rsidRDefault="00D55F61" w:rsidP="00756B93">
            <w:pPr>
              <w:pStyle w:val="afffff1"/>
            </w:pPr>
            <w:r w:rsidRPr="003B5F34">
              <w:t>ППО</w:t>
            </w:r>
            <w:r>
              <w:t xml:space="preserve"> по ОКТМО</w:t>
            </w:r>
          </w:p>
        </w:tc>
        <w:tc>
          <w:tcPr>
            <w:tcW w:w="820" w:type="pct"/>
            <w:tcBorders>
              <w:top w:val="single" w:sz="4" w:space="0" w:color="auto"/>
            </w:tcBorders>
            <w:vAlign w:val="center"/>
          </w:tcPr>
          <w:p w:rsidR="00D55F61" w:rsidRPr="003B5F34" w:rsidRDefault="00D55F61">
            <w:pPr>
              <w:pStyle w:val="afffff1"/>
            </w:pPr>
            <w:r w:rsidRPr="003B5F34">
              <w:t>Текстовое поле</w:t>
            </w:r>
            <w:r w:rsidRPr="003B5F34">
              <w:br/>
            </w:r>
            <w:r>
              <w:t xml:space="preserve">8 </w:t>
            </w:r>
            <w:r w:rsidRPr="003B5F34">
              <w:t>символов</w:t>
            </w:r>
          </w:p>
        </w:tc>
        <w:tc>
          <w:tcPr>
            <w:tcW w:w="1070" w:type="pct"/>
            <w:tcBorders>
              <w:top w:val="single" w:sz="4" w:space="0" w:color="auto"/>
            </w:tcBorders>
            <w:vAlign w:val="center"/>
          </w:tcPr>
          <w:p w:rsidR="00D55F61" w:rsidRPr="003B5F34" w:rsidRDefault="00D55F61" w:rsidP="00756B93">
            <w:pPr>
              <w:pStyle w:val="afffff1"/>
            </w:pPr>
            <w:r>
              <w:t>Да</w:t>
            </w:r>
          </w:p>
        </w:tc>
        <w:tc>
          <w:tcPr>
            <w:tcW w:w="1123"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выбором из справочника</w:t>
            </w:r>
          </w:p>
        </w:tc>
        <w:tc>
          <w:tcPr>
            <w:tcW w:w="940" w:type="pct"/>
            <w:tcBorders>
              <w:top w:val="single" w:sz="4" w:space="0" w:color="auto"/>
            </w:tcBorders>
            <w:vAlign w:val="center"/>
          </w:tcPr>
          <w:p w:rsidR="0058052C" w:rsidRPr="00A54C87" w:rsidRDefault="0058052C" w:rsidP="0058052C">
            <w:pPr>
              <w:pStyle w:val="OTRNormal"/>
              <w:ind w:firstLine="0"/>
              <w:rPr>
                <w:sz w:val="24"/>
                <w:szCs w:val="24"/>
              </w:rPr>
            </w:pPr>
            <w:r w:rsidRPr="00A54C87">
              <w:rPr>
                <w:sz w:val="24"/>
                <w:szCs w:val="24"/>
              </w:rPr>
              <w:t>Выбор пользоват</w:t>
            </w:r>
            <w:r w:rsidRPr="00A54C87">
              <w:rPr>
                <w:sz w:val="24"/>
                <w:szCs w:val="24"/>
              </w:rPr>
              <w:t>е</w:t>
            </w:r>
            <w:r w:rsidRPr="00A54C87">
              <w:rPr>
                <w:sz w:val="24"/>
                <w:szCs w:val="24"/>
              </w:rPr>
              <w:t>лем записи в</w:t>
            </w:r>
            <w:r>
              <w:rPr>
                <w:sz w:val="24"/>
                <w:szCs w:val="24"/>
              </w:rPr>
              <w:t xml:space="preserve"> одном из</w:t>
            </w:r>
            <w:r w:rsidRPr="00A54C87">
              <w:rPr>
                <w:sz w:val="24"/>
                <w:szCs w:val="24"/>
              </w:rPr>
              <w:t xml:space="preserve"> спра</w:t>
            </w:r>
            <w:r>
              <w:rPr>
                <w:sz w:val="24"/>
                <w:szCs w:val="24"/>
              </w:rPr>
              <w:t>вочников «ОКТМО»/»Таблица соответствия ОКАТО/ОКТМО».</w:t>
            </w:r>
            <w:r w:rsidRPr="00A54C87">
              <w:rPr>
                <w:sz w:val="24"/>
                <w:szCs w:val="24"/>
              </w:rPr>
              <w:t xml:space="preserve"> </w:t>
            </w:r>
          </w:p>
          <w:p w:rsidR="00D55F61" w:rsidRPr="003B5F34" w:rsidRDefault="0058052C" w:rsidP="0058052C">
            <w:pPr>
              <w:pStyle w:val="afffff1"/>
            </w:pPr>
            <w:r>
              <w:rPr>
                <w:szCs w:val="24"/>
              </w:rPr>
              <w:t xml:space="preserve">Возможно </w:t>
            </w:r>
            <w:r w:rsidRPr="00A54C87">
              <w:rPr>
                <w:szCs w:val="24"/>
              </w:rPr>
              <w:t>автом</w:t>
            </w:r>
            <w:r w:rsidRPr="00A54C87">
              <w:rPr>
                <w:szCs w:val="24"/>
              </w:rPr>
              <w:t>а</w:t>
            </w:r>
            <w:r w:rsidRPr="00A54C87">
              <w:rPr>
                <w:szCs w:val="24"/>
              </w:rPr>
              <w:t>тическое заполнение поля с наименов</w:t>
            </w:r>
            <w:r w:rsidRPr="00A54C87">
              <w:rPr>
                <w:szCs w:val="24"/>
              </w:rPr>
              <w:t>а</w:t>
            </w:r>
            <w:r w:rsidRPr="00A54C87">
              <w:rPr>
                <w:szCs w:val="24"/>
              </w:rPr>
              <w:t>нием ОК</w:t>
            </w:r>
            <w:r>
              <w:rPr>
                <w:szCs w:val="24"/>
              </w:rPr>
              <w:t>Т</w:t>
            </w:r>
            <w:r w:rsidRPr="00A54C87">
              <w:rPr>
                <w:szCs w:val="24"/>
              </w:rPr>
              <w:t>МО из а</w:t>
            </w:r>
            <w:r w:rsidRPr="00A54C87">
              <w:rPr>
                <w:szCs w:val="24"/>
              </w:rPr>
              <w:t>к</w:t>
            </w:r>
            <w:r w:rsidRPr="00A54C87">
              <w:rPr>
                <w:szCs w:val="24"/>
              </w:rPr>
              <w:t>туальной записи справочника «ОКТМО» в соо</w:t>
            </w:r>
            <w:r w:rsidRPr="00A54C87">
              <w:rPr>
                <w:szCs w:val="24"/>
              </w:rPr>
              <w:t>т</w:t>
            </w:r>
            <w:r w:rsidRPr="00A54C87">
              <w:rPr>
                <w:szCs w:val="24"/>
              </w:rPr>
              <w:t xml:space="preserve">ветствии с кодом ОКТМО, который пользователь </w:t>
            </w:r>
            <w:proofErr w:type="spellStart"/>
            <w:r w:rsidRPr="00A54C87">
              <w:rPr>
                <w:szCs w:val="24"/>
              </w:rPr>
              <w:t>ука</w:t>
            </w:r>
            <w:r w:rsidRPr="00A54C87">
              <w:rPr>
                <w:szCs w:val="24"/>
              </w:rPr>
              <w:t>з</w:t>
            </w:r>
            <w:r>
              <w:rPr>
                <w:szCs w:val="24"/>
              </w:rPr>
              <w:t>жет</w:t>
            </w:r>
            <w:proofErr w:type="spellEnd"/>
            <w:r w:rsidRPr="00A54C87">
              <w:rPr>
                <w:szCs w:val="24"/>
              </w:rPr>
              <w:t xml:space="preserve"> вручную.</w:t>
            </w:r>
          </w:p>
        </w:tc>
      </w:tr>
      <w:tr w:rsidR="00D55F61" w:rsidTr="00756B93">
        <w:trPr>
          <w:cantSplit/>
        </w:trPr>
        <w:tc>
          <w:tcPr>
            <w:tcW w:w="1047" w:type="pct"/>
            <w:tcBorders>
              <w:top w:val="single" w:sz="4" w:space="0" w:color="auto"/>
            </w:tcBorders>
            <w:vAlign w:val="center"/>
          </w:tcPr>
          <w:p w:rsidR="00D55F61" w:rsidRPr="003B5F34" w:rsidRDefault="00D55F61" w:rsidP="00756B93">
            <w:pPr>
              <w:pStyle w:val="afffff1"/>
            </w:pPr>
            <w:r w:rsidRPr="003B5F34">
              <w:t>Вид ППО</w:t>
            </w:r>
          </w:p>
        </w:tc>
        <w:tc>
          <w:tcPr>
            <w:tcW w:w="820" w:type="pct"/>
            <w:tcBorders>
              <w:top w:val="single" w:sz="4" w:space="0" w:color="auto"/>
            </w:tcBorders>
            <w:vAlign w:val="center"/>
          </w:tcPr>
          <w:p w:rsidR="00D55F61" w:rsidRPr="003B5F34" w:rsidRDefault="00D55F61" w:rsidP="00756B93">
            <w:pPr>
              <w:pStyle w:val="afffff1"/>
            </w:pPr>
            <w:r w:rsidRPr="003B5F34">
              <w:t>Текстовое поле</w:t>
            </w:r>
            <w:r w:rsidRPr="003B5F34">
              <w:br/>
              <w:t>– 2 симв</w:t>
            </w:r>
            <w:r w:rsidRPr="003B5F34">
              <w:t>о</w:t>
            </w:r>
            <w:r w:rsidRPr="003B5F34">
              <w:t>ла</w:t>
            </w:r>
          </w:p>
        </w:tc>
        <w:tc>
          <w:tcPr>
            <w:tcW w:w="1070" w:type="pct"/>
            <w:tcBorders>
              <w:top w:val="single" w:sz="4" w:space="0" w:color="auto"/>
            </w:tcBorders>
            <w:vAlign w:val="center"/>
          </w:tcPr>
          <w:p w:rsidR="00D55F61" w:rsidRPr="003B5F34" w:rsidRDefault="00D55F61" w:rsidP="00756B93">
            <w:pPr>
              <w:pStyle w:val="afffff1"/>
            </w:pPr>
            <w:r>
              <w:t>Да</w:t>
            </w:r>
          </w:p>
        </w:tc>
        <w:tc>
          <w:tcPr>
            <w:tcW w:w="1123" w:type="pct"/>
            <w:tcBorders>
              <w:top w:val="single" w:sz="4" w:space="0" w:color="auto"/>
            </w:tcBorders>
            <w:vAlign w:val="center"/>
          </w:tcPr>
          <w:p w:rsidR="00D55F61" w:rsidRPr="003B5F34" w:rsidRDefault="00D55F61" w:rsidP="00756B93">
            <w:pPr>
              <w:pStyle w:val="afffff1"/>
            </w:pPr>
            <w:r w:rsidRPr="003B5F34">
              <w:t>Поле заполн</w:t>
            </w:r>
            <w:r w:rsidRPr="003B5F34">
              <w:t>я</w:t>
            </w:r>
            <w:r w:rsidRPr="003B5F34">
              <w:t>ется выбором из справочника</w:t>
            </w:r>
          </w:p>
        </w:tc>
        <w:tc>
          <w:tcPr>
            <w:tcW w:w="940" w:type="pct"/>
            <w:tcBorders>
              <w:top w:val="single" w:sz="4" w:space="0" w:color="auto"/>
            </w:tcBorders>
            <w:vAlign w:val="center"/>
          </w:tcPr>
          <w:p w:rsidR="00D55F61" w:rsidRPr="003B5F34" w:rsidRDefault="00D55F61" w:rsidP="00756B93">
            <w:pPr>
              <w:pStyle w:val="afffff1"/>
            </w:pPr>
            <w:r>
              <w:t>Справочник Виды ППО</w:t>
            </w:r>
          </w:p>
        </w:tc>
      </w:tr>
    </w:tbl>
    <w:p w:rsidR="00D55F61" w:rsidRDefault="00D55F61" w:rsidP="00D55F61">
      <w:pPr>
        <w:keepNext/>
      </w:pPr>
      <w:bookmarkStart w:id="124" w:name="_Toc457827935"/>
      <w:r w:rsidRPr="000B19A7">
        <w:t>Информация о видах деятельности организации</w:t>
      </w:r>
      <w:bookmarkEnd w:id="124"/>
      <w:r>
        <w:t xml:space="preserve"> (</w:t>
      </w:r>
      <w:r>
        <w:fldChar w:fldCharType="begin"/>
      </w:r>
      <w:r>
        <w:instrText xml:space="preserve"> REF _Ref473562860 \h </w:instrText>
      </w:r>
      <w:r>
        <w:fldChar w:fldCharType="separate"/>
      </w:r>
      <w:r w:rsidR="00EE37C0" w:rsidRPr="00756B93">
        <w:rPr>
          <w:rStyle w:val="affc"/>
        </w:rPr>
        <w:t>Рисунок </w:t>
      </w:r>
      <w:r w:rsidR="00EE37C0">
        <w:rPr>
          <w:rStyle w:val="affc"/>
          <w:b w:val="0"/>
          <w:noProof/>
        </w:rPr>
        <w:t>19</w:t>
      </w:r>
      <w:r>
        <w:fldChar w:fldCharType="end"/>
      </w:r>
      <w:r>
        <w:t xml:space="preserve">, </w:t>
      </w:r>
      <w:r>
        <w:fldChar w:fldCharType="begin"/>
      </w:r>
      <w:r>
        <w:instrText xml:space="preserve"> REF _Ref473583185 \h </w:instrText>
      </w:r>
      <w:r>
        <w:fldChar w:fldCharType="separate"/>
      </w:r>
      <w:r w:rsidR="00EE37C0" w:rsidRPr="00756B93">
        <w:rPr>
          <w:rStyle w:val="affc"/>
        </w:rPr>
        <w:t>Таблица </w:t>
      </w:r>
      <w:r w:rsidR="00EE37C0">
        <w:rPr>
          <w:rStyle w:val="affc"/>
          <w:noProof/>
        </w:rPr>
        <w:t>14</w:t>
      </w:r>
      <w:r>
        <w:fldChar w:fldCharType="end"/>
      </w:r>
      <w:r>
        <w:t>).</w:t>
      </w:r>
    </w:p>
    <w:p w:rsidR="00D55F61" w:rsidRPr="00D504A7" w:rsidRDefault="00D55F61">
      <w:pPr>
        <w:pStyle w:val="afffff7"/>
      </w:pPr>
      <w:r w:rsidRPr="003B5F34">
        <w:rPr>
          <w:noProof/>
        </w:rPr>
        <w:drawing>
          <wp:inline distT="0" distB="0" distL="0" distR="0" wp14:anchorId="2876846A" wp14:editId="65C2979E">
            <wp:extent cx="5638800" cy="485775"/>
            <wp:effectExtent l="19050" t="1905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38800" cy="48577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jc w:val="center"/>
        <w:rPr>
          <w:rStyle w:val="affc"/>
          <w:b/>
          <w:sz w:val="24"/>
        </w:rPr>
      </w:pPr>
      <w:bookmarkStart w:id="125" w:name="_Ref473562860"/>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19</w:t>
      </w:r>
      <w:r w:rsidRPr="00756B93">
        <w:rPr>
          <w:rStyle w:val="affc"/>
          <w:b/>
          <w:sz w:val="24"/>
        </w:rPr>
        <w:fldChar w:fldCharType="end"/>
      </w:r>
      <w:bookmarkEnd w:id="125"/>
      <w:r w:rsidRPr="00756B93">
        <w:rPr>
          <w:b w:val="0"/>
          <w:sz w:val="24"/>
          <w:szCs w:val="24"/>
        </w:rPr>
        <w:t> – Поля, заполняемые на экране «ОКВЭД»</w:t>
      </w:r>
    </w:p>
    <w:p w:rsidR="00D55F61" w:rsidRPr="00756B93" w:rsidRDefault="00D55F61" w:rsidP="00756B93">
      <w:pPr>
        <w:pStyle w:val="afffff9"/>
        <w:ind w:firstLine="142"/>
        <w:rPr>
          <w:sz w:val="24"/>
          <w:szCs w:val="24"/>
        </w:rPr>
      </w:pPr>
      <w:bookmarkStart w:id="126" w:name="_Ref473583185"/>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14</w:t>
      </w:r>
      <w:r w:rsidRPr="00756B93">
        <w:rPr>
          <w:rStyle w:val="affc"/>
          <w:sz w:val="24"/>
        </w:rPr>
        <w:fldChar w:fldCharType="end"/>
      </w:r>
      <w:bookmarkEnd w:id="126"/>
      <w:r w:rsidRPr="00756B93">
        <w:rPr>
          <w:sz w:val="24"/>
          <w:szCs w:val="24"/>
        </w:rPr>
        <w:t> – Поля, заполняемые на экране «ОКВЭД»</w:t>
      </w:r>
    </w:p>
    <w:tbl>
      <w:tblPr>
        <w:tblW w:w="4732"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9"/>
        <w:gridCol w:w="1995"/>
        <w:gridCol w:w="2094"/>
        <w:gridCol w:w="1754"/>
      </w:tblGrid>
      <w:tr w:rsidR="00D55F61" w:rsidRPr="00EE293F" w:rsidTr="00756B93">
        <w:trPr>
          <w:cantSplit/>
          <w:tblHeader/>
        </w:trPr>
        <w:tc>
          <w:tcPr>
            <w:tcW w:w="99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831"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954"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Код ОКВЭД</w:t>
            </w:r>
          </w:p>
        </w:tc>
        <w:tc>
          <w:tcPr>
            <w:tcW w:w="831" w:type="pct"/>
            <w:tcBorders>
              <w:top w:val="single" w:sz="4" w:space="0" w:color="auto"/>
            </w:tcBorders>
            <w:vAlign w:val="center"/>
          </w:tcPr>
          <w:p w:rsidR="00D55F61" w:rsidRPr="003B5F34" w:rsidRDefault="00D55F61" w:rsidP="00756B93">
            <w:pPr>
              <w:pStyle w:val="afffff1"/>
            </w:pPr>
            <w:r w:rsidRPr="003B5F34">
              <w:t xml:space="preserve">Текстовое поле &lt;=8 символов </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4" w:type="pct"/>
            <w:tcBorders>
              <w:top w:val="single" w:sz="4" w:space="0" w:color="auto"/>
            </w:tcBorders>
            <w:vAlign w:val="center"/>
          </w:tcPr>
          <w:p w:rsidR="00D55F61" w:rsidRPr="003B5F34" w:rsidRDefault="00D55F61" w:rsidP="00756B93">
            <w:pPr>
              <w:pStyle w:val="afffff1"/>
            </w:pPr>
            <w:r w:rsidRPr="003B5F34">
              <w:t>Источник: справочник ОКВЭД</w:t>
            </w:r>
          </w:p>
          <w:p w:rsidR="00D55F61" w:rsidRPr="003B5F34" w:rsidRDefault="00D55F61" w:rsidP="00756B93">
            <w:pPr>
              <w:pStyle w:val="afffff1"/>
            </w:pP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 xml:space="preserve">Наименование </w:t>
            </w:r>
          </w:p>
        </w:tc>
        <w:tc>
          <w:tcPr>
            <w:tcW w:w="831" w:type="pct"/>
            <w:tcBorders>
              <w:top w:val="single" w:sz="4" w:space="0" w:color="auto"/>
            </w:tcBorders>
            <w:vAlign w:val="center"/>
          </w:tcPr>
          <w:p w:rsidR="00D55F61" w:rsidRPr="003B5F34" w:rsidRDefault="00D55F61" w:rsidP="00756B93">
            <w:pPr>
              <w:pStyle w:val="afffff1"/>
            </w:pPr>
            <w:r w:rsidRPr="003B5F34">
              <w:t>Текстовое поле – 1 символ</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4" w:type="pct"/>
            <w:tcBorders>
              <w:top w:val="single" w:sz="4" w:space="0" w:color="auto"/>
            </w:tcBorders>
            <w:vAlign w:val="center"/>
          </w:tcPr>
          <w:p w:rsidR="00D55F61" w:rsidRPr="003B5F34" w:rsidRDefault="00D55F61" w:rsidP="00756B93">
            <w:pPr>
              <w:pStyle w:val="afffff1"/>
            </w:pPr>
            <w:r w:rsidRPr="003B5F34">
              <w:t>Источник: справочник «Виды де</w:t>
            </w:r>
            <w:r w:rsidRPr="003B5F34">
              <w:t>я</w:t>
            </w:r>
            <w:r w:rsidRPr="003B5F34">
              <w:t xml:space="preserve">тельности» </w:t>
            </w:r>
          </w:p>
          <w:p w:rsidR="00D55F61" w:rsidRPr="003B5F34" w:rsidRDefault="00D55F61" w:rsidP="00756B93">
            <w:pPr>
              <w:pStyle w:val="afffff1"/>
            </w:pP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Тип деятельн</w:t>
            </w:r>
            <w:r w:rsidRPr="003B5F34">
              <w:t>о</w:t>
            </w:r>
            <w:r w:rsidRPr="003B5F34">
              <w:t>сти</w:t>
            </w:r>
          </w:p>
        </w:tc>
        <w:tc>
          <w:tcPr>
            <w:tcW w:w="831" w:type="pct"/>
            <w:tcBorders>
              <w:top w:val="single" w:sz="4" w:space="0" w:color="auto"/>
            </w:tcBorders>
            <w:vAlign w:val="center"/>
          </w:tcPr>
          <w:p w:rsidR="00D55F61" w:rsidRPr="003B5F34" w:rsidRDefault="00D55F61" w:rsidP="00756B93">
            <w:pPr>
              <w:pStyle w:val="afffff1"/>
            </w:pPr>
            <w:r w:rsidRPr="003B5F34">
              <w:t>Текстовое поле</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4" w:type="pct"/>
            <w:tcBorders>
              <w:top w:val="single" w:sz="4" w:space="0" w:color="auto"/>
            </w:tcBorders>
            <w:vAlign w:val="center"/>
          </w:tcPr>
          <w:p w:rsidR="00D55F61" w:rsidRPr="003B5F34" w:rsidRDefault="00D55F61" w:rsidP="00756B93">
            <w:pPr>
              <w:pStyle w:val="afffff1"/>
            </w:pPr>
          </w:p>
        </w:tc>
      </w:tr>
    </w:tbl>
    <w:p w:rsidR="00D55F61" w:rsidRDefault="00D55F61" w:rsidP="00D55F61">
      <w:pPr>
        <w:keepNext/>
      </w:pPr>
      <w:bookmarkStart w:id="127" w:name="_Toc457827936"/>
      <w:r w:rsidRPr="000B19A7">
        <w:lastRenderedPageBreak/>
        <w:t>Информация о руководителе организации</w:t>
      </w:r>
      <w:bookmarkEnd w:id="127"/>
      <w:r>
        <w:t xml:space="preserve"> (</w:t>
      </w:r>
      <w:r>
        <w:fldChar w:fldCharType="begin"/>
      </w:r>
      <w:r>
        <w:instrText xml:space="preserve"> REF _Ref473562889 \h </w:instrText>
      </w:r>
      <w:r>
        <w:fldChar w:fldCharType="separate"/>
      </w:r>
      <w:r w:rsidR="00EE37C0" w:rsidRPr="00756B93">
        <w:rPr>
          <w:rStyle w:val="affc"/>
        </w:rPr>
        <w:t>Рисунок </w:t>
      </w:r>
      <w:r w:rsidR="00EE37C0">
        <w:rPr>
          <w:rStyle w:val="affc"/>
          <w:b w:val="0"/>
          <w:noProof/>
        </w:rPr>
        <w:t>20</w:t>
      </w:r>
      <w:r>
        <w:fldChar w:fldCharType="end"/>
      </w:r>
      <w:r>
        <w:t xml:space="preserve">, </w:t>
      </w:r>
      <w:r>
        <w:fldChar w:fldCharType="begin"/>
      </w:r>
      <w:r>
        <w:instrText xml:space="preserve"> REF _Ref473583186 \h </w:instrText>
      </w:r>
      <w:r>
        <w:fldChar w:fldCharType="separate"/>
      </w:r>
      <w:r w:rsidR="00EE37C0" w:rsidRPr="00756B93">
        <w:rPr>
          <w:rStyle w:val="affc"/>
        </w:rPr>
        <w:t>Таблица </w:t>
      </w:r>
      <w:r w:rsidR="00EE37C0">
        <w:rPr>
          <w:rStyle w:val="affc"/>
          <w:noProof/>
        </w:rPr>
        <w:t>15</w:t>
      </w:r>
      <w:r>
        <w:fldChar w:fldCharType="end"/>
      </w:r>
      <w:r>
        <w:t>).</w:t>
      </w:r>
    </w:p>
    <w:p w:rsidR="00D55F61" w:rsidRPr="00D504A7" w:rsidRDefault="00D55F61">
      <w:pPr>
        <w:pStyle w:val="afffff7"/>
      </w:pPr>
      <w:r w:rsidRPr="003B5F34">
        <w:rPr>
          <w:noProof/>
        </w:rPr>
        <w:drawing>
          <wp:inline distT="0" distB="0" distL="0" distR="0" wp14:anchorId="753F82AE" wp14:editId="208537D6">
            <wp:extent cx="5753100" cy="542925"/>
            <wp:effectExtent l="19050" t="1905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542925"/>
                    </a:xfrm>
                    <a:prstGeom prst="rect">
                      <a:avLst/>
                    </a:prstGeom>
                    <a:noFill/>
                    <a:ln w="6350" cmpd="sng">
                      <a:solidFill>
                        <a:srgbClr val="000000"/>
                      </a:solidFill>
                      <a:miter lim="800000"/>
                      <a:headEnd/>
                      <a:tailEnd/>
                    </a:ln>
                    <a:effectLst/>
                  </pic:spPr>
                </pic:pic>
              </a:graphicData>
            </a:graphic>
          </wp:inline>
        </w:drawing>
      </w:r>
    </w:p>
    <w:p w:rsidR="00D55F61" w:rsidRPr="00756B93" w:rsidRDefault="00D55F61" w:rsidP="00756B93">
      <w:pPr>
        <w:pStyle w:val="af6"/>
        <w:ind w:firstLine="0"/>
        <w:jc w:val="center"/>
        <w:rPr>
          <w:rStyle w:val="affc"/>
          <w:b/>
          <w:sz w:val="24"/>
        </w:rPr>
      </w:pPr>
      <w:bookmarkStart w:id="128" w:name="_Ref473562889"/>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20</w:t>
      </w:r>
      <w:r w:rsidRPr="00756B93">
        <w:rPr>
          <w:rStyle w:val="affc"/>
          <w:b/>
          <w:sz w:val="24"/>
        </w:rPr>
        <w:fldChar w:fldCharType="end"/>
      </w:r>
      <w:bookmarkEnd w:id="128"/>
      <w:r w:rsidRPr="00756B93">
        <w:rPr>
          <w:b w:val="0"/>
          <w:sz w:val="24"/>
          <w:szCs w:val="24"/>
        </w:rPr>
        <w:t> – Поля, заполняемые на экране «Информация о руководителе организации»</w:t>
      </w:r>
    </w:p>
    <w:p w:rsidR="00D55F61" w:rsidRPr="00756B93" w:rsidRDefault="00D55F61" w:rsidP="00756B93">
      <w:pPr>
        <w:pStyle w:val="afffff9"/>
        <w:ind w:firstLine="284"/>
        <w:rPr>
          <w:sz w:val="24"/>
          <w:szCs w:val="24"/>
        </w:rPr>
      </w:pPr>
      <w:bookmarkStart w:id="129" w:name="_Ref473583186"/>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15</w:t>
      </w:r>
      <w:r w:rsidRPr="00756B93">
        <w:rPr>
          <w:rStyle w:val="affc"/>
          <w:sz w:val="24"/>
        </w:rPr>
        <w:fldChar w:fldCharType="end"/>
      </w:r>
      <w:bookmarkEnd w:id="129"/>
      <w:r w:rsidRPr="00756B93">
        <w:rPr>
          <w:sz w:val="24"/>
          <w:szCs w:val="24"/>
        </w:rPr>
        <w:t> – Поля, заполняемые на экране «Информация о руководителе организации»</w:t>
      </w:r>
    </w:p>
    <w:tbl>
      <w:tblPr>
        <w:tblW w:w="4732"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7"/>
        <w:gridCol w:w="1995"/>
        <w:gridCol w:w="2094"/>
        <w:gridCol w:w="1756"/>
      </w:tblGrid>
      <w:tr w:rsidR="00D55F61" w:rsidRPr="00EE293F" w:rsidTr="00756B93">
        <w:trPr>
          <w:cantSplit/>
          <w:tblHeader/>
        </w:trPr>
        <w:tc>
          <w:tcPr>
            <w:tcW w:w="99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Название п</w:t>
            </w:r>
            <w:r w:rsidRPr="003B5F34">
              <w:t>о</w:t>
            </w:r>
            <w:r w:rsidRPr="003B5F34">
              <w:t>ля</w:t>
            </w:r>
          </w:p>
        </w:tc>
        <w:tc>
          <w:tcPr>
            <w:tcW w:w="830"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Значение</w:t>
            </w:r>
          </w:p>
        </w:tc>
        <w:tc>
          <w:tcPr>
            <w:tcW w:w="955" w:type="pct"/>
            <w:tcBorders>
              <w:top w:val="single" w:sz="12" w:space="0" w:color="auto"/>
              <w:bottom w:val="single" w:sz="4" w:space="0" w:color="auto"/>
            </w:tcBorders>
            <w:shd w:val="pct15" w:color="auto" w:fill="auto"/>
            <w:vAlign w:val="center"/>
          </w:tcPr>
          <w:p w:rsidR="00D55F61" w:rsidRPr="003B5F34" w:rsidRDefault="00D55F61" w:rsidP="00756B93">
            <w:pPr>
              <w:pStyle w:val="afffff4"/>
            </w:pPr>
            <w:r w:rsidRPr="003B5F34">
              <w:t>Комментарии</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Фамилия</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&lt;=50 си</w:t>
            </w:r>
            <w:r w:rsidRPr="003B5F34">
              <w:t>м</w:t>
            </w:r>
            <w:r w:rsidRPr="003B5F34">
              <w:t>волам</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5"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Имя</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&lt;=50 си</w:t>
            </w:r>
            <w:r w:rsidRPr="003B5F34">
              <w:t>м</w:t>
            </w:r>
            <w:r w:rsidRPr="003B5F34">
              <w:t>волам</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5"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Отчество</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&lt;=50 си</w:t>
            </w:r>
            <w:r w:rsidRPr="003B5F34">
              <w:t>м</w:t>
            </w:r>
            <w:r w:rsidRPr="003B5F34">
              <w:t>волам</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5"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Должность</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&lt;=50 си</w:t>
            </w:r>
            <w:r w:rsidRPr="003B5F34">
              <w:t>м</w:t>
            </w:r>
            <w:r w:rsidRPr="003B5F34">
              <w:t>волам</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5"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ИНН</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12 симв</w:t>
            </w:r>
            <w:r w:rsidRPr="003B5F34">
              <w:t>о</w:t>
            </w:r>
            <w:r w:rsidRPr="003B5F34">
              <w:t>лов</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автоматически</w:t>
            </w:r>
          </w:p>
        </w:tc>
        <w:tc>
          <w:tcPr>
            <w:tcW w:w="955" w:type="pct"/>
            <w:tcBorders>
              <w:top w:val="single" w:sz="4" w:space="0" w:color="auto"/>
            </w:tcBorders>
            <w:vAlign w:val="center"/>
          </w:tcPr>
          <w:p w:rsidR="00D55F61" w:rsidRPr="003B5F34" w:rsidRDefault="00D55F61" w:rsidP="00756B93">
            <w:pPr>
              <w:pStyle w:val="afffff1"/>
            </w:pPr>
            <w:r w:rsidRPr="003B5F34">
              <w:t>Источник: справочник ЕГРЮЛ</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СНИЛС</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14 симв</w:t>
            </w:r>
            <w:r w:rsidRPr="003B5F34">
              <w:t>о</w:t>
            </w:r>
            <w:r w:rsidRPr="003B5F34">
              <w:t>лов</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вручную</w:t>
            </w:r>
          </w:p>
        </w:tc>
        <w:tc>
          <w:tcPr>
            <w:tcW w:w="955" w:type="pct"/>
            <w:tcBorders>
              <w:top w:val="single" w:sz="4" w:space="0" w:color="auto"/>
            </w:tcBorders>
            <w:vAlign w:val="center"/>
          </w:tcPr>
          <w:p w:rsidR="00D55F61" w:rsidRPr="003B5F34" w:rsidRDefault="00D55F61" w:rsidP="00756B93">
            <w:pPr>
              <w:pStyle w:val="afffff1"/>
            </w:pPr>
            <w:r w:rsidRPr="003B5F34">
              <w:t>Облегчение ввода поля</w:t>
            </w: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Наименование документа о назначении</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200 си</w:t>
            </w:r>
            <w:r w:rsidRPr="003B5F34">
              <w:t>м</w:t>
            </w:r>
            <w:r w:rsidRPr="003B5F34">
              <w:t>волов</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вручную</w:t>
            </w:r>
          </w:p>
        </w:tc>
        <w:tc>
          <w:tcPr>
            <w:tcW w:w="955" w:type="pct"/>
            <w:tcBorders>
              <w:top w:val="single" w:sz="4" w:space="0" w:color="auto"/>
            </w:tcBorders>
            <w:vAlign w:val="center"/>
          </w:tcPr>
          <w:p w:rsidR="00D55F61" w:rsidRPr="002C515B" w:rsidRDefault="00D55F61" w:rsidP="00756B93">
            <w:pPr>
              <w:pStyle w:val="afffff1"/>
            </w:pP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t>Номер</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12 симв</w:t>
            </w:r>
            <w:r w:rsidRPr="003B5F34">
              <w:t>о</w:t>
            </w:r>
            <w:r w:rsidRPr="003B5F34">
              <w:t>лов</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вручную</w:t>
            </w:r>
          </w:p>
        </w:tc>
        <w:tc>
          <w:tcPr>
            <w:tcW w:w="955" w:type="pct"/>
            <w:tcBorders>
              <w:top w:val="single" w:sz="4" w:space="0" w:color="auto"/>
            </w:tcBorders>
            <w:vAlign w:val="center"/>
          </w:tcPr>
          <w:p w:rsidR="00D55F61" w:rsidRPr="003B5F34" w:rsidRDefault="00D55F61" w:rsidP="00756B93">
            <w:pPr>
              <w:pStyle w:val="afffff1"/>
            </w:pPr>
          </w:p>
        </w:tc>
      </w:tr>
      <w:tr w:rsidR="00D55F61" w:rsidTr="00756B93">
        <w:trPr>
          <w:cantSplit/>
        </w:trPr>
        <w:tc>
          <w:tcPr>
            <w:tcW w:w="990" w:type="pct"/>
            <w:tcBorders>
              <w:top w:val="single" w:sz="4" w:space="0" w:color="auto"/>
            </w:tcBorders>
            <w:vAlign w:val="center"/>
          </w:tcPr>
          <w:p w:rsidR="00D55F61" w:rsidRPr="003B5F34" w:rsidRDefault="00D55F61" w:rsidP="00756B93">
            <w:pPr>
              <w:pStyle w:val="afffff1"/>
            </w:pPr>
            <w:r w:rsidRPr="003B5F34">
              <w:lastRenderedPageBreak/>
              <w:t>Дата</w:t>
            </w:r>
          </w:p>
        </w:tc>
        <w:tc>
          <w:tcPr>
            <w:tcW w:w="830" w:type="pct"/>
            <w:tcBorders>
              <w:top w:val="single" w:sz="4" w:space="0" w:color="auto"/>
            </w:tcBorders>
            <w:vAlign w:val="center"/>
          </w:tcPr>
          <w:p w:rsidR="00D55F61" w:rsidRPr="003B5F34" w:rsidRDefault="00D55F61" w:rsidP="00756B93">
            <w:pPr>
              <w:pStyle w:val="afffff1"/>
            </w:pPr>
            <w:r w:rsidRPr="003B5F34">
              <w:t>Текстовое поле</w:t>
            </w:r>
          </w:p>
          <w:p w:rsidR="00D55F61" w:rsidRPr="003B5F34" w:rsidRDefault="00D55F61" w:rsidP="00756B93">
            <w:pPr>
              <w:pStyle w:val="afffff1"/>
            </w:pPr>
            <w:r w:rsidRPr="003B5F34">
              <w:t>– 12 симв</w:t>
            </w:r>
            <w:r w:rsidRPr="003B5F34">
              <w:t>о</w:t>
            </w:r>
            <w:r w:rsidRPr="003B5F34">
              <w:t>лов</w:t>
            </w:r>
          </w:p>
        </w:tc>
        <w:tc>
          <w:tcPr>
            <w:tcW w:w="1085" w:type="pct"/>
            <w:tcBorders>
              <w:top w:val="single" w:sz="4" w:space="0" w:color="auto"/>
            </w:tcBorders>
            <w:vAlign w:val="center"/>
          </w:tcPr>
          <w:p w:rsidR="00D55F61" w:rsidRPr="003B5F34" w:rsidRDefault="00D55F61" w:rsidP="00756B93">
            <w:pPr>
              <w:pStyle w:val="afffff1"/>
            </w:pPr>
            <w:r>
              <w:t>Да</w:t>
            </w:r>
          </w:p>
        </w:tc>
        <w:tc>
          <w:tcPr>
            <w:tcW w:w="1139" w:type="pct"/>
            <w:tcBorders>
              <w:top w:val="single" w:sz="4" w:space="0" w:color="auto"/>
            </w:tcBorders>
            <w:vAlign w:val="center"/>
          </w:tcPr>
          <w:p w:rsidR="00D55F61" w:rsidRPr="003B5F34" w:rsidRDefault="00D55F61" w:rsidP="00756B93">
            <w:pPr>
              <w:pStyle w:val="afffff1"/>
            </w:pPr>
            <w:r w:rsidRPr="003B5F34">
              <w:t>Поле заполняется вручную</w:t>
            </w:r>
          </w:p>
        </w:tc>
        <w:tc>
          <w:tcPr>
            <w:tcW w:w="955" w:type="pct"/>
            <w:tcBorders>
              <w:top w:val="single" w:sz="4" w:space="0" w:color="auto"/>
            </w:tcBorders>
            <w:vAlign w:val="center"/>
          </w:tcPr>
          <w:p w:rsidR="00D55F61" w:rsidRPr="003B5F34" w:rsidRDefault="00D55F61" w:rsidP="00756B93">
            <w:pPr>
              <w:pStyle w:val="afffff1"/>
            </w:pPr>
          </w:p>
        </w:tc>
      </w:tr>
    </w:tbl>
    <w:p w:rsidR="00165BC3" w:rsidRDefault="00165BC3" w:rsidP="00165BC3">
      <w:pPr>
        <w:keepNext/>
      </w:pPr>
      <w:bookmarkStart w:id="130" w:name="_Toc457827937"/>
      <w:r w:rsidRPr="000B19A7">
        <w:t>Информация о юридическом лице, в ведении которого находится организация (выш</w:t>
      </w:r>
      <w:r w:rsidRPr="000B19A7">
        <w:t>е</w:t>
      </w:r>
      <w:r w:rsidRPr="000B19A7">
        <w:t>стоящий участник бюджетного процесса)</w:t>
      </w:r>
      <w:bookmarkEnd w:id="130"/>
      <w:r>
        <w:t xml:space="preserve">, </w:t>
      </w:r>
      <w:r>
        <w:fldChar w:fldCharType="begin"/>
      </w:r>
      <w:r>
        <w:instrText xml:space="preserve"> REF _Ref473562926 \h </w:instrText>
      </w:r>
      <w:r>
        <w:fldChar w:fldCharType="separate"/>
      </w:r>
      <w:r w:rsidR="00EE37C0" w:rsidRPr="00165BC3">
        <w:rPr>
          <w:rStyle w:val="affc"/>
        </w:rPr>
        <w:t>Рисунок </w:t>
      </w:r>
      <w:r w:rsidR="00EE37C0">
        <w:rPr>
          <w:rStyle w:val="affc"/>
          <w:b w:val="0"/>
          <w:noProof/>
        </w:rPr>
        <w:t>21</w:t>
      </w:r>
      <w:r>
        <w:fldChar w:fldCharType="end"/>
      </w:r>
      <w:r>
        <w:t xml:space="preserve">, </w:t>
      </w:r>
      <w:r>
        <w:fldChar w:fldCharType="begin"/>
      </w:r>
      <w:r>
        <w:instrText xml:space="preserve"> REF _Ref473583227 \h </w:instrText>
      </w:r>
      <w:r>
        <w:fldChar w:fldCharType="separate"/>
      </w:r>
      <w:r w:rsidR="00EE37C0" w:rsidRPr="00165BC3">
        <w:rPr>
          <w:rStyle w:val="affc"/>
        </w:rPr>
        <w:t>Таблица </w:t>
      </w:r>
      <w:r w:rsidR="00EE37C0">
        <w:rPr>
          <w:rStyle w:val="affc"/>
          <w:noProof/>
        </w:rPr>
        <w:t>16</w:t>
      </w:r>
      <w:r>
        <w:fldChar w:fldCharType="end"/>
      </w:r>
      <w:r>
        <w:t>.</w:t>
      </w:r>
    </w:p>
    <w:p w:rsidR="00165BC3" w:rsidRPr="00D504A7" w:rsidRDefault="00165BC3" w:rsidP="00B40A18">
      <w:pPr>
        <w:pStyle w:val="afffff7"/>
      </w:pPr>
      <w:r>
        <w:rPr>
          <w:noProof/>
        </w:rPr>
        <w:drawing>
          <wp:inline distT="0" distB="0" distL="0" distR="0" wp14:anchorId="31BBD280" wp14:editId="0D875677">
            <wp:extent cx="6029325" cy="71437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29325" cy="714375"/>
                    </a:xfrm>
                    <a:prstGeom prst="rect">
                      <a:avLst/>
                    </a:prstGeom>
                    <a:noFill/>
                    <a:ln>
                      <a:noFill/>
                    </a:ln>
                  </pic:spPr>
                </pic:pic>
              </a:graphicData>
            </a:graphic>
          </wp:inline>
        </w:drawing>
      </w:r>
    </w:p>
    <w:p w:rsidR="00165BC3" w:rsidRPr="00165BC3" w:rsidRDefault="00165BC3" w:rsidP="00165BC3">
      <w:pPr>
        <w:pStyle w:val="af6"/>
        <w:ind w:firstLine="0"/>
        <w:jc w:val="center"/>
        <w:rPr>
          <w:rStyle w:val="affc"/>
          <w:b/>
          <w:sz w:val="24"/>
        </w:rPr>
      </w:pPr>
      <w:bookmarkStart w:id="131" w:name="_Ref473562926"/>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21</w:t>
      </w:r>
      <w:r w:rsidRPr="00165BC3">
        <w:rPr>
          <w:rStyle w:val="affc"/>
          <w:b/>
          <w:sz w:val="24"/>
        </w:rPr>
        <w:fldChar w:fldCharType="end"/>
      </w:r>
      <w:bookmarkEnd w:id="131"/>
      <w:r w:rsidRPr="00165BC3">
        <w:rPr>
          <w:b w:val="0"/>
          <w:sz w:val="24"/>
          <w:szCs w:val="24"/>
        </w:rPr>
        <w:t> – Информация о юридическом лице, в ведении которого находится организ</w:t>
      </w:r>
      <w:r w:rsidRPr="00165BC3">
        <w:rPr>
          <w:b w:val="0"/>
          <w:sz w:val="24"/>
          <w:szCs w:val="24"/>
        </w:rPr>
        <w:t>а</w:t>
      </w:r>
      <w:r w:rsidRPr="00165BC3">
        <w:rPr>
          <w:b w:val="0"/>
          <w:sz w:val="24"/>
          <w:szCs w:val="24"/>
        </w:rPr>
        <w:t>ция (вышестоящий участник бюджетного процесса)</w:t>
      </w:r>
    </w:p>
    <w:p w:rsidR="00165BC3" w:rsidRDefault="00165BC3" w:rsidP="00165BC3">
      <w:pPr>
        <w:keepNext/>
      </w:pPr>
      <w:r w:rsidRPr="003B5F34">
        <w:t xml:space="preserve">Для того </w:t>
      </w:r>
      <w:r w:rsidRPr="003B5F34">
        <w:rPr>
          <w:szCs w:val="28"/>
        </w:rPr>
        <w:t>чтобы</w:t>
      </w:r>
      <w:r w:rsidRPr="003B5F34">
        <w:t xml:space="preserve"> выбрать организацию, необходимо выбрать «Код главы по БК»</w:t>
      </w:r>
      <w:r>
        <w:t xml:space="preserve"> (</w:t>
      </w:r>
      <w:r>
        <w:fldChar w:fldCharType="begin"/>
      </w:r>
      <w:r>
        <w:instrText xml:space="preserve"> REF _Ref473562956 \h </w:instrText>
      </w:r>
      <w:r>
        <w:fldChar w:fldCharType="separate"/>
      </w:r>
      <w:r w:rsidR="00EE37C0" w:rsidRPr="00165BC3">
        <w:rPr>
          <w:rStyle w:val="affc"/>
        </w:rPr>
        <w:t>Рисунок </w:t>
      </w:r>
      <w:r w:rsidR="00EE37C0">
        <w:rPr>
          <w:rStyle w:val="affc"/>
          <w:b w:val="0"/>
          <w:noProof/>
        </w:rPr>
        <w:t>22</w:t>
      </w:r>
      <w:r>
        <w:fldChar w:fldCharType="end"/>
      </w:r>
      <w:r>
        <w:t>)</w:t>
      </w:r>
      <w:r w:rsidRPr="003B5F34">
        <w:t>.</w:t>
      </w:r>
    </w:p>
    <w:p w:rsidR="00165BC3" w:rsidRPr="00D504A7" w:rsidRDefault="00165BC3" w:rsidP="00B40A18">
      <w:pPr>
        <w:pStyle w:val="afffff7"/>
      </w:pPr>
      <w:r w:rsidRPr="00E7034D">
        <w:rPr>
          <w:noProof/>
        </w:rPr>
        <w:drawing>
          <wp:inline distT="0" distB="0" distL="0" distR="0" wp14:anchorId="1C0CBE2B" wp14:editId="2FE82E2C">
            <wp:extent cx="5857875" cy="2371725"/>
            <wp:effectExtent l="19050" t="19050" r="9525"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7875" cy="2371725"/>
                    </a:xfrm>
                    <a:prstGeom prst="rect">
                      <a:avLst/>
                    </a:prstGeom>
                    <a:noFill/>
                    <a:ln w="6350" cmpd="sng">
                      <a:solidFill>
                        <a:srgbClr val="000000"/>
                      </a:solidFill>
                      <a:miter lim="800000"/>
                      <a:headEnd/>
                      <a:tailEnd/>
                    </a:ln>
                    <a:effectLst/>
                  </pic:spPr>
                </pic:pic>
              </a:graphicData>
            </a:graphic>
          </wp:inline>
        </w:drawing>
      </w:r>
    </w:p>
    <w:p w:rsidR="00165BC3" w:rsidRDefault="00165BC3" w:rsidP="00165BC3">
      <w:pPr>
        <w:pStyle w:val="af6"/>
        <w:ind w:firstLine="0"/>
        <w:jc w:val="center"/>
        <w:rPr>
          <w:b w:val="0"/>
          <w:sz w:val="24"/>
          <w:szCs w:val="24"/>
        </w:rPr>
      </w:pPr>
      <w:bookmarkStart w:id="132" w:name="_Ref473562956"/>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22</w:t>
      </w:r>
      <w:r w:rsidRPr="00165BC3">
        <w:rPr>
          <w:rStyle w:val="affc"/>
          <w:b/>
          <w:sz w:val="24"/>
        </w:rPr>
        <w:fldChar w:fldCharType="end"/>
      </w:r>
      <w:bookmarkEnd w:id="132"/>
      <w:r w:rsidRPr="00165BC3">
        <w:rPr>
          <w:b w:val="0"/>
          <w:sz w:val="24"/>
          <w:szCs w:val="24"/>
        </w:rPr>
        <w:t> – Выбор записи из справочника «КБК: Главы»</w:t>
      </w:r>
    </w:p>
    <w:p w:rsidR="00A11C0D" w:rsidRPr="002A3EBA" w:rsidRDefault="00A11C0D" w:rsidP="002A3EBA"/>
    <w:p w:rsidR="00165BC3" w:rsidRPr="00165BC3" w:rsidRDefault="00165BC3" w:rsidP="00165BC3">
      <w:pPr>
        <w:pStyle w:val="afffff9"/>
        <w:ind w:left="142"/>
        <w:rPr>
          <w:sz w:val="24"/>
          <w:szCs w:val="24"/>
        </w:rPr>
      </w:pPr>
      <w:bookmarkStart w:id="133" w:name="_Ref473583227"/>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16</w:t>
      </w:r>
      <w:r w:rsidRPr="00165BC3">
        <w:rPr>
          <w:rStyle w:val="affc"/>
          <w:sz w:val="24"/>
        </w:rPr>
        <w:fldChar w:fldCharType="end"/>
      </w:r>
      <w:bookmarkEnd w:id="133"/>
      <w:r w:rsidRPr="00165BC3">
        <w:rPr>
          <w:sz w:val="24"/>
          <w:szCs w:val="24"/>
        </w:rPr>
        <w:t> – Информация о юридическом лице, в ведении которого находится организ</w:t>
      </w:r>
      <w:r w:rsidRPr="00165BC3">
        <w:rPr>
          <w:sz w:val="24"/>
          <w:szCs w:val="24"/>
        </w:rPr>
        <w:t>а</w:t>
      </w:r>
      <w:r w:rsidRPr="00165BC3">
        <w:rPr>
          <w:sz w:val="24"/>
          <w:szCs w:val="24"/>
        </w:rPr>
        <w:t>ция (вышестоящий участник бюджетного процесса)</w:t>
      </w:r>
    </w:p>
    <w:tbl>
      <w:tblPr>
        <w:tblW w:w="4839" w:type="pct"/>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06"/>
        <w:gridCol w:w="2068"/>
        <w:gridCol w:w="1958"/>
        <w:gridCol w:w="1726"/>
        <w:gridCol w:w="1724"/>
      </w:tblGrid>
      <w:tr w:rsidR="00165BC3" w:rsidRPr="00EE293F" w:rsidTr="000A5BFE">
        <w:trPr>
          <w:tblHeader/>
        </w:trPr>
        <w:tc>
          <w:tcPr>
            <w:tcW w:w="1113"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04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98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w:t>
            </w:r>
            <w:r w:rsidRPr="003B5F34">
              <w:t>ь</w:t>
            </w:r>
            <w:r w:rsidRPr="003B5F34">
              <w:t>ность для з</w:t>
            </w:r>
            <w:r w:rsidRPr="003B5F34">
              <w:t>а</w:t>
            </w:r>
            <w:r w:rsidRPr="003B5F34">
              <w:t>полнения</w:t>
            </w:r>
          </w:p>
        </w:tc>
        <w:tc>
          <w:tcPr>
            <w:tcW w:w="930"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2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0A5BFE">
        <w:tc>
          <w:tcPr>
            <w:tcW w:w="1113" w:type="pct"/>
            <w:tcBorders>
              <w:top w:val="single" w:sz="4" w:space="0" w:color="auto"/>
            </w:tcBorders>
            <w:vAlign w:val="center"/>
          </w:tcPr>
          <w:p w:rsidR="00165BC3" w:rsidRPr="003B5F34" w:rsidRDefault="00165BC3" w:rsidP="0041763C">
            <w:pPr>
              <w:pStyle w:val="afffff1"/>
            </w:pPr>
            <w:r w:rsidRPr="003B5F34">
              <w:t>Код главы по бюджетной кла</w:t>
            </w:r>
            <w:r w:rsidRPr="003B5F34">
              <w:t>с</w:t>
            </w:r>
            <w:r w:rsidRPr="003B5F34">
              <w:t>сификации</w:t>
            </w:r>
          </w:p>
        </w:tc>
        <w:tc>
          <w:tcPr>
            <w:tcW w:w="1044" w:type="pct"/>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автоподстано</w:t>
            </w:r>
            <w:r w:rsidRPr="003B5F34">
              <w:t>в</w:t>
            </w:r>
            <w:r w:rsidRPr="003B5F34">
              <w:t>кой</w:t>
            </w:r>
            <w:proofErr w:type="spellEnd"/>
            <w:r w:rsidRPr="003B5F34">
              <w:t xml:space="preserve"> значения из справочника</w:t>
            </w:r>
          </w:p>
          <w:p w:rsidR="00165BC3" w:rsidRPr="003B5F34" w:rsidRDefault="00165BC3" w:rsidP="0041763C">
            <w:pPr>
              <w:pStyle w:val="afffff1"/>
            </w:pPr>
            <w:r w:rsidRPr="003B5F34">
              <w:t>– 3 символа</w:t>
            </w:r>
          </w:p>
        </w:tc>
        <w:tc>
          <w:tcPr>
            <w:tcW w:w="985" w:type="pct"/>
            <w:tcBorders>
              <w:top w:val="single" w:sz="4" w:space="0" w:color="auto"/>
            </w:tcBorders>
            <w:vAlign w:val="center"/>
          </w:tcPr>
          <w:p w:rsidR="00165BC3" w:rsidRPr="003B5F34" w:rsidRDefault="00165BC3" w:rsidP="0041763C">
            <w:pPr>
              <w:pStyle w:val="afffff1"/>
            </w:pPr>
            <w:r>
              <w:t>Да</w:t>
            </w:r>
          </w:p>
        </w:tc>
        <w:tc>
          <w:tcPr>
            <w:tcW w:w="930" w:type="pct"/>
            <w:tcBorders>
              <w:top w:val="single" w:sz="4" w:space="0" w:color="auto"/>
            </w:tcBorders>
            <w:vAlign w:val="center"/>
          </w:tcPr>
          <w:p w:rsidR="00165BC3" w:rsidRPr="003B5F34" w:rsidRDefault="00165BC3" w:rsidP="0041763C">
            <w:pPr>
              <w:pStyle w:val="afffff1"/>
            </w:pPr>
            <w:r w:rsidRPr="003B5F34">
              <w:t>Режим: выбор из справочн</w:t>
            </w:r>
            <w:r w:rsidRPr="003B5F34">
              <w:t>и</w:t>
            </w:r>
            <w:r w:rsidRPr="003B5F34">
              <w:t>ка</w:t>
            </w:r>
          </w:p>
          <w:p w:rsidR="00165BC3" w:rsidRPr="003B5F34" w:rsidRDefault="00165BC3" w:rsidP="0041763C">
            <w:pPr>
              <w:pStyle w:val="afffff1"/>
            </w:pPr>
          </w:p>
        </w:tc>
        <w:tc>
          <w:tcPr>
            <w:tcW w:w="928" w:type="pct"/>
            <w:tcBorders>
              <w:top w:val="single" w:sz="4" w:space="0" w:color="auto"/>
            </w:tcBorders>
            <w:vAlign w:val="center"/>
          </w:tcPr>
          <w:p w:rsidR="00165BC3" w:rsidRPr="003B5F34" w:rsidRDefault="00165BC3" w:rsidP="0041763C">
            <w:pPr>
              <w:pStyle w:val="afffff1"/>
            </w:pPr>
            <w:r w:rsidRPr="003B5F34">
              <w:t>Источник: справочник «Главы»</w:t>
            </w:r>
          </w:p>
          <w:p w:rsidR="00165BC3" w:rsidRPr="003B5F34" w:rsidRDefault="00165BC3" w:rsidP="0041763C">
            <w:pPr>
              <w:pStyle w:val="afffff1"/>
            </w:pPr>
          </w:p>
        </w:tc>
      </w:tr>
      <w:tr w:rsidR="00165BC3" w:rsidTr="000A5BFE">
        <w:tc>
          <w:tcPr>
            <w:tcW w:w="1113" w:type="pct"/>
            <w:tcBorders>
              <w:top w:val="single" w:sz="4" w:space="0" w:color="auto"/>
            </w:tcBorders>
            <w:vAlign w:val="center"/>
          </w:tcPr>
          <w:p w:rsidR="00165BC3" w:rsidRPr="003B5F34" w:rsidRDefault="007C0C04" w:rsidP="0041763C">
            <w:pPr>
              <w:pStyle w:val="afffff1"/>
            </w:pPr>
            <w:r>
              <w:t xml:space="preserve">Наименование </w:t>
            </w:r>
            <w:r w:rsidRPr="003B5F34">
              <w:t>главы по бю</w:t>
            </w:r>
            <w:r w:rsidRPr="003B5F34">
              <w:t>д</w:t>
            </w:r>
            <w:r w:rsidRPr="003B5F34">
              <w:lastRenderedPageBreak/>
              <w:t>жетной класс</w:t>
            </w:r>
            <w:r w:rsidRPr="003B5F34">
              <w:t>и</w:t>
            </w:r>
            <w:r w:rsidRPr="003B5F34">
              <w:t>фикации</w:t>
            </w:r>
          </w:p>
        </w:tc>
        <w:tc>
          <w:tcPr>
            <w:tcW w:w="1044" w:type="pct"/>
            <w:tcBorders>
              <w:top w:val="single" w:sz="4" w:space="0" w:color="auto"/>
            </w:tcBorders>
            <w:vAlign w:val="center"/>
          </w:tcPr>
          <w:p w:rsidR="00165BC3" w:rsidRPr="003B5F34" w:rsidRDefault="00165BC3" w:rsidP="0041763C">
            <w:pPr>
              <w:pStyle w:val="afffff1"/>
            </w:pPr>
            <w:r w:rsidRPr="003B5F34">
              <w:lastRenderedPageBreak/>
              <w:t>Текстовое поле</w:t>
            </w:r>
          </w:p>
        </w:tc>
        <w:tc>
          <w:tcPr>
            <w:tcW w:w="985" w:type="pct"/>
            <w:tcBorders>
              <w:top w:val="single" w:sz="4" w:space="0" w:color="auto"/>
            </w:tcBorders>
            <w:vAlign w:val="center"/>
          </w:tcPr>
          <w:p w:rsidR="00165BC3" w:rsidRPr="003B5F34" w:rsidRDefault="00165BC3" w:rsidP="0041763C">
            <w:pPr>
              <w:pStyle w:val="afffff1"/>
            </w:pPr>
            <w:r>
              <w:t>Да</w:t>
            </w:r>
          </w:p>
        </w:tc>
        <w:tc>
          <w:tcPr>
            <w:tcW w:w="930" w:type="pct"/>
            <w:tcBorders>
              <w:top w:val="single" w:sz="4" w:space="0" w:color="auto"/>
            </w:tcBorders>
            <w:vAlign w:val="center"/>
          </w:tcPr>
          <w:p w:rsidR="00165BC3" w:rsidRPr="003B5F34" w:rsidRDefault="00165BC3" w:rsidP="0041763C">
            <w:pPr>
              <w:pStyle w:val="afffff1"/>
            </w:pPr>
            <w:r w:rsidRPr="003B5F34">
              <w:t>Режим: авт</w:t>
            </w:r>
            <w:r w:rsidRPr="003B5F34">
              <w:t>о</w:t>
            </w:r>
            <w:r w:rsidRPr="003B5F34">
              <w:t>матически</w:t>
            </w:r>
          </w:p>
        </w:tc>
        <w:tc>
          <w:tcPr>
            <w:tcW w:w="928" w:type="pct"/>
            <w:tcBorders>
              <w:top w:val="single" w:sz="4" w:space="0" w:color="auto"/>
            </w:tcBorders>
            <w:vAlign w:val="center"/>
          </w:tcPr>
          <w:p w:rsidR="00165BC3" w:rsidRPr="003B5F34" w:rsidRDefault="00165BC3" w:rsidP="0041763C">
            <w:pPr>
              <w:pStyle w:val="afffff1"/>
            </w:pPr>
            <w:r w:rsidRPr="003B5F34">
              <w:t xml:space="preserve">Источник: справочник </w:t>
            </w:r>
            <w:r w:rsidRPr="003B5F34">
              <w:lastRenderedPageBreak/>
              <w:t>«Главы»</w:t>
            </w:r>
          </w:p>
        </w:tc>
      </w:tr>
      <w:tr w:rsidR="00165BC3" w:rsidTr="000A5BFE">
        <w:tc>
          <w:tcPr>
            <w:tcW w:w="1113" w:type="pct"/>
            <w:tcBorders>
              <w:top w:val="single" w:sz="4" w:space="0" w:color="auto"/>
            </w:tcBorders>
            <w:vAlign w:val="center"/>
          </w:tcPr>
          <w:p w:rsidR="00165BC3" w:rsidRPr="003B5F34" w:rsidRDefault="00165BC3" w:rsidP="0041763C">
            <w:pPr>
              <w:pStyle w:val="afffff1"/>
            </w:pPr>
            <w:r w:rsidRPr="003B5F34">
              <w:lastRenderedPageBreak/>
              <w:t>Организация, в непосредстве</w:t>
            </w:r>
            <w:r w:rsidRPr="003B5F34">
              <w:t>н</w:t>
            </w:r>
            <w:r w:rsidRPr="003B5F34">
              <w:t>ном ведении к</w:t>
            </w:r>
            <w:r w:rsidRPr="003B5F34">
              <w:t>о</w:t>
            </w:r>
            <w:r w:rsidRPr="003B5F34">
              <w:t>торой находится участник бю</w:t>
            </w:r>
            <w:r w:rsidRPr="003B5F34">
              <w:t>д</w:t>
            </w:r>
            <w:r w:rsidRPr="003B5F34">
              <w:t>жетного процесса</w:t>
            </w:r>
          </w:p>
        </w:tc>
        <w:tc>
          <w:tcPr>
            <w:tcW w:w="1044" w:type="pct"/>
            <w:tcBorders>
              <w:top w:val="single" w:sz="4" w:space="0" w:color="auto"/>
            </w:tcBorders>
            <w:vAlign w:val="center"/>
          </w:tcPr>
          <w:p w:rsidR="00165BC3" w:rsidRPr="003B5F34" w:rsidRDefault="00165BC3" w:rsidP="0041763C">
            <w:pPr>
              <w:pStyle w:val="afffff1"/>
            </w:pPr>
            <w:r w:rsidRPr="003B5F34">
              <w:t>Текстовое поле</w:t>
            </w:r>
          </w:p>
        </w:tc>
        <w:tc>
          <w:tcPr>
            <w:tcW w:w="985" w:type="pct"/>
            <w:tcBorders>
              <w:top w:val="single" w:sz="4" w:space="0" w:color="auto"/>
            </w:tcBorders>
            <w:vAlign w:val="center"/>
          </w:tcPr>
          <w:p w:rsidR="00165BC3" w:rsidRPr="003B5F34" w:rsidRDefault="00165BC3" w:rsidP="0041763C">
            <w:pPr>
              <w:pStyle w:val="afffff1"/>
            </w:pPr>
            <w:r>
              <w:t>Да</w:t>
            </w:r>
          </w:p>
        </w:tc>
        <w:tc>
          <w:tcPr>
            <w:tcW w:w="930" w:type="pct"/>
            <w:tcBorders>
              <w:top w:val="single" w:sz="4" w:space="0" w:color="auto"/>
            </w:tcBorders>
            <w:vAlign w:val="center"/>
          </w:tcPr>
          <w:p w:rsidR="00165BC3" w:rsidRPr="003B5F34" w:rsidRDefault="00165BC3" w:rsidP="0041763C">
            <w:pPr>
              <w:pStyle w:val="afffff1"/>
            </w:pPr>
            <w:r w:rsidRPr="003B5F34">
              <w:t>Режим: авт</w:t>
            </w:r>
            <w:r w:rsidRPr="003B5F34">
              <w:t>о</w:t>
            </w:r>
            <w:r w:rsidRPr="003B5F34">
              <w:t>матически</w:t>
            </w:r>
          </w:p>
        </w:tc>
        <w:tc>
          <w:tcPr>
            <w:tcW w:w="928" w:type="pct"/>
            <w:tcBorders>
              <w:top w:val="single" w:sz="4" w:space="0" w:color="auto"/>
            </w:tcBorders>
            <w:vAlign w:val="center"/>
          </w:tcPr>
          <w:p w:rsidR="00165BC3" w:rsidRPr="003B5F34" w:rsidRDefault="00165BC3" w:rsidP="0041763C">
            <w:pPr>
              <w:pStyle w:val="afffff1"/>
            </w:pPr>
          </w:p>
        </w:tc>
      </w:tr>
      <w:tr w:rsidR="00165BC3" w:rsidTr="000A5BFE">
        <w:tc>
          <w:tcPr>
            <w:tcW w:w="1113" w:type="pct"/>
            <w:tcBorders>
              <w:top w:val="single" w:sz="4" w:space="0" w:color="auto"/>
            </w:tcBorders>
            <w:vAlign w:val="center"/>
          </w:tcPr>
          <w:p w:rsidR="00165BC3" w:rsidRPr="003B5F34" w:rsidRDefault="00165BC3" w:rsidP="0041763C">
            <w:pPr>
              <w:pStyle w:val="afffff1"/>
            </w:pPr>
          </w:p>
        </w:tc>
        <w:tc>
          <w:tcPr>
            <w:tcW w:w="1044" w:type="pct"/>
            <w:tcBorders>
              <w:top w:val="single" w:sz="4" w:space="0" w:color="auto"/>
            </w:tcBorders>
            <w:vAlign w:val="center"/>
          </w:tcPr>
          <w:p w:rsidR="00165BC3" w:rsidRPr="003B5F34" w:rsidRDefault="00165BC3" w:rsidP="0041763C">
            <w:pPr>
              <w:pStyle w:val="afffff1"/>
            </w:pPr>
            <w:r w:rsidRPr="003B5F34">
              <w:t>Текстовое поле</w:t>
            </w:r>
          </w:p>
        </w:tc>
        <w:tc>
          <w:tcPr>
            <w:tcW w:w="985" w:type="pct"/>
            <w:tcBorders>
              <w:top w:val="single" w:sz="4" w:space="0" w:color="auto"/>
            </w:tcBorders>
            <w:vAlign w:val="center"/>
          </w:tcPr>
          <w:p w:rsidR="00165BC3" w:rsidRPr="003B5F34" w:rsidRDefault="00165BC3" w:rsidP="0041763C">
            <w:pPr>
              <w:pStyle w:val="afffff1"/>
            </w:pPr>
            <w:r>
              <w:t>Да</w:t>
            </w:r>
          </w:p>
        </w:tc>
        <w:tc>
          <w:tcPr>
            <w:tcW w:w="930" w:type="pct"/>
            <w:tcBorders>
              <w:top w:val="single" w:sz="4" w:space="0" w:color="auto"/>
            </w:tcBorders>
            <w:vAlign w:val="center"/>
          </w:tcPr>
          <w:p w:rsidR="00165BC3" w:rsidRPr="003B5F34" w:rsidRDefault="00165BC3" w:rsidP="0041763C">
            <w:pPr>
              <w:pStyle w:val="afffff1"/>
            </w:pPr>
            <w:r w:rsidRPr="003B5F34">
              <w:t>Режим: авт</w:t>
            </w:r>
            <w:r w:rsidRPr="003B5F34">
              <w:t>о</w:t>
            </w:r>
            <w:r w:rsidRPr="003B5F34">
              <w:t>матически</w:t>
            </w:r>
          </w:p>
        </w:tc>
        <w:tc>
          <w:tcPr>
            <w:tcW w:w="928" w:type="pct"/>
            <w:tcBorders>
              <w:top w:val="single" w:sz="4" w:space="0" w:color="auto"/>
            </w:tcBorders>
            <w:vAlign w:val="center"/>
          </w:tcPr>
          <w:p w:rsidR="00165BC3" w:rsidRPr="003B5F34" w:rsidRDefault="00165BC3" w:rsidP="0041763C">
            <w:pPr>
              <w:pStyle w:val="afffff1"/>
            </w:pPr>
          </w:p>
        </w:tc>
      </w:tr>
    </w:tbl>
    <w:p w:rsidR="00165BC3" w:rsidRDefault="00165BC3" w:rsidP="00165BC3">
      <w:proofErr w:type="gramStart"/>
      <w:r w:rsidRPr="003B5F34">
        <w:rPr>
          <w:szCs w:val="28"/>
        </w:rPr>
        <w:t>Чтобы</w:t>
      </w:r>
      <w:r w:rsidRPr="003B5F34">
        <w:t xml:space="preserve"> выбрать организацию, в непосредственном ведении которой находится учас</w:t>
      </w:r>
      <w:r w:rsidRPr="003B5F34">
        <w:t>т</w:t>
      </w:r>
      <w:r w:rsidRPr="003B5F34">
        <w:t xml:space="preserve">ник бюджетного процесса, необходимо кликнуть по иконке </w:t>
      </w:r>
      <w:r w:rsidRPr="003B5F34">
        <w:rPr>
          <w:noProof/>
        </w:rPr>
        <w:drawing>
          <wp:inline distT="0" distB="0" distL="0" distR="0" wp14:anchorId="05EF52BD" wp14:editId="4945D2C2">
            <wp:extent cx="200025" cy="190500"/>
            <wp:effectExtent l="19050" t="1905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которая находится в конце поля</w:t>
      </w:r>
      <w:r>
        <w:t xml:space="preserve"> «организация, в непосредственном ведении которой находится участник бюджетного процесса».</w:t>
      </w:r>
      <w:proofErr w:type="gramEnd"/>
      <w:r>
        <w:t xml:space="preserve"> После чего откроется форма для выбора уполномоченной организации (</w:t>
      </w:r>
      <w:r>
        <w:fldChar w:fldCharType="begin"/>
      </w:r>
      <w:r>
        <w:instrText xml:space="preserve"> REF _Ref473562994 \h </w:instrText>
      </w:r>
      <w:r>
        <w:fldChar w:fldCharType="separate"/>
      </w:r>
      <w:r w:rsidR="00EE37C0" w:rsidRPr="00165BC3">
        <w:rPr>
          <w:rStyle w:val="affc"/>
        </w:rPr>
        <w:t>Рисунок </w:t>
      </w:r>
      <w:r w:rsidR="00EE37C0">
        <w:rPr>
          <w:rStyle w:val="affc"/>
          <w:b w:val="0"/>
          <w:noProof/>
        </w:rPr>
        <w:t>23</w:t>
      </w:r>
      <w:r>
        <w:fldChar w:fldCharType="end"/>
      </w:r>
      <w:r>
        <w:t>).</w:t>
      </w:r>
    </w:p>
    <w:p w:rsidR="00165BC3" w:rsidRPr="00D504A7" w:rsidRDefault="00165BC3">
      <w:pPr>
        <w:pStyle w:val="afffff7"/>
      </w:pPr>
      <w:r w:rsidRPr="003B5F34">
        <w:rPr>
          <w:noProof/>
        </w:rPr>
        <w:drawing>
          <wp:inline distT="0" distB="0" distL="0" distR="0" wp14:anchorId="16B33BDD" wp14:editId="750C4986">
            <wp:extent cx="5791200" cy="2371725"/>
            <wp:effectExtent l="19050" t="1905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1200" cy="2371725"/>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jc w:val="center"/>
        <w:rPr>
          <w:rStyle w:val="affc"/>
          <w:b/>
          <w:sz w:val="24"/>
        </w:rPr>
      </w:pPr>
      <w:bookmarkStart w:id="134" w:name="_Ref473562994"/>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23</w:t>
      </w:r>
      <w:r w:rsidRPr="00165BC3">
        <w:rPr>
          <w:rStyle w:val="affc"/>
          <w:b/>
          <w:sz w:val="24"/>
        </w:rPr>
        <w:fldChar w:fldCharType="end"/>
      </w:r>
      <w:bookmarkEnd w:id="134"/>
      <w:r w:rsidRPr="00165BC3">
        <w:rPr>
          <w:b w:val="0"/>
          <w:sz w:val="24"/>
          <w:szCs w:val="24"/>
        </w:rPr>
        <w:t> – Выбор уполномоченной организации</w:t>
      </w:r>
    </w:p>
    <w:p w:rsidR="00165BC3" w:rsidRDefault="00165BC3" w:rsidP="00165BC3">
      <w:pPr>
        <w:keepNext/>
      </w:pPr>
      <w:bookmarkStart w:id="135" w:name="_Toc457827938"/>
      <w:r w:rsidRPr="000B19A7">
        <w:t>Информация об организации в соответствии с общероссийскими классификаторами</w:t>
      </w:r>
      <w:bookmarkEnd w:id="135"/>
      <w:r>
        <w:t xml:space="preserve"> (</w:t>
      </w:r>
      <w:r>
        <w:fldChar w:fldCharType="begin"/>
      </w:r>
      <w:r>
        <w:instrText xml:space="preserve"> REF _Ref473563028 \h </w:instrText>
      </w:r>
      <w:r>
        <w:fldChar w:fldCharType="separate"/>
      </w:r>
      <w:r w:rsidR="00EE37C0" w:rsidRPr="00165BC3">
        <w:rPr>
          <w:rStyle w:val="affc"/>
        </w:rPr>
        <w:t>Рисунок </w:t>
      </w:r>
      <w:r w:rsidR="00EE37C0">
        <w:rPr>
          <w:rStyle w:val="affc"/>
          <w:b w:val="0"/>
          <w:noProof/>
        </w:rPr>
        <w:t>24</w:t>
      </w:r>
      <w:r>
        <w:fldChar w:fldCharType="end"/>
      </w:r>
      <w:r>
        <w:t xml:space="preserve">, </w:t>
      </w:r>
      <w:r>
        <w:fldChar w:fldCharType="begin"/>
      </w:r>
      <w:r>
        <w:instrText xml:space="preserve"> REF _Ref473563061 \h </w:instrText>
      </w:r>
      <w:r>
        <w:fldChar w:fldCharType="separate"/>
      </w:r>
      <w:r w:rsidR="00EE37C0" w:rsidRPr="00165BC3">
        <w:rPr>
          <w:rStyle w:val="affc"/>
        </w:rPr>
        <w:t>Рисунок </w:t>
      </w:r>
      <w:r w:rsidR="00EE37C0">
        <w:rPr>
          <w:rStyle w:val="affc"/>
          <w:b w:val="0"/>
          <w:noProof/>
        </w:rPr>
        <w:t>25</w:t>
      </w:r>
      <w:r>
        <w:fldChar w:fldCharType="end"/>
      </w:r>
      <w:r>
        <w:t xml:space="preserve">, </w:t>
      </w:r>
      <w:r>
        <w:fldChar w:fldCharType="begin"/>
      </w:r>
      <w:r>
        <w:instrText xml:space="preserve"> REF _Ref473583263 \h </w:instrText>
      </w:r>
      <w:r>
        <w:fldChar w:fldCharType="separate"/>
      </w:r>
      <w:r w:rsidR="00EE37C0" w:rsidRPr="00165BC3">
        <w:rPr>
          <w:rStyle w:val="affc"/>
        </w:rPr>
        <w:t>Таблица </w:t>
      </w:r>
      <w:r w:rsidR="00EE37C0">
        <w:rPr>
          <w:rStyle w:val="affc"/>
          <w:noProof/>
        </w:rPr>
        <w:t>17</w:t>
      </w:r>
      <w:r>
        <w:fldChar w:fldCharType="end"/>
      </w:r>
      <w:r>
        <w:t>).</w:t>
      </w:r>
    </w:p>
    <w:p w:rsidR="00165BC3" w:rsidRPr="00D504A7" w:rsidRDefault="00165BC3">
      <w:pPr>
        <w:pStyle w:val="afffff7"/>
      </w:pPr>
      <w:r w:rsidRPr="003B5F34">
        <w:rPr>
          <w:noProof/>
        </w:rPr>
        <w:drawing>
          <wp:inline distT="0" distB="0" distL="0" distR="0" wp14:anchorId="736D9B61" wp14:editId="4EEEC243">
            <wp:extent cx="5905500" cy="714375"/>
            <wp:effectExtent l="19050" t="19050" r="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5500" cy="714375"/>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ind w:firstLine="0"/>
        <w:jc w:val="center"/>
        <w:rPr>
          <w:rStyle w:val="affc"/>
          <w:b/>
          <w:sz w:val="24"/>
        </w:rPr>
      </w:pPr>
      <w:bookmarkStart w:id="136" w:name="_Ref473563028"/>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24</w:t>
      </w:r>
      <w:r w:rsidRPr="00165BC3">
        <w:rPr>
          <w:rStyle w:val="affc"/>
          <w:b/>
          <w:sz w:val="24"/>
        </w:rPr>
        <w:fldChar w:fldCharType="end"/>
      </w:r>
      <w:bookmarkEnd w:id="136"/>
      <w:r w:rsidRPr="00165BC3">
        <w:rPr>
          <w:b w:val="0"/>
          <w:sz w:val="24"/>
          <w:szCs w:val="24"/>
        </w:rPr>
        <w:t> – Поля, заполняемые на экране «Информация об организации в соответствии с общероссийскими классификаторами»</w:t>
      </w:r>
    </w:p>
    <w:p w:rsidR="00165BC3" w:rsidRPr="00D504A7" w:rsidRDefault="00165BC3" w:rsidP="00B40A18">
      <w:pPr>
        <w:pStyle w:val="afffff7"/>
      </w:pPr>
      <w:r w:rsidRPr="003B5F34">
        <w:rPr>
          <w:noProof/>
        </w:rPr>
        <w:lastRenderedPageBreak/>
        <w:drawing>
          <wp:inline distT="0" distB="0" distL="0" distR="0" wp14:anchorId="389F5F14" wp14:editId="550F5AD4">
            <wp:extent cx="5867400" cy="2381250"/>
            <wp:effectExtent l="19050" t="1905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67400" cy="2381250"/>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ind w:firstLine="0"/>
        <w:jc w:val="center"/>
        <w:rPr>
          <w:rStyle w:val="affc"/>
          <w:b/>
          <w:sz w:val="24"/>
        </w:rPr>
      </w:pPr>
      <w:bookmarkStart w:id="137" w:name="_Ref473563061"/>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25</w:t>
      </w:r>
      <w:r w:rsidRPr="00165BC3">
        <w:rPr>
          <w:rStyle w:val="affc"/>
          <w:b/>
          <w:sz w:val="24"/>
        </w:rPr>
        <w:fldChar w:fldCharType="end"/>
      </w:r>
      <w:bookmarkEnd w:id="137"/>
      <w:r w:rsidRPr="00165BC3">
        <w:rPr>
          <w:b w:val="0"/>
          <w:sz w:val="24"/>
          <w:szCs w:val="24"/>
        </w:rPr>
        <w:t> – Выбор ОКОГУ</w:t>
      </w:r>
    </w:p>
    <w:p w:rsidR="00165BC3" w:rsidRPr="00165BC3" w:rsidRDefault="00165BC3" w:rsidP="00165BC3">
      <w:pPr>
        <w:pStyle w:val="afffff9"/>
        <w:ind w:left="142"/>
        <w:rPr>
          <w:sz w:val="24"/>
          <w:szCs w:val="24"/>
        </w:rPr>
      </w:pPr>
      <w:bookmarkStart w:id="138" w:name="_Ref473583263"/>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17</w:t>
      </w:r>
      <w:r w:rsidRPr="00165BC3">
        <w:rPr>
          <w:rStyle w:val="affc"/>
          <w:sz w:val="24"/>
        </w:rPr>
        <w:fldChar w:fldCharType="end"/>
      </w:r>
      <w:bookmarkEnd w:id="138"/>
      <w:r w:rsidRPr="00165BC3">
        <w:rPr>
          <w:sz w:val="24"/>
          <w:szCs w:val="24"/>
        </w:rPr>
        <w:t> – Информация об организации в соответствии с общероссийскими классиф</w:t>
      </w:r>
      <w:r w:rsidRPr="00165BC3">
        <w:rPr>
          <w:sz w:val="24"/>
          <w:szCs w:val="24"/>
        </w:rPr>
        <w:t>и</w:t>
      </w:r>
      <w:r w:rsidRPr="00165BC3">
        <w:rPr>
          <w:sz w:val="24"/>
          <w:szCs w:val="24"/>
        </w:rPr>
        <w:t>каторами</w:t>
      </w:r>
    </w:p>
    <w:tbl>
      <w:tblPr>
        <w:tblW w:w="4810" w:type="pct"/>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050"/>
        <w:gridCol w:w="1512"/>
        <w:gridCol w:w="1977"/>
        <w:gridCol w:w="2076"/>
        <w:gridCol w:w="1730"/>
      </w:tblGrid>
      <w:tr w:rsidR="00165BC3" w:rsidRPr="00EE293F" w:rsidTr="000A5BFE">
        <w:trPr>
          <w:cantSplit/>
          <w:tblHeader/>
        </w:trPr>
        <w:tc>
          <w:tcPr>
            <w:tcW w:w="110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81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6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12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88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0A5BFE">
        <w:trPr>
          <w:cantSplit/>
        </w:trPr>
        <w:tc>
          <w:tcPr>
            <w:tcW w:w="1107" w:type="pct"/>
            <w:tcBorders>
              <w:top w:val="single" w:sz="4" w:space="0" w:color="auto"/>
            </w:tcBorders>
            <w:vAlign w:val="center"/>
          </w:tcPr>
          <w:p w:rsidR="00165BC3" w:rsidRPr="003B5F34" w:rsidRDefault="00165BC3" w:rsidP="0041763C">
            <w:pPr>
              <w:pStyle w:val="afffff1"/>
            </w:pPr>
            <w:r w:rsidRPr="003B5F34">
              <w:t>ОКОГУ</w:t>
            </w:r>
          </w:p>
        </w:tc>
        <w:tc>
          <w:tcPr>
            <w:tcW w:w="819" w:type="pct"/>
            <w:tcBorders>
              <w:top w:val="single" w:sz="4" w:space="0" w:color="auto"/>
            </w:tcBorders>
            <w:vAlign w:val="center"/>
          </w:tcPr>
          <w:p w:rsidR="00165BC3" w:rsidRPr="003B5F34" w:rsidRDefault="00165BC3" w:rsidP="0041763C">
            <w:pPr>
              <w:pStyle w:val="afffff1"/>
            </w:pPr>
            <w:r w:rsidRPr="003B5F34">
              <w:t>Текстовое поле</w:t>
            </w:r>
          </w:p>
        </w:tc>
        <w:tc>
          <w:tcPr>
            <w:tcW w:w="1068" w:type="pct"/>
            <w:tcBorders>
              <w:top w:val="single" w:sz="4" w:space="0" w:color="auto"/>
            </w:tcBorders>
            <w:vAlign w:val="center"/>
          </w:tcPr>
          <w:p w:rsidR="00165BC3" w:rsidRPr="003B5F34" w:rsidRDefault="00165BC3" w:rsidP="0041763C">
            <w:pPr>
              <w:pStyle w:val="afffff1"/>
            </w:pPr>
            <w:r>
              <w:t>Да</w:t>
            </w:r>
          </w:p>
        </w:tc>
        <w:tc>
          <w:tcPr>
            <w:tcW w:w="1121" w:type="pct"/>
            <w:tcBorders>
              <w:top w:val="single" w:sz="4" w:space="0" w:color="auto"/>
            </w:tcBorders>
            <w:vAlign w:val="center"/>
          </w:tcPr>
          <w:p w:rsidR="00165BC3" w:rsidRPr="003B5F34" w:rsidRDefault="00165BC3" w:rsidP="0041763C">
            <w:pPr>
              <w:pStyle w:val="afffff1"/>
            </w:pPr>
            <w:r w:rsidRPr="003B5F34">
              <w:t>Заполняется в</w:t>
            </w:r>
            <w:r w:rsidRPr="003B5F34">
              <w:t>ы</w:t>
            </w:r>
            <w:r w:rsidRPr="003B5F34">
              <w:t>бором из спр</w:t>
            </w:r>
            <w:r w:rsidRPr="003B5F34">
              <w:t>а</w:t>
            </w:r>
            <w:r w:rsidRPr="003B5F34">
              <w:t>вочника</w:t>
            </w:r>
          </w:p>
        </w:tc>
        <w:tc>
          <w:tcPr>
            <w:tcW w:w="885" w:type="pct"/>
            <w:tcBorders>
              <w:top w:val="single" w:sz="4" w:space="0" w:color="auto"/>
            </w:tcBorders>
            <w:vAlign w:val="center"/>
          </w:tcPr>
          <w:p w:rsidR="00165BC3" w:rsidRPr="003B5F34" w:rsidRDefault="00165BC3" w:rsidP="0041763C">
            <w:pPr>
              <w:pStyle w:val="afffff1"/>
            </w:pPr>
          </w:p>
        </w:tc>
      </w:tr>
      <w:tr w:rsidR="00165BC3" w:rsidTr="000A5BFE">
        <w:trPr>
          <w:cantSplit/>
        </w:trPr>
        <w:tc>
          <w:tcPr>
            <w:tcW w:w="1107" w:type="pct"/>
            <w:tcBorders>
              <w:top w:val="single" w:sz="4" w:space="0" w:color="auto"/>
            </w:tcBorders>
            <w:vAlign w:val="center"/>
          </w:tcPr>
          <w:p w:rsidR="00165BC3" w:rsidRPr="003B5F34" w:rsidRDefault="00165BC3" w:rsidP="0041763C">
            <w:pPr>
              <w:pStyle w:val="afffff1"/>
            </w:pPr>
            <w:r w:rsidRPr="003B5F34">
              <w:t>ОКПО</w:t>
            </w:r>
          </w:p>
        </w:tc>
        <w:tc>
          <w:tcPr>
            <w:tcW w:w="819" w:type="pct"/>
            <w:tcBorders>
              <w:top w:val="single" w:sz="4" w:space="0" w:color="auto"/>
            </w:tcBorders>
            <w:vAlign w:val="center"/>
          </w:tcPr>
          <w:p w:rsidR="00165BC3" w:rsidRPr="003B5F34" w:rsidRDefault="00165BC3" w:rsidP="0041763C">
            <w:pPr>
              <w:pStyle w:val="afffff1"/>
            </w:pPr>
            <w:r w:rsidRPr="003B5F34">
              <w:t>Текстовое поле</w:t>
            </w:r>
          </w:p>
        </w:tc>
        <w:tc>
          <w:tcPr>
            <w:tcW w:w="1068" w:type="pct"/>
            <w:tcBorders>
              <w:top w:val="single" w:sz="4" w:space="0" w:color="auto"/>
            </w:tcBorders>
            <w:vAlign w:val="center"/>
          </w:tcPr>
          <w:p w:rsidR="00165BC3" w:rsidRPr="003B5F34" w:rsidRDefault="00165BC3" w:rsidP="0041763C">
            <w:pPr>
              <w:pStyle w:val="afffff1"/>
            </w:pPr>
            <w:r>
              <w:t>Да</w:t>
            </w:r>
          </w:p>
        </w:tc>
        <w:tc>
          <w:tcPr>
            <w:tcW w:w="1121" w:type="pct"/>
            <w:tcBorders>
              <w:top w:val="single" w:sz="4" w:space="0" w:color="auto"/>
            </w:tcBorders>
            <w:vAlign w:val="center"/>
          </w:tcPr>
          <w:p w:rsidR="00165BC3" w:rsidRPr="003B5F34" w:rsidRDefault="00165BC3" w:rsidP="0041763C">
            <w:pPr>
              <w:pStyle w:val="afffff1"/>
            </w:pPr>
            <w:r w:rsidRPr="003B5F34">
              <w:t>Поле заполняется вручную</w:t>
            </w:r>
          </w:p>
        </w:tc>
        <w:tc>
          <w:tcPr>
            <w:tcW w:w="885" w:type="pct"/>
            <w:tcBorders>
              <w:top w:val="single" w:sz="4" w:space="0" w:color="auto"/>
            </w:tcBorders>
            <w:vAlign w:val="center"/>
          </w:tcPr>
          <w:p w:rsidR="00165BC3" w:rsidRPr="003B5F34" w:rsidRDefault="00165BC3" w:rsidP="0041763C">
            <w:pPr>
              <w:pStyle w:val="afffff1"/>
            </w:pPr>
          </w:p>
        </w:tc>
      </w:tr>
    </w:tbl>
    <w:p w:rsidR="006B2ED6" w:rsidRDefault="006B2ED6" w:rsidP="00165BC3">
      <w:pPr>
        <w:keepNext/>
      </w:pPr>
      <w:bookmarkStart w:id="139" w:name="_Toc457827939"/>
    </w:p>
    <w:p w:rsidR="00165BC3" w:rsidRDefault="00165BC3" w:rsidP="00165BC3">
      <w:pPr>
        <w:keepNext/>
      </w:pPr>
      <w:r w:rsidRPr="000B19A7">
        <w:t>Сведения о бюджете</w:t>
      </w:r>
      <w:bookmarkEnd w:id="139"/>
      <w:r>
        <w:t xml:space="preserve"> (</w:t>
      </w:r>
      <w:r>
        <w:fldChar w:fldCharType="begin"/>
      </w:r>
      <w:r>
        <w:instrText xml:space="preserve"> REF _Ref473563098 \h </w:instrText>
      </w:r>
      <w:r>
        <w:fldChar w:fldCharType="separate"/>
      </w:r>
      <w:r w:rsidR="00EE37C0" w:rsidRPr="00165BC3">
        <w:rPr>
          <w:rStyle w:val="affc"/>
        </w:rPr>
        <w:t>Рисунок </w:t>
      </w:r>
      <w:r w:rsidR="00EE37C0">
        <w:rPr>
          <w:rStyle w:val="affc"/>
          <w:b w:val="0"/>
          <w:noProof/>
        </w:rPr>
        <w:t>26</w:t>
      </w:r>
      <w:r>
        <w:fldChar w:fldCharType="end"/>
      </w:r>
      <w:r>
        <w:t xml:space="preserve">, </w:t>
      </w:r>
      <w:r>
        <w:fldChar w:fldCharType="begin"/>
      </w:r>
      <w:r>
        <w:instrText xml:space="preserve"> REF _Ref473583280 \h </w:instrText>
      </w:r>
      <w:r>
        <w:fldChar w:fldCharType="separate"/>
      </w:r>
      <w:r w:rsidR="00EE37C0" w:rsidRPr="00165BC3">
        <w:rPr>
          <w:rStyle w:val="affc"/>
        </w:rPr>
        <w:t>Таблица </w:t>
      </w:r>
      <w:r w:rsidR="00EE37C0">
        <w:rPr>
          <w:rStyle w:val="affc"/>
          <w:noProof/>
        </w:rPr>
        <w:t>18</w:t>
      </w:r>
      <w:r>
        <w:fldChar w:fldCharType="end"/>
      </w:r>
      <w:r>
        <w:t>).</w:t>
      </w:r>
    </w:p>
    <w:p w:rsidR="00165BC3" w:rsidRPr="00D504A7" w:rsidRDefault="00165BC3" w:rsidP="00B40A18">
      <w:pPr>
        <w:pStyle w:val="afffff7"/>
      </w:pPr>
      <w:r w:rsidRPr="003B5F34">
        <w:rPr>
          <w:noProof/>
        </w:rPr>
        <w:drawing>
          <wp:inline distT="0" distB="0" distL="0" distR="0" wp14:anchorId="491C6BAE" wp14:editId="625BC4EE">
            <wp:extent cx="6048375" cy="600075"/>
            <wp:effectExtent l="19050" t="19050" r="9525"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48375" cy="600075"/>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ind w:firstLine="0"/>
        <w:jc w:val="center"/>
        <w:rPr>
          <w:rStyle w:val="affc"/>
          <w:b/>
          <w:sz w:val="24"/>
        </w:rPr>
      </w:pPr>
      <w:bookmarkStart w:id="140" w:name="_Ref473563098"/>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26</w:t>
      </w:r>
      <w:r w:rsidRPr="00165BC3">
        <w:rPr>
          <w:rStyle w:val="affc"/>
          <w:b/>
          <w:sz w:val="24"/>
        </w:rPr>
        <w:fldChar w:fldCharType="end"/>
      </w:r>
      <w:bookmarkEnd w:id="140"/>
      <w:r w:rsidRPr="00165BC3">
        <w:rPr>
          <w:b w:val="0"/>
          <w:sz w:val="24"/>
          <w:szCs w:val="24"/>
        </w:rPr>
        <w:t> – Сведения о бюджете</w:t>
      </w:r>
    </w:p>
    <w:p w:rsidR="00165BC3" w:rsidRPr="00165BC3" w:rsidRDefault="00165BC3" w:rsidP="00165BC3">
      <w:pPr>
        <w:pStyle w:val="afffff9"/>
        <w:ind w:left="142"/>
        <w:rPr>
          <w:sz w:val="24"/>
          <w:szCs w:val="24"/>
        </w:rPr>
      </w:pPr>
      <w:bookmarkStart w:id="141" w:name="_Ref473583280"/>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18</w:t>
      </w:r>
      <w:r w:rsidRPr="00165BC3">
        <w:rPr>
          <w:rStyle w:val="affc"/>
          <w:sz w:val="24"/>
        </w:rPr>
        <w:fldChar w:fldCharType="end"/>
      </w:r>
      <w:bookmarkEnd w:id="141"/>
      <w:r w:rsidRPr="00165BC3">
        <w:rPr>
          <w:sz w:val="24"/>
          <w:szCs w:val="24"/>
        </w:rPr>
        <w:t> – Сведения о бюджете</w:t>
      </w:r>
    </w:p>
    <w:tbl>
      <w:tblPr>
        <w:tblW w:w="4813" w:type="pct"/>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493"/>
        <w:gridCol w:w="1827"/>
        <w:gridCol w:w="1707"/>
        <w:gridCol w:w="2016"/>
        <w:gridCol w:w="2308"/>
      </w:tblGrid>
      <w:tr w:rsidR="006B2ED6" w:rsidRPr="00EE293F" w:rsidTr="00B40A18">
        <w:trPr>
          <w:cantSplit/>
          <w:tblHeader/>
        </w:trPr>
        <w:tc>
          <w:tcPr>
            <w:tcW w:w="79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97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w:t>
            </w:r>
            <w:r w:rsidRPr="003B5F34">
              <w:t>о</w:t>
            </w:r>
            <w:r w:rsidRPr="003B5F34">
              <w:t>ля</w:t>
            </w:r>
          </w:p>
        </w:tc>
        <w:tc>
          <w:tcPr>
            <w:tcW w:w="913"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w:t>
            </w:r>
            <w:r w:rsidRPr="003B5F34">
              <w:t>ь</w:t>
            </w:r>
            <w:r w:rsidRPr="003B5F34">
              <w:t>ность для з</w:t>
            </w:r>
            <w:r w:rsidRPr="003B5F34">
              <w:t>а</w:t>
            </w:r>
            <w:r w:rsidRPr="003B5F34">
              <w:t>полнения</w:t>
            </w:r>
          </w:p>
        </w:tc>
        <w:tc>
          <w:tcPr>
            <w:tcW w:w="107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23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6B2ED6" w:rsidTr="00B40A18">
        <w:trPr>
          <w:cantSplit/>
        </w:trPr>
        <w:tc>
          <w:tcPr>
            <w:tcW w:w="798" w:type="pct"/>
            <w:tcBorders>
              <w:top w:val="single" w:sz="4" w:space="0" w:color="auto"/>
            </w:tcBorders>
            <w:vAlign w:val="center"/>
          </w:tcPr>
          <w:p w:rsidR="00165BC3" w:rsidRPr="003B5F34" w:rsidRDefault="00165BC3" w:rsidP="0041763C">
            <w:pPr>
              <w:pStyle w:val="afffff1"/>
            </w:pPr>
            <w:r w:rsidRPr="003B5F34">
              <w:t>Бюджет</w:t>
            </w:r>
          </w:p>
        </w:tc>
        <w:tc>
          <w:tcPr>
            <w:tcW w:w="977" w:type="pct"/>
            <w:tcBorders>
              <w:top w:val="single" w:sz="4" w:space="0" w:color="auto"/>
            </w:tcBorders>
            <w:vAlign w:val="center"/>
          </w:tcPr>
          <w:p w:rsidR="00165BC3" w:rsidRPr="003B5F34" w:rsidRDefault="006B2ED6" w:rsidP="0041763C">
            <w:pPr>
              <w:pStyle w:val="afffff1"/>
            </w:pPr>
            <w:r>
              <w:t>Числовое поле – 8 символов</w:t>
            </w:r>
          </w:p>
        </w:tc>
        <w:tc>
          <w:tcPr>
            <w:tcW w:w="913" w:type="pct"/>
            <w:tcBorders>
              <w:top w:val="single" w:sz="4" w:space="0" w:color="auto"/>
            </w:tcBorders>
            <w:vAlign w:val="center"/>
          </w:tcPr>
          <w:p w:rsidR="00165BC3" w:rsidRPr="003B5F34" w:rsidRDefault="00165BC3" w:rsidP="0041763C">
            <w:pPr>
              <w:pStyle w:val="afffff1"/>
            </w:pPr>
            <w:r>
              <w:t>Да</w:t>
            </w:r>
          </w:p>
        </w:tc>
        <w:tc>
          <w:tcPr>
            <w:tcW w:w="1078" w:type="pct"/>
            <w:tcBorders>
              <w:top w:val="single" w:sz="4" w:space="0" w:color="auto"/>
            </w:tcBorders>
            <w:vAlign w:val="center"/>
          </w:tcPr>
          <w:p w:rsidR="00165BC3" w:rsidRPr="003B5F34" w:rsidRDefault="006B2ED6" w:rsidP="0041763C">
            <w:pPr>
              <w:pStyle w:val="afffff1"/>
            </w:pPr>
            <w:r>
              <w:t>Пользователь выбирает знач</w:t>
            </w:r>
            <w:r>
              <w:t>е</w:t>
            </w:r>
            <w:r>
              <w:t>ние из справо</w:t>
            </w:r>
            <w:r>
              <w:t>ч</w:t>
            </w:r>
            <w:r>
              <w:t>ника «Бюджеты»</w:t>
            </w:r>
          </w:p>
        </w:tc>
        <w:tc>
          <w:tcPr>
            <w:tcW w:w="1234" w:type="pct"/>
            <w:tcBorders>
              <w:top w:val="single" w:sz="4" w:space="0" w:color="auto"/>
            </w:tcBorders>
            <w:vAlign w:val="center"/>
          </w:tcPr>
          <w:p w:rsidR="00165BC3" w:rsidRPr="003B5F34" w:rsidRDefault="00165BC3" w:rsidP="0041763C">
            <w:pPr>
              <w:pStyle w:val="afffff1"/>
            </w:pPr>
          </w:p>
        </w:tc>
      </w:tr>
      <w:tr w:rsidR="006B2ED6" w:rsidTr="006B2ED6">
        <w:trPr>
          <w:cantSplit/>
        </w:trPr>
        <w:tc>
          <w:tcPr>
            <w:tcW w:w="798" w:type="pct"/>
            <w:tcBorders>
              <w:top w:val="single" w:sz="4" w:space="0" w:color="auto"/>
            </w:tcBorders>
            <w:vAlign w:val="center"/>
          </w:tcPr>
          <w:p w:rsidR="006B2ED6" w:rsidRPr="003B5F34" w:rsidRDefault="006B2ED6" w:rsidP="0041763C">
            <w:pPr>
              <w:pStyle w:val="afffff1"/>
            </w:pPr>
            <w:r>
              <w:t>Наименов</w:t>
            </w:r>
            <w:r>
              <w:t>а</w:t>
            </w:r>
            <w:r>
              <w:t>ние бюдж</w:t>
            </w:r>
            <w:r>
              <w:t>е</w:t>
            </w:r>
            <w:r>
              <w:t>та</w:t>
            </w:r>
          </w:p>
        </w:tc>
        <w:tc>
          <w:tcPr>
            <w:tcW w:w="977" w:type="pct"/>
            <w:tcBorders>
              <w:top w:val="single" w:sz="4" w:space="0" w:color="auto"/>
            </w:tcBorders>
            <w:vAlign w:val="center"/>
          </w:tcPr>
          <w:p w:rsidR="006B2ED6" w:rsidRPr="003B5F34" w:rsidRDefault="006B2ED6" w:rsidP="0041763C">
            <w:pPr>
              <w:pStyle w:val="afffff1"/>
            </w:pPr>
            <w:r>
              <w:t>Текстовое поле – до 2000 си</w:t>
            </w:r>
            <w:r>
              <w:t>м</w:t>
            </w:r>
            <w:r>
              <w:t>волов</w:t>
            </w:r>
          </w:p>
        </w:tc>
        <w:tc>
          <w:tcPr>
            <w:tcW w:w="913" w:type="pct"/>
            <w:tcBorders>
              <w:top w:val="single" w:sz="4" w:space="0" w:color="auto"/>
            </w:tcBorders>
            <w:vAlign w:val="center"/>
          </w:tcPr>
          <w:p w:rsidR="006B2ED6" w:rsidRDefault="006B2ED6" w:rsidP="0041763C">
            <w:pPr>
              <w:pStyle w:val="afffff1"/>
            </w:pPr>
            <w:r>
              <w:t>Да</w:t>
            </w:r>
          </w:p>
        </w:tc>
        <w:tc>
          <w:tcPr>
            <w:tcW w:w="1078" w:type="pct"/>
            <w:tcBorders>
              <w:top w:val="single" w:sz="4" w:space="0" w:color="auto"/>
            </w:tcBorders>
            <w:vAlign w:val="center"/>
          </w:tcPr>
          <w:p w:rsidR="006B2ED6" w:rsidRPr="003B5F34" w:rsidRDefault="006B2ED6">
            <w:pPr>
              <w:pStyle w:val="afffff1"/>
            </w:pPr>
            <w:r>
              <w:t>Заполняется а</w:t>
            </w:r>
            <w:r>
              <w:t>в</w:t>
            </w:r>
            <w:r>
              <w:t>томатически в соответствии со значением в поле «Бюджет»</w:t>
            </w:r>
          </w:p>
        </w:tc>
        <w:tc>
          <w:tcPr>
            <w:tcW w:w="1234" w:type="pct"/>
            <w:tcBorders>
              <w:top w:val="single" w:sz="4" w:space="0" w:color="auto"/>
            </w:tcBorders>
            <w:vAlign w:val="center"/>
          </w:tcPr>
          <w:p w:rsidR="006B2ED6" w:rsidRPr="003B5F34" w:rsidRDefault="006B2ED6" w:rsidP="0041763C">
            <w:pPr>
              <w:pStyle w:val="afffff1"/>
            </w:pPr>
          </w:p>
        </w:tc>
      </w:tr>
      <w:tr w:rsidR="006B2ED6" w:rsidTr="00B40A18">
        <w:trPr>
          <w:cantSplit/>
        </w:trPr>
        <w:tc>
          <w:tcPr>
            <w:tcW w:w="798" w:type="pct"/>
            <w:tcBorders>
              <w:top w:val="single" w:sz="4" w:space="0" w:color="auto"/>
            </w:tcBorders>
            <w:vAlign w:val="center"/>
          </w:tcPr>
          <w:p w:rsidR="00165BC3" w:rsidRPr="003B5F34" w:rsidRDefault="00165BC3" w:rsidP="0041763C">
            <w:pPr>
              <w:pStyle w:val="afffff1"/>
            </w:pPr>
            <w:r w:rsidRPr="003B5F34">
              <w:lastRenderedPageBreak/>
              <w:t>Уровень</w:t>
            </w:r>
          </w:p>
        </w:tc>
        <w:tc>
          <w:tcPr>
            <w:tcW w:w="977" w:type="pct"/>
            <w:tcBorders>
              <w:top w:val="single" w:sz="4" w:space="0" w:color="auto"/>
            </w:tcBorders>
            <w:vAlign w:val="center"/>
          </w:tcPr>
          <w:p w:rsidR="00165BC3" w:rsidRPr="003B5F34" w:rsidRDefault="006B2ED6" w:rsidP="0041763C">
            <w:pPr>
              <w:pStyle w:val="afffff1"/>
            </w:pPr>
            <w:r>
              <w:t>Числовое поле – 2 символа</w:t>
            </w:r>
          </w:p>
        </w:tc>
        <w:tc>
          <w:tcPr>
            <w:tcW w:w="913" w:type="pct"/>
            <w:tcBorders>
              <w:top w:val="single" w:sz="4" w:space="0" w:color="auto"/>
            </w:tcBorders>
            <w:vAlign w:val="center"/>
          </w:tcPr>
          <w:p w:rsidR="00165BC3" w:rsidRPr="003B5F34" w:rsidRDefault="00165BC3" w:rsidP="0041763C">
            <w:pPr>
              <w:pStyle w:val="afffff1"/>
            </w:pPr>
            <w:r>
              <w:t>Да</w:t>
            </w:r>
          </w:p>
        </w:tc>
        <w:tc>
          <w:tcPr>
            <w:tcW w:w="1078" w:type="pct"/>
            <w:tcBorders>
              <w:top w:val="single" w:sz="4" w:space="0" w:color="auto"/>
            </w:tcBorders>
            <w:vAlign w:val="center"/>
          </w:tcPr>
          <w:p w:rsidR="00165BC3" w:rsidRPr="003B5F34" w:rsidRDefault="006B2ED6">
            <w:pPr>
              <w:pStyle w:val="afffff1"/>
            </w:pPr>
            <w:r>
              <w:t>Пользователь выбирает знач</w:t>
            </w:r>
            <w:r>
              <w:t>е</w:t>
            </w:r>
            <w:r>
              <w:t>ние из справо</w:t>
            </w:r>
            <w:r>
              <w:t>ч</w:t>
            </w:r>
            <w:r>
              <w:t xml:space="preserve">ника </w:t>
            </w:r>
            <w:r w:rsidR="007C0C04">
              <w:t>«Уровень бюджета».</w:t>
            </w:r>
          </w:p>
        </w:tc>
        <w:tc>
          <w:tcPr>
            <w:tcW w:w="1234" w:type="pct"/>
            <w:tcBorders>
              <w:top w:val="single" w:sz="4" w:space="0" w:color="auto"/>
            </w:tcBorders>
            <w:vAlign w:val="center"/>
          </w:tcPr>
          <w:p w:rsidR="00165BC3" w:rsidRPr="003B5F34" w:rsidRDefault="00165BC3">
            <w:pPr>
              <w:pStyle w:val="afffff1"/>
            </w:pPr>
            <w:r w:rsidRPr="003B5F34">
              <w:t>Проверка с</w:t>
            </w:r>
            <w:r w:rsidR="006B2ED6">
              <w:t>о знач</w:t>
            </w:r>
            <w:r w:rsidR="006B2ED6">
              <w:t>е</w:t>
            </w:r>
            <w:r w:rsidR="006B2ED6">
              <w:t>нием в поле</w:t>
            </w:r>
            <w:r w:rsidRPr="003B5F34">
              <w:t xml:space="preserve"> </w:t>
            </w:r>
            <w:r w:rsidR="006B2ED6">
              <w:t>«В</w:t>
            </w:r>
            <w:r w:rsidRPr="003B5F34">
              <w:t>ид ППО</w:t>
            </w:r>
            <w:r w:rsidR="006B2ED6">
              <w:t>».</w:t>
            </w:r>
          </w:p>
        </w:tc>
      </w:tr>
      <w:tr w:rsidR="006B2ED6" w:rsidTr="00B40A18">
        <w:trPr>
          <w:cantSplit/>
        </w:trPr>
        <w:tc>
          <w:tcPr>
            <w:tcW w:w="798" w:type="pct"/>
            <w:tcBorders>
              <w:top w:val="single" w:sz="4" w:space="0" w:color="auto"/>
            </w:tcBorders>
            <w:vAlign w:val="center"/>
          </w:tcPr>
          <w:p w:rsidR="006B2ED6" w:rsidRPr="003B5F34" w:rsidRDefault="006B2ED6" w:rsidP="0041763C">
            <w:pPr>
              <w:pStyle w:val="afffff1"/>
            </w:pPr>
            <w:r>
              <w:t>Наименов</w:t>
            </w:r>
            <w:r>
              <w:t>а</w:t>
            </w:r>
            <w:r>
              <w:t>ние уровня</w:t>
            </w:r>
          </w:p>
        </w:tc>
        <w:tc>
          <w:tcPr>
            <w:tcW w:w="977" w:type="pct"/>
            <w:tcBorders>
              <w:top w:val="single" w:sz="4" w:space="0" w:color="auto"/>
            </w:tcBorders>
            <w:vAlign w:val="center"/>
          </w:tcPr>
          <w:p w:rsidR="006B2ED6" w:rsidRPr="003B5F34" w:rsidDel="006B2ED6" w:rsidRDefault="006B2ED6" w:rsidP="0041763C">
            <w:pPr>
              <w:pStyle w:val="afffff1"/>
            </w:pPr>
            <w:r>
              <w:t>Текстовое поле – до 2000 си</w:t>
            </w:r>
            <w:r>
              <w:t>м</w:t>
            </w:r>
            <w:r>
              <w:t>волов</w:t>
            </w:r>
          </w:p>
        </w:tc>
        <w:tc>
          <w:tcPr>
            <w:tcW w:w="913" w:type="pct"/>
            <w:tcBorders>
              <w:top w:val="single" w:sz="4" w:space="0" w:color="auto"/>
            </w:tcBorders>
            <w:vAlign w:val="center"/>
          </w:tcPr>
          <w:p w:rsidR="006B2ED6" w:rsidRDefault="006B2ED6" w:rsidP="0041763C">
            <w:pPr>
              <w:pStyle w:val="afffff1"/>
            </w:pPr>
            <w:r>
              <w:t>Да</w:t>
            </w:r>
          </w:p>
        </w:tc>
        <w:tc>
          <w:tcPr>
            <w:tcW w:w="1078" w:type="pct"/>
            <w:tcBorders>
              <w:top w:val="single" w:sz="4" w:space="0" w:color="auto"/>
            </w:tcBorders>
            <w:vAlign w:val="center"/>
          </w:tcPr>
          <w:p w:rsidR="006B2ED6" w:rsidRPr="003B5F34" w:rsidDel="007C0C04" w:rsidRDefault="006B2ED6" w:rsidP="0041763C">
            <w:pPr>
              <w:pStyle w:val="afffff1"/>
            </w:pPr>
            <w:r>
              <w:t>Заполняется а</w:t>
            </w:r>
            <w:r>
              <w:t>в</w:t>
            </w:r>
            <w:r>
              <w:t>томатически в соответствии со значением в поле «Уровень»</w:t>
            </w:r>
          </w:p>
        </w:tc>
        <w:tc>
          <w:tcPr>
            <w:tcW w:w="1234" w:type="pct"/>
            <w:tcBorders>
              <w:top w:val="single" w:sz="4" w:space="0" w:color="auto"/>
            </w:tcBorders>
            <w:vAlign w:val="center"/>
          </w:tcPr>
          <w:p w:rsidR="006B2ED6" w:rsidRPr="003B5F34" w:rsidRDefault="006B2ED6" w:rsidP="0041763C">
            <w:pPr>
              <w:pStyle w:val="afffff1"/>
            </w:pPr>
          </w:p>
        </w:tc>
      </w:tr>
      <w:tr w:rsidR="006B2ED6" w:rsidTr="00B40A18">
        <w:tc>
          <w:tcPr>
            <w:tcW w:w="798" w:type="pct"/>
            <w:tcBorders>
              <w:top w:val="single" w:sz="4" w:space="0" w:color="auto"/>
              <w:bottom w:val="single" w:sz="4" w:space="0" w:color="auto"/>
            </w:tcBorders>
            <w:vAlign w:val="center"/>
          </w:tcPr>
          <w:p w:rsidR="006B2ED6" w:rsidRPr="003B5F34" w:rsidRDefault="006B2ED6" w:rsidP="0041763C">
            <w:pPr>
              <w:pStyle w:val="afffff1"/>
            </w:pPr>
            <w:r w:rsidRPr="003B5F34">
              <w:t>Код главы по БК</w:t>
            </w:r>
          </w:p>
        </w:tc>
        <w:tc>
          <w:tcPr>
            <w:tcW w:w="977" w:type="pct"/>
            <w:tcBorders>
              <w:top w:val="single" w:sz="4" w:space="0" w:color="auto"/>
              <w:bottom w:val="single" w:sz="4" w:space="0" w:color="auto"/>
            </w:tcBorders>
            <w:vAlign w:val="center"/>
          </w:tcPr>
          <w:p w:rsidR="006B2ED6" w:rsidRPr="003B5F34" w:rsidRDefault="006B2ED6">
            <w:pPr>
              <w:pStyle w:val="afffff1"/>
            </w:pPr>
            <w:r>
              <w:t>Числовое поле – 3 символа</w:t>
            </w:r>
          </w:p>
        </w:tc>
        <w:tc>
          <w:tcPr>
            <w:tcW w:w="913" w:type="pct"/>
            <w:tcBorders>
              <w:top w:val="single" w:sz="4" w:space="0" w:color="auto"/>
              <w:bottom w:val="single" w:sz="4" w:space="0" w:color="auto"/>
            </w:tcBorders>
            <w:vAlign w:val="center"/>
          </w:tcPr>
          <w:p w:rsidR="006B2ED6" w:rsidRPr="003B5F34" w:rsidRDefault="006B2ED6" w:rsidP="0041763C">
            <w:pPr>
              <w:pStyle w:val="afffff1"/>
            </w:pPr>
            <w:r>
              <w:t>Да</w:t>
            </w:r>
          </w:p>
        </w:tc>
        <w:tc>
          <w:tcPr>
            <w:tcW w:w="1078" w:type="pct"/>
            <w:tcBorders>
              <w:top w:val="single" w:sz="4" w:space="0" w:color="auto"/>
              <w:bottom w:val="single" w:sz="4" w:space="0" w:color="auto"/>
            </w:tcBorders>
            <w:vAlign w:val="center"/>
          </w:tcPr>
          <w:p w:rsidR="006B2ED6" w:rsidRPr="003B5F34" w:rsidRDefault="006B2ED6">
            <w:pPr>
              <w:pStyle w:val="afffff1"/>
            </w:pPr>
            <w:r>
              <w:t>Пользователь выбирает знач</w:t>
            </w:r>
            <w:r>
              <w:t>е</w:t>
            </w:r>
            <w:r>
              <w:t>ние из справо</w:t>
            </w:r>
            <w:r>
              <w:t>ч</w:t>
            </w:r>
            <w:r>
              <w:t>ника «Главы».</w:t>
            </w:r>
          </w:p>
        </w:tc>
        <w:tc>
          <w:tcPr>
            <w:tcW w:w="1234" w:type="pct"/>
            <w:tcBorders>
              <w:top w:val="single" w:sz="4" w:space="0" w:color="auto"/>
              <w:bottom w:val="single" w:sz="4" w:space="0" w:color="auto"/>
            </w:tcBorders>
            <w:vAlign w:val="center"/>
          </w:tcPr>
          <w:p w:rsidR="006B2ED6" w:rsidRDefault="006B2ED6" w:rsidP="0041763C">
            <w:pPr>
              <w:pStyle w:val="afffff1"/>
            </w:pPr>
            <w:r>
              <w:t>В случае если орг</w:t>
            </w:r>
            <w:r>
              <w:t>а</w:t>
            </w:r>
            <w:r>
              <w:t xml:space="preserve">низация </w:t>
            </w:r>
            <w:proofErr w:type="gramStart"/>
            <w:r>
              <w:t>является территориальным органом федерал</w:t>
            </w:r>
            <w:r>
              <w:t>ь</w:t>
            </w:r>
            <w:r>
              <w:t>ного казначейства указывается</w:t>
            </w:r>
            <w:proofErr w:type="gramEnd"/>
            <w:r>
              <w:t>: знач</w:t>
            </w:r>
            <w:r>
              <w:t>е</w:t>
            </w:r>
            <w:r>
              <w:t>ние 000.</w:t>
            </w:r>
          </w:p>
          <w:p w:rsidR="006B2ED6" w:rsidRDefault="006B2ED6" w:rsidP="0041763C">
            <w:pPr>
              <w:pStyle w:val="afffff1"/>
            </w:pPr>
            <w:r>
              <w:t>Поле заполняется вручную, если в п</w:t>
            </w:r>
            <w:r>
              <w:t>о</w:t>
            </w:r>
            <w:r>
              <w:t>ле «Уровень» в</w:t>
            </w:r>
            <w:r>
              <w:t>ы</w:t>
            </w:r>
            <w:r>
              <w:t>брано одно из зн</w:t>
            </w:r>
            <w:r>
              <w:t>а</w:t>
            </w:r>
            <w:r>
              <w:t xml:space="preserve">чений: </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20 – Бюджет суб</w:t>
            </w:r>
            <w:r w:rsidRPr="003F65FB">
              <w:rPr>
                <w:lang w:val="ru-RU" w:eastAsia="ru-RU"/>
              </w:rPr>
              <w:t>ъ</w:t>
            </w:r>
            <w:r w:rsidRPr="003F65FB">
              <w:rPr>
                <w:lang w:val="ru-RU" w:eastAsia="ru-RU"/>
              </w:rPr>
              <w:t>екта РФ</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31 – Бюджет г</w:t>
            </w:r>
            <w:r w:rsidRPr="003F65FB">
              <w:rPr>
                <w:lang w:val="ru-RU" w:eastAsia="ru-RU"/>
              </w:rPr>
              <w:t>о</w:t>
            </w:r>
            <w:r w:rsidRPr="003F65FB">
              <w:rPr>
                <w:lang w:val="ru-RU" w:eastAsia="ru-RU"/>
              </w:rPr>
              <w:t>родского округа</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32 – Бюджет м</w:t>
            </w:r>
            <w:r w:rsidRPr="003F65FB">
              <w:rPr>
                <w:lang w:val="ru-RU" w:eastAsia="ru-RU"/>
              </w:rPr>
              <w:t>у</w:t>
            </w:r>
            <w:r w:rsidRPr="003F65FB">
              <w:rPr>
                <w:lang w:val="ru-RU" w:eastAsia="ru-RU"/>
              </w:rPr>
              <w:t>ниципального ра</w:t>
            </w:r>
            <w:r w:rsidRPr="003F65FB">
              <w:rPr>
                <w:lang w:val="ru-RU" w:eastAsia="ru-RU"/>
              </w:rPr>
              <w:t>й</w:t>
            </w:r>
            <w:r w:rsidRPr="003F65FB">
              <w:rPr>
                <w:lang w:val="ru-RU" w:eastAsia="ru-RU"/>
              </w:rPr>
              <w:t>она</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33 – Бюджет г</w:t>
            </w:r>
            <w:r w:rsidRPr="003F65FB">
              <w:rPr>
                <w:lang w:val="ru-RU" w:eastAsia="ru-RU"/>
              </w:rPr>
              <w:t>о</w:t>
            </w:r>
            <w:r w:rsidRPr="003F65FB">
              <w:rPr>
                <w:lang w:val="ru-RU" w:eastAsia="ru-RU"/>
              </w:rPr>
              <w:t>родского посел</w:t>
            </w:r>
            <w:r w:rsidRPr="003F65FB">
              <w:rPr>
                <w:lang w:val="ru-RU" w:eastAsia="ru-RU"/>
              </w:rPr>
              <w:t>е</w:t>
            </w:r>
            <w:r w:rsidRPr="003F65FB">
              <w:rPr>
                <w:lang w:val="ru-RU" w:eastAsia="ru-RU"/>
              </w:rPr>
              <w:t>ния</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34 – Бюджет сел</w:t>
            </w:r>
            <w:r w:rsidRPr="003F65FB">
              <w:rPr>
                <w:lang w:val="ru-RU" w:eastAsia="ru-RU"/>
              </w:rPr>
              <w:t>ь</w:t>
            </w:r>
            <w:r w:rsidRPr="003F65FB">
              <w:rPr>
                <w:lang w:val="ru-RU" w:eastAsia="ru-RU"/>
              </w:rPr>
              <w:t>ского поселения</w:t>
            </w:r>
          </w:p>
          <w:p w:rsidR="006B2ED6" w:rsidRPr="003F65FB" w:rsidRDefault="006B2ED6" w:rsidP="00B40A18">
            <w:pPr>
              <w:pStyle w:val="OTRTableNum1"/>
              <w:tabs>
                <w:tab w:val="clear" w:pos="142"/>
              </w:tabs>
              <w:ind w:left="80" w:firstLine="62"/>
              <w:contextualSpacing/>
              <w:jc w:val="both"/>
              <w:rPr>
                <w:lang w:val="ru-RU" w:eastAsia="ru-RU"/>
              </w:rPr>
            </w:pPr>
            <w:r w:rsidRPr="003F65FB">
              <w:rPr>
                <w:lang w:val="ru-RU" w:eastAsia="ru-RU"/>
              </w:rPr>
              <w:t xml:space="preserve">35 – </w:t>
            </w:r>
            <w:r w:rsidRPr="003F65FB">
              <w:rPr>
                <w:szCs w:val="28"/>
              </w:rPr>
              <w:t>Бюджет городского округа с внутригородским делением</w:t>
            </w:r>
          </w:p>
          <w:p w:rsidR="006B2ED6" w:rsidRPr="003F65FB" w:rsidRDefault="006B2ED6" w:rsidP="00B40A18">
            <w:pPr>
              <w:pStyle w:val="OTRTableNum1"/>
              <w:tabs>
                <w:tab w:val="clear" w:pos="142"/>
              </w:tabs>
              <w:ind w:left="80" w:firstLine="62"/>
              <w:contextualSpacing/>
              <w:jc w:val="both"/>
              <w:rPr>
                <w:szCs w:val="28"/>
                <w:lang w:val="ru-RU"/>
              </w:rPr>
            </w:pPr>
            <w:r>
              <w:rPr>
                <w:lang w:val="ru-RU" w:eastAsia="ru-RU"/>
              </w:rPr>
              <w:t>3</w:t>
            </w:r>
            <w:r w:rsidRPr="003F65FB">
              <w:rPr>
                <w:lang w:val="ru-RU" w:eastAsia="ru-RU"/>
              </w:rPr>
              <w:t xml:space="preserve">6 – </w:t>
            </w:r>
            <w:r w:rsidRPr="003F65FB">
              <w:rPr>
                <w:szCs w:val="28"/>
              </w:rPr>
              <w:t>Бюджет внутригородского муниципального образования города федерального значения</w:t>
            </w:r>
          </w:p>
          <w:p w:rsidR="006B2ED6" w:rsidRPr="003F65FB" w:rsidRDefault="006B2ED6" w:rsidP="00B40A18">
            <w:pPr>
              <w:pStyle w:val="OTRTableNum1"/>
              <w:tabs>
                <w:tab w:val="clear" w:pos="142"/>
              </w:tabs>
              <w:ind w:left="80" w:firstLine="62"/>
              <w:contextualSpacing/>
              <w:jc w:val="both"/>
              <w:rPr>
                <w:szCs w:val="28"/>
                <w:lang w:val="ru-RU"/>
              </w:rPr>
            </w:pPr>
            <w:r w:rsidRPr="003F65FB">
              <w:rPr>
                <w:szCs w:val="28"/>
                <w:lang w:val="ru-RU"/>
              </w:rPr>
              <w:t xml:space="preserve">37 – </w:t>
            </w:r>
            <w:r w:rsidRPr="003F65FB">
              <w:rPr>
                <w:szCs w:val="28"/>
              </w:rPr>
              <w:t xml:space="preserve">Бюджет </w:t>
            </w:r>
            <w:r w:rsidRPr="003F65FB">
              <w:rPr>
                <w:szCs w:val="28"/>
              </w:rPr>
              <w:lastRenderedPageBreak/>
              <w:t>внутригородского района</w:t>
            </w:r>
          </w:p>
          <w:p w:rsidR="006B2ED6" w:rsidRPr="00B40A18" w:rsidRDefault="006B2ED6" w:rsidP="00B40A18">
            <w:pPr>
              <w:pStyle w:val="OTRTableNum1"/>
              <w:tabs>
                <w:tab w:val="clear" w:pos="142"/>
              </w:tabs>
              <w:ind w:left="80" w:firstLine="62"/>
              <w:contextualSpacing/>
              <w:jc w:val="both"/>
            </w:pPr>
            <w:r w:rsidRPr="003F65FB">
              <w:rPr>
                <w:lang w:val="ru-RU" w:eastAsia="ru-RU"/>
              </w:rPr>
              <w:t xml:space="preserve">50 – Бюджет </w:t>
            </w:r>
            <w:proofErr w:type="gramStart"/>
            <w:r w:rsidRPr="003F65FB">
              <w:rPr>
                <w:lang w:val="ru-RU" w:eastAsia="ru-RU"/>
              </w:rPr>
              <w:t>те</w:t>
            </w:r>
            <w:r w:rsidRPr="003F65FB">
              <w:rPr>
                <w:lang w:val="ru-RU" w:eastAsia="ru-RU"/>
              </w:rPr>
              <w:t>р</w:t>
            </w:r>
            <w:r w:rsidRPr="003F65FB">
              <w:rPr>
                <w:lang w:val="ru-RU" w:eastAsia="ru-RU"/>
              </w:rPr>
              <w:t>риториального</w:t>
            </w:r>
            <w:proofErr w:type="gramEnd"/>
            <w:r w:rsidRPr="003F65FB">
              <w:rPr>
                <w:lang w:val="ru-RU" w:eastAsia="ru-RU"/>
              </w:rPr>
              <w:t xml:space="preserve"> ГВБФ РФ</w:t>
            </w:r>
          </w:p>
        </w:tc>
      </w:tr>
      <w:tr w:rsidR="006B2ED6" w:rsidTr="00B40A18">
        <w:tc>
          <w:tcPr>
            <w:tcW w:w="798" w:type="pct"/>
            <w:tcBorders>
              <w:top w:val="single" w:sz="4" w:space="0" w:color="auto"/>
            </w:tcBorders>
            <w:vAlign w:val="center"/>
          </w:tcPr>
          <w:p w:rsidR="006B2ED6" w:rsidRDefault="006B2ED6" w:rsidP="0041763C">
            <w:pPr>
              <w:pStyle w:val="afffff1"/>
            </w:pPr>
            <w:r>
              <w:lastRenderedPageBreak/>
              <w:t>Наименов</w:t>
            </w:r>
            <w:r>
              <w:t>а</w:t>
            </w:r>
            <w:r>
              <w:t xml:space="preserve">ние </w:t>
            </w:r>
          </w:p>
        </w:tc>
        <w:tc>
          <w:tcPr>
            <w:tcW w:w="977" w:type="pct"/>
            <w:tcBorders>
              <w:top w:val="single" w:sz="4" w:space="0" w:color="auto"/>
            </w:tcBorders>
            <w:vAlign w:val="center"/>
          </w:tcPr>
          <w:p w:rsidR="006B2ED6" w:rsidRPr="003B5F34" w:rsidRDefault="006B2ED6" w:rsidP="0041763C">
            <w:pPr>
              <w:pStyle w:val="afffff1"/>
            </w:pPr>
            <w:r>
              <w:t>Текстовое поле – до 2000 си</w:t>
            </w:r>
            <w:r>
              <w:t>м</w:t>
            </w:r>
            <w:r>
              <w:t>волов</w:t>
            </w:r>
          </w:p>
        </w:tc>
        <w:tc>
          <w:tcPr>
            <w:tcW w:w="913" w:type="pct"/>
            <w:tcBorders>
              <w:top w:val="single" w:sz="4" w:space="0" w:color="auto"/>
            </w:tcBorders>
            <w:vAlign w:val="center"/>
          </w:tcPr>
          <w:p w:rsidR="006B2ED6" w:rsidRDefault="006B2ED6" w:rsidP="0041763C">
            <w:pPr>
              <w:pStyle w:val="afffff1"/>
            </w:pPr>
            <w:r>
              <w:t>Да</w:t>
            </w:r>
          </w:p>
        </w:tc>
        <w:tc>
          <w:tcPr>
            <w:tcW w:w="1078" w:type="pct"/>
            <w:tcBorders>
              <w:top w:val="single" w:sz="4" w:space="0" w:color="auto"/>
            </w:tcBorders>
            <w:vAlign w:val="center"/>
          </w:tcPr>
          <w:p w:rsidR="006B2ED6" w:rsidRPr="003B5F34" w:rsidRDefault="006B2ED6">
            <w:pPr>
              <w:pStyle w:val="afffff1"/>
            </w:pPr>
            <w:r>
              <w:t>Заполняется а</w:t>
            </w:r>
            <w:r>
              <w:t>в</w:t>
            </w:r>
            <w:r>
              <w:t>томатически в соответствии со значением в поле «Код главы по БК»</w:t>
            </w:r>
          </w:p>
        </w:tc>
        <w:tc>
          <w:tcPr>
            <w:tcW w:w="1234" w:type="pct"/>
            <w:tcBorders>
              <w:top w:val="single" w:sz="4" w:space="0" w:color="auto"/>
            </w:tcBorders>
            <w:vAlign w:val="center"/>
          </w:tcPr>
          <w:p w:rsidR="006B2ED6" w:rsidRDefault="006B2ED6" w:rsidP="006B2ED6">
            <w:pPr>
              <w:pStyle w:val="afffff1"/>
            </w:pPr>
            <w:r>
              <w:t>Поле заполняется вручную, если в п</w:t>
            </w:r>
            <w:r>
              <w:t>о</w:t>
            </w:r>
            <w:r>
              <w:t>ле «Уровень» в</w:t>
            </w:r>
            <w:r>
              <w:t>ы</w:t>
            </w:r>
            <w:r>
              <w:t>брано одно из зн</w:t>
            </w:r>
            <w:r>
              <w:t>а</w:t>
            </w:r>
            <w:r>
              <w:t xml:space="preserve">чений: </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20 – Бюджет суб</w:t>
            </w:r>
            <w:r w:rsidRPr="003F65FB">
              <w:rPr>
                <w:lang w:val="ru-RU" w:eastAsia="ru-RU"/>
              </w:rPr>
              <w:t>ъ</w:t>
            </w:r>
            <w:r w:rsidRPr="003F65FB">
              <w:rPr>
                <w:lang w:val="ru-RU" w:eastAsia="ru-RU"/>
              </w:rPr>
              <w:t>екта РФ</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31 – Бюджет г</w:t>
            </w:r>
            <w:r w:rsidRPr="003F65FB">
              <w:rPr>
                <w:lang w:val="ru-RU" w:eastAsia="ru-RU"/>
              </w:rPr>
              <w:t>о</w:t>
            </w:r>
            <w:r w:rsidRPr="003F65FB">
              <w:rPr>
                <w:lang w:val="ru-RU" w:eastAsia="ru-RU"/>
              </w:rPr>
              <w:t>родского округа</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32 – Бюджет м</w:t>
            </w:r>
            <w:r w:rsidRPr="003F65FB">
              <w:rPr>
                <w:lang w:val="ru-RU" w:eastAsia="ru-RU"/>
              </w:rPr>
              <w:t>у</w:t>
            </w:r>
            <w:r w:rsidRPr="003F65FB">
              <w:rPr>
                <w:lang w:val="ru-RU" w:eastAsia="ru-RU"/>
              </w:rPr>
              <w:t>ниципального ра</w:t>
            </w:r>
            <w:r w:rsidRPr="003F65FB">
              <w:rPr>
                <w:lang w:val="ru-RU" w:eastAsia="ru-RU"/>
              </w:rPr>
              <w:t>й</w:t>
            </w:r>
            <w:r w:rsidRPr="003F65FB">
              <w:rPr>
                <w:lang w:val="ru-RU" w:eastAsia="ru-RU"/>
              </w:rPr>
              <w:t>она</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33 – Бюджет г</w:t>
            </w:r>
            <w:r w:rsidRPr="003F65FB">
              <w:rPr>
                <w:lang w:val="ru-RU" w:eastAsia="ru-RU"/>
              </w:rPr>
              <w:t>о</w:t>
            </w:r>
            <w:r w:rsidRPr="003F65FB">
              <w:rPr>
                <w:lang w:val="ru-RU" w:eastAsia="ru-RU"/>
              </w:rPr>
              <w:t>родского посел</w:t>
            </w:r>
            <w:r w:rsidRPr="003F65FB">
              <w:rPr>
                <w:lang w:val="ru-RU" w:eastAsia="ru-RU"/>
              </w:rPr>
              <w:t>е</w:t>
            </w:r>
            <w:r w:rsidRPr="003F65FB">
              <w:rPr>
                <w:lang w:val="ru-RU" w:eastAsia="ru-RU"/>
              </w:rPr>
              <w:t>ния</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34 – Бюджет сел</w:t>
            </w:r>
            <w:r w:rsidRPr="003F65FB">
              <w:rPr>
                <w:lang w:val="ru-RU" w:eastAsia="ru-RU"/>
              </w:rPr>
              <w:t>ь</w:t>
            </w:r>
            <w:r w:rsidRPr="003F65FB">
              <w:rPr>
                <w:lang w:val="ru-RU" w:eastAsia="ru-RU"/>
              </w:rPr>
              <w:t>ского поселения</w:t>
            </w:r>
          </w:p>
          <w:p w:rsidR="006B2ED6" w:rsidRPr="003F65FB" w:rsidRDefault="006B2ED6" w:rsidP="006B2ED6">
            <w:pPr>
              <w:pStyle w:val="OTRTableNum1"/>
              <w:tabs>
                <w:tab w:val="clear" w:pos="142"/>
              </w:tabs>
              <w:ind w:left="80" w:firstLine="62"/>
              <w:contextualSpacing/>
              <w:jc w:val="both"/>
              <w:rPr>
                <w:lang w:val="ru-RU" w:eastAsia="ru-RU"/>
              </w:rPr>
            </w:pPr>
            <w:r w:rsidRPr="003F65FB">
              <w:rPr>
                <w:lang w:val="ru-RU" w:eastAsia="ru-RU"/>
              </w:rPr>
              <w:t xml:space="preserve">35 – </w:t>
            </w:r>
            <w:r w:rsidRPr="003F65FB">
              <w:rPr>
                <w:szCs w:val="28"/>
              </w:rPr>
              <w:t>Бюджет городского округа с внутригородским делением</w:t>
            </w:r>
          </w:p>
          <w:p w:rsidR="006B2ED6" w:rsidRPr="003F65FB" w:rsidRDefault="006B2ED6" w:rsidP="006B2ED6">
            <w:pPr>
              <w:pStyle w:val="OTRTableNum1"/>
              <w:tabs>
                <w:tab w:val="clear" w:pos="142"/>
              </w:tabs>
              <w:ind w:left="80" w:firstLine="62"/>
              <w:contextualSpacing/>
              <w:jc w:val="both"/>
              <w:rPr>
                <w:szCs w:val="28"/>
                <w:lang w:val="ru-RU"/>
              </w:rPr>
            </w:pPr>
            <w:r>
              <w:rPr>
                <w:lang w:val="ru-RU" w:eastAsia="ru-RU"/>
              </w:rPr>
              <w:t>3</w:t>
            </w:r>
            <w:r w:rsidRPr="003F65FB">
              <w:rPr>
                <w:lang w:val="ru-RU" w:eastAsia="ru-RU"/>
              </w:rPr>
              <w:t xml:space="preserve">6 – </w:t>
            </w:r>
            <w:r w:rsidRPr="003F65FB">
              <w:rPr>
                <w:szCs w:val="28"/>
              </w:rPr>
              <w:t>Бюджет внутригородского муниципального образования города федерального значения</w:t>
            </w:r>
          </w:p>
          <w:p w:rsidR="006B2ED6" w:rsidRPr="003F65FB" w:rsidRDefault="006B2ED6" w:rsidP="006B2ED6">
            <w:pPr>
              <w:pStyle w:val="OTRTableNum1"/>
              <w:tabs>
                <w:tab w:val="clear" w:pos="142"/>
              </w:tabs>
              <w:ind w:left="80" w:firstLine="62"/>
              <w:contextualSpacing/>
              <w:jc w:val="both"/>
              <w:rPr>
                <w:szCs w:val="28"/>
                <w:lang w:val="ru-RU"/>
              </w:rPr>
            </w:pPr>
            <w:r w:rsidRPr="003F65FB">
              <w:rPr>
                <w:szCs w:val="28"/>
                <w:lang w:val="ru-RU"/>
              </w:rPr>
              <w:t xml:space="preserve">37 – </w:t>
            </w:r>
            <w:r w:rsidRPr="003F65FB">
              <w:rPr>
                <w:szCs w:val="28"/>
              </w:rPr>
              <w:t>Бюджет внутригородского района</w:t>
            </w:r>
          </w:p>
          <w:p w:rsidR="006B2ED6" w:rsidRDefault="006B2ED6" w:rsidP="006B2ED6">
            <w:pPr>
              <w:pStyle w:val="afffff1"/>
            </w:pPr>
            <w:r w:rsidRPr="003F65FB">
              <w:t xml:space="preserve">50 – Бюджет </w:t>
            </w:r>
            <w:proofErr w:type="gramStart"/>
            <w:r w:rsidRPr="003F65FB">
              <w:t>терр</w:t>
            </w:r>
            <w:r w:rsidRPr="003F65FB">
              <w:t>и</w:t>
            </w:r>
            <w:r w:rsidRPr="003F65FB">
              <w:t>ториального</w:t>
            </w:r>
            <w:proofErr w:type="gramEnd"/>
            <w:r w:rsidRPr="003F65FB">
              <w:t xml:space="preserve"> ГВБФ РФ</w:t>
            </w:r>
          </w:p>
        </w:tc>
      </w:tr>
    </w:tbl>
    <w:p w:rsidR="00165BC3" w:rsidRPr="003B5F34" w:rsidRDefault="00165BC3" w:rsidP="00165BC3"/>
    <w:p w:rsidR="00165BC3" w:rsidRDefault="00165BC3" w:rsidP="00165BC3">
      <w:pPr>
        <w:keepNext/>
      </w:pPr>
      <w:bookmarkStart w:id="142" w:name="_Toc457827940"/>
      <w:r w:rsidRPr="000B19A7">
        <w:lastRenderedPageBreak/>
        <w:t>Способ образования юридического лица (создание или реорганизация)</w:t>
      </w:r>
      <w:bookmarkEnd w:id="142"/>
      <w:r>
        <w:t xml:space="preserve">, </w:t>
      </w:r>
      <w:r>
        <w:fldChar w:fldCharType="begin"/>
      </w:r>
      <w:r>
        <w:instrText xml:space="preserve"> REF _Ref473563132 \h  \* MERGEFORMAT </w:instrText>
      </w:r>
      <w:r>
        <w:fldChar w:fldCharType="separate"/>
      </w:r>
      <w:r w:rsidR="00EE37C0" w:rsidRPr="00165BC3">
        <w:rPr>
          <w:rStyle w:val="affc"/>
        </w:rPr>
        <w:t>Рисунок </w:t>
      </w:r>
      <w:r w:rsidR="00EE37C0" w:rsidRPr="00EE37C0">
        <w:rPr>
          <w:rStyle w:val="affc"/>
        </w:rPr>
        <w:t>27</w:t>
      </w:r>
      <w:r>
        <w:fldChar w:fldCharType="end"/>
      </w:r>
      <w:r>
        <w:t xml:space="preserve">, </w:t>
      </w:r>
      <w:r>
        <w:fldChar w:fldCharType="begin"/>
      </w:r>
      <w:r>
        <w:instrText xml:space="preserve"> REF _Ref473583294 \h </w:instrText>
      </w:r>
      <w:r>
        <w:fldChar w:fldCharType="separate"/>
      </w:r>
      <w:r w:rsidR="00EE37C0" w:rsidRPr="00165BC3">
        <w:rPr>
          <w:rStyle w:val="affc"/>
        </w:rPr>
        <w:t>Таблица </w:t>
      </w:r>
      <w:r w:rsidR="00EE37C0">
        <w:rPr>
          <w:rStyle w:val="affc"/>
          <w:noProof/>
        </w:rPr>
        <w:t>19</w:t>
      </w:r>
      <w:r>
        <w:fldChar w:fldCharType="end"/>
      </w:r>
      <w:r>
        <w:t>.</w:t>
      </w:r>
    </w:p>
    <w:p w:rsidR="00165BC3" w:rsidRPr="00D504A7" w:rsidRDefault="00165BC3">
      <w:pPr>
        <w:pStyle w:val="afffff7"/>
      </w:pPr>
      <w:r w:rsidRPr="003B5F34">
        <w:rPr>
          <w:noProof/>
        </w:rPr>
        <w:drawing>
          <wp:inline distT="0" distB="0" distL="0" distR="0" wp14:anchorId="759ECCAD" wp14:editId="681F1077">
            <wp:extent cx="5372100" cy="514350"/>
            <wp:effectExtent l="19050" t="1905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72100" cy="514350"/>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jc w:val="center"/>
        <w:rPr>
          <w:rStyle w:val="affc"/>
          <w:b/>
          <w:sz w:val="24"/>
        </w:rPr>
      </w:pPr>
      <w:bookmarkStart w:id="143" w:name="_Ref473563132"/>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27</w:t>
      </w:r>
      <w:r w:rsidRPr="00165BC3">
        <w:rPr>
          <w:rStyle w:val="affc"/>
          <w:b/>
          <w:sz w:val="24"/>
        </w:rPr>
        <w:fldChar w:fldCharType="end"/>
      </w:r>
      <w:bookmarkEnd w:id="143"/>
      <w:r w:rsidRPr="00165BC3">
        <w:rPr>
          <w:b w:val="0"/>
          <w:sz w:val="24"/>
          <w:szCs w:val="24"/>
        </w:rPr>
        <w:t> – Поля, заполняемые на экране «Способ образования юридического лица»</w:t>
      </w:r>
    </w:p>
    <w:p w:rsidR="00165BC3" w:rsidRPr="00165BC3" w:rsidRDefault="00165BC3" w:rsidP="00165BC3">
      <w:pPr>
        <w:pStyle w:val="afffff9"/>
        <w:ind w:left="284"/>
        <w:rPr>
          <w:sz w:val="24"/>
          <w:szCs w:val="24"/>
        </w:rPr>
      </w:pPr>
      <w:bookmarkStart w:id="144" w:name="_Ref473583294"/>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19</w:t>
      </w:r>
      <w:r w:rsidRPr="00165BC3">
        <w:rPr>
          <w:rStyle w:val="affc"/>
          <w:sz w:val="24"/>
        </w:rPr>
        <w:fldChar w:fldCharType="end"/>
      </w:r>
      <w:bookmarkEnd w:id="144"/>
      <w:r w:rsidRPr="00165BC3">
        <w:rPr>
          <w:sz w:val="24"/>
          <w:szCs w:val="24"/>
        </w:rPr>
        <w:t> – Поля, заполняемые на экране «Способ образования юридического лица»</w:t>
      </w:r>
    </w:p>
    <w:tbl>
      <w:tblPr>
        <w:tblW w:w="4796"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93"/>
        <w:gridCol w:w="1544"/>
        <w:gridCol w:w="1968"/>
        <w:gridCol w:w="1883"/>
        <w:gridCol w:w="1730"/>
      </w:tblGrid>
      <w:tr w:rsidR="00165BC3" w:rsidRPr="00EE293F" w:rsidTr="000A5BFE">
        <w:trPr>
          <w:cantSplit/>
          <w:tblHeader/>
        </w:trPr>
        <w:tc>
          <w:tcPr>
            <w:tcW w:w="118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83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6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01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0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0A5BFE">
        <w:trPr>
          <w:cantSplit/>
        </w:trPr>
        <w:tc>
          <w:tcPr>
            <w:tcW w:w="1182" w:type="pct"/>
            <w:tcBorders>
              <w:top w:val="single" w:sz="4" w:space="0" w:color="auto"/>
            </w:tcBorders>
            <w:vAlign w:val="center"/>
          </w:tcPr>
          <w:p w:rsidR="00165BC3" w:rsidRPr="003B5F34" w:rsidRDefault="00165BC3" w:rsidP="0041763C">
            <w:pPr>
              <w:pStyle w:val="afffff1"/>
            </w:pPr>
            <w:r w:rsidRPr="003B5F34">
              <w:t>Способ образов</w:t>
            </w:r>
            <w:r w:rsidRPr="003B5F34">
              <w:t>а</w:t>
            </w:r>
            <w:r w:rsidRPr="003B5F34">
              <w:t>ния</w:t>
            </w:r>
          </w:p>
        </w:tc>
        <w:tc>
          <w:tcPr>
            <w:tcW w:w="834"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&lt;=1000 си</w:t>
            </w:r>
            <w:r w:rsidRPr="003B5F34">
              <w:t>м</w:t>
            </w:r>
            <w:r w:rsidRPr="003B5F34">
              <w:t>волов</w:t>
            </w:r>
          </w:p>
        </w:tc>
        <w:tc>
          <w:tcPr>
            <w:tcW w:w="1061" w:type="pct"/>
            <w:tcBorders>
              <w:top w:val="single" w:sz="4" w:space="0" w:color="auto"/>
            </w:tcBorders>
            <w:vAlign w:val="center"/>
          </w:tcPr>
          <w:p w:rsidR="00165BC3" w:rsidRPr="003B5F34" w:rsidRDefault="00165BC3" w:rsidP="0041763C">
            <w:pPr>
              <w:pStyle w:val="afffff1"/>
            </w:pPr>
            <w:r>
              <w:t>Да</w:t>
            </w:r>
          </w:p>
        </w:tc>
        <w:tc>
          <w:tcPr>
            <w:tcW w:w="1015"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908" w:type="pct"/>
            <w:tcBorders>
              <w:top w:val="single" w:sz="4" w:space="0" w:color="auto"/>
            </w:tcBorders>
            <w:vAlign w:val="center"/>
          </w:tcPr>
          <w:p w:rsidR="00165BC3" w:rsidRPr="003B5F34" w:rsidRDefault="00165BC3" w:rsidP="0041763C">
            <w:pPr>
              <w:pStyle w:val="afffff1"/>
            </w:pPr>
            <w:r w:rsidRPr="003B5F34">
              <w:t>Источник: справочник ЕГРЮЛ</w:t>
            </w:r>
          </w:p>
        </w:tc>
      </w:tr>
    </w:tbl>
    <w:p w:rsidR="00165BC3" w:rsidRDefault="00165BC3" w:rsidP="00165BC3">
      <w:pPr>
        <w:keepNext/>
      </w:pPr>
      <w:bookmarkStart w:id="145" w:name="_Toc457827941"/>
      <w:r w:rsidRPr="000B19A7">
        <w:t>Сведения о правопреемстве</w:t>
      </w:r>
      <w:bookmarkEnd w:id="145"/>
      <w:r>
        <w:t xml:space="preserve"> (</w:t>
      </w:r>
      <w:r>
        <w:fldChar w:fldCharType="begin"/>
      </w:r>
      <w:r>
        <w:instrText xml:space="preserve"> REF _Ref473563346 \h </w:instrText>
      </w:r>
      <w:r>
        <w:fldChar w:fldCharType="separate"/>
      </w:r>
      <w:r w:rsidR="00EE37C0" w:rsidRPr="00165BC3">
        <w:rPr>
          <w:rStyle w:val="affc"/>
        </w:rPr>
        <w:t>Рисунок </w:t>
      </w:r>
      <w:r w:rsidR="00EE37C0">
        <w:rPr>
          <w:rStyle w:val="affc"/>
          <w:b w:val="0"/>
          <w:noProof/>
        </w:rPr>
        <w:t>28</w:t>
      </w:r>
      <w:r>
        <w:fldChar w:fldCharType="end"/>
      </w:r>
      <w:r>
        <w:t xml:space="preserve">, </w:t>
      </w:r>
      <w:r>
        <w:fldChar w:fldCharType="begin"/>
      </w:r>
      <w:r>
        <w:instrText xml:space="preserve"> REF _Ref473583307 \h </w:instrText>
      </w:r>
      <w:r>
        <w:fldChar w:fldCharType="separate"/>
      </w:r>
      <w:r w:rsidR="00EE37C0" w:rsidRPr="00165BC3">
        <w:rPr>
          <w:rStyle w:val="affc"/>
        </w:rPr>
        <w:t>Таблица </w:t>
      </w:r>
      <w:r w:rsidR="00EE37C0">
        <w:rPr>
          <w:rStyle w:val="affc"/>
          <w:noProof/>
        </w:rPr>
        <w:t>20</w:t>
      </w:r>
      <w:r>
        <w:fldChar w:fldCharType="end"/>
      </w:r>
      <w:r>
        <w:t>).</w:t>
      </w:r>
    </w:p>
    <w:p w:rsidR="00165BC3" w:rsidRPr="00D504A7" w:rsidRDefault="00165BC3">
      <w:pPr>
        <w:pStyle w:val="afffff7"/>
      </w:pPr>
      <w:r w:rsidRPr="003B5F34">
        <w:rPr>
          <w:noProof/>
        </w:rPr>
        <w:drawing>
          <wp:inline distT="0" distB="0" distL="0" distR="0" wp14:anchorId="0AC79CBF" wp14:editId="26D4F400">
            <wp:extent cx="5962650" cy="419100"/>
            <wp:effectExtent l="19050" t="1905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62650" cy="419100"/>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jc w:val="center"/>
        <w:rPr>
          <w:rStyle w:val="affc"/>
          <w:b/>
          <w:sz w:val="24"/>
        </w:rPr>
      </w:pPr>
      <w:bookmarkStart w:id="146" w:name="_Ref473563346"/>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28</w:t>
      </w:r>
      <w:r w:rsidRPr="00165BC3">
        <w:rPr>
          <w:rStyle w:val="affc"/>
          <w:b/>
          <w:sz w:val="24"/>
        </w:rPr>
        <w:fldChar w:fldCharType="end"/>
      </w:r>
      <w:bookmarkEnd w:id="146"/>
      <w:r w:rsidRPr="00165BC3">
        <w:rPr>
          <w:b w:val="0"/>
          <w:sz w:val="24"/>
          <w:szCs w:val="24"/>
        </w:rPr>
        <w:t> – Сведения о правопреемстве</w:t>
      </w:r>
    </w:p>
    <w:p w:rsidR="00165BC3" w:rsidRPr="00165BC3" w:rsidRDefault="00165BC3" w:rsidP="00165BC3">
      <w:pPr>
        <w:pStyle w:val="afffff9"/>
        <w:ind w:left="284"/>
        <w:rPr>
          <w:sz w:val="24"/>
          <w:szCs w:val="24"/>
        </w:rPr>
      </w:pPr>
      <w:bookmarkStart w:id="147" w:name="_Ref473583307"/>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20</w:t>
      </w:r>
      <w:r w:rsidRPr="00165BC3">
        <w:rPr>
          <w:rStyle w:val="affc"/>
          <w:sz w:val="24"/>
        </w:rPr>
        <w:fldChar w:fldCharType="end"/>
      </w:r>
      <w:bookmarkEnd w:id="147"/>
      <w:r w:rsidRPr="00165BC3">
        <w:rPr>
          <w:sz w:val="24"/>
          <w:szCs w:val="24"/>
        </w:rPr>
        <w:t> – Сведения о правопреемстве</w:t>
      </w:r>
    </w:p>
    <w:tbl>
      <w:tblPr>
        <w:tblW w:w="486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068"/>
        <w:gridCol w:w="1530"/>
        <w:gridCol w:w="1996"/>
        <w:gridCol w:w="2094"/>
        <w:gridCol w:w="1754"/>
      </w:tblGrid>
      <w:tr w:rsidR="00165BC3" w:rsidRPr="00EE293F" w:rsidTr="000A5BFE">
        <w:trPr>
          <w:cantSplit/>
          <w:tblHeader/>
        </w:trPr>
        <w:tc>
          <w:tcPr>
            <w:tcW w:w="109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810"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5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10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2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0A5BFE">
        <w:trPr>
          <w:cantSplit/>
        </w:trPr>
        <w:tc>
          <w:tcPr>
            <w:tcW w:w="1095" w:type="pct"/>
            <w:tcBorders>
              <w:top w:val="single" w:sz="4" w:space="0" w:color="auto"/>
            </w:tcBorders>
            <w:vAlign w:val="center"/>
          </w:tcPr>
          <w:p w:rsidR="00165BC3" w:rsidRPr="003B5F34" w:rsidRDefault="00165BC3" w:rsidP="0041763C">
            <w:pPr>
              <w:pStyle w:val="afffff1"/>
            </w:pPr>
            <w:r w:rsidRPr="003B5F34">
              <w:t>ОГРН</w:t>
            </w:r>
          </w:p>
        </w:tc>
        <w:tc>
          <w:tcPr>
            <w:tcW w:w="810" w:type="pct"/>
            <w:tcBorders>
              <w:top w:val="single" w:sz="4" w:space="0" w:color="auto"/>
            </w:tcBorders>
            <w:vAlign w:val="center"/>
          </w:tcPr>
          <w:p w:rsidR="00165BC3" w:rsidRPr="003B5F34" w:rsidRDefault="00165BC3" w:rsidP="0041763C">
            <w:pPr>
              <w:pStyle w:val="afffff1"/>
            </w:pPr>
            <w:r w:rsidRPr="003B5F34">
              <w:t>Текстовое поле</w:t>
            </w:r>
          </w:p>
        </w:tc>
        <w:tc>
          <w:tcPr>
            <w:tcW w:w="1057" w:type="pct"/>
            <w:tcBorders>
              <w:top w:val="single" w:sz="4" w:space="0" w:color="auto"/>
            </w:tcBorders>
            <w:vAlign w:val="center"/>
          </w:tcPr>
          <w:p w:rsidR="00165BC3" w:rsidRPr="003B5F34" w:rsidRDefault="00165BC3" w:rsidP="0041763C">
            <w:pPr>
              <w:pStyle w:val="afffff1"/>
            </w:pPr>
            <w:r>
              <w:t>Да</w:t>
            </w:r>
          </w:p>
        </w:tc>
        <w:tc>
          <w:tcPr>
            <w:tcW w:w="1109" w:type="pct"/>
            <w:tcBorders>
              <w:top w:val="single" w:sz="4" w:space="0" w:color="auto"/>
            </w:tcBorders>
            <w:vAlign w:val="center"/>
          </w:tcPr>
          <w:p w:rsidR="00165BC3" w:rsidRPr="003B5F34" w:rsidRDefault="00165BC3" w:rsidP="0041763C">
            <w:pPr>
              <w:pStyle w:val="afffff1"/>
            </w:pPr>
            <w:r w:rsidRPr="003B5F34">
              <w:t>Поле заполняется автоматически</w:t>
            </w:r>
          </w:p>
        </w:tc>
        <w:tc>
          <w:tcPr>
            <w:tcW w:w="929" w:type="pct"/>
            <w:tcBorders>
              <w:top w:val="single" w:sz="4" w:space="0" w:color="auto"/>
            </w:tcBorders>
            <w:vAlign w:val="center"/>
          </w:tcPr>
          <w:p w:rsidR="00165BC3" w:rsidRPr="003B5F34" w:rsidRDefault="00165BC3" w:rsidP="0041763C">
            <w:pPr>
              <w:pStyle w:val="afffff1"/>
            </w:pPr>
          </w:p>
        </w:tc>
      </w:tr>
      <w:tr w:rsidR="00165BC3" w:rsidTr="000A5BFE">
        <w:trPr>
          <w:cantSplit/>
        </w:trPr>
        <w:tc>
          <w:tcPr>
            <w:tcW w:w="1095" w:type="pct"/>
            <w:tcBorders>
              <w:top w:val="single" w:sz="4" w:space="0" w:color="auto"/>
            </w:tcBorders>
            <w:vAlign w:val="center"/>
          </w:tcPr>
          <w:p w:rsidR="00165BC3" w:rsidRPr="003B5F34" w:rsidRDefault="00165BC3" w:rsidP="0041763C">
            <w:pPr>
              <w:pStyle w:val="afffff1"/>
            </w:pPr>
            <w:r w:rsidRPr="003B5F34">
              <w:t>Наименование</w:t>
            </w:r>
          </w:p>
        </w:tc>
        <w:tc>
          <w:tcPr>
            <w:tcW w:w="810" w:type="pct"/>
            <w:tcBorders>
              <w:top w:val="single" w:sz="4" w:space="0" w:color="auto"/>
            </w:tcBorders>
            <w:vAlign w:val="center"/>
          </w:tcPr>
          <w:p w:rsidR="00165BC3" w:rsidRPr="003B5F34" w:rsidRDefault="00165BC3" w:rsidP="0041763C">
            <w:pPr>
              <w:pStyle w:val="afffff1"/>
            </w:pPr>
            <w:r w:rsidRPr="003B5F34">
              <w:t>Текстовое поле</w:t>
            </w:r>
          </w:p>
        </w:tc>
        <w:tc>
          <w:tcPr>
            <w:tcW w:w="1057" w:type="pct"/>
            <w:tcBorders>
              <w:top w:val="single" w:sz="4" w:space="0" w:color="auto"/>
            </w:tcBorders>
            <w:vAlign w:val="center"/>
          </w:tcPr>
          <w:p w:rsidR="00165BC3" w:rsidRPr="003B5F34" w:rsidRDefault="00165BC3" w:rsidP="0041763C">
            <w:pPr>
              <w:pStyle w:val="afffff1"/>
            </w:pPr>
            <w:r>
              <w:t>Да</w:t>
            </w:r>
          </w:p>
        </w:tc>
        <w:tc>
          <w:tcPr>
            <w:tcW w:w="1109" w:type="pct"/>
            <w:tcBorders>
              <w:top w:val="single" w:sz="4" w:space="0" w:color="auto"/>
            </w:tcBorders>
            <w:vAlign w:val="center"/>
          </w:tcPr>
          <w:p w:rsidR="00165BC3" w:rsidRPr="003B5F34" w:rsidRDefault="00165BC3" w:rsidP="0041763C">
            <w:pPr>
              <w:pStyle w:val="afffff1"/>
            </w:pPr>
            <w:r w:rsidRPr="003B5F34">
              <w:t>Поле заполняется автоматически</w:t>
            </w:r>
          </w:p>
        </w:tc>
        <w:tc>
          <w:tcPr>
            <w:tcW w:w="929" w:type="pct"/>
            <w:tcBorders>
              <w:top w:val="single" w:sz="4" w:space="0" w:color="auto"/>
            </w:tcBorders>
            <w:vAlign w:val="center"/>
          </w:tcPr>
          <w:p w:rsidR="00165BC3" w:rsidRPr="003B5F34" w:rsidRDefault="00165BC3" w:rsidP="0041763C">
            <w:pPr>
              <w:pStyle w:val="afffff1"/>
            </w:pPr>
          </w:p>
        </w:tc>
      </w:tr>
      <w:tr w:rsidR="00165BC3" w:rsidTr="000A5BFE">
        <w:trPr>
          <w:cantSplit/>
        </w:trPr>
        <w:tc>
          <w:tcPr>
            <w:tcW w:w="1095" w:type="pct"/>
            <w:tcBorders>
              <w:top w:val="single" w:sz="4" w:space="0" w:color="auto"/>
            </w:tcBorders>
            <w:vAlign w:val="center"/>
          </w:tcPr>
          <w:p w:rsidR="00165BC3" w:rsidRPr="003B5F34" w:rsidRDefault="00165BC3" w:rsidP="0041763C">
            <w:pPr>
              <w:pStyle w:val="afffff1"/>
            </w:pPr>
            <w:r w:rsidRPr="003B5F34">
              <w:t>Код по сводному реестру</w:t>
            </w:r>
          </w:p>
        </w:tc>
        <w:tc>
          <w:tcPr>
            <w:tcW w:w="810" w:type="pct"/>
            <w:tcBorders>
              <w:top w:val="single" w:sz="4" w:space="0" w:color="auto"/>
            </w:tcBorders>
            <w:vAlign w:val="center"/>
          </w:tcPr>
          <w:p w:rsidR="00165BC3" w:rsidRPr="003B5F34" w:rsidRDefault="00165BC3" w:rsidP="0041763C">
            <w:pPr>
              <w:pStyle w:val="afffff1"/>
            </w:pPr>
            <w:r w:rsidRPr="003B5F34">
              <w:t>Текстовое поле</w:t>
            </w:r>
          </w:p>
        </w:tc>
        <w:tc>
          <w:tcPr>
            <w:tcW w:w="1057" w:type="pct"/>
            <w:tcBorders>
              <w:top w:val="single" w:sz="4" w:space="0" w:color="auto"/>
            </w:tcBorders>
            <w:vAlign w:val="center"/>
          </w:tcPr>
          <w:p w:rsidR="00165BC3" w:rsidRPr="003B5F34" w:rsidRDefault="00165BC3" w:rsidP="0041763C">
            <w:pPr>
              <w:pStyle w:val="afffff1"/>
            </w:pPr>
            <w:r>
              <w:t>Да</w:t>
            </w:r>
          </w:p>
        </w:tc>
        <w:tc>
          <w:tcPr>
            <w:tcW w:w="1109" w:type="pct"/>
            <w:tcBorders>
              <w:top w:val="single" w:sz="4" w:space="0" w:color="auto"/>
            </w:tcBorders>
            <w:vAlign w:val="center"/>
          </w:tcPr>
          <w:p w:rsidR="00165BC3" w:rsidRPr="003B5F34" w:rsidRDefault="00165BC3" w:rsidP="0041763C">
            <w:pPr>
              <w:pStyle w:val="afffff1"/>
            </w:pPr>
            <w:r w:rsidRPr="003B5F34">
              <w:t>Поле заполняется автоматически</w:t>
            </w:r>
          </w:p>
        </w:tc>
        <w:tc>
          <w:tcPr>
            <w:tcW w:w="929" w:type="pct"/>
            <w:tcBorders>
              <w:top w:val="single" w:sz="4" w:space="0" w:color="auto"/>
            </w:tcBorders>
            <w:vAlign w:val="center"/>
          </w:tcPr>
          <w:p w:rsidR="00165BC3" w:rsidRPr="003B5F34" w:rsidRDefault="00165BC3" w:rsidP="0041763C">
            <w:pPr>
              <w:pStyle w:val="afffff1"/>
            </w:pPr>
          </w:p>
        </w:tc>
      </w:tr>
    </w:tbl>
    <w:p w:rsidR="00165BC3" w:rsidRPr="000B19A7" w:rsidRDefault="00165BC3" w:rsidP="00165BC3">
      <w:bookmarkStart w:id="148" w:name="_Toc457827942"/>
      <w:r w:rsidRPr="000B19A7">
        <w:t>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148"/>
      <w:r w:rsidRPr="000B19A7">
        <w:t xml:space="preserve"> </w:t>
      </w:r>
    </w:p>
    <w:p w:rsidR="00165BC3" w:rsidRDefault="00165BC3" w:rsidP="00165BC3">
      <w:pPr>
        <w:keepNext/>
      </w:pPr>
      <w:r w:rsidRPr="003B5F34">
        <w:t>Данный раздел необходимо заполнять для организаций уровня субъекта РФ и мун</w:t>
      </w:r>
      <w:r w:rsidRPr="003B5F34">
        <w:t>и</w:t>
      </w:r>
      <w:r w:rsidRPr="003B5F34">
        <w:t>ципального образования</w:t>
      </w:r>
      <w:r>
        <w:t xml:space="preserve"> (</w:t>
      </w:r>
      <w:r>
        <w:fldChar w:fldCharType="begin"/>
      </w:r>
      <w:r>
        <w:instrText xml:space="preserve"> REF _Ref473563388 \h </w:instrText>
      </w:r>
      <w:r>
        <w:fldChar w:fldCharType="separate"/>
      </w:r>
      <w:r w:rsidR="00EE37C0" w:rsidRPr="00165BC3">
        <w:rPr>
          <w:rStyle w:val="affc"/>
        </w:rPr>
        <w:t>Рисунок </w:t>
      </w:r>
      <w:r w:rsidR="00EE37C0">
        <w:rPr>
          <w:rStyle w:val="affc"/>
          <w:b w:val="0"/>
          <w:noProof/>
        </w:rPr>
        <w:t>29</w:t>
      </w:r>
      <w:r>
        <w:fldChar w:fldCharType="end"/>
      </w:r>
      <w:r>
        <w:t xml:space="preserve">, </w:t>
      </w:r>
      <w:r>
        <w:fldChar w:fldCharType="begin"/>
      </w:r>
      <w:r>
        <w:instrText xml:space="preserve"> REF _Ref473583329 \h </w:instrText>
      </w:r>
      <w:r>
        <w:fldChar w:fldCharType="separate"/>
      </w:r>
      <w:r w:rsidR="00EE37C0" w:rsidRPr="00165BC3">
        <w:rPr>
          <w:rStyle w:val="affc"/>
        </w:rPr>
        <w:t>Таблица </w:t>
      </w:r>
      <w:r w:rsidR="00EE37C0">
        <w:rPr>
          <w:rStyle w:val="affc"/>
          <w:noProof/>
        </w:rPr>
        <w:t>21</w:t>
      </w:r>
      <w:r>
        <w:fldChar w:fldCharType="end"/>
      </w:r>
      <w:r>
        <w:t>)</w:t>
      </w:r>
      <w:r w:rsidRPr="003B5F34">
        <w:t>.</w:t>
      </w:r>
    </w:p>
    <w:p w:rsidR="00165BC3" w:rsidRPr="00D504A7" w:rsidRDefault="00165BC3" w:rsidP="00B40A18">
      <w:pPr>
        <w:pStyle w:val="afffff7"/>
      </w:pPr>
      <w:r w:rsidRPr="003B5F34">
        <w:rPr>
          <w:noProof/>
        </w:rPr>
        <w:drawing>
          <wp:inline distT="0" distB="0" distL="0" distR="0" wp14:anchorId="52A168B5" wp14:editId="153AD740">
            <wp:extent cx="6124575" cy="723900"/>
            <wp:effectExtent l="19050" t="1905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69">
                      <a:extLst>
                        <a:ext uri="{28A0092B-C50C-407E-A947-70E740481C1C}">
                          <a14:useLocalDpi xmlns:a14="http://schemas.microsoft.com/office/drawing/2010/main" val="0"/>
                        </a:ext>
                      </a:extLst>
                    </a:blip>
                    <a:srcRect t="64702" r="35014" b="21754"/>
                    <a:stretch>
                      <a:fillRect/>
                    </a:stretch>
                  </pic:blipFill>
                  <pic:spPr bwMode="auto">
                    <a:xfrm>
                      <a:off x="0" y="0"/>
                      <a:ext cx="6124575" cy="723900"/>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ind w:firstLine="0"/>
        <w:jc w:val="center"/>
        <w:rPr>
          <w:rStyle w:val="affc"/>
          <w:b/>
          <w:sz w:val="24"/>
        </w:rPr>
      </w:pPr>
      <w:bookmarkStart w:id="149" w:name="_Ref473563388"/>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29</w:t>
      </w:r>
      <w:r w:rsidRPr="00165BC3">
        <w:rPr>
          <w:rStyle w:val="affc"/>
          <w:b/>
          <w:sz w:val="24"/>
        </w:rPr>
        <w:fldChar w:fldCharType="end"/>
      </w:r>
      <w:bookmarkEnd w:id="149"/>
      <w:r w:rsidRPr="00165BC3">
        <w:rPr>
          <w:b w:val="0"/>
          <w:sz w:val="24"/>
          <w:szCs w:val="24"/>
        </w:rPr>
        <w:t> – Поля, заполняемые на экране «Сведения о лицевых счетах, открытых орган</w:t>
      </w:r>
      <w:r w:rsidRPr="00165BC3">
        <w:rPr>
          <w:b w:val="0"/>
          <w:sz w:val="24"/>
          <w:szCs w:val="24"/>
        </w:rPr>
        <w:t>и</w:t>
      </w:r>
      <w:r w:rsidRPr="00165BC3">
        <w:rPr>
          <w:b w:val="0"/>
          <w:sz w:val="24"/>
          <w:szCs w:val="24"/>
        </w:rPr>
        <w:t>зации в финансовом органе субъекта РФ (финансовом органе муниципального образования, органе управления государственным внебюджетным фондом РФ)»</w:t>
      </w:r>
    </w:p>
    <w:p w:rsidR="00165BC3" w:rsidRPr="00165BC3" w:rsidRDefault="00165BC3" w:rsidP="00165BC3">
      <w:pPr>
        <w:pStyle w:val="afffff9"/>
        <w:ind w:left="284"/>
        <w:rPr>
          <w:sz w:val="24"/>
          <w:szCs w:val="24"/>
        </w:rPr>
      </w:pPr>
      <w:bookmarkStart w:id="150" w:name="_Ref473583329"/>
      <w:r w:rsidRPr="00165BC3">
        <w:rPr>
          <w:rStyle w:val="affc"/>
          <w:sz w:val="24"/>
        </w:rPr>
        <w:lastRenderedPageBreak/>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21</w:t>
      </w:r>
      <w:r w:rsidRPr="00165BC3">
        <w:rPr>
          <w:rStyle w:val="affc"/>
          <w:sz w:val="24"/>
        </w:rPr>
        <w:fldChar w:fldCharType="end"/>
      </w:r>
      <w:bookmarkEnd w:id="150"/>
      <w:r w:rsidRPr="00165BC3">
        <w:rPr>
          <w:sz w:val="24"/>
          <w:szCs w:val="24"/>
        </w:rPr>
        <w:t> – Поля, заполняемые на экране «Сведения о счетах, открытых организацией в подразделениях в финансовом органе субъекта РФ»</w:t>
      </w:r>
    </w:p>
    <w:tbl>
      <w:tblPr>
        <w:tblW w:w="4910" w:type="pct"/>
        <w:tblInd w:w="108"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72"/>
        <w:gridCol w:w="2076"/>
        <w:gridCol w:w="1965"/>
        <w:gridCol w:w="1896"/>
        <w:gridCol w:w="1730"/>
      </w:tblGrid>
      <w:tr w:rsidR="00165BC3" w:rsidRPr="00EE293F" w:rsidTr="00136CA8">
        <w:trPr>
          <w:cantSplit/>
          <w:tblHeader/>
        </w:trPr>
        <w:tc>
          <w:tcPr>
            <w:tcW w:w="105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08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3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5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86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136CA8">
        <w:trPr>
          <w:cantSplit/>
        </w:trPr>
        <w:tc>
          <w:tcPr>
            <w:tcW w:w="1058" w:type="pct"/>
            <w:tcBorders>
              <w:top w:val="single" w:sz="4" w:space="0" w:color="auto"/>
            </w:tcBorders>
            <w:vAlign w:val="center"/>
          </w:tcPr>
          <w:p w:rsidR="00165BC3" w:rsidRPr="003B5F34" w:rsidRDefault="00165BC3" w:rsidP="0041763C">
            <w:pPr>
              <w:pStyle w:val="afffff1"/>
            </w:pPr>
            <w:r w:rsidRPr="003B5F34">
              <w:t>Вид лицевого счета</w:t>
            </w:r>
          </w:p>
        </w:tc>
        <w:tc>
          <w:tcPr>
            <w:tcW w:w="1089" w:type="pct"/>
            <w:tcBorders>
              <w:top w:val="single" w:sz="4" w:space="0" w:color="auto"/>
            </w:tcBorders>
            <w:vAlign w:val="center"/>
          </w:tcPr>
          <w:p w:rsidR="00165BC3" w:rsidRPr="003B5F34" w:rsidRDefault="00165BC3" w:rsidP="0041763C">
            <w:pPr>
              <w:pStyle w:val="afffff1"/>
            </w:pPr>
            <w:r w:rsidRPr="003B5F34">
              <w:t xml:space="preserve">Текстовое поле – 15 символов </w:t>
            </w:r>
          </w:p>
        </w:tc>
        <w:tc>
          <w:tcPr>
            <w:tcW w:w="1031" w:type="pct"/>
            <w:tcBorders>
              <w:top w:val="single" w:sz="4" w:space="0" w:color="auto"/>
            </w:tcBorders>
            <w:vAlign w:val="center"/>
          </w:tcPr>
          <w:p w:rsidR="00165BC3" w:rsidRPr="003B5F34" w:rsidRDefault="00165BC3" w:rsidP="0041763C">
            <w:pPr>
              <w:pStyle w:val="afffff1"/>
            </w:pPr>
            <w:r>
              <w:t>Да</w:t>
            </w:r>
          </w:p>
        </w:tc>
        <w:tc>
          <w:tcPr>
            <w:tcW w:w="952" w:type="pct"/>
            <w:tcBorders>
              <w:top w:val="single" w:sz="4" w:space="0" w:color="auto"/>
            </w:tcBorders>
            <w:vAlign w:val="center"/>
          </w:tcPr>
          <w:p w:rsidR="00165BC3" w:rsidRPr="003B5F34" w:rsidRDefault="00165BC3" w:rsidP="0041763C">
            <w:pPr>
              <w:pStyle w:val="afffff1"/>
            </w:pPr>
            <w:r w:rsidRPr="003B5F34">
              <w:t>Режим: ручной ввод</w:t>
            </w:r>
          </w:p>
        </w:tc>
        <w:tc>
          <w:tcPr>
            <w:tcW w:w="869" w:type="pct"/>
            <w:tcBorders>
              <w:top w:val="single" w:sz="4" w:space="0" w:color="auto"/>
            </w:tcBorders>
            <w:vAlign w:val="center"/>
          </w:tcPr>
          <w:p w:rsidR="00165BC3" w:rsidRPr="003B5F34" w:rsidRDefault="00165BC3" w:rsidP="0041763C">
            <w:pPr>
              <w:pStyle w:val="afffff1"/>
            </w:pPr>
          </w:p>
        </w:tc>
      </w:tr>
      <w:tr w:rsidR="00165BC3" w:rsidTr="00136CA8">
        <w:trPr>
          <w:cantSplit/>
        </w:trPr>
        <w:tc>
          <w:tcPr>
            <w:tcW w:w="1058" w:type="pct"/>
            <w:tcBorders>
              <w:top w:val="single" w:sz="4" w:space="0" w:color="auto"/>
            </w:tcBorders>
            <w:vAlign w:val="center"/>
          </w:tcPr>
          <w:p w:rsidR="00165BC3" w:rsidRPr="003B5F34" w:rsidRDefault="00165BC3" w:rsidP="0041763C">
            <w:pPr>
              <w:pStyle w:val="afffff1"/>
            </w:pPr>
            <w:r w:rsidRPr="003B5F34">
              <w:t>Номер лицев</w:t>
            </w:r>
            <w:r w:rsidRPr="003B5F34">
              <w:t>о</w:t>
            </w:r>
            <w:r w:rsidRPr="003B5F34">
              <w:t>го счета</w:t>
            </w:r>
          </w:p>
        </w:tc>
        <w:tc>
          <w:tcPr>
            <w:tcW w:w="1089" w:type="pct"/>
            <w:tcBorders>
              <w:top w:val="single" w:sz="4" w:space="0" w:color="auto"/>
            </w:tcBorders>
            <w:vAlign w:val="center"/>
          </w:tcPr>
          <w:p w:rsidR="00165BC3" w:rsidRPr="003B5F34" w:rsidRDefault="00165BC3" w:rsidP="0041763C">
            <w:pPr>
              <w:pStyle w:val="afffff1"/>
            </w:pPr>
            <w:r w:rsidRPr="003B5F34">
              <w:t>Текстовое поле  - 20 символов</w:t>
            </w:r>
          </w:p>
        </w:tc>
        <w:tc>
          <w:tcPr>
            <w:tcW w:w="1031" w:type="pct"/>
            <w:tcBorders>
              <w:top w:val="single" w:sz="4" w:space="0" w:color="auto"/>
            </w:tcBorders>
            <w:vAlign w:val="center"/>
          </w:tcPr>
          <w:p w:rsidR="00165BC3" w:rsidRPr="003B5F34" w:rsidRDefault="00165BC3" w:rsidP="0041763C">
            <w:pPr>
              <w:pStyle w:val="afffff1"/>
            </w:pPr>
            <w:r>
              <w:t>Да</w:t>
            </w:r>
          </w:p>
        </w:tc>
        <w:tc>
          <w:tcPr>
            <w:tcW w:w="952" w:type="pct"/>
            <w:tcBorders>
              <w:top w:val="single" w:sz="4" w:space="0" w:color="auto"/>
            </w:tcBorders>
            <w:vAlign w:val="center"/>
          </w:tcPr>
          <w:p w:rsidR="00165BC3" w:rsidRPr="003B5F34" w:rsidRDefault="00165BC3" w:rsidP="0041763C">
            <w:pPr>
              <w:pStyle w:val="afffff1"/>
            </w:pPr>
            <w:r w:rsidRPr="003B5F34">
              <w:t>Режим: ручной ввод</w:t>
            </w:r>
          </w:p>
        </w:tc>
        <w:tc>
          <w:tcPr>
            <w:tcW w:w="869" w:type="pct"/>
            <w:tcBorders>
              <w:top w:val="single" w:sz="4" w:space="0" w:color="auto"/>
            </w:tcBorders>
            <w:vAlign w:val="center"/>
          </w:tcPr>
          <w:p w:rsidR="00165BC3" w:rsidRPr="003B5F34" w:rsidRDefault="00165BC3" w:rsidP="0041763C">
            <w:pPr>
              <w:pStyle w:val="afffff1"/>
            </w:pPr>
          </w:p>
        </w:tc>
      </w:tr>
      <w:tr w:rsidR="00165BC3" w:rsidTr="00136CA8">
        <w:trPr>
          <w:cantSplit/>
        </w:trPr>
        <w:tc>
          <w:tcPr>
            <w:tcW w:w="1058" w:type="pct"/>
            <w:tcBorders>
              <w:top w:val="single" w:sz="4" w:space="0" w:color="auto"/>
            </w:tcBorders>
            <w:vAlign w:val="center"/>
          </w:tcPr>
          <w:p w:rsidR="00165BC3" w:rsidRPr="003B5F34" w:rsidRDefault="00165BC3" w:rsidP="0041763C">
            <w:pPr>
              <w:pStyle w:val="afffff1"/>
            </w:pPr>
            <w:r w:rsidRPr="003B5F34">
              <w:t>Код ФО по Сводному р</w:t>
            </w:r>
            <w:r w:rsidRPr="003B5F34">
              <w:t>е</w:t>
            </w:r>
            <w:r w:rsidRPr="003B5F34">
              <w:t>естру</w:t>
            </w:r>
          </w:p>
        </w:tc>
        <w:tc>
          <w:tcPr>
            <w:tcW w:w="1089" w:type="pct"/>
            <w:tcBorders>
              <w:top w:val="single" w:sz="4" w:space="0" w:color="auto"/>
            </w:tcBorders>
            <w:vAlign w:val="center"/>
          </w:tcPr>
          <w:p w:rsidR="00165BC3" w:rsidRPr="002C515B" w:rsidRDefault="00165BC3" w:rsidP="0041763C">
            <w:pPr>
              <w:pStyle w:val="afffff1"/>
            </w:pPr>
            <w:r w:rsidRPr="003B5F34">
              <w:t xml:space="preserve">Текстовое поле с </w:t>
            </w:r>
            <w:proofErr w:type="spellStart"/>
            <w:r w:rsidRPr="003B5F34">
              <w:t>автоподстановкой</w:t>
            </w:r>
            <w:proofErr w:type="spellEnd"/>
            <w:r w:rsidRPr="003B5F34">
              <w:t xml:space="preserve"> из справочника</w:t>
            </w:r>
          </w:p>
        </w:tc>
        <w:tc>
          <w:tcPr>
            <w:tcW w:w="1031" w:type="pct"/>
            <w:tcBorders>
              <w:top w:val="single" w:sz="4" w:space="0" w:color="auto"/>
            </w:tcBorders>
            <w:vAlign w:val="center"/>
          </w:tcPr>
          <w:p w:rsidR="00165BC3" w:rsidRPr="003B5F34" w:rsidRDefault="00165BC3" w:rsidP="0041763C">
            <w:pPr>
              <w:pStyle w:val="afffff1"/>
            </w:pPr>
            <w:r>
              <w:t>Да</w:t>
            </w:r>
          </w:p>
        </w:tc>
        <w:tc>
          <w:tcPr>
            <w:tcW w:w="952" w:type="pct"/>
            <w:tcBorders>
              <w:top w:val="single" w:sz="4" w:space="0" w:color="auto"/>
            </w:tcBorders>
            <w:vAlign w:val="center"/>
          </w:tcPr>
          <w:p w:rsidR="00165BC3" w:rsidRPr="003B5F34" w:rsidRDefault="00165BC3" w:rsidP="0041763C">
            <w:pPr>
              <w:pStyle w:val="afffff1"/>
            </w:pPr>
            <w:proofErr w:type="spellStart"/>
            <w:r w:rsidRPr="003B5F34">
              <w:t>Автозаполнение</w:t>
            </w:r>
            <w:proofErr w:type="spellEnd"/>
          </w:p>
        </w:tc>
        <w:tc>
          <w:tcPr>
            <w:tcW w:w="869" w:type="pct"/>
            <w:tcBorders>
              <w:top w:val="single" w:sz="4" w:space="0" w:color="auto"/>
            </w:tcBorders>
            <w:vAlign w:val="center"/>
          </w:tcPr>
          <w:p w:rsidR="00165BC3" w:rsidRPr="003B5F34" w:rsidRDefault="00165BC3" w:rsidP="0041763C">
            <w:pPr>
              <w:pStyle w:val="afffff1"/>
            </w:pPr>
            <w:r w:rsidRPr="003B5F34">
              <w:t>Выбор из справочника Сводный р</w:t>
            </w:r>
            <w:r w:rsidRPr="003B5F34">
              <w:t>е</w:t>
            </w:r>
            <w:r w:rsidRPr="003B5F34">
              <w:t>естра</w:t>
            </w:r>
          </w:p>
        </w:tc>
      </w:tr>
      <w:tr w:rsidR="00165BC3" w:rsidTr="00136CA8">
        <w:trPr>
          <w:cantSplit/>
        </w:trPr>
        <w:tc>
          <w:tcPr>
            <w:tcW w:w="1058" w:type="pct"/>
            <w:tcBorders>
              <w:top w:val="single" w:sz="4" w:space="0" w:color="auto"/>
            </w:tcBorders>
            <w:vAlign w:val="center"/>
          </w:tcPr>
          <w:p w:rsidR="00165BC3" w:rsidRPr="003B5F34" w:rsidRDefault="00165BC3" w:rsidP="0041763C">
            <w:pPr>
              <w:pStyle w:val="afffff1"/>
            </w:pPr>
            <w:r w:rsidRPr="003B5F34">
              <w:t xml:space="preserve">Наименование ФО субъекта </w:t>
            </w:r>
          </w:p>
        </w:tc>
        <w:tc>
          <w:tcPr>
            <w:tcW w:w="1089" w:type="pct"/>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автоподстановкой</w:t>
            </w:r>
            <w:proofErr w:type="spellEnd"/>
            <w:r w:rsidRPr="003B5F34">
              <w:t xml:space="preserve"> из справочника </w:t>
            </w:r>
          </w:p>
        </w:tc>
        <w:tc>
          <w:tcPr>
            <w:tcW w:w="1031" w:type="pct"/>
            <w:tcBorders>
              <w:top w:val="single" w:sz="4" w:space="0" w:color="auto"/>
            </w:tcBorders>
            <w:vAlign w:val="center"/>
          </w:tcPr>
          <w:p w:rsidR="00165BC3" w:rsidRPr="003B5F34" w:rsidRDefault="00165BC3" w:rsidP="0041763C">
            <w:pPr>
              <w:pStyle w:val="afffff1"/>
            </w:pPr>
            <w:r>
              <w:t>Да</w:t>
            </w:r>
          </w:p>
        </w:tc>
        <w:tc>
          <w:tcPr>
            <w:tcW w:w="952" w:type="pct"/>
            <w:tcBorders>
              <w:top w:val="single" w:sz="4" w:space="0" w:color="auto"/>
            </w:tcBorders>
            <w:vAlign w:val="center"/>
          </w:tcPr>
          <w:p w:rsidR="00165BC3" w:rsidRPr="003B5F34" w:rsidRDefault="00165BC3" w:rsidP="0041763C">
            <w:pPr>
              <w:pStyle w:val="afffff1"/>
            </w:pPr>
            <w:proofErr w:type="spellStart"/>
            <w:r w:rsidRPr="003B5F34">
              <w:t>Автозаполнение</w:t>
            </w:r>
            <w:proofErr w:type="spellEnd"/>
          </w:p>
        </w:tc>
        <w:tc>
          <w:tcPr>
            <w:tcW w:w="869" w:type="pct"/>
            <w:tcBorders>
              <w:top w:val="single" w:sz="4" w:space="0" w:color="auto"/>
            </w:tcBorders>
            <w:vAlign w:val="center"/>
          </w:tcPr>
          <w:p w:rsidR="00165BC3" w:rsidRPr="003B5F34" w:rsidRDefault="00165BC3" w:rsidP="0041763C">
            <w:pPr>
              <w:pStyle w:val="afffff1"/>
            </w:pPr>
          </w:p>
        </w:tc>
      </w:tr>
    </w:tbl>
    <w:p w:rsidR="00165BC3" w:rsidRPr="003B5F34" w:rsidRDefault="00165BC3" w:rsidP="00165BC3">
      <w:r w:rsidRPr="003B5F34">
        <w:t>Для добавл</w:t>
      </w:r>
      <w:r>
        <w:t xml:space="preserve">ения записи о счете необходимо </w:t>
      </w:r>
      <w:r w:rsidRPr="003B5F34">
        <w:t>кликнуть по кнопке «Добавить счет» –</w:t>
      </w:r>
      <w:r>
        <w:t xml:space="preserve"> </w:t>
      </w:r>
      <w:r w:rsidRPr="003B5F34">
        <w:t>Появится пустая строка.</w:t>
      </w:r>
    </w:p>
    <w:p w:rsidR="00165BC3" w:rsidRPr="003B5F34" w:rsidRDefault="00165BC3" w:rsidP="00165BC3">
      <w:r w:rsidRPr="003B5F34">
        <w:t>В появившейся строке для заполнения полей «Код ФО по Сводному реестру»</w:t>
      </w:r>
      <w:r>
        <w:t xml:space="preserve"> и «Наименование ФО» необходимо</w:t>
      </w:r>
      <w:r w:rsidRPr="003B5F34">
        <w:t xml:space="preserve"> кликнуть по кнопке </w:t>
      </w:r>
      <w:r w:rsidRPr="003B5F34">
        <w:rPr>
          <w:noProof/>
        </w:rPr>
        <w:drawing>
          <wp:inline distT="0" distB="0" distL="0" distR="0" wp14:anchorId="0D607085" wp14:editId="47C94F9E">
            <wp:extent cx="200025" cy="190500"/>
            <wp:effectExtent l="19050" t="1905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затем выбрать запись из спр</w:t>
      </w:r>
      <w:r w:rsidRPr="003B5F34">
        <w:t>а</w:t>
      </w:r>
      <w:r w:rsidRPr="003B5F34">
        <w:t xml:space="preserve">вочника «Сводный реестр». </w:t>
      </w:r>
    </w:p>
    <w:p w:rsidR="00165BC3" w:rsidRDefault="00165BC3" w:rsidP="00165BC3">
      <w:pPr>
        <w:keepNext/>
      </w:pPr>
      <w:bookmarkStart w:id="151" w:name="_Toc457827943"/>
      <w:r w:rsidRPr="000B19A7">
        <w:t>Сведения о счетах, открытых организацией в подразделениях Центрального Банка Российской Федерации (кредитных организациях, филиалах)</w:t>
      </w:r>
      <w:bookmarkEnd w:id="151"/>
      <w:r>
        <w:t xml:space="preserve">, </w:t>
      </w:r>
      <w:r>
        <w:fldChar w:fldCharType="begin"/>
      </w:r>
      <w:r>
        <w:instrText xml:space="preserve"> REF _Ref473563417 \h </w:instrText>
      </w:r>
      <w:r>
        <w:fldChar w:fldCharType="separate"/>
      </w:r>
      <w:r w:rsidR="00EE37C0" w:rsidRPr="00165BC3">
        <w:rPr>
          <w:rStyle w:val="affc"/>
        </w:rPr>
        <w:t>Рисунок </w:t>
      </w:r>
      <w:r w:rsidR="00EE37C0">
        <w:rPr>
          <w:rStyle w:val="affc"/>
          <w:b w:val="0"/>
          <w:noProof/>
        </w:rPr>
        <w:t>30</w:t>
      </w:r>
      <w:r>
        <w:fldChar w:fldCharType="end"/>
      </w:r>
      <w:r>
        <w:t xml:space="preserve">, </w:t>
      </w:r>
      <w:r>
        <w:fldChar w:fldCharType="begin"/>
      </w:r>
      <w:r>
        <w:instrText xml:space="preserve"> REF _Ref473583385 \h </w:instrText>
      </w:r>
      <w:r>
        <w:fldChar w:fldCharType="separate"/>
      </w:r>
      <w:r w:rsidR="00EE37C0" w:rsidRPr="00165BC3">
        <w:rPr>
          <w:rStyle w:val="affc"/>
        </w:rPr>
        <w:t>Таблица </w:t>
      </w:r>
      <w:r w:rsidR="00EE37C0">
        <w:rPr>
          <w:rStyle w:val="affc"/>
          <w:noProof/>
        </w:rPr>
        <w:t>22</w:t>
      </w:r>
      <w:r>
        <w:fldChar w:fldCharType="end"/>
      </w:r>
      <w:r>
        <w:t>.</w:t>
      </w:r>
    </w:p>
    <w:p w:rsidR="00165BC3" w:rsidRPr="00D504A7" w:rsidRDefault="00165BC3">
      <w:pPr>
        <w:pStyle w:val="afffff7"/>
      </w:pPr>
      <w:r w:rsidRPr="003B5F34">
        <w:rPr>
          <w:noProof/>
        </w:rPr>
        <w:drawing>
          <wp:inline distT="0" distB="0" distL="0" distR="0" wp14:anchorId="11004E2C" wp14:editId="53C3A56E">
            <wp:extent cx="5895975" cy="533400"/>
            <wp:effectExtent l="19050" t="1905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5975" cy="533400"/>
                    </a:xfrm>
                    <a:prstGeom prst="rect">
                      <a:avLst/>
                    </a:prstGeom>
                    <a:noFill/>
                    <a:ln w="6350" cmpd="sng">
                      <a:solidFill>
                        <a:srgbClr val="000000"/>
                      </a:solidFill>
                      <a:miter lim="800000"/>
                      <a:headEnd/>
                      <a:tailEnd/>
                    </a:ln>
                    <a:effectLst/>
                  </pic:spPr>
                </pic:pic>
              </a:graphicData>
            </a:graphic>
          </wp:inline>
        </w:drawing>
      </w:r>
    </w:p>
    <w:p w:rsidR="00165BC3" w:rsidRPr="00165BC3" w:rsidRDefault="00165BC3" w:rsidP="00165BC3">
      <w:pPr>
        <w:pStyle w:val="af6"/>
        <w:ind w:firstLine="0"/>
        <w:jc w:val="center"/>
        <w:rPr>
          <w:rStyle w:val="affc"/>
          <w:b/>
          <w:sz w:val="24"/>
        </w:rPr>
      </w:pPr>
      <w:bookmarkStart w:id="152" w:name="_Ref473563417"/>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30</w:t>
      </w:r>
      <w:r w:rsidRPr="00165BC3">
        <w:rPr>
          <w:rStyle w:val="affc"/>
          <w:b/>
          <w:sz w:val="24"/>
        </w:rPr>
        <w:fldChar w:fldCharType="end"/>
      </w:r>
      <w:bookmarkEnd w:id="152"/>
      <w:r w:rsidRPr="00165BC3">
        <w:rPr>
          <w:b w:val="0"/>
          <w:sz w:val="24"/>
          <w:szCs w:val="24"/>
        </w:rPr>
        <w:t> – Поля, заполняемые на экране «Сведения о счетах, открытых организацией в подразделениях Центрального Банка Российской Федерации»</w:t>
      </w:r>
    </w:p>
    <w:p w:rsidR="00165BC3" w:rsidRPr="00165BC3" w:rsidRDefault="00165BC3" w:rsidP="00165BC3">
      <w:pPr>
        <w:pStyle w:val="afffff9"/>
        <w:ind w:left="284"/>
        <w:rPr>
          <w:sz w:val="24"/>
          <w:szCs w:val="24"/>
        </w:rPr>
      </w:pPr>
      <w:bookmarkStart w:id="153" w:name="_Ref473583385"/>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22</w:t>
      </w:r>
      <w:r w:rsidRPr="00165BC3">
        <w:rPr>
          <w:rStyle w:val="affc"/>
          <w:sz w:val="24"/>
        </w:rPr>
        <w:fldChar w:fldCharType="end"/>
      </w:r>
      <w:bookmarkEnd w:id="153"/>
      <w:r w:rsidRPr="00165BC3">
        <w:rPr>
          <w:sz w:val="24"/>
          <w:szCs w:val="24"/>
        </w:rPr>
        <w:t> – Поля, заполняемые на экране «Сведения о счетах, открытых организацией в подразделениях Центрального Банка Российской Федерации»</w:t>
      </w:r>
    </w:p>
    <w:tbl>
      <w:tblPr>
        <w:tblW w:w="4735"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85"/>
        <w:gridCol w:w="2598"/>
        <w:gridCol w:w="1849"/>
        <w:gridCol w:w="1332"/>
        <w:gridCol w:w="1435"/>
      </w:tblGrid>
      <w:tr w:rsidR="00165BC3" w:rsidRPr="00EE293F" w:rsidTr="000A5BFE">
        <w:trPr>
          <w:cantSplit/>
          <w:tblHeader/>
        </w:trPr>
        <w:tc>
          <w:tcPr>
            <w:tcW w:w="107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41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0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w:t>
            </w:r>
            <w:r w:rsidRPr="003B5F34">
              <w:t>ь</w:t>
            </w:r>
            <w:r w:rsidRPr="003B5F34">
              <w:t>ность для з</w:t>
            </w:r>
            <w:r w:rsidRPr="003B5F34">
              <w:t>а</w:t>
            </w:r>
            <w:r w:rsidRPr="003B5F34">
              <w:t>полнения</w:t>
            </w:r>
          </w:p>
        </w:tc>
        <w:tc>
          <w:tcPr>
            <w:tcW w:w="72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780"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w:t>
            </w:r>
            <w:r w:rsidRPr="003B5F34">
              <w:t>н</w:t>
            </w:r>
            <w:r w:rsidRPr="003B5F34">
              <w:t>тарии</w:t>
            </w:r>
          </w:p>
        </w:tc>
      </w:tr>
      <w:tr w:rsidR="00165BC3" w:rsidTr="000A5BFE">
        <w:trPr>
          <w:cantSplit/>
        </w:trPr>
        <w:tc>
          <w:tcPr>
            <w:tcW w:w="1079" w:type="pct"/>
            <w:tcBorders>
              <w:top w:val="single" w:sz="4" w:space="0" w:color="auto"/>
            </w:tcBorders>
            <w:vAlign w:val="center"/>
          </w:tcPr>
          <w:p w:rsidR="00165BC3" w:rsidRPr="003B5F34" w:rsidRDefault="00165BC3" w:rsidP="0041763C">
            <w:pPr>
              <w:pStyle w:val="afffff1"/>
            </w:pPr>
            <w:r w:rsidRPr="003B5F34">
              <w:t>БИК</w:t>
            </w:r>
          </w:p>
        </w:tc>
        <w:tc>
          <w:tcPr>
            <w:tcW w:w="1412" w:type="pct"/>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w:t>
            </w:r>
            <w:r w:rsidRPr="003B5F34">
              <w:t>о</w:t>
            </w:r>
            <w:r w:rsidRPr="003B5F34">
              <w:t>подстановкой</w:t>
            </w:r>
            <w:proofErr w:type="spellEnd"/>
            <w:r w:rsidRPr="003B5F34">
              <w:t xml:space="preserve"> из спр</w:t>
            </w:r>
            <w:r w:rsidRPr="003B5F34">
              <w:t>а</w:t>
            </w:r>
            <w:r w:rsidRPr="003B5F34">
              <w:t>вочника – 9 символов</w:t>
            </w:r>
          </w:p>
        </w:tc>
        <w:tc>
          <w:tcPr>
            <w:tcW w:w="1005" w:type="pct"/>
            <w:tcBorders>
              <w:top w:val="single" w:sz="4" w:space="0" w:color="auto"/>
            </w:tcBorders>
            <w:vAlign w:val="center"/>
          </w:tcPr>
          <w:p w:rsidR="00165BC3" w:rsidRPr="003B5F34" w:rsidRDefault="00165BC3" w:rsidP="0041763C">
            <w:pPr>
              <w:pStyle w:val="afffff1"/>
            </w:pPr>
            <w:r>
              <w:t>Да</w:t>
            </w:r>
          </w:p>
        </w:tc>
        <w:tc>
          <w:tcPr>
            <w:tcW w:w="724" w:type="pct"/>
            <w:tcBorders>
              <w:top w:val="single" w:sz="4" w:space="0" w:color="auto"/>
            </w:tcBorders>
            <w:vAlign w:val="center"/>
          </w:tcPr>
          <w:p w:rsidR="00165BC3" w:rsidRPr="003B5F34" w:rsidRDefault="00165BC3" w:rsidP="0041763C">
            <w:pPr>
              <w:pStyle w:val="afffff1"/>
            </w:pPr>
            <w:r w:rsidRPr="003B5F34">
              <w:t>Режим: выбор из справо</w:t>
            </w:r>
            <w:r w:rsidRPr="003B5F34">
              <w:t>ч</w:t>
            </w:r>
            <w:r w:rsidRPr="003B5F34">
              <w:t>ника</w:t>
            </w:r>
          </w:p>
        </w:tc>
        <w:tc>
          <w:tcPr>
            <w:tcW w:w="780" w:type="pct"/>
            <w:tcBorders>
              <w:top w:val="single" w:sz="4" w:space="0" w:color="auto"/>
            </w:tcBorders>
            <w:vAlign w:val="center"/>
          </w:tcPr>
          <w:p w:rsidR="00165BC3" w:rsidRPr="003B5F34" w:rsidRDefault="00165BC3" w:rsidP="0041763C">
            <w:pPr>
              <w:pStyle w:val="afffff1"/>
            </w:pPr>
            <w:r w:rsidRPr="003B5F34">
              <w:t>Источник: справочник «Банки»</w:t>
            </w:r>
          </w:p>
        </w:tc>
      </w:tr>
      <w:tr w:rsidR="00165BC3" w:rsidTr="000A5BFE">
        <w:trPr>
          <w:cantSplit/>
        </w:trPr>
        <w:tc>
          <w:tcPr>
            <w:tcW w:w="1079" w:type="pct"/>
            <w:tcBorders>
              <w:top w:val="single" w:sz="4" w:space="0" w:color="auto"/>
            </w:tcBorders>
            <w:vAlign w:val="center"/>
          </w:tcPr>
          <w:p w:rsidR="00165BC3" w:rsidRPr="003B5F34" w:rsidRDefault="00165BC3" w:rsidP="0041763C">
            <w:pPr>
              <w:pStyle w:val="afffff1"/>
            </w:pPr>
            <w:r w:rsidRPr="003B5F34">
              <w:t>Корреспонден</w:t>
            </w:r>
            <w:r w:rsidRPr="003B5F34">
              <w:t>т</w:t>
            </w:r>
            <w:r w:rsidRPr="003B5F34">
              <w:t>ский счет</w:t>
            </w:r>
          </w:p>
        </w:tc>
        <w:tc>
          <w:tcPr>
            <w:tcW w:w="1412" w:type="pct"/>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w:t>
            </w:r>
            <w:r w:rsidRPr="003B5F34">
              <w:t>о</w:t>
            </w:r>
            <w:r w:rsidRPr="003B5F34">
              <w:t>подстановкой</w:t>
            </w:r>
            <w:proofErr w:type="spellEnd"/>
            <w:r w:rsidRPr="003B5F34">
              <w:t xml:space="preserve"> из спр</w:t>
            </w:r>
            <w:r w:rsidRPr="003B5F34">
              <w:t>а</w:t>
            </w:r>
            <w:r w:rsidRPr="003B5F34">
              <w:t>вочника – 20 символов</w:t>
            </w:r>
          </w:p>
        </w:tc>
        <w:tc>
          <w:tcPr>
            <w:tcW w:w="1005" w:type="pct"/>
            <w:tcBorders>
              <w:top w:val="single" w:sz="4" w:space="0" w:color="auto"/>
            </w:tcBorders>
            <w:vAlign w:val="center"/>
          </w:tcPr>
          <w:p w:rsidR="00165BC3" w:rsidRPr="003B5F34" w:rsidRDefault="00165BC3" w:rsidP="0041763C">
            <w:pPr>
              <w:pStyle w:val="afffff1"/>
            </w:pPr>
            <w:r>
              <w:t>Да</w:t>
            </w:r>
          </w:p>
        </w:tc>
        <w:tc>
          <w:tcPr>
            <w:tcW w:w="724" w:type="pct"/>
            <w:tcBorders>
              <w:top w:val="single" w:sz="4" w:space="0" w:color="auto"/>
            </w:tcBorders>
            <w:vAlign w:val="center"/>
          </w:tcPr>
          <w:p w:rsidR="00165BC3" w:rsidRPr="003B5F34" w:rsidRDefault="00165BC3" w:rsidP="0041763C">
            <w:pPr>
              <w:pStyle w:val="afffff1"/>
            </w:pPr>
            <w:proofErr w:type="spellStart"/>
            <w:r w:rsidRPr="003B5F34">
              <w:t>Автоз</w:t>
            </w:r>
            <w:r w:rsidRPr="003B5F34">
              <w:t>а</w:t>
            </w:r>
            <w:r w:rsidRPr="003B5F34">
              <w:t>полнение</w:t>
            </w:r>
            <w:proofErr w:type="spellEnd"/>
          </w:p>
        </w:tc>
        <w:tc>
          <w:tcPr>
            <w:tcW w:w="780" w:type="pct"/>
            <w:tcBorders>
              <w:top w:val="single" w:sz="4" w:space="0" w:color="auto"/>
            </w:tcBorders>
            <w:vAlign w:val="center"/>
          </w:tcPr>
          <w:p w:rsidR="00165BC3" w:rsidRPr="003B5F34" w:rsidRDefault="00165BC3" w:rsidP="0041763C">
            <w:pPr>
              <w:pStyle w:val="afffff1"/>
            </w:pPr>
            <w:r w:rsidRPr="003B5F34">
              <w:t>Источник: справочник «Банки»</w:t>
            </w:r>
          </w:p>
        </w:tc>
      </w:tr>
      <w:tr w:rsidR="00165BC3" w:rsidTr="000A5BFE">
        <w:trPr>
          <w:cantSplit/>
        </w:trPr>
        <w:tc>
          <w:tcPr>
            <w:tcW w:w="1079" w:type="pct"/>
            <w:tcBorders>
              <w:top w:val="single" w:sz="4" w:space="0" w:color="auto"/>
            </w:tcBorders>
            <w:vAlign w:val="center"/>
          </w:tcPr>
          <w:p w:rsidR="00165BC3" w:rsidRPr="003B5F34" w:rsidRDefault="00165BC3" w:rsidP="0041763C">
            <w:pPr>
              <w:pStyle w:val="afffff1"/>
            </w:pPr>
            <w:r w:rsidRPr="003B5F34">
              <w:t>Наименование банка</w:t>
            </w:r>
          </w:p>
        </w:tc>
        <w:tc>
          <w:tcPr>
            <w:tcW w:w="1412" w:type="pct"/>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w:t>
            </w:r>
            <w:r w:rsidRPr="003B5F34">
              <w:t>о</w:t>
            </w:r>
            <w:r w:rsidRPr="003B5F34">
              <w:t>подстановкой</w:t>
            </w:r>
            <w:proofErr w:type="spellEnd"/>
            <w:r w:rsidRPr="003B5F34">
              <w:t xml:space="preserve"> из спр</w:t>
            </w:r>
            <w:r w:rsidRPr="003B5F34">
              <w:t>а</w:t>
            </w:r>
            <w:r w:rsidRPr="003B5F34">
              <w:t xml:space="preserve">вочника – </w:t>
            </w:r>
            <w:proofErr w:type="gramStart"/>
            <w:r w:rsidRPr="003B5F34">
              <w:t>до</w:t>
            </w:r>
            <w:proofErr w:type="gramEnd"/>
          </w:p>
          <w:p w:rsidR="00165BC3" w:rsidRPr="003B5F34" w:rsidRDefault="00165BC3" w:rsidP="0041763C">
            <w:pPr>
              <w:pStyle w:val="afffff1"/>
            </w:pPr>
            <w:r w:rsidRPr="003B5F34">
              <w:t>140 символов</w:t>
            </w:r>
          </w:p>
        </w:tc>
        <w:tc>
          <w:tcPr>
            <w:tcW w:w="1005" w:type="pct"/>
            <w:tcBorders>
              <w:top w:val="single" w:sz="4" w:space="0" w:color="auto"/>
            </w:tcBorders>
            <w:vAlign w:val="center"/>
          </w:tcPr>
          <w:p w:rsidR="00165BC3" w:rsidRPr="003B5F34" w:rsidRDefault="00165BC3" w:rsidP="0041763C">
            <w:pPr>
              <w:pStyle w:val="afffff1"/>
            </w:pPr>
            <w:r>
              <w:t>Да</w:t>
            </w:r>
          </w:p>
        </w:tc>
        <w:tc>
          <w:tcPr>
            <w:tcW w:w="724" w:type="pct"/>
            <w:tcBorders>
              <w:top w:val="single" w:sz="4" w:space="0" w:color="auto"/>
            </w:tcBorders>
            <w:vAlign w:val="center"/>
          </w:tcPr>
          <w:p w:rsidR="00165BC3" w:rsidRPr="003B5F34" w:rsidRDefault="00165BC3" w:rsidP="0041763C">
            <w:pPr>
              <w:pStyle w:val="afffff1"/>
            </w:pPr>
            <w:proofErr w:type="spellStart"/>
            <w:r w:rsidRPr="003B5F34">
              <w:t>Автоз</w:t>
            </w:r>
            <w:r w:rsidRPr="003B5F34">
              <w:t>а</w:t>
            </w:r>
            <w:r w:rsidRPr="003B5F34">
              <w:t>полнение</w:t>
            </w:r>
            <w:proofErr w:type="spellEnd"/>
          </w:p>
        </w:tc>
        <w:tc>
          <w:tcPr>
            <w:tcW w:w="780" w:type="pct"/>
            <w:tcBorders>
              <w:top w:val="single" w:sz="4" w:space="0" w:color="auto"/>
            </w:tcBorders>
            <w:vAlign w:val="center"/>
          </w:tcPr>
          <w:p w:rsidR="00165BC3" w:rsidRPr="003B5F34" w:rsidRDefault="00165BC3" w:rsidP="0041763C">
            <w:pPr>
              <w:pStyle w:val="afffff1"/>
            </w:pPr>
            <w:r w:rsidRPr="003B5F34">
              <w:t>Источник: справочник «Банки»</w:t>
            </w:r>
          </w:p>
        </w:tc>
      </w:tr>
      <w:tr w:rsidR="00165BC3" w:rsidTr="000A5BFE">
        <w:trPr>
          <w:cantSplit/>
        </w:trPr>
        <w:tc>
          <w:tcPr>
            <w:tcW w:w="1079" w:type="pct"/>
            <w:tcBorders>
              <w:top w:val="single" w:sz="4" w:space="0" w:color="auto"/>
            </w:tcBorders>
            <w:vAlign w:val="center"/>
          </w:tcPr>
          <w:p w:rsidR="00165BC3" w:rsidRPr="003B5F34" w:rsidRDefault="00165BC3" w:rsidP="0041763C">
            <w:pPr>
              <w:pStyle w:val="afffff1"/>
            </w:pPr>
            <w:r w:rsidRPr="003B5F34">
              <w:lastRenderedPageBreak/>
              <w:t>Номер банко</w:t>
            </w:r>
            <w:r w:rsidRPr="003B5F34">
              <w:t>в</w:t>
            </w:r>
            <w:r w:rsidRPr="003B5F34">
              <w:t>ского счета</w:t>
            </w:r>
          </w:p>
        </w:tc>
        <w:tc>
          <w:tcPr>
            <w:tcW w:w="1412" w:type="pct"/>
            <w:tcBorders>
              <w:top w:val="single" w:sz="4" w:space="0" w:color="auto"/>
            </w:tcBorders>
            <w:vAlign w:val="center"/>
          </w:tcPr>
          <w:p w:rsidR="00165BC3" w:rsidRPr="003B5F34" w:rsidRDefault="00165BC3" w:rsidP="0041763C">
            <w:pPr>
              <w:pStyle w:val="afffff1"/>
            </w:pPr>
            <w:r w:rsidRPr="003B5F34">
              <w:t>Текстовое поле – 20 символов</w:t>
            </w:r>
          </w:p>
        </w:tc>
        <w:tc>
          <w:tcPr>
            <w:tcW w:w="1005" w:type="pct"/>
            <w:tcBorders>
              <w:top w:val="single" w:sz="4" w:space="0" w:color="auto"/>
            </w:tcBorders>
            <w:vAlign w:val="center"/>
          </w:tcPr>
          <w:p w:rsidR="00165BC3" w:rsidRPr="003B5F34" w:rsidRDefault="00165BC3" w:rsidP="0041763C">
            <w:pPr>
              <w:pStyle w:val="afffff1"/>
            </w:pPr>
            <w:r>
              <w:t>Да</w:t>
            </w:r>
          </w:p>
        </w:tc>
        <w:tc>
          <w:tcPr>
            <w:tcW w:w="724" w:type="pct"/>
            <w:tcBorders>
              <w:top w:val="single" w:sz="4" w:space="0" w:color="auto"/>
            </w:tcBorders>
            <w:vAlign w:val="center"/>
          </w:tcPr>
          <w:p w:rsidR="00165BC3" w:rsidRPr="003B5F34" w:rsidRDefault="00165BC3" w:rsidP="0041763C">
            <w:pPr>
              <w:pStyle w:val="afffff1"/>
            </w:pPr>
            <w:r w:rsidRPr="003B5F34">
              <w:t>Режим: ручной ввод</w:t>
            </w:r>
          </w:p>
        </w:tc>
        <w:tc>
          <w:tcPr>
            <w:tcW w:w="780" w:type="pct"/>
            <w:tcBorders>
              <w:top w:val="single" w:sz="4" w:space="0" w:color="auto"/>
            </w:tcBorders>
            <w:vAlign w:val="center"/>
          </w:tcPr>
          <w:p w:rsidR="00165BC3" w:rsidRPr="003B5F34" w:rsidRDefault="00165BC3" w:rsidP="0041763C">
            <w:pPr>
              <w:pStyle w:val="afffff1"/>
            </w:pPr>
          </w:p>
        </w:tc>
      </w:tr>
    </w:tbl>
    <w:p w:rsidR="00182616" w:rsidRDefault="00182616" w:rsidP="00165BC3">
      <w:pPr>
        <w:keepNext/>
      </w:pPr>
      <w:bookmarkStart w:id="154" w:name="_Toc457827944"/>
    </w:p>
    <w:p w:rsidR="00182616" w:rsidRDefault="00182616" w:rsidP="00182616">
      <w:pPr>
        <w:keepNext/>
      </w:pPr>
      <w:bookmarkStart w:id="155" w:name="свдеенияоликвидацреорган"/>
      <w:bookmarkEnd w:id="155"/>
      <w:r w:rsidRPr="00182616">
        <w:t>Сведения о том, что организация находится в процессе ликвидации или реорганиз</w:t>
      </w:r>
      <w:r w:rsidRPr="00182616">
        <w:t>а</w:t>
      </w:r>
      <w:r w:rsidRPr="00182616">
        <w:t>ции</w:t>
      </w:r>
    </w:p>
    <w:p w:rsidR="00182616" w:rsidRDefault="00182616" w:rsidP="00182616">
      <w:pPr>
        <w:keepNext/>
      </w:pPr>
      <w:r>
        <w:t>Атрибуты блока становятся доступными для редактирования при условии, что в атр</w:t>
      </w:r>
      <w:r>
        <w:t>и</w:t>
      </w:r>
      <w:r>
        <w:t>буте  «</w:t>
      </w:r>
      <w:hyperlink w:anchor="специальнмероприят" w:history="1">
        <w:r w:rsidRPr="00611353">
          <w:rPr>
            <w:rStyle w:val="af7"/>
          </w:rPr>
          <w:t>Наименование специального мероприятия</w:t>
        </w:r>
      </w:hyperlink>
      <w:r>
        <w:t>» выбрано одно из значений: Реорганиз</w:t>
      </w:r>
      <w:r>
        <w:t>а</w:t>
      </w:r>
      <w:r>
        <w:t>ция или Ликвидация.</w:t>
      </w:r>
    </w:p>
    <w:p w:rsidR="00182616" w:rsidRDefault="00182616" w:rsidP="00E860EB">
      <w:pPr>
        <w:keepNext/>
        <w:ind w:firstLine="0"/>
      </w:pPr>
    </w:p>
    <w:p w:rsidR="00182616" w:rsidRDefault="00182616">
      <w:pPr>
        <w:keepNext/>
        <w:ind w:firstLine="0"/>
      </w:pPr>
      <w:r>
        <w:rPr>
          <w:noProof/>
        </w:rPr>
        <w:drawing>
          <wp:inline distT="0" distB="0" distL="0" distR="0" wp14:anchorId="13AE56B0" wp14:editId="22405CBB">
            <wp:extent cx="5943600" cy="10898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99734" cy="1100163"/>
                    </a:xfrm>
                    <a:prstGeom prst="rect">
                      <a:avLst/>
                    </a:prstGeom>
                    <a:noFill/>
                    <a:ln>
                      <a:noFill/>
                    </a:ln>
                  </pic:spPr>
                </pic:pic>
              </a:graphicData>
            </a:graphic>
          </wp:inline>
        </w:drawing>
      </w:r>
    </w:p>
    <w:p w:rsidR="00182616" w:rsidRDefault="00182616" w:rsidP="00136CA8">
      <w:pPr>
        <w:pStyle w:val="af6"/>
        <w:jc w:val="center"/>
        <w:rPr>
          <w:szCs w:val="24"/>
        </w:rPr>
      </w:pPr>
      <w:r w:rsidRPr="00136CA8">
        <w:rPr>
          <w:sz w:val="24"/>
          <w:szCs w:val="24"/>
        </w:rPr>
        <w:t xml:space="preserve">Рисунок </w:t>
      </w:r>
      <w:r w:rsidRPr="00136CA8">
        <w:rPr>
          <w:sz w:val="24"/>
          <w:szCs w:val="24"/>
        </w:rPr>
        <w:fldChar w:fldCharType="begin"/>
      </w:r>
      <w:r w:rsidRPr="00136CA8">
        <w:rPr>
          <w:sz w:val="24"/>
          <w:szCs w:val="24"/>
        </w:rPr>
        <w:instrText xml:space="preserve"> SEQ Рисунок \* ARABIC </w:instrText>
      </w:r>
      <w:r w:rsidRPr="00136CA8">
        <w:rPr>
          <w:sz w:val="24"/>
          <w:szCs w:val="24"/>
        </w:rPr>
        <w:fldChar w:fldCharType="separate"/>
      </w:r>
      <w:r w:rsidR="00EE37C0">
        <w:rPr>
          <w:noProof/>
          <w:sz w:val="24"/>
          <w:szCs w:val="24"/>
        </w:rPr>
        <w:t>31</w:t>
      </w:r>
      <w:r w:rsidRPr="00136CA8">
        <w:rPr>
          <w:sz w:val="24"/>
          <w:szCs w:val="24"/>
        </w:rPr>
        <w:fldChar w:fldCharType="end"/>
      </w:r>
      <w:r>
        <w:t xml:space="preserve"> </w:t>
      </w:r>
      <w:r w:rsidRPr="006D725B">
        <w:rPr>
          <w:b w:val="0"/>
          <w:sz w:val="24"/>
          <w:szCs w:val="24"/>
        </w:rPr>
        <w:t>– Поля, заполняемые на экране «</w:t>
      </w:r>
      <w:r w:rsidRPr="00136CA8">
        <w:rPr>
          <w:b w:val="0"/>
          <w:sz w:val="24"/>
          <w:szCs w:val="24"/>
        </w:rPr>
        <w:t>Сведения о том, что организация нах</w:t>
      </w:r>
      <w:r w:rsidRPr="00136CA8">
        <w:rPr>
          <w:b w:val="0"/>
          <w:sz w:val="24"/>
          <w:szCs w:val="24"/>
        </w:rPr>
        <w:t>о</w:t>
      </w:r>
      <w:r w:rsidRPr="00136CA8">
        <w:rPr>
          <w:b w:val="0"/>
          <w:sz w:val="24"/>
          <w:szCs w:val="24"/>
        </w:rPr>
        <w:t>дится в процессе ликвидации или реорганизации»</w:t>
      </w:r>
    </w:p>
    <w:p w:rsidR="00182616" w:rsidRPr="006D725B" w:rsidRDefault="00182616" w:rsidP="00182616">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23</w:t>
      </w:r>
      <w:r w:rsidRPr="006D725B">
        <w:rPr>
          <w:rStyle w:val="affc"/>
          <w:sz w:val="24"/>
        </w:rPr>
        <w:fldChar w:fldCharType="end"/>
      </w:r>
      <w:r w:rsidRPr="006D725B">
        <w:rPr>
          <w:sz w:val="24"/>
          <w:szCs w:val="24"/>
        </w:rPr>
        <w:t> –Поля, заполняемые на экране «</w:t>
      </w:r>
      <w:r w:rsidRPr="00182616">
        <w:t>Сведения о том, что организация находится в процессе ликвидации или реорганизации</w:t>
      </w:r>
      <w:r w:rsidRPr="006D725B">
        <w:rPr>
          <w:sz w:val="24"/>
          <w:szCs w:val="24"/>
        </w:rPr>
        <w:t>»</w:t>
      </w:r>
    </w:p>
    <w:tbl>
      <w:tblPr>
        <w:tblW w:w="481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914"/>
        <w:gridCol w:w="1249"/>
        <w:gridCol w:w="1899"/>
        <w:gridCol w:w="1705"/>
        <w:gridCol w:w="1673"/>
      </w:tblGrid>
      <w:tr w:rsidR="00182616" w:rsidRPr="00EE293F" w:rsidTr="00136CA8">
        <w:trPr>
          <w:cantSplit/>
          <w:tblHeader/>
        </w:trPr>
        <w:tc>
          <w:tcPr>
            <w:tcW w:w="1546" w:type="pct"/>
            <w:tcBorders>
              <w:top w:val="single" w:sz="12" w:space="0" w:color="auto"/>
              <w:bottom w:val="single" w:sz="4" w:space="0" w:color="auto"/>
            </w:tcBorders>
            <w:shd w:val="pct15" w:color="auto" w:fill="auto"/>
            <w:vAlign w:val="center"/>
          </w:tcPr>
          <w:p w:rsidR="00182616" w:rsidRPr="003B5F34" w:rsidRDefault="00182616" w:rsidP="001C3FE3">
            <w:pPr>
              <w:pStyle w:val="afffff4"/>
            </w:pPr>
            <w:r w:rsidRPr="003B5F34">
              <w:t>Название поля</w:t>
            </w:r>
          </w:p>
        </w:tc>
        <w:tc>
          <w:tcPr>
            <w:tcW w:w="660" w:type="pct"/>
            <w:tcBorders>
              <w:top w:val="single" w:sz="12" w:space="0" w:color="auto"/>
              <w:bottom w:val="single" w:sz="4" w:space="0" w:color="auto"/>
            </w:tcBorders>
            <w:shd w:val="pct15" w:color="auto" w:fill="auto"/>
            <w:vAlign w:val="center"/>
          </w:tcPr>
          <w:p w:rsidR="00182616" w:rsidRPr="003B5F34" w:rsidRDefault="00182616" w:rsidP="001C3FE3">
            <w:pPr>
              <w:pStyle w:val="afffff4"/>
            </w:pPr>
            <w:r w:rsidRPr="003B5F34">
              <w:t>Опис</w:t>
            </w:r>
            <w:r w:rsidRPr="003B5F34">
              <w:t>а</w:t>
            </w:r>
            <w:r w:rsidRPr="003B5F34">
              <w:t>ние поля</w:t>
            </w:r>
          </w:p>
        </w:tc>
        <w:tc>
          <w:tcPr>
            <w:tcW w:w="1006" w:type="pct"/>
            <w:tcBorders>
              <w:top w:val="single" w:sz="12" w:space="0" w:color="auto"/>
              <w:bottom w:val="single" w:sz="4" w:space="0" w:color="auto"/>
            </w:tcBorders>
            <w:shd w:val="pct15" w:color="auto" w:fill="auto"/>
            <w:vAlign w:val="center"/>
          </w:tcPr>
          <w:p w:rsidR="00182616" w:rsidRPr="003B5F34" w:rsidRDefault="00182616" w:rsidP="001C3FE3">
            <w:pPr>
              <w:pStyle w:val="afffff4"/>
            </w:pPr>
            <w:r w:rsidRPr="003B5F34">
              <w:t>Обязател</w:t>
            </w:r>
            <w:r w:rsidRPr="003B5F34">
              <w:t>ь</w:t>
            </w:r>
            <w:r w:rsidRPr="003B5F34">
              <w:t>ность для з</w:t>
            </w:r>
            <w:r w:rsidRPr="003B5F34">
              <w:t>а</w:t>
            </w:r>
            <w:r w:rsidRPr="003B5F34">
              <w:t>полнения</w:t>
            </w:r>
          </w:p>
        </w:tc>
        <w:tc>
          <w:tcPr>
            <w:tcW w:w="903" w:type="pct"/>
            <w:tcBorders>
              <w:top w:val="single" w:sz="12" w:space="0" w:color="auto"/>
              <w:bottom w:val="single" w:sz="4" w:space="0" w:color="auto"/>
            </w:tcBorders>
            <w:shd w:val="pct15" w:color="auto" w:fill="auto"/>
            <w:vAlign w:val="center"/>
          </w:tcPr>
          <w:p w:rsidR="00182616" w:rsidRPr="003B5F34" w:rsidRDefault="00182616" w:rsidP="001C3FE3">
            <w:pPr>
              <w:pStyle w:val="afffff4"/>
            </w:pPr>
            <w:r w:rsidRPr="003B5F34">
              <w:t>Значение</w:t>
            </w:r>
          </w:p>
        </w:tc>
        <w:tc>
          <w:tcPr>
            <w:tcW w:w="886" w:type="pct"/>
            <w:tcBorders>
              <w:top w:val="single" w:sz="12" w:space="0" w:color="auto"/>
              <w:bottom w:val="single" w:sz="4" w:space="0" w:color="auto"/>
            </w:tcBorders>
            <w:shd w:val="pct15" w:color="auto" w:fill="auto"/>
            <w:vAlign w:val="center"/>
          </w:tcPr>
          <w:p w:rsidR="00182616" w:rsidRPr="003B5F34" w:rsidRDefault="00182616" w:rsidP="001C3FE3">
            <w:pPr>
              <w:pStyle w:val="afffff4"/>
            </w:pPr>
            <w:r w:rsidRPr="003B5F34">
              <w:t>Коммент</w:t>
            </w:r>
            <w:r w:rsidRPr="003B5F34">
              <w:t>а</w:t>
            </w:r>
            <w:r w:rsidRPr="003B5F34">
              <w:t>рии</w:t>
            </w:r>
          </w:p>
        </w:tc>
      </w:tr>
      <w:tr w:rsidR="00182616" w:rsidTr="00136CA8">
        <w:trPr>
          <w:cantSplit/>
        </w:trPr>
        <w:tc>
          <w:tcPr>
            <w:tcW w:w="1546" w:type="pct"/>
            <w:tcBorders>
              <w:top w:val="single" w:sz="4" w:space="0" w:color="auto"/>
            </w:tcBorders>
            <w:vAlign w:val="center"/>
          </w:tcPr>
          <w:p w:rsidR="00182616" w:rsidRPr="003B5F34" w:rsidRDefault="00182616" w:rsidP="001C3FE3">
            <w:pPr>
              <w:pStyle w:val="afffff1"/>
            </w:pPr>
            <w:r w:rsidRPr="00182616">
              <w:t>Наименование документа о реорганиз</w:t>
            </w:r>
            <w:r w:rsidRPr="00182616">
              <w:t>а</w:t>
            </w:r>
            <w:r w:rsidRPr="00182616">
              <w:t>ции/ликвидации</w:t>
            </w:r>
          </w:p>
        </w:tc>
        <w:tc>
          <w:tcPr>
            <w:tcW w:w="660" w:type="pct"/>
            <w:tcBorders>
              <w:top w:val="single" w:sz="4" w:space="0" w:color="auto"/>
            </w:tcBorders>
            <w:vAlign w:val="center"/>
          </w:tcPr>
          <w:p w:rsidR="00182616" w:rsidRPr="003B5F34" w:rsidRDefault="00182616" w:rsidP="00182616">
            <w:pPr>
              <w:pStyle w:val="afffff1"/>
            </w:pPr>
            <w:r w:rsidRPr="003B5F34">
              <w:t>Текст</w:t>
            </w:r>
            <w:r w:rsidRPr="003B5F34">
              <w:t>о</w:t>
            </w:r>
            <w:r w:rsidRPr="003B5F34">
              <w:t>вое поле</w:t>
            </w:r>
          </w:p>
          <w:p w:rsidR="00182616" w:rsidRPr="003B5F34" w:rsidRDefault="00182616" w:rsidP="00182616">
            <w:pPr>
              <w:pStyle w:val="afffff1"/>
            </w:pPr>
            <w:r w:rsidRPr="003B5F34">
              <w:t>&lt;=2000 символов</w:t>
            </w:r>
          </w:p>
        </w:tc>
        <w:tc>
          <w:tcPr>
            <w:tcW w:w="1006" w:type="pct"/>
            <w:tcBorders>
              <w:top w:val="single" w:sz="4" w:space="0" w:color="auto"/>
            </w:tcBorders>
            <w:vAlign w:val="center"/>
          </w:tcPr>
          <w:p w:rsidR="00182616" w:rsidRPr="003B5F34" w:rsidRDefault="00182616" w:rsidP="001C3FE3">
            <w:pPr>
              <w:pStyle w:val="afffff1"/>
            </w:pPr>
            <w:r>
              <w:t>Нет</w:t>
            </w:r>
          </w:p>
        </w:tc>
        <w:tc>
          <w:tcPr>
            <w:tcW w:w="903" w:type="pct"/>
            <w:tcBorders>
              <w:top w:val="single" w:sz="4" w:space="0" w:color="auto"/>
            </w:tcBorders>
            <w:vAlign w:val="center"/>
          </w:tcPr>
          <w:p w:rsidR="00182616" w:rsidRPr="003B5F34" w:rsidRDefault="00182616" w:rsidP="001C3FE3">
            <w:pPr>
              <w:pStyle w:val="afffff1"/>
            </w:pPr>
            <w:r>
              <w:t>Пользоват</w:t>
            </w:r>
            <w:r>
              <w:t>е</w:t>
            </w:r>
            <w:r>
              <w:t>лем вручную</w:t>
            </w:r>
          </w:p>
        </w:tc>
        <w:tc>
          <w:tcPr>
            <w:tcW w:w="886" w:type="pct"/>
            <w:tcBorders>
              <w:top w:val="single" w:sz="4" w:space="0" w:color="auto"/>
            </w:tcBorders>
            <w:vAlign w:val="center"/>
          </w:tcPr>
          <w:p w:rsidR="00182616" w:rsidRPr="003B5F34" w:rsidRDefault="00182616" w:rsidP="001C3FE3">
            <w:pPr>
              <w:pStyle w:val="afffff1"/>
            </w:pPr>
            <w:r>
              <w:t>Заполняется пользоват</w:t>
            </w:r>
            <w:r>
              <w:t>е</w:t>
            </w:r>
            <w:r>
              <w:t>лем</w:t>
            </w:r>
          </w:p>
        </w:tc>
      </w:tr>
      <w:tr w:rsidR="00182616" w:rsidTr="00136CA8">
        <w:trPr>
          <w:cantSplit/>
        </w:trPr>
        <w:tc>
          <w:tcPr>
            <w:tcW w:w="1546" w:type="pct"/>
            <w:tcBorders>
              <w:top w:val="single" w:sz="4" w:space="0" w:color="auto"/>
            </w:tcBorders>
            <w:vAlign w:val="center"/>
          </w:tcPr>
          <w:p w:rsidR="00182616" w:rsidRPr="003B5F34" w:rsidRDefault="00182616" w:rsidP="001C3FE3">
            <w:pPr>
              <w:pStyle w:val="afffff1"/>
            </w:pPr>
            <w:r w:rsidRPr="00182616">
              <w:t>Номер документа о рео</w:t>
            </w:r>
            <w:r w:rsidRPr="00182616">
              <w:t>р</w:t>
            </w:r>
            <w:r w:rsidRPr="00182616">
              <w:t>ганизации/ликвидации</w:t>
            </w:r>
          </w:p>
        </w:tc>
        <w:tc>
          <w:tcPr>
            <w:tcW w:w="660" w:type="pct"/>
            <w:tcBorders>
              <w:top w:val="single" w:sz="4" w:space="0" w:color="auto"/>
            </w:tcBorders>
            <w:vAlign w:val="center"/>
          </w:tcPr>
          <w:p w:rsidR="00182616" w:rsidRPr="003B5F34" w:rsidRDefault="00182616" w:rsidP="00182616">
            <w:pPr>
              <w:pStyle w:val="afffff1"/>
            </w:pPr>
            <w:r w:rsidRPr="003B5F34">
              <w:t>Текст</w:t>
            </w:r>
            <w:r w:rsidRPr="003B5F34">
              <w:t>о</w:t>
            </w:r>
            <w:r w:rsidRPr="003B5F34">
              <w:t>вое поле</w:t>
            </w:r>
          </w:p>
          <w:p w:rsidR="00182616" w:rsidRPr="003B5F34" w:rsidRDefault="00182616" w:rsidP="00182616">
            <w:pPr>
              <w:pStyle w:val="afffff1"/>
            </w:pPr>
            <w:r w:rsidRPr="003B5F34">
              <w:t>&lt;=2000 символов</w:t>
            </w:r>
          </w:p>
        </w:tc>
        <w:tc>
          <w:tcPr>
            <w:tcW w:w="1006" w:type="pct"/>
            <w:tcBorders>
              <w:top w:val="single" w:sz="4" w:space="0" w:color="auto"/>
            </w:tcBorders>
          </w:tcPr>
          <w:p w:rsidR="00182616" w:rsidRPr="003B5F34" w:rsidRDefault="00182616" w:rsidP="001C3FE3">
            <w:pPr>
              <w:pStyle w:val="afffff1"/>
            </w:pPr>
            <w:r w:rsidRPr="00361673">
              <w:t>Нет</w:t>
            </w:r>
          </w:p>
        </w:tc>
        <w:tc>
          <w:tcPr>
            <w:tcW w:w="903" w:type="pct"/>
            <w:tcBorders>
              <w:top w:val="single" w:sz="4" w:space="0" w:color="auto"/>
            </w:tcBorders>
            <w:vAlign w:val="center"/>
          </w:tcPr>
          <w:p w:rsidR="00182616" w:rsidRPr="003B5F34" w:rsidRDefault="00182616" w:rsidP="001C3FE3">
            <w:pPr>
              <w:pStyle w:val="afffff1"/>
            </w:pPr>
            <w:r>
              <w:t>Пользоват</w:t>
            </w:r>
            <w:r>
              <w:t>е</w:t>
            </w:r>
            <w:r>
              <w:t>лем вручную</w:t>
            </w:r>
          </w:p>
        </w:tc>
        <w:tc>
          <w:tcPr>
            <w:tcW w:w="886" w:type="pct"/>
            <w:tcBorders>
              <w:top w:val="single" w:sz="4" w:space="0" w:color="auto"/>
            </w:tcBorders>
            <w:vAlign w:val="center"/>
          </w:tcPr>
          <w:p w:rsidR="00182616" w:rsidRPr="003B5F34" w:rsidRDefault="00182616" w:rsidP="001C3FE3">
            <w:pPr>
              <w:pStyle w:val="afffff1"/>
            </w:pPr>
            <w:r>
              <w:t>Заполняется пользоват</w:t>
            </w:r>
            <w:r>
              <w:t>е</w:t>
            </w:r>
            <w:r>
              <w:t>лем</w:t>
            </w:r>
          </w:p>
        </w:tc>
      </w:tr>
      <w:tr w:rsidR="00182616" w:rsidTr="00136CA8">
        <w:trPr>
          <w:cantSplit/>
        </w:trPr>
        <w:tc>
          <w:tcPr>
            <w:tcW w:w="1546" w:type="pct"/>
            <w:tcBorders>
              <w:top w:val="single" w:sz="4" w:space="0" w:color="auto"/>
              <w:bottom w:val="single" w:sz="4" w:space="0" w:color="auto"/>
            </w:tcBorders>
            <w:vAlign w:val="center"/>
          </w:tcPr>
          <w:p w:rsidR="00182616" w:rsidRPr="003B5F34" w:rsidRDefault="00182616" w:rsidP="001C3FE3">
            <w:pPr>
              <w:pStyle w:val="afffff1"/>
            </w:pPr>
            <w:r w:rsidRPr="003B5F34">
              <w:t>Наименование организ</w:t>
            </w:r>
            <w:r w:rsidRPr="003B5F34">
              <w:t>а</w:t>
            </w:r>
            <w:r w:rsidRPr="003B5F34">
              <w:t>ции</w:t>
            </w:r>
          </w:p>
        </w:tc>
        <w:tc>
          <w:tcPr>
            <w:tcW w:w="660" w:type="pct"/>
            <w:tcBorders>
              <w:top w:val="single" w:sz="4" w:space="0" w:color="auto"/>
              <w:bottom w:val="single" w:sz="4" w:space="0" w:color="auto"/>
            </w:tcBorders>
            <w:vAlign w:val="center"/>
          </w:tcPr>
          <w:p w:rsidR="00182616" w:rsidRPr="003B5F34" w:rsidRDefault="00182616" w:rsidP="001C3FE3">
            <w:pPr>
              <w:pStyle w:val="afffff1"/>
            </w:pPr>
            <w:r w:rsidRPr="003B5F34">
              <w:t>Текст</w:t>
            </w:r>
            <w:r w:rsidRPr="003B5F34">
              <w:t>о</w:t>
            </w:r>
            <w:r w:rsidRPr="003B5F34">
              <w:t>вое поле</w:t>
            </w:r>
          </w:p>
          <w:p w:rsidR="00182616" w:rsidRPr="003B5F34" w:rsidRDefault="00182616" w:rsidP="001C3FE3">
            <w:pPr>
              <w:pStyle w:val="afffff1"/>
            </w:pPr>
            <w:r w:rsidRPr="003B5F34">
              <w:t>&lt;=2000 символов</w:t>
            </w:r>
          </w:p>
        </w:tc>
        <w:tc>
          <w:tcPr>
            <w:tcW w:w="1006" w:type="pct"/>
            <w:tcBorders>
              <w:top w:val="single" w:sz="4" w:space="0" w:color="auto"/>
              <w:bottom w:val="single" w:sz="4" w:space="0" w:color="auto"/>
            </w:tcBorders>
          </w:tcPr>
          <w:p w:rsidR="00182616" w:rsidRPr="003B5F34" w:rsidRDefault="00182616" w:rsidP="001C3FE3">
            <w:pPr>
              <w:pStyle w:val="afffff1"/>
            </w:pPr>
            <w:r w:rsidRPr="00361673">
              <w:t>Нет</w:t>
            </w:r>
          </w:p>
        </w:tc>
        <w:tc>
          <w:tcPr>
            <w:tcW w:w="903" w:type="pct"/>
            <w:tcBorders>
              <w:top w:val="single" w:sz="4" w:space="0" w:color="auto"/>
              <w:bottom w:val="single" w:sz="4" w:space="0" w:color="auto"/>
            </w:tcBorders>
            <w:vAlign w:val="center"/>
          </w:tcPr>
          <w:p w:rsidR="00182616" w:rsidRPr="003B5F34" w:rsidRDefault="00182616" w:rsidP="001C3FE3">
            <w:pPr>
              <w:pStyle w:val="afffff1"/>
            </w:pPr>
            <w:r>
              <w:t>Пользоват</w:t>
            </w:r>
            <w:r>
              <w:t>е</w:t>
            </w:r>
            <w:r>
              <w:t>лем вручную</w:t>
            </w:r>
          </w:p>
        </w:tc>
        <w:tc>
          <w:tcPr>
            <w:tcW w:w="886" w:type="pct"/>
            <w:tcBorders>
              <w:top w:val="single" w:sz="4" w:space="0" w:color="auto"/>
              <w:bottom w:val="single" w:sz="4" w:space="0" w:color="auto"/>
            </w:tcBorders>
            <w:vAlign w:val="center"/>
          </w:tcPr>
          <w:p w:rsidR="00182616" w:rsidRPr="003B5F34" w:rsidRDefault="00182616" w:rsidP="001C3FE3">
            <w:pPr>
              <w:pStyle w:val="afffff1"/>
            </w:pPr>
            <w:r>
              <w:t>Заполняется пользоват</w:t>
            </w:r>
            <w:r>
              <w:t>е</w:t>
            </w:r>
            <w:r>
              <w:t>лем</w:t>
            </w:r>
          </w:p>
        </w:tc>
      </w:tr>
      <w:tr w:rsidR="00182616" w:rsidTr="00136CA8">
        <w:trPr>
          <w:cantSplit/>
        </w:trPr>
        <w:tc>
          <w:tcPr>
            <w:tcW w:w="1546" w:type="pct"/>
            <w:tcBorders>
              <w:top w:val="single" w:sz="4" w:space="0" w:color="auto"/>
              <w:bottom w:val="single" w:sz="4" w:space="0" w:color="auto"/>
            </w:tcBorders>
            <w:vAlign w:val="center"/>
          </w:tcPr>
          <w:p w:rsidR="00182616" w:rsidRPr="003B5F34" w:rsidRDefault="00182616" w:rsidP="001C3FE3">
            <w:pPr>
              <w:pStyle w:val="afffff1"/>
            </w:pPr>
            <w:r w:rsidRPr="00182616">
              <w:t>Дата документа о реорг</w:t>
            </w:r>
            <w:r w:rsidRPr="00182616">
              <w:t>а</w:t>
            </w:r>
            <w:r w:rsidRPr="00182616">
              <w:t>низации/ликвидации</w:t>
            </w:r>
          </w:p>
        </w:tc>
        <w:tc>
          <w:tcPr>
            <w:tcW w:w="660" w:type="pct"/>
            <w:tcBorders>
              <w:top w:val="single" w:sz="4" w:space="0" w:color="auto"/>
              <w:bottom w:val="single" w:sz="4" w:space="0" w:color="auto"/>
            </w:tcBorders>
            <w:vAlign w:val="center"/>
          </w:tcPr>
          <w:p w:rsidR="00182616" w:rsidRPr="003B5F34" w:rsidRDefault="00182616" w:rsidP="001C3FE3">
            <w:pPr>
              <w:pStyle w:val="afffff1"/>
            </w:pPr>
            <w:r>
              <w:t>Дата</w:t>
            </w:r>
          </w:p>
        </w:tc>
        <w:tc>
          <w:tcPr>
            <w:tcW w:w="1006" w:type="pct"/>
            <w:tcBorders>
              <w:top w:val="single" w:sz="4" w:space="0" w:color="auto"/>
              <w:bottom w:val="single" w:sz="4" w:space="0" w:color="auto"/>
            </w:tcBorders>
          </w:tcPr>
          <w:p w:rsidR="00182616" w:rsidRDefault="00182616" w:rsidP="001C3FE3">
            <w:pPr>
              <w:pStyle w:val="afffff1"/>
            </w:pPr>
            <w:r w:rsidRPr="00361673">
              <w:t>Нет</w:t>
            </w:r>
          </w:p>
        </w:tc>
        <w:tc>
          <w:tcPr>
            <w:tcW w:w="903" w:type="pct"/>
            <w:tcBorders>
              <w:top w:val="single" w:sz="4" w:space="0" w:color="auto"/>
              <w:bottom w:val="single" w:sz="4" w:space="0" w:color="auto"/>
            </w:tcBorders>
            <w:vAlign w:val="center"/>
          </w:tcPr>
          <w:p w:rsidR="00182616" w:rsidRPr="003B5F34" w:rsidRDefault="00182616" w:rsidP="001C3FE3">
            <w:pPr>
              <w:pStyle w:val="afffff1"/>
            </w:pPr>
            <w:r>
              <w:t>Пользоват</w:t>
            </w:r>
            <w:r>
              <w:t>е</w:t>
            </w:r>
            <w:r>
              <w:t>лем вручную</w:t>
            </w:r>
          </w:p>
        </w:tc>
        <w:tc>
          <w:tcPr>
            <w:tcW w:w="886" w:type="pct"/>
            <w:tcBorders>
              <w:top w:val="single" w:sz="4" w:space="0" w:color="auto"/>
              <w:bottom w:val="single" w:sz="4" w:space="0" w:color="auto"/>
            </w:tcBorders>
            <w:vAlign w:val="center"/>
          </w:tcPr>
          <w:p w:rsidR="00182616" w:rsidRPr="003B5F34" w:rsidRDefault="00182616" w:rsidP="001C3FE3">
            <w:pPr>
              <w:pStyle w:val="afffff1"/>
            </w:pPr>
            <w:r>
              <w:t>Заполняется пользоват</w:t>
            </w:r>
            <w:r>
              <w:t>е</w:t>
            </w:r>
            <w:r>
              <w:t>лем</w:t>
            </w:r>
          </w:p>
        </w:tc>
      </w:tr>
      <w:tr w:rsidR="00182616" w:rsidTr="00136CA8">
        <w:trPr>
          <w:cantSplit/>
        </w:trPr>
        <w:tc>
          <w:tcPr>
            <w:tcW w:w="1546" w:type="pct"/>
            <w:tcBorders>
              <w:top w:val="single" w:sz="4" w:space="0" w:color="auto"/>
              <w:bottom w:val="single" w:sz="4" w:space="0" w:color="auto"/>
            </w:tcBorders>
            <w:vAlign w:val="center"/>
          </w:tcPr>
          <w:p w:rsidR="00182616" w:rsidRPr="003B5F34" w:rsidRDefault="00182616" w:rsidP="00E860EB">
            <w:pPr>
              <w:pStyle w:val="afffff1"/>
            </w:pPr>
            <w:r>
              <w:t xml:space="preserve">Код </w:t>
            </w:r>
            <w:r w:rsidRPr="00182616">
              <w:t>Форм</w:t>
            </w:r>
            <w:r>
              <w:t>ы</w:t>
            </w:r>
            <w:r w:rsidRPr="00182616">
              <w:t xml:space="preserve"> реорганиз</w:t>
            </w:r>
            <w:r w:rsidRPr="00182616">
              <w:t>а</w:t>
            </w:r>
            <w:r w:rsidRPr="00182616">
              <w:t>ции</w:t>
            </w:r>
          </w:p>
        </w:tc>
        <w:tc>
          <w:tcPr>
            <w:tcW w:w="660" w:type="pct"/>
            <w:tcBorders>
              <w:top w:val="single" w:sz="4" w:space="0" w:color="auto"/>
              <w:bottom w:val="single" w:sz="4" w:space="0" w:color="auto"/>
            </w:tcBorders>
            <w:vAlign w:val="center"/>
          </w:tcPr>
          <w:p w:rsidR="00182616" w:rsidRPr="003B5F34" w:rsidRDefault="00182616" w:rsidP="00182616">
            <w:pPr>
              <w:pStyle w:val="afffff1"/>
            </w:pPr>
            <w:r w:rsidRPr="003B5F34">
              <w:t>Текст</w:t>
            </w:r>
            <w:r w:rsidRPr="003B5F34">
              <w:t>о</w:t>
            </w:r>
            <w:r w:rsidRPr="003B5F34">
              <w:t>вое поле</w:t>
            </w:r>
            <w:r>
              <w:t xml:space="preserve"> -</w:t>
            </w:r>
          </w:p>
          <w:p w:rsidR="00182616" w:rsidRPr="003B5F34" w:rsidRDefault="00182616" w:rsidP="00182616">
            <w:pPr>
              <w:pStyle w:val="afffff1"/>
            </w:pPr>
            <w:r>
              <w:t>3 символа</w:t>
            </w:r>
          </w:p>
        </w:tc>
        <w:tc>
          <w:tcPr>
            <w:tcW w:w="1006" w:type="pct"/>
            <w:tcBorders>
              <w:top w:val="single" w:sz="4" w:space="0" w:color="auto"/>
              <w:bottom w:val="single" w:sz="4" w:space="0" w:color="auto"/>
            </w:tcBorders>
          </w:tcPr>
          <w:p w:rsidR="00182616" w:rsidRDefault="00182616" w:rsidP="001C3FE3">
            <w:pPr>
              <w:pStyle w:val="afffff1"/>
            </w:pPr>
            <w:r w:rsidRPr="00361673">
              <w:t>Нет</w:t>
            </w:r>
          </w:p>
        </w:tc>
        <w:tc>
          <w:tcPr>
            <w:tcW w:w="903" w:type="pct"/>
            <w:tcBorders>
              <w:top w:val="single" w:sz="4" w:space="0" w:color="auto"/>
              <w:bottom w:val="single" w:sz="4" w:space="0" w:color="auto"/>
            </w:tcBorders>
            <w:vAlign w:val="center"/>
          </w:tcPr>
          <w:p w:rsidR="00182616" w:rsidRPr="003B5F34" w:rsidRDefault="00182616" w:rsidP="001C3FE3">
            <w:pPr>
              <w:pStyle w:val="afffff1"/>
            </w:pPr>
            <w:r>
              <w:t>Заполняется автоматич</w:t>
            </w:r>
            <w:r>
              <w:t>е</w:t>
            </w:r>
            <w:r>
              <w:t>ски</w:t>
            </w:r>
          </w:p>
        </w:tc>
        <w:tc>
          <w:tcPr>
            <w:tcW w:w="886" w:type="pct"/>
            <w:tcBorders>
              <w:top w:val="single" w:sz="4" w:space="0" w:color="auto"/>
              <w:bottom w:val="single" w:sz="4" w:space="0" w:color="auto"/>
            </w:tcBorders>
            <w:vAlign w:val="center"/>
          </w:tcPr>
          <w:p w:rsidR="00182616" w:rsidRPr="003B5F34" w:rsidRDefault="00182616" w:rsidP="001C3FE3">
            <w:pPr>
              <w:pStyle w:val="afffff1"/>
            </w:pPr>
            <w:r>
              <w:t>Из справо</w:t>
            </w:r>
            <w:r>
              <w:t>ч</w:t>
            </w:r>
            <w:r>
              <w:t>ника ЕГРЮЛ</w:t>
            </w:r>
          </w:p>
        </w:tc>
      </w:tr>
      <w:tr w:rsidR="00182616" w:rsidTr="00136CA8">
        <w:trPr>
          <w:cantSplit/>
        </w:trPr>
        <w:tc>
          <w:tcPr>
            <w:tcW w:w="1546" w:type="pct"/>
            <w:tcBorders>
              <w:top w:val="single" w:sz="4" w:space="0" w:color="auto"/>
              <w:bottom w:val="single" w:sz="4" w:space="0" w:color="auto"/>
            </w:tcBorders>
            <w:vAlign w:val="center"/>
          </w:tcPr>
          <w:p w:rsidR="00182616" w:rsidRPr="003B5F34" w:rsidRDefault="00182616" w:rsidP="001C3FE3">
            <w:pPr>
              <w:pStyle w:val="afffff1"/>
            </w:pPr>
            <w:r>
              <w:lastRenderedPageBreak/>
              <w:t xml:space="preserve">Наименование </w:t>
            </w:r>
            <w:r w:rsidRPr="00182616">
              <w:t>Форм</w:t>
            </w:r>
            <w:r>
              <w:t>ы</w:t>
            </w:r>
            <w:r w:rsidRPr="00182616">
              <w:t xml:space="preserve"> реорганизации</w:t>
            </w:r>
          </w:p>
        </w:tc>
        <w:tc>
          <w:tcPr>
            <w:tcW w:w="660" w:type="pct"/>
            <w:tcBorders>
              <w:top w:val="single" w:sz="4" w:space="0" w:color="auto"/>
              <w:bottom w:val="single" w:sz="4" w:space="0" w:color="auto"/>
            </w:tcBorders>
            <w:vAlign w:val="center"/>
          </w:tcPr>
          <w:p w:rsidR="00182616" w:rsidRPr="003B5F34" w:rsidRDefault="00182616" w:rsidP="00182616">
            <w:pPr>
              <w:pStyle w:val="afffff1"/>
            </w:pPr>
            <w:r w:rsidRPr="003B5F34">
              <w:t>Текст</w:t>
            </w:r>
            <w:r w:rsidRPr="003B5F34">
              <w:t>о</w:t>
            </w:r>
            <w:r w:rsidRPr="003B5F34">
              <w:t>вое поле</w:t>
            </w:r>
          </w:p>
          <w:p w:rsidR="00182616" w:rsidRPr="003B5F34" w:rsidRDefault="00182616" w:rsidP="00182616">
            <w:pPr>
              <w:pStyle w:val="afffff1"/>
            </w:pPr>
            <w:r w:rsidRPr="003B5F34">
              <w:t>&lt;=2000 символов</w:t>
            </w:r>
          </w:p>
        </w:tc>
        <w:tc>
          <w:tcPr>
            <w:tcW w:w="1006" w:type="pct"/>
            <w:tcBorders>
              <w:top w:val="single" w:sz="4" w:space="0" w:color="auto"/>
              <w:bottom w:val="single" w:sz="4" w:space="0" w:color="auto"/>
            </w:tcBorders>
          </w:tcPr>
          <w:p w:rsidR="00182616" w:rsidRDefault="00182616" w:rsidP="001C3FE3">
            <w:pPr>
              <w:pStyle w:val="afffff1"/>
            </w:pPr>
            <w:r w:rsidRPr="00361673">
              <w:t>Нет</w:t>
            </w:r>
          </w:p>
        </w:tc>
        <w:tc>
          <w:tcPr>
            <w:tcW w:w="903" w:type="pct"/>
            <w:tcBorders>
              <w:top w:val="single" w:sz="4" w:space="0" w:color="auto"/>
              <w:bottom w:val="single" w:sz="4" w:space="0" w:color="auto"/>
            </w:tcBorders>
            <w:vAlign w:val="center"/>
          </w:tcPr>
          <w:p w:rsidR="00182616" w:rsidRPr="003B5F34" w:rsidRDefault="00182616" w:rsidP="001C3FE3">
            <w:pPr>
              <w:pStyle w:val="afffff1"/>
            </w:pPr>
            <w:r>
              <w:t>Заполняется автоматич</w:t>
            </w:r>
            <w:r>
              <w:t>е</w:t>
            </w:r>
            <w:r>
              <w:t>ски</w:t>
            </w:r>
          </w:p>
        </w:tc>
        <w:tc>
          <w:tcPr>
            <w:tcW w:w="886" w:type="pct"/>
            <w:tcBorders>
              <w:top w:val="single" w:sz="4" w:space="0" w:color="auto"/>
              <w:bottom w:val="single" w:sz="4" w:space="0" w:color="auto"/>
            </w:tcBorders>
            <w:vAlign w:val="center"/>
          </w:tcPr>
          <w:p w:rsidR="00182616" w:rsidRPr="003B5F34" w:rsidRDefault="00182616" w:rsidP="001C3FE3">
            <w:pPr>
              <w:pStyle w:val="afffff1"/>
            </w:pPr>
            <w:r>
              <w:t>Из справо</w:t>
            </w:r>
            <w:r>
              <w:t>ч</w:t>
            </w:r>
            <w:r>
              <w:t>ника ЕГРЮЛ</w:t>
            </w:r>
          </w:p>
        </w:tc>
      </w:tr>
      <w:tr w:rsidR="00182616" w:rsidTr="00136CA8">
        <w:trPr>
          <w:cantSplit/>
        </w:trPr>
        <w:tc>
          <w:tcPr>
            <w:tcW w:w="1546" w:type="pct"/>
            <w:tcBorders>
              <w:top w:val="single" w:sz="4" w:space="0" w:color="auto"/>
            </w:tcBorders>
            <w:vAlign w:val="center"/>
          </w:tcPr>
          <w:p w:rsidR="00182616" w:rsidRPr="00182616" w:rsidRDefault="00182616" w:rsidP="001C3FE3">
            <w:pPr>
              <w:pStyle w:val="afffff1"/>
            </w:pPr>
            <w:r w:rsidRPr="00182616">
              <w:t>Дата внесения в ЕГРЮЛ записи о начале процед</w:t>
            </w:r>
            <w:r w:rsidRPr="00182616">
              <w:t>у</w:t>
            </w:r>
            <w:r w:rsidRPr="00182616">
              <w:t>ры реорганизации</w:t>
            </w:r>
          </w:p>
        </w:tc>
        <w:tc>
          <w:tcPr>
            <w:tcW w:w="660" w:type="pct"/>
            <w:tcBorders>
              <w:top w:val="single" w:sz="4" w:space="0" w:color="auto"/>
            </w:tcBorders>
            <w:vAlign w:val="center"/>
          </w:tcPr>
          <w:p w:rsidR="00182616" w:rsidRPr="003B5F34" w:rsidRDefault="00182616" w:rsidP="001C3FE3">
            <w:pPr>
              <w:pStyle w:val="afffff1"/>
            </w:pPr>
            <w:r>
              <w:t>Дата</w:t>
            </w:r>
          </w:p>
        </w:tc>
        <w:tc>
          <w:tcPr>
            <w:tcW w:w="1006" w:type="pct"/>
            <w:tcBorders>
              <w:top w:val="single" w:sz="4" w:space="0" w:color="auto"/>
            </w:tcBorders>
          </w:tcPr>
          <w:p w:rsidR="00182616" w:rsidRDefault="00182616" w:rsidP="001C3FE3">
            <w:pPr>
              <w:pStyle w:val="afffff1"/>
            </w:pPr>
            <w:r w:rsidRPr="00361673">
              <w:t>Нет</w:t>
            </w:r>
          </w:p>
        </w:tc>
        <w:tc>
          <w:tcPr>
            <w:tcW w:w="903" w:type="pct"/>
            <w:tcBorders>
              <w:top w:val="single" w:sz="4" w:space="0" w:color="auto"/>
            </w:tcBorders>
            <w:vAlign w:val="center"/>
          </w:tcPr>
          <w:p w:rsidR="00182616" w:rsidRPr="003B5F34" w:rsidRDefault="00182616" w:rsidP="001C3FE3">
            <w:pPr>
              <w:pStyle w:val="afffff1"/>
            </w:pPr>
            <w:r>
              <w:t>Пользоват</w:t>
            </w:r>
            <w:r>
              <w:t>е</w:t>
            </w:r>
            <w:r>
              <w:t>лем вручную</w:t>
            </w:r>
          </w:p>
        </w:tc>
        <w:tc>
          <w:tcPr>
            <w:tcW w:w="886" w:type="pct"/>
            <w:tcBorders>
              <w:top w:val="single" w:sz="4" w:space="0" w:color="auto"/>
            </w:tcBorders>
            <w:vAlign w:val="center"/>
          </w:tcPr>
          <w:p w:rsidR="00182616" w:rsidRPr="003B5F34" w:rsidRDefault="00182616" w:rsidP="001C3FE3">
            <w:pPr>
              <w:pStyle w:val="afffff1"/>
            </w:pPr>
            <w:r>
              <w:t>Заполняется пользоват</w:t>
            </w:r>
            <w:r>
              <w:t>е</w:t>
            </w:r>
            <w:r>
              <w:t>лем</w:t>
            </w:r>
          </w:p>
        </w:tc>
      </w:tr>
    </w:tbl>
    <w:p w:rsidR="00182616" w:rsidRPr="00E860EB" w:rsidRDefault="00182616" w:rsidP="00136CA8"/>
    <w:p w:rsidR="00165BC3" w:rsidRDefault="00165BC3" w:rsidP="00165BC3">
      <w:pPr>
        <w:keepNext/>
      </w:pPr>
      <w:r w:rsidRPr="000B19A7">
        <w:t>Сведения о юридическом лице, предоставляющем информацию об организации для включения в Сводный реестр в соответствии с Порядком</w:t>
      </w:r>
      <w:bookmarkEnd w:id="154"/>
      <w:r>
        <w:t xml:space="preserve"> (</w:t>
      </w:r>
      <w:r w:rsidRPr="00136CA8">
        <w:rPr>
          <w:b/>
        </w:rPr>
        <w:fldChar w:fldCharType="begin"/>
      </w:r>
      <w:r w:rsidRPr="00136CA8">
        <w:rPr>
          <w:b/>
        </w:rPr>
        <w:instrText xml:space="preserve"> REF _Ref473563474 \h </w:instrText>
      </w:r>
      <w:r w:rsidR="00A45FD2" w:rsidRPr="00A45FD2">
        <w:rPr>
          <w:b/>
        </w:rPr>
        <w:instrText xml:space="preserve"> \* MERGEFORMAT </w:instrText>
      </w:r>
      <w:r w:rsidRPr="00136CA8">
        <w:rPr>
          <w:b/>
        </w:rPr>
      </w:r>
      <w:r w:rsidRPr="00136CA8">
        <w:rPr>
          <w:b/>
        </w:rPr>
        <w:fldChar w:fldCharType="separate"/>
      </w:r>
      <w:r w:rsidR="00EE37C0" w:rsidRPr="006D725B">
        <w:rPr>
          <w:rStyle w:val="affc"/>
        </w:rPr>
        <w:t>Рисунок </w:t>
      </w:r>
      <w:r w:rsidR="00EE37C0" w:rsidRPr="00EE37C0">
        <w:rPr>
          <w:rStyle w:val="affc"/>
        </w:rPr>
        <w:t>32</w:t>
      </w:r>
      <w:r w:rsidRPr="00136CA8">
        <w:rPr>
          <w:b/>
        </w:rPr>
        <w:fldChar w:fldCharType="end"/>
      </w:r>
      <w:r>
        <w:t xml:space="preserve">, </w:t>
      </w:r>
      <w:r>
        <w:fldChar w:fldCharType="begin"/>
      </w:r>
      <w:r>
        <w:instrText xml:space="preserve"> REF _Ref473583410 \h </w:instrText>
      </w:r>
      <w:r>
        <w:fldChar w:fldCharType="separate"/>
      </w:r>
      <w:r w:rsidR="00EE37C0" w:rsidRPr="006D725B">
        <w:rPr>
          <w:rStyle w:val="affc"/>
        </w:rPr>
        <w:t>Таблица </w:t>
      </w:r>
      <w:r w:rsidR="00EE37C0">
        <w:rPr>
          <w:rStyle w:val="affc"/>
          <w:noProof/>
        </w:rPr>
        <w:t>24</w:t>
      </w:r>
      <w:r>
        <w:fldChar w:fldCharType="end"/>
      </w:r>
      <w:r>
        <w:t>).</w:t>
      </w:r>
    </w:p>
    <w:p w:rsidR="00165BC3" w:rsidRPr="00D504A7" w:rsidRDefault="00165BC3">
      <w:pPr>
        <w:pStyle w:val="afffff7"/>
      </w:pPr>
      <w:r w:rsidRPr="003B5F34">
        <w:rPr>
          <w:noProof/>
        </w:rPr>
        <w:drawing>
          <wp:inline distT="0" distB="0" distL="0" distR="0" wp14:anchorId="1A322DA7" wp14:editId="120E3098">
            <wp:extent cx="5829300" cy="561975"/>
            <wp:effectExtent l="19050" t="19050" r="0" b="95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9300" cy="561975"/>
                    </a:xfrm>
                    <a:prstGeom prst="rect">
                      <a:avLst/>
                    </a:prstGeom>
                    <a:noFill/>
                    <a:ln w="6350" cmpd="sng">
                      <a:solidFill>
                        <a:srgbClr val="000000"/>
                      </a:solidFill>
                      <a:miter lim="800000"/>
                      <a:headEnd/>
                      <a:tailEnd/>
                    </a:ln>
                    <a:effectLst/>
                  </pic:spPr>
                </pic:pic>
              </a:graphicData>
            </a:graphic>
          </wp:inline>
        </w:drawing>
      </w:r>
    </w:p>
    <w:p w:rsidR="00165BC3" w:rsidRPr="006D725B" w:rsidRDefault="00165BC3" w:rsidP="006D725B">
      <w:pPr>
        <w:pStyle w:val="af6"/>
        <w:jc w:val="center"/>
        <w:rPr>
          <w:rStyle w:val="affc"/>
          <w:b/>
          <w:sz w:val="24"/>
        </w:rPr>
      </w:pPr>
      <w:bookmarkStart w:id="156" w:name="_Ref473563474"/>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32</w:t>
      </w:r>
      <w:r w:rsidRPr="006D725B">
        <w:rPr>
          <w:rStyle w:val="affc"/>
          <w:b/>
          <w:sz w:val="24"/>
        </w:rPr>
        <w:fldChar w:fldCharType="end"/>
      </w:r>
      <w:bookmarkEnd w:id="156"/>
      <w:r w:rsidRPr="006D725B">
        <w:rPr>
          <w:b w:val="0"/>
          <w:sz w:val="24"/>
          <w:szCs w:val="24"/>
        </w:rPr>
        <w:t> – Поля, заполняемые на экране «Сведения о юридическом лице, пред</w:t>
      </w:r>
      <w:r w:rsidRPr="006D725B">
        <w:rPr>
          <w:b w:val="0"/>
          <w:sz w:val="24"/>
          <w:szCs w:val="24"/>
        </w:rPr>
        <w:t>о</w:t>
      </w:r>
      <w:r w:rsidRPr="006D725B">
        <w:rPr>
          <w:b w:val="0"/>
          <w:sz w:val="24"/>
          <w:szCs w:val="24"/>
        </w:rPr>
        <w:t>ставляющем информацию об организации для включения в Сводный реестр в соответствии с Порядком»</w:t>
      </w:r>
    </w:p>
    <w:p w:rsidR="00165BC3" w:rsidRPr="006D725B" w:rsidRDefault="00165BC3" w:rsidP="006D725B">
      <w:pPr>
        <w:pStyle w:val="afffff9"/>
        <w:ind w:left="284"/>
        <w:rPr>
          <w:sz w:val="24"/>
          <w:szCs w:val="24"/>
        </w:rPr>
      </w:pPr>
      <w:bookmarkStart w:id="157" w:name="_Ref473583410"/>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24</w:t>
      </w:r>
      <w:r w:rsidRPr="006D725B">
        <w:rPr>
          <w:rStyle w:val="affc"/>
          <w:sz w:val="24"/>
        </w:rPr>
        <w:fldChar w:fldCharType="end"/>
      </w:r>
      <w:bookmarkEnd w:id="157"/>
      <w:r w:rsidRPr="006D725B">
        <w:rPr>
          <w:sz w:val="24"/>
          <w:szCs w:val="24"/>
        </w:rPr>
        <w:t> –Поля, заполняемые на экране «Сведения о юридическом лице, предоста</w:t>
      </w:r>
      <w:r w:rsidRPr="006D725B">
        <w:rPr>
          <w:sz w:val="24"/>
          <w:szCs w:val="24"/>
        </w:rPr>
        <w:t>в</w:t>
      </w:r>
      <w:r w:rsidRPr="006D725B">
        <w:rPr>
          <w:sz w:val="24"/>
          <w:szCs w:val="24"/>
        </w:rPr>
        <w:t>ляющем информацию об организации для включения в Сводный реестр в соответствии с Порядком»</w:t>
      </w:r>
    </w:p>
    <w:tbl>
      <w:tblPr>
        <w:tblW w:w="4696"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04"/>
        <w:gridCol w:w="1789"/>
        <w:gridCol w:w="1965"/>
        <w:gridCol w:w="1735"/>
        <w:gridCol w:w="1730"/>
      </w:tblGrid>
      <w:tr w:rsidR="006D725B" w:rsidRPr="00EE293F" w:rsidTr="000A5BFE">
        <w:trPr>
          <w:cantSplit/>
          <w:tblHeader/>
        </w:trPr>
        <w:tc>
          <w:tcPr>
            <w:tcW w:w="107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01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w:t>
            </w:r>
            <w:r w:rsidRPr="003B5F34">
              <w:t>о</w:t>
            </w:r>
            <w:r w:rsidRPr="003B5F34">
              <w:t>ля</w:t>
            </w:r>
          </w:p>
        </w:tc>
        <w:tc>
          <w:tcPr>
            <w:tcW w:w="101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8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0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6D725B" w:rsidTr="000A5BFE">
        <w:trPr>
          <w:cantSplit/>
        </w:trPr>
        <w:tc>
          <w:tcPr>
            <w:tcW w:w="1078" w:type="pct"/>
            <w:tcBorders>
              <w:top w:val="single" w:sz="4" w:space="0" w:color="auto"/>
            </w:tcBorders>
            <w:vAlign w:val="center"/>
          </w:tcPr>
          <w:p w:rsidR="00165BC3" w:rsidRPr="003B5F34" w:rsidRDefault="00165BC3" w:rsidP="0041763C">
            <w:pPr>
              <w:pStyle w:val="afffff1"/>
            </w:pPr>
            <w:r w:rsidRPr="003B5F34">
              <w:t>Является УО</w:t>
            </w:r>
          </w:p>
        </w:tc>
        <w:tc>
          <w:tcPr>
            <w:tcW w:w="1015" w:type="pct"/>
            <w:tcBorders>
              <w:top w:val="single" w:sz="4" w:space="0" w:color="auto"/>
            </w:tcBorders>
            <w:vAlign w:val="center"/>
          </w:tcPr>
          <w:p w:rsidR="00165BC3" w:rsidRPr="003B5F34" w:rsidRDefault="00165BC3" w:rsidP="0041763C">
            <w:pPr>
              <w:pStyle w:val="afffff1"/>
            </w:pPr>
            <w:r w:rsidRPr="003B5F34">
              <w:t>Логическое поле – 1 си</w:t>
            </w:r>
            <w:r w:rsidRPr="003B5F34">
              <w:t>м</w:t>
            </w:r>
            <w:r w:rsidRPr="003B5F34">
              <w:t>вол</w:t>
            </w:r>
          </w:p>
        </w:tc>
        <w:tc>
          <w:tcPr>
            <w:tcW w:w="1014" w:type="pct"/>
            <w:tcBorders>
              <w:top w:val="single" w:sz="4" w:space="0" w:color="auto"/>
            </w:tcBorders>
            <w:vAlign w:val="center"/>
          </w:tcPr>
          <w:p w:rsidR="00165BC3" w:rsidRPr="003B5F34" w:rsidRDefault="00165BC3" w:rsidP="0041763C">
            <w:pPr>
              <w:pStyle w:val="afffff1"/>
            </w:pPr>
            <w:r>
              <w:t>Да</w:t>
            </w:r>
          </w:p>
        </w:tc>
        <w:tc>
          <w:tcPr>
            <w:tcW w:w="985"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08" w:type="pct"/>
            <w:tcBorders>
              <w:top w:val="single" w:sz="4" w:space="0" w:color="auto"/>
            </w:tcBorders>
            <w:vAlign w:val="center"/>
          </w:tcPr>
          <w:p w:rsidR="00165BC3" w:rsidRPr="003B5F34" w:rsidRDefault="00165BC3" w:rsidP="0041763C">
            <w:pPr>
              <w:pStyle w:val="afffff1"/>
            </w:pPr>
          </w:p>
        </w:tc>
      </w:tr>
      <w:tr w:rsidR="006D725B" w:rsidTr="000A5BFE">
        <w:trPr>
          <w:cantSplit/>
        </w:trPr>
        <w:tc>
          <w:tcPr>
            <w:tcW w:w="1078" w:type="pct"/>
            <w:tcBorders>
              <w:top w:val="single" w:sz="4" w:space="0" w:color="auto"/>
            </w:tcBorders>
            <w:vAlign w:val="center"/>
          </w:tcPr>
          <w:p w:rsidR="00165BC3" w:rsidRPr="003B5F34" w:rsidRDefault="00165BC3" w:rsidP="0041763C">
            <w:pPr>
              <w:pStyle w:val="afffff1"/>
            </w:pPr>
            <w:r w:rsidRPr="003B5F34">
              <w:t>Код организ</w:t>
            </w:r>
            <w:r w:rsidRPr="003B5F34">
              <w:t>а</w:t>
            </w:r>
            <w:r w:rsidRPr="003B5F34">
              <w:t>ции по Сводн</w:t>
            </w:r>
            <w:r w:rsidRPr="003B5F34">
              <w:t>о</w:t>
            </w:r>
            <w:r w:rsidRPr="003B5F34">
              <w:t>му реестру</w:t>
            </w:r>
          </w:p>
        </w:tc>
        <w:tc>
          <w:tcPr>
            <w:tcW w:w="1015" w:type="pct"/>
            <w:tcBorders>
              <w:top w:val="single" w:sz="4" w:space="0" w:color="auto"/>
            </w:tcBorders>
            <w:vAlign w:val="center"/>
          </w:tcPr>
          <w:p w:rsidR="00165BC3" w:rsidRPr="003B5F34" w:rsidRDefault="00165BC3" w:rsidP="0041763C">
            <w:pPr>
              <w:pStyle w:val="afffff1"/>
            </w:pPr>
            <w:r w:rsidRPr="003B5F34">
              <w:t>Текстовое п</w:t>
            </w:r>
            <w:r w:rsidRPr="003B5F34">
              <w:t>о</w:t>
            </w:r>
            <w:r w:rsidRPr="003B5F34">
              <w:t>ле</w:t>
            </w:r>
          </w:p>
          <w:p w:rsidR="00165BC3" w:rsidRPr="003B5F34" w:rsidRDefault="00165BC3" w:rsidP="0041763C">
            <w:pPr>
              <w:pStyle w:val="afffff1"/>
            </w:pPr>
            <w:r w:rsidRPr="003B5F34">
              <w:t>– 21 символ</w:t>
            </w:r>
          </w:p>
        </w:tc>
        <w:tc>
          <w:tcPr>
            <w:tcW w:w="1014" w:type="pct"/>
            <w:tcBorders>
              <w:top w:val="single" w:sz="4" w:space="0" w:color="auto"/>
            </w:tcBorders>
            <w:vAlign w:val="center"/>
          </w:tcPr>
          <w:p w:rsidR="00165BC3" w:rsidRPr="003B5F34" w:rsidRDefault="00165BC3" w:rsidP="0041763C">
            <w:pPr>
              <w:pStyle w:val="afffff1"/>
            </w:pPr>
            <w:r>
              <w:t>Да</w:t>
            </w:r>
          </w:p>
        </w:tc>
        <w:tc>
          <w:tcPr>
            <w:tcW w:w="985"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08" w:type="pct"/>
            <w:tcBorders>
              <w:top w:val="single" w:sz="4" w:space="0" w:color="auto"/>
            </w:tcBorders>
            <w:vAlign w:val="center"/>
          </w:tcPr>
          <w:p w:rsidR="00165BC3" w:rsidRPr="003B5F34" w:rsidRDefault="00165BC3" w:rsidP="0041763C">
            <w:pPr>
              <w:pStyle w:val="afffff1"/>
            </w:pPr>
          </w:p>
        </w:tc>
      </w:tr>
      <w:tr w:rsidR="006D725B" w:rsidTr="000A5BFE">
        <w:trPr>
          <w:cantSplit/>
        </w:trPr>
        <w:tc>
          <w:tcPr>
            <w:tcW w:w="1078" w:type="pct"/>
            <w:tcBorders>
              <w:top w:val="single" w:sz="4" w:space="0" w:color="auto"/>
            </w:tcBorders>
            <w:vAlign w:val="center"/>
          </w:tcPr>
          <w:p w:rsidR="00165BC3" w:rsidRPr="003B5F34" w:rsidRDefault="00165BC3" w:rsidP="0041763C">
            <w:pPr>
              <w:pStyle w:val="afffff1"/>
            </w:pPr>
            <w:r w:rsidRPr="003B5F34">
              <w:t>Наименование организации</w:t>
            </w:r>
          </w:p>
        </w:tc>
        <w:tc>
          <w:tcPr>
            <w:tcW w:w="1015" w:type="pct"/>
            <w:tcBorders>
              <w:top w:val="single" w:sz="4" w:space="0" w:color="auto"/>
            </w:tcBorders>
            <w:vAlign w:val="center"/>
          </w:tcPr>
          <w:p w:rsidR="00165BC3" w:rsidRPr="003B5F34" w:rsidRDefault="00165BC3" w:rsidP="0041763C">
            <w:pPr>
              <w:pStyle w:val="afffff1"/>
            </w:pPr>
            <w:r w:rsidRPr="003B5F34">
              <w:t>Текстовое п</w:t>
            </w:r>
            <w:r w:rsidRPr="003B5F34">
              <w:t>о</w:t>
            </w:r>
            <w:r w:rsidRPr="003B5F34">
              <w:t>ле</w:t>
            </w:r>
          </w:p>
          <w:p w:rsidR="00165BC3" w:rsidRPr="003B5F34" w:rsidRDefault="00165BC3" w:rsidP="0041763C">
            <w:pPr>
              <w:pStyle w:val="afffff1"/>
            </w:pPr>
            <w:r w:rsidRPr="003B5F34">
              <w:t>&lt;=2000 симв</w:t>
            </w:r>
            <w:r w:rsidRPr="003B5F34">
              <w:t>о</w:t>
            </w:r>
            <w:r w:rsidRPr="003B5F34">
              <w:t>лов</w:t>
            </w:r>
          </w:p>
        </w:tc>
        <w:tc>
          <w:tcPr>
            <w:tcW w:w="1014" w:type="pct"/>
            <w:tcBorders>
              <w:top w:val="single" w:sz="4" w:space="0" w:color="auto"/>
            </w:tcBorders>
            <w:vAlign w:val="center"/>
          </w:tcPr>
          <w:p w:rsidR="00165BC3" w:rsidRPr="003B5F34" w:rsidRDefault="00165BC3" w:rsidP="0041763C">
            <w:pPr>
              <w:pStyle w:val="afffff1"/>
            </w:pPr>
            <w:r>
              <w:t>Да</w:t>
            </w:r>
          </w:p>
        </w:tc>
        <w:tc>
          <w:tcPr>
            <w:tcW w:w="985"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08" w:type="pct"/>
            <w:tcBorders>
              <w:top w:val="single" w:sz="4" w:space="0" w:color="auto"/>
            </w:tcBorders>
            <w:vAlign w:val="center"/>
          </w:tcPr>
          <w:p w:rsidR="00165BC3" w:rsidRPr="003B5F34" w:rsidRDefault="00165BC3" w:rsidP="0041763C">
            <w:pPr>
              <w:pStyle w:val="afffff1"/>
            </w:pPr>
          </w:p>
        </w:tc>
      </w:tr>
    </w:tbl>
    <w:p w:rsidR="00165BC3" w:rsidRDefault="00165BC3" w:rsidP="000A5BFE">
      <w:pPr>
        <w:keepNext/>
      </w:pPr>
      <w:bookmarkStart w:id="158" w:name="_Toc457827945"/>
      <w:r w:rsidRPr="000B19A7">
        <w:t>Иная информация об организации (обособленном подразделении)</w:t>
      </w:r>
      <w:bookmarkEnd w:id="158"/>
      <w:r>
        <w:t xml:space="preserve">, </w:t>
      </w:r>
      <w:r w:rsidRPr="00136CA8">
        <w:rPr>
          <w:b/>
        </w:rPr>
        <w:fldChar w:fldCharType="begin"/>
      </w:r>
      <w:r w:rsidRPr="00136CA8">
        <w:rPr>
          <w:b/>
        </w:rPr>
        <w:instrText xml:space="preserve"> REF _Ref473563524 \h </w:instrText>
      </w:r>
      <w:r w:rsidR="00A45FD2" w:rsidRPr="00A45FD2">
        <w:rPr>
          <w:b/>
        </w:rPr>
        <w:instrText xml:space="preserve"> \* MERGEFORMAT </w:instrText>
      </w:r>
      <w:r w:rsidRPr="00136CA8">
        <w:rPr>
          <w:b/>
        </w:rPr>
      </w:r>
      <w:r w:rsidRPr="00136CA8">
        <w:rPr>
          <w:b/>
        </w:rPr>
        <w:fldChar w:fldCharType="separate"/>
      </w:r>
      <w:r w:rsidR="00EE37C0" w:rsidRPr="006D725B">
        <w:rPr>
          <w:rStyle w:val="affc"/>
        </w:rPr>
        <w:t>Рисунок </w:t>
      </w:r>
      <w:r w:rsidR="00EE37C0" w:rsidRPr="00EE37C0">
        <w:rPr>
          <w:rStyle w:val="affc"/>
        </w:rPr>
        <w:t>33</w:t>
      </w:r>
      <w:r w:rsidRPr="00136CA8">
        <w:rPr>
          <w:b/>
        </w:rPr>
        <w:fldChar w:fldCharType="end"/>
      </w:r>
      <w:r>
        <w:t xml:space="preserve">, </w:t>
      </w:r>
      <w:r>
        <w:fldChar w:fldCharType="begin"/>
      </w:r>
      <w:r>
        <w:instrText xml:space="preserve"> REF _Ref473583425 \h </w:instrText>
      </w:r>
      <w:r>
        <w:fldChar w:fldCharType="separate"/>
      </w:r>
      <w:r w:rsidR="00EE37C0" w:rsidRPr="006D725B">
        <w:rPr>
          <w:rStyle w:val="affc"/>
        </w:rPr>
        <w:t>Та</w:t>
      </w:r>
      <w:r w:rsidR="00EE37C0" w:rsidRPr="006D725B">
        <w:rPr>
          <w:rStyle w:val="affc"/>
        </w:rPr>
        <w:t>б</w:t>
      </w:r>
      <w:r w:rsidR="00EE37C0" w:rsidRPr="006D725B">
        <w:rPr>
          <w:rStyle w:val="affc"/>
        </w:rPr>
        <w:t>лица </w:t>
      </w:r>
      <w:r w:rsidR="00EE37C0">
        <w:rPr>
          <w:rStyle w:val="affc"/>
          <w:noProof/>
        </w:rPr>
        <w:t>25</w:t>
      </w:r>
      <w:r>
        <w:fldChar w:fldCharType="end"/>
      </w:r>
      <w:r>
        <w:t>.</w:t>
      </w:r>
    </w:p>
    <w:p w:rsidR="00165BC3" w:rsidRPr="00D504A7" w:rsidRDefault="00165BC3">
      <w:pPr>
        <w:pStyle w:val="afffff7"/>
      </w:pPr>
      <w:r w:rsidRPr="003B5F34">
        <w:rPr>
          <w:noProof/>
        </w:rPr>
        <w:drawing>
          <wp:inline distT="0" distB="0" distL="0" distR="0" wp14:anchorId="456AF14A" wp14:editId="32B774F5">
            <wp:extent cx="5848350" cy="733425"/>
            <wp:effectExtent l="19050" t="1905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0" cy="733425"/>
                    </a:xfrm>
                    <a:prstGeom prst="rect">
                      <a:avLst/>
                    </a:prstGeom>
                    <a:noFill/>
                    <a:ln w="6350" cmpd="sng">
                      <a:solidFill>
                        <a:srgbClr val="000000"/>
                      </a:solidFill>
                      <a:miter lim="800000"/>
                      <a:headEnd/>
                      <a:tailEnd/>
                    </a:ln>
                    <a:effectLst/>
                  </pic:spPr>
                </pic:pic>
              </a:graphicData>
            </a:graphic>
          </wp:inline>
        </w:drawing>
      </w:r>
    </w:p>
    <w:p w:rsidR="00165BC3" w:rsidRPr="006D725B" w:rsidRDefault="00165BC3" w:rsidP="006D725B">
      <w:pPr>
        <w:pStyle w:val="af6"/>
        <w:ind w:firstLine="0"/>
        <w:jc w:val="center"/>
        <w:rPr>
          <w:rStyle w:val="affc"/>
          <w:b/>
          <w:sz w:val="24"/>
        </w:rPr>
      </w:pPr>
      <w:bookmarkStart w:id="159" w:name="_Ref473563524"/>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33</w:t>
      </w:r>
      <w:r w:rsidRPr="006D725B">
        <w:rPr>
          <w:rStyle w:val="affc"/>
          <w:b/>
          <w:sz w:val="24"/>
        </w:rPr>
        <w:fldChar w:fldCharType="end"/>
      </w:r>
      <w:bookmarkEnd w:id="159"/>
      <w:r w:rsidRPr="006D725B">
        <w:rPr>
          <w:b w:val="0"/>
          <w:sz w:val="24"/>
          <w:szCs w:val="24"/>
        </w:rPr>
        <w:t> – Поля, заполняемые на экране «Иная информация об организации (обособле</w:t>
      </w:r>
      <w:r w:rsidRPr="006D725B">
        <w:rPr>
          <w:b w:val="0"/>
          <w:sz w:val="24"/>
          <w:szCs w:val="24"/>
        </w:rPr>
        <w:t>н</w:t>
      </w:r>
      <w:r w:rsidRPr="006D725B">
        <w:rPr>
          <w:b w:val="0"/>
          <w:sz w:val="24"/>
          <w:szCs w:val="24"/>
        </w:rPr>
        <w:t>ном подразделении)»</w:t>
      </w:r>
    </w:p>
    <w:p w:rsidR="00165BC3" w:rsidRPr="006D725B" w:rsidRDefault="00165BC3" w:rsidP="006D725B">
      <w:pPr>
        <w:pStyle w:val="afffff9"/>
        <w:ind w:left="284"/>
        <w:rPr>
          <w:sz w:val="24"/>
          <w:szCs w:val="24"/>
        </w:rPr>
      </w:pPr>
      <w:bookmarkStart w:id="160" w:name="_Ref473583425"/>
      <w:r w:rsidRPr="006D725B">
        <w:rPr>
          <w:rStyle w:val="affc"/>
          <w:sz w:val="24"/>
        </w:rPr>
        <w:lastRenderedPageBreak/>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25</w:t>
      </w:r>
      <w:r w:rsidRPr="006D725B">
        <w:rPr>
          <w:rStyle w:val="affc"/>
          <w:sz w:val="24"/>
        </w:rPr>
        <w:fldChar w:fldCharType="end"/>
      </w:r>
      <w:bookmarkEnd w:id="160"/>
      <w:r w:rsidRPr="006D725B">
        <w:rPr>
          <w:sz w:val="24"/>
          <w:szCs w:val="24"/>
        </w:rPr>
        <w:t> – Поля, заполняемые на экране «Иная информация об организации (обосо</w:t>
      </w:r>
      <w:r w:rsidRPr="006D725B">
        <w:rPr>
          <w:sz w:val="24"/>
          <w:szCs w:val="24"/>
        </w:rPr>
        <w:t>б</w:t>
      </w:r>
      <w:r w:rsidRPr="006D725B">
        <w:rPr>
          <w:sz w:val="24"/>
          <w:szCs w:val="24"/>
        </w:rPr>
        <w:t>ленном подразделении)»</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8"/>
        <w:gridCol w:w="1821"/>
        <w:gridCol w:w="1965"/>
        <w:gridCol w:w="1691"/>
        <w:gridCol w:w="1730"/>
      </w:tblGrid>
      <w:tr w:rsidR="00165BC3" w:rsidRPr="00EE293F" w:rsidTr="000A5BFE">
        <w:trPr>
          <w:cantSplit/>
          <w:tblHeader/>
        </w:trPr>
        <w:tc>
          <w:tcPr>
            <w:tcW w:w="107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4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5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0A5BFE">
        <w:trPr>
          <w:cantSplit/>
        </w:trPr>
        <w:tc>
          <w:tcPr>
            <w:tcW w:w="1077" w:type="pct"/>
            <w:tcBorders>
              <w:top w:val="single" w:sz="4" w:space="0" w:color="auto"/>
            </w:tcBorders>
            <w:vAlign w:val="center"/>
          </w:tcPr>
          <w:p w:rsidR="00165BC3" w:rsidRPr="003B5F34" w:rsidRDefault="00165BC3" w:rsidP="0041763C">
            <w:pPr>
              <w:pStyle w:val="afffff1"/>
            </w:pPr>
            <w:r w:rsidRPr="003B5F34">
              <w:t>Доменное имя официального сайта организ</w:t>
            </w:r>
            <w:r w:rsidRPr="003B5F34">
              <w:t>а</w:t>
            </w:r>
            <w:r w:rsidRPr="003B5F34">
              <w:t>ции</w:t>
            </w:r>
          </w:p>
        </w:tc>
        <w:tc>
          <w:tcPr>
            <w:tcW w:w="1013"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&lt;=250 симв</w:t>
            </w:r>
            <w:r w:rsidRPr="003B5F34">
              <w:t>о</w:t>
            </w:r>
            <w:r w:rsidRPr="003B5F34">
              <w:t>лов</w:t>
            </w:r>
          </w:p>
        </w:tc>
        <w:tc>
          <w:tcPr>
            <w:tcW w:w="1012" w:type="pct"/>
            <w:tcBorders>
              <w:top w:val="single" w:sz="4" w:space="0" w:color="auto"/>
            </w:tcBorders>
            <w:vAlign w:val="center"/>
          </w:tcPr>
          <w:p w:rsidR="00165BC3" w:rsidRPr="003B5F34" w:rsidRDefault="00165BC3" w:rsidP="0041763C">
            <w:pPr>
              <w:pStyle w:val="afffff1"/>
            </w:pPr>
            <w:r>
              <w:t>Да</w:t>
            </w:r>
          </w:p>
        </w:tc>
        <w:tc>
          <w:tcPr>
            <w:tcW w:w="941" w:type="pct"/>
            <w:tcBorders>
              <w:top w:val="single" w:sz="4" w:space="0" w:color="auto"/>
            </w:tcBorders>
            <w:vAlign w:val="center"/>
          </w:tcPr>
          <w:p w:rsidR="00165BC3" w:rsidRPr="003B5F34" w:rsidRDefault="00165BC3" w:rsidP="0041763C">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165BC3" w:rsidRPr="003B5F34" w:rsidRDefault="00165BC3" w:rsidP="0041763C">
            <w:pPr>
              <w:pStyle w:val="afffff1"/>
            </w:pPr>
            <w:r w:rsidRPr="003B5F34">
              <w:t>Облегчение ввода поля</w:t>
            </w:r>
          </w:p>
        </w:tc>
      </w:tr>
      <w:tr w:rsidR="00165BC3" w:rsidTr="000A5BFE">
        <w:trPr>
          <w:cantSplit/>
        </w:trPr>
        <w:tc>
          <w:tcPr>
            <w:tcW w:w="1077" w:type="pct"/>
            <w:tcBorders>
              <w:top w:val="single" w:sz="4" w:space="0" w:color="auto"/>
            </w:tcBorders>
            <w:vAlign w:val="center"/>
          </w:tcPr>
          <w:p w:rsidR="00165BC3" w:rsidRPr="003B5F34" w:rsidRDefault="00165BC3" w:rsidP="0041763C">
            <w:pPr>
              <w:pStyle w:val="afffff1"/>
            </w:pPr>
            <w:r w:rsidRPr="003B5F34">
              <w:t>Контактный т</w:t>
            </w:r>
            <w:r w:rsidRPr="003B5F34">
              <w:t>е</w:t>
            </w:r>
            <w:r w:rsidRPr="003B5F34">
              <w:t>лефон организ</w:t>
            </w:r>
            <w:r w:rsidRPr="003B5F34">
              <w:t>а</w:t>
            </w:r>
            <w:r w:rsidRPr="003B5F34">
              <w:t>ции</w:t>
            </w:r>
          </w:p>
        </w:tc>
        <w:tc>
          <w:tcPr>
            <w:tcW w:w="1013" w:type="pct"/>
            <w:tcBorders>
              <w:top w:val="single" w:sz="4" w:space="0" w:color="auto"/>
            </w:tcBorders>
            <w:vAlign w:val="center"/>
          </w:tcPr>
          <w:p w:rsidR="00165BC3" w:rsidRPr="003B5F34" w:rsidRDefault="00165BC3" w:rsidP="0041763C">
            <w:pPr>
              <w:pStyle w:val="afffff1"/>
            </w:pPr>
            <w:r w:rsidRPr="003B5F34">
              <w:t>Текстовое поле – до 100 си</w:t>
            </w:r>
            <w:r w:rsidRPr="003B5F34">
              <w:t>м</w:t>
            </w:r>
            <w:r w:rsidRPr="003B5F34">
              <w:t>волов</w:t>
            </w:r>
          </w:p>
        </w:tc>
        <w:tc>
          <w:tcPr>
            <w:tcW w:w="1012" w:type="pct"/>
            <w:tcBorders>
              <w:top w:val="single" w:sz="4" w:space="0" w:color="auto"/>
            </w:tcBorders>
            <w:vAlign w:val="center"/>
          </w:tcPr>
          <w:p w:rsidR="00165BC3" w:rsidRPr="003B5F34" w:rsidRDefault="00165BC3" w:rsidP="0041763C">
            <w:pPr>
              <w:pStyle w:val="afffff1"/>
            </w:pPr>
            <w:r>
              <w:t>Да</w:t>
            </w:r>
          </w:p>
        </w:tc>
        <w:tc>
          <w:tcPr>
            <w:tcW w:w="941" w:type="pct"/>
            <w:tcBorders>
              <w:top w:val="single" w:sz="4" w:space="0" w:color="auto"/>
            </w:tcBorders>
            <w:vAlign w:val="center"/>
          </w:tcPr>
          <w:p w:rsidR="00165BC3" w:rsidRPr="003B5F34" w:rsidRDefault="00165BC3" w:rsidP="0041763C">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165BC3" w:rsidRPr="003B5F34" w:rsidRDefault="00165BC3" w:rsidP="0041763C">
            <w:pPr>
              <w:pStyle w:val="afffff1"/>
            </w:pPr>
            <w:r w:rsidRPr="003B5F34">
              <w:t>Облегчение ввода поля</w:t>
            </w:r>
          </w:p>
        </w:tc>
      </w:tr>
      <w:tr w:rsidR="00165BC3" w:rsidTr="000A5BFE">
        <w:trPr>
          <w:cantSplit/>
        </w:trPr>
        <w:tc>
          <w:tcPr>
            <w:tcW w:w="1077" w:type="pct"/>
            <w:tcBorders>
              <w:top w:val="single" w:sz="4" w:space="0" w:color="auto"/>
            </w:tcBorders>
            <w:vAlign w:val="center"/>
          </w:tcPr>
          <w:p w:rsidR="00165BC3" w:rsidRPr="003B5F34" w:rsidRDefault="00165BC3" w:rsidP="0041763C">
            <w:pPr>
              <w:pStyle w:val="afffff1"/>
            </w:pPr>
            <w:r w:rsidRPr="003B5F34">
              <w:t>Адрес эле</w:t>
            </w:r>
            <w:r w:rsidRPr="003B5F34">
              <w:t>к</w:t>
            </w:r>
            <w:r w:rsidRPr="003B5F34">
              <w:t>тронной почты организации</w:t>
            </w:r>
          </w:p>
        </w:tc>
        <w:tc>
          <w:tcPr>
            <w:tcW w:w="1013"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&lt;=30 символов</w:t>
            </w:r>
          </w:p>
        </w:tc>
        <w:tc>
          <w:tcPr>
            <w:tcW w:w="1012" w:type="pct"/>
            <w:tcBorders>
              <w:top w:val="single" w:sz="4" w:space="0" w:color="auto"/>
            </w:tcBorders>
            <w:vAlign w:val="center"/>
          </w:tcPr>
          <w:p w:rsidR="00165BC3" w:rsidRPr="003B5F34" w:rsidRDefault="00165BC3" w:rsidP="0041763C">
            <w:pPr>
              <w:pStyle w:val="afffff1"/>
            </w:pPr>
            <w:r>
              <w:t>Да</w:t>
            </w:r>
          </w:p>
        </w:tc>
        <w:tc>
          <w:tcPr>
            <w:tcW w:w="941" w:type="pct"/>
            <w:tcBorders>
              <w:top w:val="single" w:sz="4" w:space="0" w:color="auto"/>
            </w:tcBorders>
            <w:vAlign w:val="center"/>
          </w:tcPr>
          <w:p w:rsidR="00165BC3" w:rsidRPr="003B5F34" w:rsidRDefault="00165BC3" w:rsidP="0041763C">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165BC3" w:rsidRPr="003B5F34" w:rsidRDefault="00165BC3" w:rsidP="0041763C">
            <w:pPr>
              <w:pStyle w:val="afffff1"/>
            </w:pPr>
          </w:p>
        </w:tc>
      </w:tr>
    </w:tbl>
    <w:p w:rsidR="00165BC3" w:rsidRDefault="00165BC3" w:rsidP="00165BC3"/>
    <w:p w:rsidR="00165BC3" w:rsidRDefault="00165BC3" w:rsidP="00165BC3">
      <w:pPr>
        <w:keepNext/>
      </w:pPr>
      <w:bookmarkStart w:id="161" w:name="специальнмероприят"/>
      <w:bookmarkEnd w:id="161"/>
      <w:r>
        <w:t>Специальные мероприятия</w:t>
      </w:r>
    </w:p>
    <w:p w:rsidR="00985459" w:rsidRDefault="00985459" w:rsidP="00165BC3">
      <w:pPr>
        <w:keepNext/>
      </w:pPr>
      <w:r w:rsidRPr="005E48DD">
        <w:t>В целях предоставления возможности проведения мероприятий, связанных с провед</w:t>
      </w:r>
      <w:r w:rsidRPr="005E48DD">
        <w:t>е</w:t>
      </w:r>
      <w:r w:rsidRPr="005E48DD">
        <w:t xml:space="preserve">нием реорганизации (ликвидации) юридического лица, изменением подведомственности, типа учреждения, уровня бюджета организации в </w:t>
      </w:r>
      <w:r w:rsidRPr="00647355">
        <w:t>С</w:t>
      </w:r>
      <w:r>
        <w:t>В</w:t>
      </w:r>
      <w:r w:rsidRPr="00647355">
        <w:t>Р</w:t>
      </w:r>
      <w:r w:rsidRPr="005E48DD">
        <w:t xml:space="preserve"> </w:t>
      </w:r>
      <w:r>
        <w:t>реализован</w:t>
      </w:r>
      <w:r w:rsidRPr="005E48DD">
        <w:t xml:space="preserve"> </w:t>
      </w:r>
      <w:r>
        <w:t>реквизит</w:t>
      </w:r>
      <w:r w:rsidRPr="00647355">
        <w:t xml:space="preserve"> </w:t>
      </w:r>
      <w:r w:rsidRPr="005E48DD">
        <w:t>«</w:t>
      </w:r>
      <w:r w:rsidRPr="00C324A1">
        <w:t>Наименование специального мероприятия в отношении организации</w:t>
      </w:r>
      <w:r w:rsidRPr="005E48DD">
        <w:t xml:space="preserve">», изменение </w:t>
      </w:r>
      <w:r w:rsidRPr="00647355">
        <w:t xml:space="preserve">значения </w:t>
      </w:r>
      <w:r w:rsidRPr="005E48DD">
        <w:t>которого должно производиться Уполномоченной организацией путем представления Заявки на вн</w:t>
      </w:r>
      <w:r w:rsidRPr="005E48DD">
        <w:t>е</w:t>
      </w:r>
      <w:r w:rsidRPr="005E48DD">
        <w:t xml:space="preserve">сение (изменение) сведений об организации в </w:t>
      </w:r>
      <w:r w:rsidRPr="00647355">
        <w:t>С</w:t>
      </w:r>
      <w:r>
        <w:t>В</w:t>
      </w:r>
      <w:r w:rsidRPr="00647355">
        <w:t>Р</w:t>
      </w:r>
      <w:r>
        <w:t>.</w:t>
      </w:r>
    </w:p>
    <w:p w:rsidR="00263549" w:rsidRDefault="00985459" w:rsidP="00165BC3">
      <w:pPr>
        <w:keepNext/>
      </w:pPr>
      <w:r>
        <w:t>Пользователь, используя поля «Мероприятие 1», «мероприятие 2», «мероприятие 3», «мероприятие 4», может одновременно указать 4 мероприятия.</w:t>
      </w:r>
      <w:r w:rsidR="00263549">
        <w:t xml:space="preserve"> </w:t>
      </w:r>
    </w:p>
    <w:p w:rsidR="00263549" w:rsidRDefault="00263549" w:rsidP="00165BC3">
      <w:pPr>
        <w:keepNext/>
      </w:pPr>
      <w:r>
        <w:t>При заполнении полей необходимо соблюдать условия:</w:t>
      </w:r>
    </w:p>
    <w:p w:rsidR="00263549" w:rsidRDefault="00263549" w:rsidP="00263549">
      <w:pPr>
        <w:keepNext/>
      </w:pPr>
      <w:r>
        <w:t>а) выбранные мероприятия не должны повторяться,</w:t>
      </w:r>
    </w:p>
    <w:p w:rsidR="00263549" w:rsidRDefault="00263549" w:rsidP="00165BC3">
      <w:pPr>
        <w:keepNext/>
      </w:pPr>
      <w:r>
        <w:t>б) одновременно не могут быть выбраны мероприятия по ликвидации и реорганиз</w:t>
      </w:r>
      <w:r>
        <w:t>а</w:t>
      </w:r>
      <w:r>
        <w:t>ции.</w:t>
      </w:r>
      <w:r w:rsidR="00985459">
        <w:t xml:space="preserve"> </w:t>
      </w:r>
    </w:p>
    <w:p w:rsidR="00263549" w:rsidRDefault="00263549" w:rsidP="00165BC3">
      <w:pPr>
        <w:keepNext/>
      </w:pPr>
      <w:r>
        <w:t>Неверно указанные значения можно удалить по кнопке «Очистить поля». При этом значения удаляться из всех полей.</w:t>
      </w:r>
    </w:p>
    <w:p w:rsidR="00263549" w:rsidRPr="00985459" w:rsidRDefault="00263549" w:rsidP="00165BC3">
      <w:pPr>
        <w:keepNext/>
      </w:pPr>
      <w:r>
        <w:t>В случае выбора в одном из полей значени</w:t>
      </w:r>
      <w:r w:rsidR="0067127F">
        <w:t>я</w:t>
      </w:r>
      <w:r>
        <w:t xml:space="preserve"> Реорганизация или Л</w:t>
      </w:r>
      <w:r w:rsidR="0067127F">
        <w:t>иквидация, атрибуты блока</w:t>
      </w:r>
      <w:r w:rsidR="00611353">
        <w:t xml:space="preserve"> «</w:t>
      </w:r>
      <w:hyperlink w:anchor="свдеенияоликвидацреорган" w:history="1">
        <w:r w:rsidR="00611353" w:rsidRPr="00611353">
          <w:rPr>
            <w:rStyle w:val="af7"/>
          </w:rPr>
          <w:t>Сведения о том, что организация находится в процессе ликвидации или реорганиз</w:t>
        </w:r>
        <w:r w:rsidR="00611353" w:rsidRPr="00611353">
          <w:rPr>
            <w:rStyle w:val="af7"/>
          </w:rPr>
          <w:t>а</w:t>
        </w:r>
        <w:r w:rsidR="00611353" w:rsidRPr="00611353">
          <w:rPr>
            <w:rStyle w:val="af7"/>
          </w:rPr>
          <w:t>ции</w:t>
        </w:r>
      </w:hyperlink>
      <w:r w:rsidR="00611353">
        <w:t>» становятся доступными для редактирования.</w:t>
      </w:r>
    </w:p>
    <w:p w:rsidR="00165BC3" w:rsidRPr="00D504A7" w:rsidRDefault="00263549" w:rsidP="00B40A18">
      <w:pPr>
        <w:pStyle w:val="afffff7"/>
      </w:pPr>
      <w:r>
        <w:rPr>
          <w:noProof/>
        </w:rPr>
        <w:drawing>
          <wp:inline distT="0" distB="0" distL="0" distR="0" wp14:anchorId="430EA303" wp14:editId="239072EC">
            <wp:extent cx="6000750" cy="99508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13540" cy="997208"/>
                    </a:xfrm>
                    <a:prstGeom prst="rect">
                      <a:avLst/>
                    </a:prstGeom>
                    <a:noFill/>
                    <a:ln>
                      <a:noFill/>
                    </a:ln>
                  </pic:spPr>
                </pic:pic>
              </a:graphicData>
            </a:graphic>
          </wp:inline>
        </w:drawing>
      </w:r>
    </w:p>
    <w:p w:rsidR="00165BC3" w:rsidRPr="006D725B" w:rsidRDefault="00165BC3" w:rsidP="006D725B">
      <w:pPr>
        <w:pStyle w:val="af6"/>
        <w:ind w:firstLine="0"/>
        <w:jc w:val="center"/>
        <w:rPr>
          <w:b w:val="0"/>
          <w:sz w:val="24"/>
          <w:szCs w:val="24"/>
        </w:rPr>
      </w:pPr>
      <w:bookmarkStart w:id="162" w:name="_Ref476151385"/>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34</w:t>
      </w:r>
      <w:r w:rsidRPr="006D725B">
        <w:rPr>
          <w:rStyle w:val="affc"/>
          <w:b/>
          <w:sz w:val="24"/>
        </w:rPr>
        <w:fldChar w:fldCharType="end"/>
      </w:r>
      <w:bookmarkEnd w:id="162"/>
      <w:r w:rsidRPr="006D725B">
        <w:rPr>
          <w:b w:val="0"/>
          <w:sz w:val="24"/>
          <w:szCs w:val="24"/>
        </w:rPr>
        <w:t> – Поля, заполняемые на экране «Специальные мероприятия»</w:t>
      </w:r>
    </w:p>
    <w:p w:rsidR="00165BC3" w:rsidRPr="006D725B" w:rsidRDefault="00165BC3" w:rsidP="006D725B">
      <w:pPr>
        <w:pStyle w:val="afffff9"/>
        <w:ind w:left="284"/>
        <w:rPr>
          <w:sz w:val="24"/>
          <w:szCs w:val="24"/>
        </w:rPr>
      </w:pPr>
      <w:bookmarkStart w:id="163" w:name="_Ref476151365"/>
      <w:r w:rsidRPr="006D725B">
        <w:rPr>
          <w:rStyle w:val="affc"/>
          <w:sz w:val="24"/>
        </w:rPr>
        <w:lastRenderedPageBreak/>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26</w:t>
      </w:r>
      <w:r w:rsidRPr="006D725B">
        <w:rPr>
          <w:rStyle w:val="affc"/>
          <w:sz w:val="24"/>
        </w:rPr>
        <w:fldChar w:fldCharType="end"/>
      </w:r>
      <w:bookmarkEnd w:id="163"/>
      <w:r w:rsidRPr="006D725B">
        <w:rPr>
          <w:sz w:val="24"/>
          <w:szCs w:val="24"/>
        </w:rPr>
        <w:t> – Поля, заполняемые на экране «Специальные мероприятия»</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1"/>
        <w:gridCol w:w="1814"/>
        <w:gridCol w:w="1965"/>
        <w:gridCol w:w="1681"/>
        <w:gridCol w:w="1754"/>
      </w:tblGrid>
      <w:tr w:rsidR="006D725B" w:rsidRPr="00EE293F" w:rsidTr="000A5BFE">
        <w:trPr>
          <w:cantSplit/>
          <w:tblHeader/>
        </w:trPr>
        <w:tc>
          <w:tcPr>
            <w:tcW w:w="107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40"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5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6D725B" w:rsidTr="000A5BFE">
        <w:trPr>
          <w:cantSplit/>
        </w:trPr>
        <w:tc>
          <w:tcPr>
            <w:tcW w:w="1077" w:type="pct"/>
            <w:tcBorders>
              <w:top w:val="single" w:sz="4" w:space="0" w:color="auto"/>
            </w:tcBorders>
            <w:vAlign w:val="center"/>
          </w:tcPr>
          <w:p w:rsidR="00165BC3" w:rsidRPr="003B5F34" w:rsidRDefault="00165BC3" w:rsidP="0041763C">
            <w:pPr>
              <w:pStyle w:val="afffff1"/>
            </w:pPr>
            <w:r w:rsidRPr="00396DAC">
              <w:t>Наименование специального мероприятия в отношении о</w:t>
            </w:r>
            <w:r w:rsidRPr="00396DAC">
              <w:t>р</w:t>
            </w:r>
            <w:r w:rsidRPr="00396DAC">
              <w:t>ганизации</w:t>
            </w:r>
          </w:p>
        </w:tc>
        <w:tc>
          <w:tcPr>
            <w:tcW w:w="1013"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t>1</w:t>
            </w:r>
            <w:r w:rsidRPr="003B5F34">
              <w:t xml:space="preserve"> символ</w:t>
            </w:r>
          </w:p>
        </w:tc>
        <w:tc>
          <w:tcPr>
            <w:tcW w:w="1012" w:type="pct"/>
            <w:tcBorders>
              <w:top w:val="single" w:sz="4" w:space="0" w:color="auto"/>
            </w:tcBorders>
            <w:vAlign w:val="center"/>
          </w:tcPr>
          <w:p w:rsidR="00165BC3" w:rsidRPr="003B5F34" w:rsidRDefault="00165BC3" w:rsidP="0041763C">
            <w:pPr>
              <w:pStyle w:val="afffff1"/>
            </w:pPr>
            <w:r>
              <w:t>нет</w:t>
            </w:r>
          </w:p>
        </w:tc>
        <w:tc>
          <w:tcPr>
            <w:tcW w:w="940" w:type="pct"/>
            <w:tcBorders>
              <w:top w:val="single" w:sz="4" w:space="0" w:color="auto"/>
            </w:tcBorders>
            <w:vAlign w:val="center"/>
          </w:tcPr>
          <w:p w:rsidR="00165BC3" w:rsidRPr="003B5F34" w:rsidRDefault="00165BC3" w:rsidP="0041763C">
            <w:pPr>
              <w:pStyle w:val="afffff1"/>
            </w:pPr>
            <w:r>
              <w:t>Выбор из списка</w:t>
            </w:r>
          </w:p>
        </w:tc>
        <w:tc>
          <w:tcPr>
            <w:tcW w:w="959" w:type="pct"/>
            <w:tcBorders>
              <w:top w:val="single" w:sz="4" w:space="0" w:color="auto"/>
            </w:tcBorders>
            <w:vAlign w:val="center"/>
          </w:tcPr>
          <w:p w:rsidR="00165BC3" w:rsidRPr="003B5F34" w:rsidRDefault="00263549" w:rsidP="0041763C">
            <w:pPr>
              <w:pStyle w:val="afffff1"/>
            </w:pPr>
            <w:r>
              <w:t>Возможность одновременно указать н</w:t>
            </w:r>
            <w:r>
              <w:t>е</w:t>
            </w:r>
            <w:r>
              <w:t>сколько мер</w:t>
            </w:r>
            <w:r>
              <w:t>о</w:t>
            </w:r>
            <w:r>
              <w:t>приятий.</w:t>
            </w:r>
          </w:p>
        </w:tc>
      </w:tr>
      <w:tr w:rsidR="006D725B" w:rsidTr="000A5BFE">
        <w:trPr>
          <w:cantSplit/>
        </w:trPr>
        <w:tc>
          <w:tcPr>
            <w:tcW w:w="1077" w:type="pct"/>
            <w:tcBorders>
              <w:top w:val="single" w:sz="4" w:space="0" w:color="auto"/>
            </w:tcBorders>
            <w:vAlign w:val="center"/>
          </w:tcPr>
          <w:p w:rsidR="00165BC3" w:rsidRPr="003B5F34" w:rsidRDefault="00165BC3" w:rsidP="0041763C">
            <w:pPr>
              <w:pStyle w:val="afffff1"/>
            </w:pPr>
            <w:r w:rsidRPr="00396DAC">
              <w:t>Сведения о пр</w:t>
            </w:r>
            <w:r w:rsidRPr="00396DAC">
              <w:t>и</w:t>
            </w:r>
            <w:r w:rsidRPr="00396DAC">
              <w:t>своенном ун</w:t>
            </w:r>
            <w:r w:rsidRPr="00396DAC">
              <w:t>и</w:t>
            </w:r>
            <w:r w:rsidRPr="00396DAC">
              <w:t>кальном номере реестровой з</w:t>
            </w:r>
            <w:r w:rsidRPr="00396DAC">
              <w:t>а</w:t>
            </w:r>
            <w:r w:rsidRPr="00396DAC">
              <w:t>писи организ</w:t>
            </w:r>
            <w:r w:rsidRPr="00396DAC">
              <w:t>а</w:t>
            </w:r>
            <w:r w:rsidRPr="00396DAC">
              <w:t>ции, в отнош</w:t>
            </w:r>
            <w:r w:rsidRPr="00396DAC">
              <w:t>е</w:t>
            </w:r>
            <w:r w:rsidRPr="00396DAC">
              <w:t>нии которой осуществляются специальные мероприятия</w:t>
            </w:r>
          </w:p>
        </w:tc>
        <w:tc>
          <w:tcPr>
            <w:tcW w:w="1013" w:type="pct"/>
            <w:tcBorders>
              <w:top w:val="single" w:sz="4" w:space="0" w:color="auto"/>
            </w:tcBorders>
            <w:vAlign w:val="center"/>
          </w:tcPr>
          <w:p w:rsidR="00165BC3" w:rsidRPr="003B5F34" w:rsidRDefault="00165BC3" w:rsidP="0041763C">
            <w:pPr>
              <w:pStyle w:val="afffff1"/>
            </w:pPr>
            <w:r w:rsidRPr="003B5F34">
              <w:t>Текстовое поле –</w:t>
            </w:r>
            <w:r>
              <w:t xml:space="preserve">20 </w:t>
            </w:r>
            <w:r w:rsidRPr="003B5F34">
              <w:t>символов</w:t>
            </w:r>
          </w:p>
        </w:tc>
        <w:tc>
          <w:tcPr>
            <w:tcW w:w="1012" w:type="pct"/>
            <w:tcBorders>
              <w:top w:val="single" w:sz="4" w:space="0" w:color="auto"/>
            </w:tcBorders>
            <w:vAlign w:val="center"/>
          </w:tcPr>
          <w:p w:rsidR="00165BC3" w:rsidRPr="003B5F34" w:rsidRDefault="00165BC3" w:rsidP="0041763C">
            <w:pPr>
              <w:pStyle w:val="afffff1"/>
            </w:pPr>
            <w:r>
              <w:t>нет</w:t>
            </w:r>
          </w:p>
        </w:tc>
        <w:tc>
          <w:tcPr>
            <w:tcW w:w="940" w:type="pct"/>
            <w:tcBorders>
              <w:top w:val="single" w:sz="4" w:space="0" w:color="auto"/>
            </w:tcBorders>
            <w:vAlign w:val="center"/>
          </w:tcPr>
          <w:p w:rsidR="00165BC3" w:rsidRPr="003B5F34" w:rsidRDefault="00165BC3" w:rsidP="0041763C">
            <w:pPr>
              <w:pStyle w:val="afffff1"/>
            </w:pPr>
            <w:r w:rsidRPr="003B5F34">
              <w:t>Режим: ру</w:t>
            </w:r>
            <w:r w:rsidRPr="003B5F34">
              <w:t>ч</w:t>
            </w:r>
            <w:r w:rsidRPr="003B5F34">
              <w:t>ной ввод</w:t>
            </w:r>
            <w:r>
              <w:t>, в</w:t>
            </w:r>
            <w:r>
              <w:t>ы</w:t>
            </w:r>
            <w:r>
              <w:t>бор из Сво</w:t>
            </w:r>
            <w:r>
              <w:t>д</w:t>
            </w:r>
            <w:r>
              <w:t>ного реестра</w:t>
            </w:r>
          </w:p>
        </w:tc>
        <w:tc>
          <w:tcPr>
            <w:tcW w:w="959" w:type="pct"/>
            <w:tcBorders>
              <w:top w:val="single" w:sz="4" w:space="0" w:color="auto"/>
            </w:tcBorders>
            <w:vAlign w:val="center"/>
          </w:tcPr>
          <w:p w:rsidR="00165BC3" w:rsidRPr="00450F63" w:rsidRDefault="00165BC3" w:rsidP="0041763C">
            <w:pPr>
              <w:pStyle w:val="afffff1"/>
            </w:pPr>
            <w:r w:rsidRPr="003B5F34">
              <w:t>Облегчение ввода поля</w:t>
            </w:r>
            <w:r>
              <w:t>. В записи СВР, с выбранным специальным мероприятием, последний разряд  ун</w:t>
            </w:r>
            <w:r>
              <w:t>и</w:t>
            </w:r>
            <w:r>
              <w:t>кального н</w:t>
            </w:r>
            <w:r>
              <w:t>о</w:t>
            </w:r>
            <w:r>
              <w:t>мера реестр</w:t>
            </w:r>
            <w:r>
              <w:t>о</w:t>
            </w:r>
            <w:r>
              <w:t>вой записи принимает бизнес – ст</w:t>
            </w:r>
            <w:r>
              <w:t>а</w:t>
            </w:r>
            <w:r>
              <w:t>тус: 4 – спец</w:t>
            </w:r>
            <w:r>
              <w:t>и</w:t>
            </w:r>
            <w:r>
              <w:t>альные указ</w:t>
            </w:r>
            <w:r>
              <w:t>а</w:t>
            </w:r>
            <w:r>
              <w:t>ния</w:t>
            </w:r>
          </w:p>
        </w:tc>
      </w:tr>
    </w:tbl>
    <w:p w:rsidR="00165BC3" w:rsidRDefault="00165BC3" w:rsidP="00165BC3"/>
    <w:p w:rsidR="00165BC3" w:rsidRDefault="006D725B" w:rsidP="00165BC3">
      <w:proofErr w:type="gramStart"/>
      <w:r>
        <w:t>Для обеспечения</w:t>
      </w:r>
      <w:r w:rsidR="00165BC3" w:rsidRPr="00292039">
        <w:t xml:space="preserve"> сопоставимости архивных и действующих </w:t>
      </w:r>
      <w:r w:rsidR="00165BC3">
        <w:t>записей Сводного реестра</w:t>
      </w:r>
      <w:r w:rsidR="00165BC3" w:rsidRPr="00304710">
        <w:t xml:space="preserve"> </w:t>
      </w:r>
      <w:r w:rsidR="00165BC3">
        <w:t>в Заявке на добавление (изменение) в разделе «Специальные мероприятия» реализовано поле «</w:t>
      </w:r>
      <w:r w:rsidR="00165BC3" w:rsidRPr="00396DAC">
        <w:t>Сведения о присвоенном уникальном номере реестровой записи организации, в о</w:t>
      </w:r>
      <w:r w:rsidR="00165BC3" w:rsidRPr="00396DAC">
        <w:t>т</w:t>
      </w:r>
      <w:r w:rsidR="00165BC3" w:rsidRPr="00396DAC">
        <w:t>ношении которой осуществляются специальные мероприятия</w:t>
      </w:r>
      <w:r w:rsidR="00165BC3">
        <w:t>» предназначенное для указ</w:t>
      </w:r>
      <w:r w:rsidR="00165BC3">
        <w:t>а</w:t>
      </w:r>
      <w:r w:rsidR="00165BC3">
        <w:t>ния уникального 20-значного номера записи СВР, предшествующей данной записи, на о</w:t>
      </w:r>
      <w:r w:rsidR="00165BC3">
        <w:t>с</w:t>
      </w:r>
      <w:r w:rsidR="00165BC3">
        <w:t>нове которой была создана данная запись СВР.</w:t>
      </w:r>
      <w:proofErr w:type="gramEnd"/>
    </w:p>
    <w:p w:rsidR="00165BC3" w:rsidRPr="006D725B" w:rsidRDefault="00165BC3" w:rsidP="00165BC3">
      <w:pPr>
        <w:pStyle w:val="OTRNormal"/>
        <w:rPr>
          <w:sz w:val="24"/>
          <w:szCs w:val="24"/>
        </w:rPr>
      </w:pPr>
      <w:r w:rsidRPr="006D725B">
        <w:rPr>
          <w:sz w:val="24"/>
          <w:szCs w:val="24"/>
        </w:rPr>
        <w:t>Для заполнения поля, пользователь должен выбрать соответствующую предшеств</w:t>
      </w:r>
      <w:r w:rsidRPr="006D725B">
        <w:rPr>
          <w:sz w:val="24"/>
          <w:szCs w:val="24"/>
        </w:rPr>
        <w:t>у</w:t>
      </w:r>
      <w:r w:rsidRPr="006D725B">
        <w:rPr>
          <w:sz w:val="24"/>
          <w:szCs w:val="24"/>
        </w:rPr>
        <w:t xml:space="preserve">ющую запись Сводного реестра нажав на кнопку выбора </w:t>
      </w:r>
      <w:r w:rsidRPr="006D725B">
        <w:rPr>
          <w:noProof/>
          <w:sz w:val="24"/>
          <w:szCs w:val="24"/>
        </w:rPr>
        <w:drawing>
          <wp:inline distT="0" distB="0" distL="0" distR="0" wp14:anchorId="7795907D" wp14:editId="3FD4F390">
            <wp:extent cx="276225" cy="2857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6D725B">
        <w:rPr>
          <w:sz w:val="24"/>
          <w:szCs w:val="24"/>
        </w:rPr>
        <w:t xml:space="preserve"> в правой части поля.</w:t>
      </w:r>
    </w:p>
    <w:p w:rsidR="00165BC3" w:rsidRPr="006D725B" w:rsidRDefault="00165BC3" w:rsidP="00165BC3">
      <w:pPr>
        <w:pStyle w:val="OTRNormal"/>
        <w:rPr>
          <w:sz w:val="24"/>
          <w:szCs w:val="24"/>
        </w:rPr>
      </w:pPr>
      <w:r w:rsidRPr="006D725B">
        <w:rPr>
          <w:sz w:val="24"/>
          <w:szCs w:val="24"/>
        </w:rPr>
        <w:t>В случае если в Сводном реестре существует только одна ранее зарегистрированная запись об организации имеющая такие же значения ОГРН, ИНН и КПП значение данного поля, при нажатии на указанную кнопку, сформируется автоматически.</w:t>
      </w:r>
    </w:p>
    <w:p w:rsidR="00165BC3" w:rsidRPr="006D725B" w:rsidRDefault="00165BC3" w:rsidP="00165BC3">
      <w:pPr>
        <w:pStyle w:val="OTRNormal"/>
        <w:rPr>
          <w:sz w:val="24"/>
          <w:szCs w:val="24"/>
        </w:rPr>
      </w:pPr>
      <w:r w:rsidRPr="006D725B">
        <w:rPr>
          <w:sz w:val="24"/>
          <w:szCs w:val="24"/>
        </w:rPr>
        <w:t>В случае если в Сводном реестре существует несколько ранее зарегистрированных з</w:t>
      </w:r>
      <w:r w:rsidRPr="006D725B">
        <w:rPr>
          <w:sz w:val="24"/>
          <w:szCs w:val="24"/>
        </w:rPr>
        <w:t>а</w:t>
      </w:r>
      <w:r w:rsidRPr="006D725B">
        <w:rPr>
          <w:sz w:val="24"/>
          <w:szCs w:val="24"/>
        </w:rPr>
        <w:t>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rsidRPr="006D725B">
        <w:rPr>
          <w:sz w:val="24"/>
          <w:szCs w:val="24"/>
        </w:rPr>
        <w:fldChar w:fldCharType="begin"/>
      </w:r>
      <w:r w:rsidRPr="006D725B">
        <w:rPr>
          <w:sz w:val="24"/>
          <w:szCs w:val="24"/>
        </w:rPr>
        <w:instrText xml:space="preserve"> REF _Ref476151409 \h </w:instrText>
      </w:r>
      <w:r w:rsidR="006D725B">
        <w:rPr>
          <w:sz w:val="24"/>
          <w:szCs w:val="24"/>
        </w:rPr>
        <w:instrText xml:space="preserve"> \* MERGEFORMAT </w:instrText>
      </w:r>
      <w:r w:rsidRPr="006D725B">
        <w:rPr>
          <w:sz w:val="24"/>
          <w:szCs w:val="24"/>
        </w:rPr>
      </w:r>
      <w:r w:rsidRPr="006D725B">
        <w:rPr>
          <w:sz w:val="24"/>
          <w:szCs w:val="24"/>
        </w:rPr>
        <w:fldChar w:fldCharType="separate"/>
      </w:r>
      <w:r w:rsidR="00EE37C0" w:rsidRPr="006D725B">
        <w:rPr>
          <w:rStyle w:val="affc"/>
          <w:sz w:val="24"/>
        </w:rPr>
        <w:t>Рисунок </w:t>
      </w:r>
      <w:r w:rsidR="00EE37C0" w:rsidRPr="00EE37C0">
        <w:rPr>
          <w:rStyle w:val="affc"/>
          <w:sz w:val="24"/>
        </w:rPr>
        <w:t>35</w:t>
      </w:r>
      <w:r w:rsidRPr="006D725B">
        <w:rPr>
          <w:sz w:val="24"/>
          <w:szCs w:val="24"/>
        </w:rPr>
        <w:fldChar w:fldCharType="end"/>
      </w:r>
      <w:r w:rsidRPr="006D725B">
        <w:rPr>
          <w:sz w:val="24"/>
          <w:szCs w:val="24"/>
        </w:rPr>
        <w:t xml:space="preserve">). </w:t>
      </w:r>
    </w:p>
    <w:p w:rsidR="00165BC3" w:rsidRDefault="00165BC3" w:rsidP="00136CA8">
      <w:pPr>
        <w:pStyle w:val="OTRNormal"/>
        <w:spacing w:before="0" w:after="0"/>
        <w:ind w:firstLine="0"/>
        <w:jc w:val="center"/>
        <w:rPr>
          <w:noProof/>
        </w:rPr>
      </w:pPr>
      <w:r w:rsidRPr="00C67D72">
        <w:rPr>
          <w:noProof/>
        </w:rPr>
        <w:lastRenderedPageBreak/>
        <w:drawing>
          <wp:inline distT="0" distB="0" distL="0" distR="0" wp14:anchorId="6790A15E" wp14:editId="328B8CFC">
            <wp:extent cx="5924550" cy="175260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4550" cy="1752600"/>
                    </a:xfrm>
                    <a:prstGeom prst="rect">
                      <a:avLst/>
                    </a:prstGeom>
                    <a:noFill/>
                    <a:ln>
                      <a:noFill/>
                    </a:ln>
                  </pic:spPr>
                </pic:pic>
              </a:graphicData>
            </a:graphic>
          </wp:inline>
        </w:drawing>
      </w:r>
    </w:p>
    <w:p w:rsidR="00165BC3" w:rsidRPr="006D725B" w:rsidRDefault="00165BC3">
      <w:pPr>
        <w:pStyle w:val="af6"/>
        <w:ind w:firstLine="0"/>
        <w:jc w:val="center"/>
        <w:rPr>
          <w:b w:val="0"/>
          <w:sz w:val="24"/>
          <w:szCs w:val="24"/>
        </w:rPr>
      </w:pPr>
      <w:bookmarkStart w:id="164" w:name="_Ref476151409"/>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35</w:t>
      </w:r>
      <w:r w:rsidRPr="006D725B">
        <w:rPr>
          <w:rStyle w:val="affc"/>
          <w:b/>
          <w:sz w:val="24"/>
        </w:rPr>
        <w:fldChar w:fldCharType="end"/>
      </w:r>
      <w:bookmarkEnd w:id="164"/>
      <w:r w:rsidRPr="006D725B">
        <w:rPr>
          <w:b w:val="0"/>
          <w:sz w:val="24"/>
          <w:szCs w:val="24"/>
        </w:rPr>
        <w:t> – Форма выбора предыдущего уникального номера записи СВР</w:t>
      </w:r>
    </w:p>
    <w:p w:rsidR="00165BC3" w:rsidRPr="006D725B" w:rsidRDefault="00165BC3" w:rsidP="00165BC3">
      <w:pPr>
        <w:pStyle w:val="OTRNormal"/>
        <w:rPr>
          <w:sz w:val="24"/>
          <w:szCs w:val="24"/>
        </w:rPr>
      </w:pPr>
      <w:r w:rsidRPr="006D725B">
        <w:rPr>
          <w:sz w:val="24"/>
          <w:szCs w:val="24"/>
        </w:rPr>
        <w:t xml:space="preserve">В форме выбора отображаются только ранее созданные записи Сводного реестра об организациях </w:t>
      </w:r>
      <w:proofErr w:type="gramStart"/>
      <w:r w:rsidRPr="006D725B">
        <w:rPr>
          <w:sz w:val="24"/>
          <w:szCs w:val="24"/>
        </w:rPr>
        <w:t>имеющая</w:t>
      </w:r>
      <w:proofErr w:type="gramEnd"/>
      <w:r w:rsidRPr="006D725B">
        <w:rPr>
          <w:sz w:val="24"/>
          <w:szCs w:val="24"/>
        </w:rPr>
        <w:t xml:space="preserve"> такие же значения ОГРН, ИНН и КПП, что и указанные в Заявке на добавление (изменение).</w:t>
      </w:r>
    </w:p>
    <w:p w:rsidR="00165BC3" w:rsidRDefault="00165BC3" w:rsidP="00165BC3">
      <w:pPr>
        <w:keepNext/>
      </w:pPr>
      <w:r w:rsidRPr="003B5F34">
        <w:t xml:space="preserve">Для заполнения информации о Бюджетных полномочиях организации, о </w:t>
      </w:r>
      <w:proofErr w:type="gramStart"/>
      <w:r w:rsidRPr="003B5F34">
        <w:t>Сведениях</w:t>
      </w:r>
      <w:proofErr w:type="gramEnd"/>
      <w:r w:rsidRPr="003B5F34">
        <w:t xml:space="preserve"> о лицевых счетах, открытых организации в территориальном органе Федерального казначе</w:t>
      </w:r>
      <w:r w:rsidRPr="003B5F34">
        <w:t>й</w:t>
      </w:r>
      <w:r w:rsidRPr="003B5F34">
        <w:t>ства, о Полномочия в государственных (муниципальных) закупках необходимо нажать на вкладку «Полномочия»</w:t>
      </w:r>
      <w:r>
        <w:t xml:space="preserve"> (</w:t>
      </w:r>
      <w:r w:rsidRPr="00136CA8">
        <w:rPr>
          <w:b/>
        </w:rPr>
        <w:fldChar w:fldCharType="begin"/>
      </w:r>
      <w:r w:rsidRPr="00136CA8">
        <w:rPr>
          <w:b/>
        </w:rPr>
        <w:instrText xml:space="preserve"> REF _Ref473563569 \h </w:instrText>
      </w:r>
      <w:r w:rsidR="00A45FD2" w:rsidRPr="00A45FD2">
        <w:rPr>
          <w:b/>
        </w:rPr>
        <w:instrText xml:space="preserve"> \* MERGEFORMAT </w:instrText>
      </w:r>
      <w:r w:rsidRPr="00136CA8">
        <w:rPr>
          <w:b/>
        </w:rPr>
      </w:r>
      <w:r w:rsidRPr="00136CA8">
        <w:rPr>
          <w:b/>
        </w:rPr>
        <w:fldChar w:fldCharType="separate"/>
      </w:r>
      <w:r w:rsidR="00EE37C0" w:rsidRPr="006D725B">
        <w:rPr>
          <w:rStyle w:val="affc"/>
        </w:rPr>
        <w:t>Рисунок </w:t>
      </w:r>
      <w:r w:rsidR="00EE37C0" w:rsidRPr="00EE37C0">
        <w:rPr>
          <w:rStyle w:val="affc"/>
        </w:rPr>
        <w:t>36</w:t>
      </w:r>
      <w:r w:rsidRPr="00136CA8">
        <w:rPr>
          <w:b/>
        </w:rPr>
        <w:fldChar w:fldCharType="end"/>
      </w:r>
      <w:r>
        <w:t>)</w:t>
      </w:r>
      <w:r w:rsidRPr="003B5F34">
        <w:t>.</w:t>
      </w:r>
    </w:p>
    <w:p w:rsidR="00165BC3" w:rsidRPr="00D504A7" w:rsidRDefault="00165BC3">
      <w:pPr>
        <w:pStyle w:val="afffff7"/>
      </w:pPr>
      <w:r w:rsidRPr="003B5F34">
        <w:rPr>
          <w:noProof/>
        </w:rPr>
        <w:drawing>
          <wp:inline distT="0" distB="0" distL="0" distR="0" wp14:anchorId="2EAC605C" wp14:editId="25F987D5">
            <wp:extent cx="5962650" cy="1390650"/>
            <wp:effectExtent l="19050" t="1905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77" cstate="print">
                      <a:extLst>
                        <a:ext uri="{28A0092B-C50C-407E-A947-70E740481C1C}">
                          <a14:useLocalDpi xmlns:a14="http://schemas.microsoft.com/office/drawing/2010/main" val="0"/>
                        </a:ext>
                      </a:extLst>
                    </a:blip>
                    <a:srcRect r="668" b="61395"/>
                    <a:stretch>
                      <a:fillRect/>
                    </a:stretch>
                  </pic:blipFill>
                  <pic:spPr bwMode="auto">
                    <a:xfrm>
                      <a:off x="0" y="0"/>
                      <a:ext cx="5962650" cy="1390650"/>
                    </a:xfrm>
                    <a:prstGeom prst="rect">
                      <a:avLst/>
                    </a:prstGeom>
                    <a:noFill/>
                    <a:ln w="6350" cmpd="sng">
                      <a:solidFill>
                        <a:srgbClr val="000000"/>
                      </a:solidFill>
                      <a:miter lim="800000"/>
                      <a:headEnd/>
                      <a:tailEnd/>
                    </a:ln>
                    <a:effectLst/>
                  </pic:spPr>
                </pic:pic>
              </a:graphicData>
            </a:graphic>
          </wp:inline>
        </w:drawing>
      </w:r>
    </w:p>
    <w:p w:rsidR="00165BC3" w:rsidRDefault="00165BC3" w:rsidP="006D725B">
      <w:pPr>
        <w:pStyle w:val="af6"/>
        <w:jc w:val="center"/>
        <w:rPr>
          <w:b w:val="0"/>
          <w:sz w:val="24"/>
          <w:szCs w:val="24"/>
        </w:rPr>
      </w:pPr>
      <w:bookmarkStart w:id="165" w:name="_Ref473563569"/>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36</w:t>
      </w:r>
      <w:r w:rsidRPr="006D725B">
        <w:rPr>
          <w:rStyle w:val="affc"/>
          <w:b/>
          <w:sz w:val="24"/>
        </w:rPr>
        <w:fldChar w:fldCharType="end"/>
      </w:r>
      <w:bookmarkEnd w:id="165"/>
      <w:r w:rsidRPr="006D725B">
        <w:rPr>
          <w:b w:val="0"/>
          <w:sz w:val="24"/>
          <w:szCs w:val="24"/>
        </w:rPr>
        <w:t> – Вкладка «Полномочия»</w:t>
      </w:r>
    </w:p>
    <w:p w:rsidR="00A45FD2" w:rsidRPr="00136CA8" w:rsidRDefault="00A45FD2" w:rsidP="00136CA8"/>
    <w:p w:rsidR="00165BC3" w:rsidRDefault="00165BC3">
      <w:bookmarkStart w:id="166" w:name="_Toc457827947"/>
      <w:r w:rsidRPr="000B19A7">
        <w:t>Бюджетные полномочия организации</w:t>
      </w:r>
      <w:bookmarkEnd w:id="166"/>
      <w:r>
        <w:t>.</w:t>
      </w:r>
    </w:p>
    <w:p w:rsidR="00165BC3" w:rsidRPr="00E139B3" w:rsidRDefault="00165BC3" w:rsidP="00165BC3">
      <w:bookmarkStart w:id="167" w:name="_Ref473563600"/>
      <w:r>
        <w:rPr>
          <w:noProof/>
        </w:rPr>
        <w:drawing>
          <wp:inline distT="0" distB="0" distL="0" distR="0" wp14:anchorId="70DCCB1F" wp14:editId="61694ECF">
            <wp:extent cx="5614988" cy="684974"/>
            <wp:effectExtent l="0" t="0" r="5080"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9498" cy="685524"/>
                    </a:xfrm>
                    <a:prstGeom prst="rect">
                      <a:avLst/>
                    </a:prstGeom>
                    <a:noFill/>
                    <a:ln>
                      <a:noFill/>
                    </a:ln>
                  </pic:spPr>
                </pic:pic>
              </a:graphicData>
            </a:graphic>
          </wp:inline>
        </w:drawing>
      </w:r>
    </w:p>
    <w:p w:rsidR="00165BC3" w:rsidRPr="006D725B" w:rsidRDefault="00165BC3" w:rsidP="006D725B">
      <w:pPr>
        <w:pStyle w:val="af6"/>
        <w:jc w:val="center"/>
        <w:rPr>
          <w:rStyle w:val="affc"/>
          <w:b/>
          <w:sz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37</w:t>
      </w:r>
      <w:r w:rsidRPr="006D725B">
        <w:rPr>
          <w:rStyle w:val="affc"/>
          <w:b/>
          <w:sz w:val="24"/>
        </w:rPr>
        <w:fldChar w:fldCharType="end"/>
      </w:r>
      <w:bookmarkEnd w:id="167"/>
      <w:r w:rsidRPr="006D725B">
        <w:rPr>
          <w:b w:val="0"/>
          <w:sz w:val="24"/>
          <w:szCs w:val="24"/>
        </w:rPr>
        <w:t> – Поля, заполняемые на экране «Бюджетные полномочия организации»</w:t>
      </w:r>
    </w:p>
    <w:p w:rsidR="00165BC3" w:rsidRPr="006D725B" w:rsidRDefault="00165BC3" w:rsidP="006D725B">
      <w:pPr>
        <w:pStyle w:val="afffff9"/>
        <w:ind w:left="284"/>
        <w:rPr>
          <w:sz w:val="24"/>
          <w:szCs w:val="24"/>
        </w:rPr>
      </w:pPr>
      <w:bookmarkStart w:id="168" w:name="_Ref473583450"/>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27</w:t>
      </w:r>
      <w:r w:rsidRPr="006D725B">
        <w:rPr>
          <w:rStyle w:val="affc"/>
          <w:sz w:val="24"/>
        </w:rPr>
        <w:fldChar w:fldCharType="end"/>
      </w:r>
      <w:bookmarkEnd w:id="168"/>
      <w:r w:rsidRPr="006D725B">
        <w:rPr>
          <w:sz w:val="24"/>
          <w:szCs w:val="24"/>
        </w:rPr>
        <w:t> – Поля, заполняемые на экране «Информация о месте нахождения организ</w:t>
      </w:r>
      <w:r w:rsidRPr="006D725B">
        <w:rPr>
          <w:sz w:val="24"/>
          <w:szCs w:val="24"/>
        </w:rPr>
        <w:t>а</w:t>
      </w:r>
      <w:r w:rsidRPr="006D725B">
        <w:rPr>
          <w:sz w:val="24"/>
          <w:szCs w:val="24"/>
        </w:rPr>
        <w:t>ции»</w:t>
      </w:r>
    </w:p>
    <w:tbl>
      <w:tblPr>
        <w:tblW w:w="4758"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218"/>
        <w:gridCol w:w="1403"/>
        <w:gridCol w:w="1995"/>
        <w:gridCol w:w="1732"/>
        <w:gridCol w:w="1896"/>
      </w:tblGrid>
      <w:tr w:rsidR="006D725B" w:rsidRPr="00EE293F" w:rsidTr="006D725B">
        <w:trPr>
          <w:cantSplit/>
          <w:tblHeader/>
        </w:trPr>
        <w:tc>
          <w:tcPr>
            <w:tcW w:w="123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796"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116"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89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57"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6D725B" w:rsidTr="006D725B">
        <w:trPr>
          <w:cantSplit/>
        </w:trPr>
        <w:tc>
          <w:tcPr>
            <w:tcW w:w="1237" w:type="pct"/>
            <w:tcBorders>
              <w:top w:val="single" w:sz="4" w:space="0" w:color="auto"/>
            </w:tcBorders>
            <w:vAlign w:val="center"/>
          </w:tcPr>
          <w:p w:rsidR="00165BC3" w:rsidRPr="003B5F34" w:rsidRDefault="00165BC3" w:rsidP="0041763C">
            <w:pPr>
              <w:pStyle w:val="afffff1"/>
            </w:pPr>
            <w:r w:rsidRPr="003B5F34">
              <w:t>Наименование полномочия</w:t>
            </w:r>
          </w:p>
        </w:tc>
        <w:tc>
          <w:tcPr>
            <w:tcW w:w="796" w:type="pct"/>
            <w:tcBorders>
              <w:top w:val="single" w:sz="4" w:space="0" w:color="auto"/>
            </w:tcBorders>
            <w:vAlign w:val="center"/>
          </w:tcPr>
          <w:p w:rsidR="00165BC3" w:rsidRPr="003B5F34" w:rsidRDefault="00165BC3" w:rsidP="0041763C">
            <w:pPr>
              <w:pStyle w:val="afffff1"/>
            </w:pPr>
            <w:r w:rsidRPr="003B5F34">
              <w:t>Текстовое поле – до 4000 си</w:t>
            </w:r>
            <w:r w:rsidRPr="003B5F34">
              <w:t>м</w:t>
            </w:r>
            <w:r w:rsidRPr="003B5F34">
              <w:t>волов</w:t>
            </w:r>
          </w:p>
        </w:tc>
        <w:tc>
          <w:tcPr>
            <w:tcW w:w="1116" w:type="pct"/>
            <w:tcBorders>
              <w:top w:val="single" w:sz="4" w:space="0" w:color="auto"/>
            </w:tcBorders>
            <w:vAlign w:val="center"/>
          </w:tcPr>
          <w:p w:rsidR="00165BC3" w:rsidRPr="003B5F34" w:rsidRDefault="00165BC3" w:rsidP="0041763C">
            <w:pPr>
              <w:pStyle w:val="afffff1"/>
            </w:pPr>
            <w:r>
              <w:t>Да</w:t>
            </w:r>
          </w:p>
        </w:tc>
        <w:tc>
          <w:tcPr>
            <w:tcW w:w="894"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57" w:type="pct"/>
            <w:tcBorders>
              <w:top w:val="single" w:sz="4" w:space="0" w:color="auto"/>
            </w:tcBorders>
            <w:vAlign w:val="center"/>
          </w:tcPr>
          <w:p w:rsidR="00165BC3" w:rsidRPr="003B5F34" w:rsidRDefault="00165BC3" w:rsidP="0041763C">
            <w:pPr>
              <w:pStyle w:val="afffff1"/>
            </w:pPr>
            <w:r w:rsidRPr="003B5F34">
              <w:t>Источник: справочник «Полномочия организации»</w:t>
            </w:r>
          </w:p>
        </w:tc>
      </w:tr>
      <w:tr w:rsidR="006D725B" w:rsidTr="006D725B">
        <w:trPr>
          <w:cantSplit/>
        </w:trPr>
        <w:tc>
          <w:tcPr>
            <w:tcW w:w="1237" w:type="pct"/>
            <w:tcBorders>
              <w:top w:val="single" w:sz="4" w:space="0" w:color="auto"/>
            </w:tcBorders>
            <w:vAlign w:val="center"/>
          </w:tcPr>
          <w:p w:rsidR="00165BC3" w:rsidRPr="003B5F34" w:rsidRDefault="00165BC3" w:rsidP="0041763C">
            <w:pPr>
              <w:pStyle w:val="afffff1"/>
            </w:pPr>
            <w:r w:rsidRPr="003B5F34">
              <w:t>Дата начала</w:t>
            </w:r>
          </w:p>
        </w:tc>
        <w:tc>
          <w:tcPr>
            <w:tcW w:w="796"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 xml:space="preserve">волов </w:t>
            </w:r>
          </w:p>
        </w:tc>
        <w:tc>
          <w:tcPr>
            <w:tcW w:w="1116" w:type="pct"/>
            <w:tcBorders>
              <w:top w:val="single" w:sz="4" w:space="0" w:color="auto"/>
            </w:tcBorders>
            <w:vAlign w:val="center"/>
          </w:tcPr>
          <w:p w:rsidR="00165BC3" w:rsidRPr="003B5F34" w:rsidRDefault="00165BC3" w:rsidP="0041763C">
            <w:pPr>
              <w:pStyle w:val="afffff1"/>
            </w:pPr>
            <w:r>
              <w:t>Да</w:t>
            </w:r>
          </w:p>
        </w:tc>
        <w:tc>
          <w:tcPr>
            <w:tcW w:w="894" w:type="pct"/>
            <w:tcBorders>
              <w:top w:val="single" w:sz="4" w:space="0" w:color="auto"/>
            </w:tcBorders>
            <w:vAlign w:val="center"/>
          </w:tcPr>
          <w:p w:rsidR="00165BC3" w:rsidRPr="003B5F34" w:rsidRDefault="00165BC3" w:rsidP="0041763C">
            <w:pPr>
              <w:pStyle w:val="afffff1"/>
            </w:pPr>
          </w:p>
        </w:tc>
        <w:tc>
          <w:tcPr>
            <w:tcW w:w="957" w:type="pct"/>
            <w:tcBorders>
              <w:top w:val="single" w:sz="4" w:space="0" w:color="auto"/>
            </w:tcBorders>
            <w:vAlign w:val="center"/>
          </w:tcPr>
          <w:p w:rsidR="00165BC3" w:rsidRPr="003B5F34" w:rsidRDefault="00165BC3" w:rsidP="0041763C">
            <w:pPr>
              <w:pStyle w:val="afffff1"/>
            </w:pPr>
            <w:proofErr w:type="spellStart"/>
            <w:r w:rsidRPr="003B5F34">
              <w:t>Автозаполнение</w:t>
            </w:r>
            <w:proofErr w:type="spellEnd"/>
            <w:r w:rsidRPr="003B5F34">
              <w:t xml:space="preserve"> датой создания заявки</w:t>
            </w:r>
          </w:p>
        </w:tc>
      </w:tr>
      <w:tr w:rsidR="006D725B" w:rsidTr="006D725B">
        <w:trPr>
          <w:cantSplit/>
        </w:trPr>
        <w:tc>
          <w:tcPr>
            <w:tcW w:w="1237" w:type="pct"/>
            <w:tcBorders>
              <w:top w:val="single" w:sz="4" w:space="0" w:color="auto"/>
              <w:bottom w:val="single" w:sz="4" w:space="0" w:color="auto"/>
            </w:tcBorders>
            <w:vAlign w:val="center"/>
          </w:tcPr>
          <w:p w:rsidR="00165BC3" w:rsidRPr="003B5F34" w:rsidRDefault="00165BC3" w:rsidP="0041763C">
            <w:pPr>
              <w:pStyle w:val="afffff1"/>
            </w:pPr>
            <w:r w:rsidRPr="003B5F34">
              <w:lastRenderedPageBreak/>
              <w:t>Дата окончания</w:t>
            </w:r>
          </w:p>
        </w:tc>
        <w:tc>
          <w:tcPr>
            <w:tcW w:w="796" w:type="pct"/>
            <w:tcBorders>
              <w:top w:val="single" w:sz="4" w:space="0" w:color="auto"/>
              <w:bottom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волов</w:t>
            </w:r>
          </w:p>
        </w:tc>
        <w:tc>
          <w:tcPr>
            <w:tcW w:w="1116" w:type="pct"/>
            <w:tcBorders>
              <w:top w:val="single" w:sz="4" w:space="0" w:color="auto"/>
              <w:bottom w:val="single" w:sz="4" w:space="0" w:color="auto"/>
            </w:tcBorders>
            <w:vAlign w:val="center"/>
          </w:tcPr>
          <w:p w:rsidR="00165BC3" w:rsidRPr="003B5F34" w:rsidRDefault="00165BC3" w:rsidP="0041763C">
            <w:pPr>
              <w:pStyle w:val="afffff1"/>
            </w:pPr>
            <w:r>
              <w:t xml:space="preserve">Нет </w:t>
            </w:r>
          </w:p>
        </w:tc>
        <w:tc>
          <w:tcPr>
            <w:tcW w:w="894" w:type="pct"/>
            <w:tcBorders>
              <w:top w:val="single" w:sz="4" w:space="0" w:color="auto"/>
              <w:bottom w:val="single" w:sz="4" w:space="0" w:color="auto"/>
            </w:tcBorders>
            <w:vAlign w:val="center"/>
          </w:tcPr>
          <w:p w:rsidR="00165BC3" w:rsidRPr="003B5F34" w:rsidRDefault="00165BC3" w:rsidP="0041763C">
            <w:pPr>
              <w:pStyle w:val="afffff1"/>
            </w:pPr>
          </w:p>
        </w:tc>
        <w:tc>
          <w:tcPr>
            <w:tcW w:w="957" w:type="pct"/>
            <w:tcBorders>
              <w:top w:val="single" w:sz="4" w:space="0" w:color="auto"/>
              <w:bottom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в случае прекращения действия по</w:t>
            </w:r>
            <w:r w:rsidRPr="003B5F34">
              <w:t>л</w:t>
            </w:r>
            <w:r w:rsidRPr="003B5F34">
              <w:t>номочия</w:t>
            </w:r>
          </w:p>
        </w:tc>
      </w:tr>
      <w:tr w:rsidR="006D725B" w:rsidTr="006D725B">
        <w:trPr>
          <w:cantSplit/>
        </w:trPr>
        <w:tc>
          <w:tcPr>
            <w:tcW w:w="1237" w:type="pct"/>
            <w:tcBorders>
              <w:top w:val="single" w:sz="4" w:space="0" w:color="auto"/>
            </w:tcBorders>
            <w:vAlign w:val="center"/>
          </w:tcPr>
          <w:p w:rsidR="00165BC3" w:rsidRPr="003B5F34" w:rsidRDefault="00165BC3" w:rsidP="0041763C">
            <w:pPr>
              <w:pStyle w:val="afffff1"/>
            </w:pPr>
            <w:r>
              <w:t xml:space="preserve">Активировать </w:t>
            </w:r>
          </w:p>
        </w:tc>
        <w:tc>
          <w:tcPr>
            <w:tcW w:w="796" w:type="pct"/>
            <w:tcBorders>
              <w:top w:val="single" w:sz="4" w:space="0" w:color="auto"/>
            </w:tcBorders>
            <w:vAlign w:val="center"/>
          </w:tcPr>
          <w:p w:rsidR="00165BC3" w:rsidRPr="003B5F34" w:rsidRDefault="00165BC3" w:rsidP="0041763C">
            <w:pPr>
              <w:pStyle w:val="afffff1"/>
            </w:pPr>
            <w:proofErr w:type="spellStart"/>
            <w:r>
              <w:t>Чекбокс</w:t>
            </w:r>
            <w:proofErr w:type="spellEnd"/>
          </w:p>
        </w:tc>
        <w:tc>
          <w:tcPr>
            <w:tcW w:w="1116" w:type="pct"/>
            <w:tcBorders>
              <w:top w:val="single" w:sz="4" w:space="0" w:color="auto"/>
            </w:tcBorders>
            <w:vAlign w:val="center"/>
          </w:tcPr>
          <w:p w:rsidR="00165BC3" w:rsidRDefault="00165BC3" w:rsidP="0041763C">
            <w:pPr>
              <w:pStyle w:val="afffff1"/>
            </w:pPr>
            <w:r>
              <w:t xml:space="preserve">Нет </w:t>
            </w:r>
          </w:p>
        </w:tc>
        <w:tc>
          <w:tcPr>
            <w:tcW w:w="894" w:type="pct"/>
            <w:tcBorders>
              <w:top w:val="single" w:sz="4" w:space="0" w:color="auto"/>
            </w:tcBorders>
            <w:vAlign w:val="center"/>
          </w:tcPr>
          <w:p w:rsidR="00165BC3" w:rsidRPr="003B5F34" w:rsidRDefault="00165BC3" w:rsidP="0041763C">
            <w:pPr>
              <w:pStyle w:val="afffff1"/>
            </w:pPr>
          </w:p>
        </w:tc>
        <w:tc>
          <w:tcPr>
            <w:tcW w:w="957" w:type="pct"/>
            <w:tcBorders>
              <w:top w:val="single" w:sz="4" w:space="0" w:color="auto"/>
            </w:tcBorders>
            <w:vAlign w:val="center"/>
          </w:tcPr>
          <w:p w:rsidR="00165BC3" w:rsidRPr="003B5F34" w:rsidRDefault="00165BC3" w:rsidP="0041763C">
            <w:pPr>
              <w:pStyle w:val="afffff1"/>
            </w:pPr>
            <w:r>
              <w:t>При выборе происходит а</w:t>
            </w:r>
            <w:r>
              <w:t>к</w:t>
            </w:r>
            <w:r>
              <w:t>тивация полн</w:t>
            </w:r>
            <w:r>
              <w:t>о</w:t>
            </w:r>
            <w:r>
              <w:t>мочия.</w:t>
            </w:r>
          </w:p>
        </w:tc>
      </w:tr>
    </w:tbl>
    <w:p w:rsidR="00165BC3" w:rsidRDefault="00165BC3" w:rsidP="00165BC3">
      <w:pPr>
        <w:keepNext/>
      </w:pPr>
      <w:r w:rsidRPr="003B5F34">
        <w:t xml:space="preserve">Для добавления </w:t>
      </w:r>
      <w:r w:rsidRPr="003B5F34">
        <w:rPr>
          <w:szCs w:val="28"/>
        </w:rPr>
        <w:t>записи</w:t>
      </w:r>
      <w:r w:rsidRPr="003B5F34">
        <w:t xml:space="preserve"> о Бюджетном полномочии организации необходимо  кликнуть по кнопке «Выбрать полномочия»</w:t>
      </w:r>
      <w:r>
        <w:t xml:space="preserve"> (</w:t>
      </w:r>
      <w:r>
        <w:fldChar w:fldCharType="begin"/>
      </w:r>
      <w:r>
        <w:instrText xml:space="preserve"> REF _Ref473563635 \h </w:instrText>
      </w:r>
      <w:r>
        <w:fldChar w:fldCharType="separate"/>
      </w:r>
      <w:r w:rsidR="00EE37C0" w:rsidRPr="006D725B">
        <w:rPr>
          <w:rStyle w:val="affc"/>
        </w:rPr>
        <w:t>Рисунок </w:t>
      </w:r>
      <w:r w:rsidR="00EE37C0">
        <w:rPr>
          <w:rStyle w:val="affc"/>
          <w:b w:val="0"/>
          <w:noProof/>
        </w:rPr>
        <w:t>38</w:t>
      </w:r>
      <w:r>
        <w:fldChar w:fldCharType="end"/>
      </w:r>
      <w:r>
        <w:t>)</w:t>
      </w:r>
      <w:r w:rsidRPr="003B5F34">
        <w:t xml:space="preserve">. </w:t>
      </w:r>
    </w:p>
    <w:p w:rsidR="00165BC3" w:rsidRPr="00D504A7" w:rsidRDefault="00165BC3">
      <w:pPr>
        <w:pStyle w:val="afffff7"/>
      </w:pPr>
      <w:r w:rsidRPr="003B5F34">
        <w:rPr>
          <w:noProof/>
        </w:rPr>
        <w:drawing>
          <wp:inline distT="0" distB="0" distL="0" distR="0" wp14:anchorId="2001406E" wp14:editId="6B117EA5">
            <wp:extent cx="5962650" cy="3105150"/>
            <wp:effectExtent l="19050" t="1905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79" cstate="print">
                      <a:extLst>
                        <a:ext uri="{28A0092B-C50C-407E-A947-70E740481C1C}">
                          <a14:useLocalDpi xmlns:a14="http://schemas.microsoft.com/office/drawing/2010/main" val="0"/>
                        </a:ext>
                      </a:extLst>
                    </a:blip>
                    <a:srcRect l="12059" t="18886" r="12857" b="10820"/>
                    <a:stretch>
                      <a:fillRect/>
                    </a:stretch>
                  </pic:blipFill>
                  <pic:spPr bwMode="auto">
                    <a:xfrm>
                      <a:off x="0" y="0"/>
                      <a:ext cx="5962650" cy="3105150"/>
                    </a:xfrm>
                    <a:prstGeom prst="rect">
                      <a:avLst/>
                    </a:prstGeom>
                    <a:noFill/>
                    <a:ln w="6350" cmpd="sng">
                      <a:solidFill>
                        <a:srgbClr val="000000"/>
                      </a:solidFill>
                      <a:miter lim="800000"/>
                      <a:headEnd/>
                      <a:tailEnd/>
                    </a:ln>
                    <a:effectLst/>
                  </pic:spPr>
                </pic:pic>
              </a:graphicData>
            </a:graphic>
          </wp:inline>
        </w:drawing>
      </w:r>
    </w:p>
    <w:p w:rsidR="00165BC3" w:rsidRPr="006D725B" w:rsidRDefault="00165BC3" w:rsidP="006D725B">
      <w:pPr>
        <w:pStyle w:val="af6"/>
        <w:jc w:val="center"/>
        <w:rPr>
          <w:rStyle w:val="affc"/>
          <w:b/>
          <w:sz w:val="24"/>
        </w:rPr>
      </w:pPr>
      <w:bookmarkStart w:id="169" w:name="_Ref473563635"/>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38</w:t>
      </w:r>
      <w:r w:rsidRPr="006D725B">
        <w:rPr>
          <w:rStyle w:val="affc"/>
          <w:b/>
          <w:sz w:val="24"/>
        </w:rPr>
        <w:fldChar w:fldCharType="end"/>
      </w:r>
      <w:bookmarkEnd w:id="169"/>
      <w:r w:rsidRPr="006D725B">
        <w:rPr>
          <w:b w:val="0"/>
          <w:sz w:val="24"/>
          <w:szCs w:val="24"/>
        </w:rPr>
        <w:t> – Списковая форма «Полномочия организации»</w:t>
      </w:r>
    </w:p>
    <w:p w:rsidR="00165BC3" w:rsidRPr="003B5F34" w:rsidRDefault="00165BC3" w:rsidP="00165BC3">
      <w:r w:rsidRPr="003B5F34">
        <w:t xml:space="preserve">Во </w:t>
      </w:r>
      <w:r w:rsidRPr="003B5F34">
        <w:rPr>
          <w:szCs w:val="28"/>
        </w:rPr>
        <w:t>всплывшей</w:t>
      </w:r>
      <w:r w:rsidRPr="003B5F34">
        <w:t xml:space="preserve"> списковой форме справочника «Полномочия организации» выбрать нужные полномочия и нажать кнопку «ОК».</w:t>
      </w:r>
    </w:p>
    <w:p w:rsidR="00165BC3" w:rsidRPr="006D725B" w:rsidRDefault="00165BC3">
      <w:pPr>
        <w:pStyle w:val="af6"/>
        <w:rPr>
          <w:b w:val="0"/>
          <w:bCs w:val="0"/>
          <w:sz w:val="24"/>
          <w:szCs w:val="24"/>
        </w:rPr>
      </w:pPr>
      <w:bookmarkStart w:id="170" w:name="_Toc457827948"/>
      <w:r w:rsidRPr="006D725B">
        <w:rPr>
          <w:b w:val="0"/>
          <w:sz w:val="24"/>
          <w:szCs w:val="24"/>
        </w:rPr>
        <w:t>Сведения о лицевых счетах, открытых организации в территориальном органе Фед</w:t>
      </w:r>
      <w:r w:rsidRPr="006D725B">
        <w:rPr>
          <w:b w:val="0"/>
          <w:sz w:val="24"/>
          <w:szCs w:val="24"/>
        </w:rPr>
        <w:t>е</w:t>
      </w:r>
      <w:r w:rsidRPr="006D725B">
        <w:rPr>
          <w:b w:val="0"/>
          <w:sz w:val="24"/>
          <w:szCs w:val="24"/>
        </w:rPr>
        <w:t>рального казначейства</w:t>
      </w:r>
      <w:bookmarkEnd w:id="170"/>
      <w:r w:rsidRPr="006D725B">
        <w:rPr>
          <w:b w:val="0"/>
          <w:sz w:val="24"/>
          <w:szCs w:val="24"/>
        </w:rPr>
        <w:t xml:space="preserve"> (</w:t>
      </w:r>
      <w:r w:rsidR="00A45FD2">
        <w:rPr>
          <w:b w:val="0"/>
          <w:szCs w:val="24"/>
        </w:rPr>
        <w:fldChar w:fldCharType="begin"/>
      </w:r>
      <w:r w:rsidR="00A45FD2">
        <w:rPr>
          <w:b w:val="0"/>
          <w:sz w:val="24"/>
          <w:szCs w:val="24"/>
        </w:rPr>
        <w:instrText xml:space="preserve"> REF _Ref497485405 \h </w:instrText>
      </w:r>
      <w:r w:rsidR="00A45FD2">
        <w:rPr>
          <w:b w:val="0"/>
          <w:szCs w:val="24"/>
        </w:rPr>
      </w:r>
      <w:r w:rsidR="00A45FD2">
        <w:rPr>
          <w:b w:val="0"/>
          <w:szCs w:val="24"/>
        </w:rPr>
        <w:fldChar w:fldCharType="separate"/>
      </w:r>
      <w:r w:rsidR="00EE37C0" w:rsidRPr="006D725B">
        <w:rPr>
          <w:rStyle w:val="affc"/>
          <w:b/>
          <w:sz w:val="24"/>
        </w:rPr>
        <w:t>Рисунок </w:t>
      </w:r>
      <w:r w:rsidR="00EE37C0">
        <w:rPr>
          <w:rStyle w:val="affc"/>
          <w:b/>
          <w:noProof/>
          <w:sz w:val="24"/>
        </w:rPr>
        <w:t>39</w:t>
      </w:r>
      <w:r w:rsidR="00A45FD2">
        <w:rPr>
          <w:b w:val="0"/>
          <w:szCs w:val="24"/>
        </w:rPr>
        <w:fldChar w:fldCharType="end"/>
      </w:r>
      <w:r w:rsidR="00A45FD2">
        <w:rPr>
          <w:b w:val="0"/>
          <w:sz w:val="24"/>
          <w:szCs w:val="24"/>
        </w:rPr>
        <w:t xml:space="preserve">, </w:t>
      </w:r>
      <w:r w:rsidR="00A45FD2" w:rsidRPr="005C79A1">
        <w:rPr>
          <w:b w:val="0"/>
          <w:szCs w:val="24"/>
        </w:rPr>
        <w:fldChar w:fldCharType="begin"/>
      </w:r>
      <w:r w:rsidR="00A45FD2" w:rsidRPr="00A45FD2">
        <w:rPr>
          <w:b w:val="0"/>
          <w:szCs w:val="24"/>
        </w:rPr>
        <w:instrText xml:space="preserve"> REF _Ref473583472 \h </w:instrText>
      </w:r>
      <w:r w:rsidR="00A45FD2">
        <w:rPr>
          <w:sz w:val="24"/>
          <w:szCs w:val="24"/>
        </w:rPr>
        <w:instrText xml:space="preserve"> \* MERGEFORMAT </w:instrText>
      </w:r>
      <w:r w:rsidR="00A45FD2" w:rsidRPr="005C79A1">
        <w:rPr>
          <w:b w:val="0"/>
          <w:szCs w:val="24"/>
        </w:rPr>
      </w:r>
      <w:r w:rsidR="00A45FD2" w:rsidRPr="005C79A1">
        <w:rPr>
          <w:b w:val="0"/>
          <w:szCs w:val="24"/>
        </w:rPr>
        <w:fldChar w:fldCharType="separate"/>
      </w:r>
      <w:r w:rsidR="00EE37C0" w:rsidRPr="00EE37C0">
        <w:rPr>
          <w:rStyle w:val="affc"/>
        </w:rPr>
        <w:t>Таблица 28</w:t>
      </w:r>
      <w:r w:rsidR="00A45FD2" w:rsidRPr="005C79A1">
        <w:rPr>
          <w:b w:val="0"/>
          <w:szCs w:val="24"/>
        </w:rPr>
        <w:fldChar w:fldCharType="end"/>
      </w:r>
      <w:r w:rsidR="00A45FD2">
        <w:rPr>
          <w:b w:val="0"/>
          <w:sz w:val="24"/>
          <w:szCs w:val="24"/>
        </w:rPr>
        <w:t>)</w:t>
      </w:r>
      <w:r w:rsidRPr="006D725B">
        <w:rPr>
          <w:b w:val="0"/>
          <w:sz w:val="24"/>
          <w:szCs w:val="24"/>
        </w:rPr>
        <w:t>.</w:t>
      </w:r>
    </w:p>
    <w:p w:rsidR="00165BC3" w:rsidRDefault="00B76A7D" w:rsidP="00C55189">
      <w:pPr>
        <w:pStyle w:val="af6"/>
        <w:ind w:firstLine="0"/>
        <w:rPr>
          <w:rStyle w:val="affc"/>
        </w:rPr>
      </w:pPr>
      <w:bookmarkStart w:id="171" w:name="_Ref473563669"/>
      <w:r>
        <w:rPr>
          <w:b w:val="0"/>
          <w:bCs w:val="0"/>
          <w:noProof/>
        </w:rPr>
        <w:drawing>
          <wp:inline distT="0" distB="0" distL="0" distR="0" wp14:anchorId="1934731C" wp14:editId="0C30B3B2">
            <wp:extent cx="5986463" cy="793660"/>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80128" cy="792820"/>
                    </a:xfrm>
                    <a:prstGeom prst="rect">
                      <a:avLst/>
                    </a:prstGeom>
                    <a:noFill/>
                    <a:ln>
                      <a:noFill/>
                    </a:ln>
                  </pic:spPr>
                </pic:pic>
              </a:graphicData>
            </a:graphic>
          </wp:inline>
        </w:drawing>
      </w:r>
    </w:p>
    <w:p w:rsidR="00165BC3" w:rsidRPr="006D725B" w:rsidRDefault="00165BC3" w:rsidP="006D725B">
      <w:pPr>
        <w:pStyle w:val="af6"/>
        <w:jc w:val="center"/>
        <w:rPr>
          <w:rStyle w:val="affc"/>
          <w:b/>
          <w:sz w:val="24"/>
        </w:rPr>
      </w:pPr>
      <w:bookmarkStart w:id="172" w:name="_Ref497485405"/>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39</w:t>
      </w:r>
      <w:r w:rsidRPr="006D725B">
        <w:rPr>
          <w:rStyle w:val="affc"/>
          <w:b/>
          <w:sz w:val="24"/>
        </w:rPr>
        <w:fldChar w:fldCharType="end"/>
      </w:r>
      <w:bookmarkEnd w:id="171"/>
      <w:bookmarkEnd w:id="172"/>
      <w:r w:rsidRPr="006D725B">
        <w:rPr>
          <w:b w:val="0"/>
          <w:sz w:val="24"/>
          <w:szCs w:val="24"/>
        </w:rPr>
        <w:t> – Поля, заполняемые на экране «Сведения о лицевых счетах, открытых организации в территориальном органе Федерального казначейства»</w:t>
      </w:r>
    </w:p>
    <w:p w:rsidR="00165BC3" w:rsidRPr="006D725B" w:rsidRDefault="00165BC3" w:rsidP="006D725B">
      <w:pPr>
        <w:pStyle w:val="afffff9"/>
        <w:ind w:left="284"/>
        <w:rPr>
          <w:sz w:val="24"/>
          <w:szCs w:val="24"/>
        </w:rPr>
      </w:pPr>
      <w:bookmarkStart w:id="173" w:name="_Ref473583472"/>
      <w:r w:rsidRPr="006D725B">
        <w:rPr>
          <w:rStyle w:val="affc"/>
          <w:sz w:val="24"/>
        </w:rPr>
        <w:lastRenderedPageBreak/>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28</w:t>
      </w:r>
      <w:r w:rsidRPr="006D725B">
        <w:rPr>
          <w:rStyle w:val="affc"/>
          <w:sz w:val="24"/>
        </w:rPr>
        <w:fldChar w:fldCharType="end"/>
      </w:r>
      <w:bookmarkEnd w:id="173"/>
      <w:r w:rsidRPr="006D725B">
        <w:rPr>
          <w:sz w:val="24"/>
          <w:szCs w:val="24"/>
        </w:rPr>
        <w:t> – Поля, заполняемые на экране «Сведения о лицевых счетах, открытых о</w:t>
      </w:r>
      <w:r w:rsidRPr="006D725B">
        <w:rPr>
          <w:sz w:val="24"/>
          <w:szCs w:val="24"/>
        </w:rPr>
        <w:t>р</w:t>
      </w:r>
      <w:r w:rsidRPr="006D725B">
        <w:rPr>
          <w:sz w:val="24"/>
          <w:szCs w:val="24"/>
        </w:rPr>
        <w:t>ганизации в территориальном органе Федерального казначейства»</w:t>
      </w:r>
    </w:p>
    <w:tbl>
      <w:tblPr>
        <w:tblW w:w="4718"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42"/>
        <w:gridCol w:w="1412"/>
        <w:gridCol w:w="1965"/>
        <w:gridCol w:w="1980"/>
        <w:gridCol w:w="1967"/>
      </w:tblGrid>
      <w:tr w:rsidR="00165BC3" w:rsidRPr="00EE293F" w:rsidTr="009B3AFA">
        <w:trPr>
          <w:cantSplit/>
          <w:tblHeader/>
        </w:trPr>
        <w:tc>
          <w:tcPr>
            <w:tcW w:w="1016" w:type="pct"/>
            <w:tcBorders>
              <w:top w:val="single" w:sz="12" w:space="0" w:color="auto"/>
              <w:bottom w:val="single" w:sz="4" w:space="0" w:color="auto"/>
            </w:tcBorders>
            <w:shd w:val="pct15" w:color="auto" w:fill="auto"/>
            <w:vAlign w:val="center"/>
          </w:tcPr>
          <w:p w:rsidR="00165BC3" w:rsidRPr="00144E85" w:rsidRDefault="00165BC3" w:rsidP="0041763C">
            <w:pPr>
              <w:pStyle w:val="afffff4"/>
            </w:pPr>
            <w:r w:rsidRPr="00144E85">
              <w:t>Название поля</w:t>
            </w:r>
          </w:p>
        </w:tc>
        <w:tc>
          <w:tcPr>
            <w:tcW w:w="781" w:type="pct"/>
            <w:tcBorders>
              <w:top w:val="single" w:sz="12" w:space="0" w:color="auto"/>
              <w:bottom w:val="single" w:sz="4" w:space="0" w:color="auto"/>
            </w:tcBorders>
            <w:shd w:val="pct15" w:color="auto" w:fill="auto"/>
            <w:vAlign w:val="center"/>
          </w:tcPr>
          <w:p w:rsidR="00165BC3" w:rsidRPr="00144E85" w:rsidRDefault="00165BC3" w:rsidP="0041763C">
            <w:pPr>
              <w:pStyle w:val="afffff4"/>
            </w:pPr>
            <w:r w:rsidRPr="00144E85">
              <w:t>Описание поля</w:t>
            </w:r>
          </w:p>
        </w:tc>
        <w:tc>
          <w:tcPr>
            <w:tcW w:w="1027" w:type="pct"/>
            <w:tcBorders>
              <w:top w:val="single" w:sz="12" w:space="0" w:color="auto"/>
              <w:bottom w:val="single" w:sz="4" w:space="0" w:color="auto"/>
            </w:tcBorders>
            <w:shd w:val="pct15" w:color="auto" w:fill="auto"/>
            <w:vAlign w:val="center"/>
          </w:tcPr>
          <w:p w:rsidR="00165BC3" w:rsidRPr="00144E85" w:rsidRDefault="00165BC3" w:rsidP="0041763C">
            <w:pPr>
              <w:pStyle w:val="afffff4"/>
            </w:pPr>
            <w:r w:rsidRPr="00144E85">
              <w:t>Обязательность для заполнения</w:t>
            </w:r>
          </w:p>
        </w:tc>
        <w:tc>
          <w:tcPr>
            <w:tcW w:w="1091" w:type="pct"/>
            <w:tcBorders>
              <w:top w:val="single" w:sz="12" w:space="0" w:color="auto"/>
              <w:bottom w:val="single" w:sz="4" w:space="0" w:color="auto"/>
            </w:tcBorders>
            <w:shd w:val="pct15" w:color="auto" w:fill="auto"/>
            <w:vAlign w:val="center"/>
          </w:tcPr>
          <w:p w:rsidR="00165BC3" w:rsidRPr="00144E85" w:rsidRDefault="00165BC3" w:rsidP="0041763C">
            <w:pPr>
              <w:pStyle w:val="afffff4"/>
            </w:pPr>
            <w:r w:rsidRPr="00144E85">
              <w:t>Значение</w:t>
            </w:r>
          </w:p>
        </w:tc>
        <w:tc>
          <w:tcPr>
            <w:tcW w:w="108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144E85">
              <w:t>Комментарии</w:t>
            </w:r>
          </w:p>
        </w:tc>
      </w:tr>
      <w:tr w:rsidR="00165BC3" w:rsidTr="009B3AFA">
        <w:trPr>
          <w:cantSplit/>
        </w:trPr>
        <w:tc>
          <w:tcPr>
            <w:tcW w:w="1016" w:type="pct"/>
            <w:tcBorders>
              <w:top w:val="single" w:sz="4" w:space="0" w:color="auto"/>
            </w:tcBorders>
            <w:vAlign w:val="center"/>
          </w:tcPr>
          <w:p w:rsidR="00165BC3" w:rsidRPr="003B5F34" w:rsidRDefault="00165BC3" w:rsidP="0041763C">
            <w:pPr>
              <w:pStyle w:val="afffff1"/>
            </w:pPr>
            <w:r w:rsidRPr="003B5F34">
              <w:t>Номер лицев</w:t>
            </w:r>
            <w:r w:rsidRPr="003B5F34">
              <w:t>о</w:t>
            </w:r>
            <w:r w:rsidRPr="003B5F34">
              <w:t>го счета</w:t>
            </w:r>
          </w:p>
        </w:tc>
        <w:tc>
          <w:tcPr>
            <w:tcW w:w="781" w:type="pct"/>
            <w:tcBorders>
              <w:top w:val="single" w:sz="4" w:space="0" w:color="auto"/>
            </w:tcBorders>
            <w:vAlign w:val="center"/>
          </w:tcPr>
          <w:p w:rsidR="00165BC3" w:rsidRPr="003B5F34" w:rsidRDefault="00165BC3" w:rsidP="0041763C">
            <w:pPr>
              <w:pStyle w:val="afffff1"/>
            </w:pPr>
            <w:r w:rsidRPr="003B5F34">
              <w:t>Текстовое поле – 11 символов</w:t>
            </w:r>
          </w:p>
        </w:tc>
        <w:tc>
          <w:tcPr>
            <w:tcW w:w="1027" w:type="pct"/>
            <w:tcBorders>
              <w:top w:val="single" w:sz="4" w:space="0" w:color="auto"/>
            </w:tcBorders>
            <w:vAlign w:val="center"/>
          </w:tcPr>
          <w:p w:rsidR="00165BC3" w:rsidRPr="003B5F34" w:rsidRDefault="00165BC3" w:rsidP="0041763C">
            <w:pPr>
              <w:pStyle w:val="afffff1"/>
            </w:pPr>
            <w:r>
              <w:t>Да</w:t>
            </w:r>
          </w:p>
        </w:tc>
        <w:tc>
          <w:tcPr>
            <w:tcW w:w="1091" w:type="pct"/>
            <w:tcBorders>
              <w:top w:val="single" w:sz="4" w:space="0" w:color="auto"/>
            </w:tcBorders>
            <w:vAlign w:val="center"/>
          </w:tcPr>
          <w:p w:rsidR="00165BC3" w:rsidRPr="003B5F34"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vAlign w:val="center"/>
          </w:tcPr>
          <w:p w:rsidR="00165BC3" w:rsidRPr="003B5F34" w:rsidRDefault="00165BC3" w:rsidP="0041763C">
            <w:pPr>
              <w:pStyle w:val="afffff1"/>
            </w:pPr>
            <w:r w:rsidRPr="003B5F34">
              <w:t>Источник: спр</w:t>
            </w:r>
            <w:r w:rsidRPr="003B5F34">
              <w:t>а</w:t>
            </w:r>
            <w:r w:rsidRPr="003B5F34">
              <w:t xml:space="preserve">вочник </w:t>
            </w:r>
            <w:r w:rsidRPr="00A9522A">
              <w:rPr>
                <w:szCs w:val="24"/>
              </w:rPr>
              <w:t>«</w:t>
            </w:r>
            <w:r w:rsidR="009B3AFA" w:rsidRPr="00B40A18">
              <w:rPr>
                <w:szCs w:val="24"/>
                <w:shd w:val="clear" w:color="auto" w:fill="FFFFFF"/>
              </w:rPr>
              <w:t>Книга регистрации л</w:t>
            </w:r>
            <w:r w:rsidR="009B3AFA" w:rsidRPr="00B40A18">
              <w:rPr>
                <w:szCs w:val="24"/>
                <w:shd w:val="clear" w:color="auto" w:fill="FFFFFF"/>
              </w:rPr>
              <w:t>и</w:t>
            </w:r>
            <w:r w:rsidR="009B3AFA" w:rsidRPr="00B40A18">
              <w:rPr>
                <w:szCs w:val="24"/>
                <w:shd w:val="clear" w:color="auto" w:fill="FFFFFF"/>
              </w:rPr>
              <w:t>цевых счетов</w:t>
            </w:r>
            <w:r w:rsidRPr="00B40A18">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Вид лицевого счета</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2 симв</w:t>
            </w:r>
            <w:r w:rsidRPr="003B5F34">
              <w:t>о</w:t>
            </w:r>
            <w:r w:rsidRPr="003B5F34">
              <w:t xml:space="preserve">ла </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Наименование вида лицевого счета</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до 150 символов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proofErr w:type="spellStart"/>
            <w:r w:rsidRPr="003B5F34">
              <w:t>ОрФК</w:t>
            </w:r>
            <w:proofErr w:type="spellEnd"/>
            <w:r w:rsidRPr="003B5F34">
              <w:t xml:space="preserve"> обсл</w:t>
            </w:r>
            <w:r w:rsidRPr="003B5F34">
              <w:t>у</w:t>
            </w:r>
            <w:r w:rsidRPr="003B5F34">
              <w:t>живания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4 символ</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 xml:space="preserve">Наименование </w:t>
            </w:r>
            <w:proofErr w:type="spellStart"/>
            <w:r w:rsidRPr="003B5F34">
              <w:t>ОрФК</w:t>
            </w:r>
            <w:proofErr w:type="spellEnd"/>
            <w:r w:rsidRPr="003B5F34">
              <w:t xml:space="preserve"> обсл</w:t>
            </w:r>
            <w:r w:rsidRPr="003B5F34">
              <w:t>у</w:t>
            </w:r>
            <w:r w:rsidRPr="003B5F34">
              <w:t>живания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до 2000 символов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ТОФК откр</w:t>
            </w:r>
            <w:r w:rsidRPr="003B5F34">
              <w:t>ы</w:t>
            </w:r>
            <w:r w:rsidRPr="003B5F34">
              <w:t>тия по Сво</w:t>
            </w:r>
            <w:r w:rsidRPr="003B5F34">
              <w:t>д</w:t>
            </w:r>
            <w:r w:rsidRPr="003B5F34">
              <w:t>ному реестру</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 – 8 символов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ТОФК откр</w:t>
            </w:r>
            <w:r w:rsidRPr="003B5F34">
              <w:t>ы</w:t>
            </w:r>
            <w:r w:rsidRPr="003B5F34">
              <w:t>тия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4 симв</w:t>
            </w:r>
            <w:r w:rsidRPr="003B5F34">
              <w:t>о</w:t>
            </w:r>
            <w:r w:rsidRPr="003B5F34">
              <w:t xml:space="preserve">ла </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Наименования ТОФК откр</w:t>
            </w:r>
            <w:r w:rsidRPr="003B5F34">
              <w:t>ы</w:t>
            </w:r>
            <w:r w:rsidRPr="003B5F34">
              <w:t>тия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до 2000 символов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Код по Сво</w:t>
            </w:r>
            <w:r w:rsidRPr="003B5F34">
              <w:t>д</w:t>
            </w:r>
            <w:r w:rsidRPr="003B5F34">
              <w:t>ному реестру</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8 симв</w:t>
            </w:r>
            <w:r w:rsidRPr="003B5F34">
              <w:t>о</w:t>
            </w:r>
            <w:r w:rsidRPr="003B5F34">
              <w:t>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 Указывае</w:t>
            </w:r>
            <w:r w:rsidRPr="003B5F34">
              <w:t>т</w:t>
            </w:r>
            <w:r w:rsidRPr="003B5F34">
              <w:t>ся код по Сво</w:t>
            </w:r>
            <w:r w:rsidRPr="003B5F34">
              <w:t>д</w:t>
            </w:r>
            <w:r w:rsidRPr="003B5F34">
              <w:t>ному реестру для ТОФК о</w:t>
            </w:r>
            <w:r w:rsidRPr="003B5F34">
              <w:t>т</w:t>
            </w:r>
            <w:r w:rsidRPr="003B5F34">
              <w:t xml:space="preserve">крытия </w:t>
            </w:r>
          </w:p>
        </w:tc>
        <w:tc>
          <w:tcPr>
            <w:tcW w:w="1084" w:type="pct"/>
            <w:tcBorders>
              <w:top w:val="single" w:sz="4"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p>
          <w:p w:rsidR="009B3AFA" w:rsidRPr="003B5F34" w:rsidRDefault="009B3AFA" w:rsidP="0041763C">
            <w:pPr>
              <w:pStyle w:val="afffff1"/>
            </w:pPr>
            <w:r w:rsidRPr="003B5F34">
              <w:t>Статус</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1 символ</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Дата открытия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Дата закрытия</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Tr="00B40A18">
        <w:trPr>
          <w:cantSplit/>
        </w:trPr>
        <w:tc>
          <w:tcPr>
            <w:tcW w:w="1016" w:type="pct"/>
            <w:tcBorders>
              <w:top w:val="single" w:sz="4" w:space="0" w:color="auto"/>
            </w:tcBorders>
            <w:vAlign w:val="center"/>
          </w:tcPr>
          <w:p w:rsidR="009B3AFA" w:rsidRPr="003B5F34" w:rsidRDefault="009B3AFA" w:rsidP="0041763C">
            <w:pPr>
              <w:pStyle w:val="afffff1"/>
            </w:pPr>
            <w:r w:rsidRPr="003B5F34">
              <w:t>Номер орган</w:t>
            </w:r>
            <w:r w:rsidRPr="003B5F34">
              <w:t>и</w:t>
            </w:r>
            <w:r w:rsidRPr="003B5F34">
              <w:t>зации</w:t>
            </w:r>
          </w:p>
        </w:tc>
        <w:tc>
          <w:tcPr>
            <w:tcW w:w="781" w:type="pct"/>
            <w:tcBorders>
              <w:top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5 симв</w:t>
            </w:r>
            <w:r w:rsidRPr="003B5F34">
              <w:t>о</w:t>
            </w:r>
            <w:r w:rsidRPr="003B5F34">
              <w:t>лов</w:t>
            </w:r>
          </w:p>
        </w:tc>
        <w:tc>
          <w:tcPr>
            <w:tcW w:w="1027" w:type="pct"/>
            <w:tcBorders>
              <w:top w:val="single" w:sz="4" w:space="0" w:color="auto"/>
            </w:tcBorders>
            <w:vAlign w:val="center"/>
          </w:tcPr>
          <w:p w:rsidR="009B3AFA" w:rsidRPr="003B5F34" w:rsidRDefault="009B3AFA" w:rsidP="0041763C">
            <w:pPr>
              <w:pStyle w:val="afffff1"/>
            </w:pPr>
            <w:r>
              <w:t>Да</w:t>
            </w:r>
          </w:p>
        </w:tc>
        <w:tc>
          <w:tcPr>
            <w:tcW w:w="1091" w:type="pct"/>
            <w:tcBorders>
              <w:top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p w:rsidR="009B3AFA" w:rsidRPr="003B5F34" w:rsidRDefault="009B3AFA" w:rsidP="0041763C">
            <w:pPr>
              <w:pStyle w:val="afffff1"/>
            </w:pPr>
            <w:r w:rsidRPr="003B5F34">
              <w:t>Указывается учетный номер организации, для которой открыт лицевой счет.</w:t>
            </w:r>
          </w:p>
        </w:tc>
        <w:tc>
          <w:tcPr>
            <w:tcW w:w="1084" w:type="pct"/>
            <w:tcBorders>
              <w:top w:val="single" w:sz="4"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RPr="003B5F34" w:rsidTr="00B40A18">
        <w:trPr>
          <w:cantSplit/>
        </w:trPr>
        <w:tc>
          <w:tcPr>
            <w:tcW w:w="1016" w:type="pct"/>
            <w:tcBorders>
              <w:top w:val="single" w:sz="4" w:space="0" w:color="auto"/>
              <w:left w:val="single" w:sz="8" w:space="0" w:color="auto"/>
              <w:bottom w:val="single" w:sz="4" w:space="0" w:color="auto"/>
              <w:right w:val="single" w:sz="4" w:space="0" w:color="auto"/>
            </w:tcBorders>
            <w:vAlign w:val="center"/>
          </w:tcPr>
          <w:p w:rsidR="009B3AFA" w:rsidRPr="003B5F34" w:rsidRDefault="009B3AFA" w:rsidP="0041763C">
            <w:pPr>
              <w:pStyle w:val="afffff1"/>
            </w:pPr>
            <w:r w:rsidRPr="00107119">
              <w:t>Код по Сво</w:t>
            </w:r>
            <w:r w:rsidRPr="00107119">
              <w:t>д</w:t>
            </w:r>
            <w:r w:rsidRPr="00107119">
              <w:t>ному реестру ПБС приним</w:t>
            </w:r>
            <w:r w:rsidRPr="00107119">
              <w:t>а</w:t>
            </w:r>
            <w:r w:rsidRPr="00107119">
              <w:t>ющего полн</w:t>
            </w:r>
            <w:r w:rsidRPr="00107119">
              <w:t>о</w:t>
            </w:r>
            <w:r w:rsidRPr="00107119">
              <w:t>мочия</w:t>
            </w:r>
          </w:p>
        </w:tc>
        <w:tc>
          <w:tcPr>
            <w:tcW w:w="78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41763C">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RPr="003B5F34" w:rsidTr="00B40A18">
        <w:trPr>
          <w:cantSplit/>
        </w:trPr>
        <w:tc>
          <w:tcPr>
            <w:tcW w:w="1016" w:type="pct"/>
            <w:tcBorders>
              <w:top w:val="single" w:sz="4" w:space="0" w:color="auto"/>
              <w:left w:val="single" w:sz="8" w:space="0" w:color="auto"/>
              <w:bottom w:val="single" w:sz="4" w:space="0" w:color="auto"/>
              <w:right w:val="single" w:sz="4" w:space="0" w:color="auto"/>
            </w:tcBorders>
            <w:vAlign w:val="center"/>
          </w:tcPr>
          <w:p w:rsidR="009B3AFA" w:rsidRPr="003B5F34" w:rsidRDefault="009B3AFA" w:rsidP="0041763C">
            <w:pPr>
              <w:pStyle w:val="afffff1"/>
            </w:pPr>
            <w:r w:rsidRPr="00107119">
              <w:t>Наименование ПБС приним</w:t>
            </w:r>
            <w:r w:rsidRPr="00107119">
              <w:t>а</w:t>
            </w:r>
            <w:r w:rsidRPr="00107119">
              <w:t>ющего полн</w:t>
            </w:r>
            <w:r w:rsidRPr="00107119">
              <w:t>о</w:t>
            </w:r>
            <w:r w:rsidRPr="00107119">
              <w:t>мочия</w:t>
            </w:r>
          </w:p>
        </w:tc>
        <w:tc>
          <w:tcPr>
            <w:tcW w:w="78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41763C">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RPr="003B5F34" w:rsidTr="00B40A18">
        <w:trPr>
          <w:cantSplit/>
        </w:trPr>
        <w:tc>
          <w:tcPr>
            <w:tcW w:w="1016" w:type="pct"/>
            <w:tcBorders>
              <w:top w:val="single" w:sz="4" w:space="0" w:color="auto"/>
              <w:left w:val="single" w:sz="8" w:space="0" w:color="auto"/>
              <w:bottom w:val="single" w:sz="4" w:space="0" w:color="auto"/>
              <w:right w:val="single" w:sz="4" w:space="0" w:color="auto"/>
            </w:tcBorders>
            <w:vAlign w:val="center"/>
          </w:tcPr>
          <w:p w:rsidR="009B3AFA" w:rsidRPr="00107119" w:rsidRDefault="009B3AFA" w:rsidP="0041763C">
            <w:pPr>
              <w:pStyle w:val="afffff1"/>
            </w:pPr>
            <w:r>
              <w:t xml:space="preserve">Код </w:t>
            </w:r>
            <w:r w:rsidRPr="00544719">
              <w:rPr>
                <w:szCs w:val="24"/>
              </w:rPr>
              <w:t>ППО по ОКТМО</w:t>
            </w:r>
          </w:p>
        </w:tc>
        <w:tc>
          <w:tcPr>
            <w:tcW w:w="78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C434FB">
            <w:pPr>
              <w:pStyle w:val="afffff1"/>
            </w:pPr>
            <w:r w:rsidRPr="003B5F34">
              <w:t>Текстовое поле</w:t>
            </w:r>
          </w:p>
          <w:p w:rsidR="009B3AFA" w:rsidRPr="003B5F34" w:rsidRDefault="009B3AFA" w:rsidP="00C434FB">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41763C">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9B3AFA" w:rsidRPr="003B5F34" w:rsidTr="00B40A18">
        <w:trPr>
          <w:cantSplit/>
        </w:trPr>
        <w:tc>
          <w:tcPr>
            <w:tcW w:w="1016" w:type="pct"/>
            <w:tcBorders>
              <w:top w:val="single" w:sz="4" w:space="0" w:color="auto"/>
              <w:left w:val="single" w:sz="8" w:space="0" w:color="auto"/>
              <w:bottom w:val="single" w:sz="4" w:space="0" w:color="auto"/>
              <w:right w:val="single" w:sz="4" w:space="0" w:color="auto"/>
            </w:tcBorders>
            <w:vAlign w:val="center"/>
          </w:tcPr>
          <w:p w:rsidR="009B3AFA" w:rsidRPr="00107119" w:rsidRDefault="009B3AFA" w:rsidP="0041763C">
            <w:pPr>
              <w:pStyle w:val="afffff1"/>
            </w:pPr>
            <w:r w:rsidRPr="00544719">
              <w:rPr>
                <w:szCs w:val="24"/>
              </w:rPr>
              <w:t>Наименование ППО по ОКТМО</w:t>
            </w:r>
          </w:p>
        </w:tc>
        <w:tc>
          <w:tcPr>
            <w:tcW w:w="78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C434FB">
            <w:pPr>
              <w:pStyle w:val="afffff1"/>
            </w:pPr>
            <w:r w:rsidRPr="003B5F34">
              <w:t>Текстовое поле</w:t>
            </w:r>
          </w:p>
          <w:p w:rsidR="009B3AFA" w:rsidRPr="003B5F34" w:rsidRDefault="009B3AFA" w:rsidP="00C434FB">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41763C">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41763C">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9B3AFA" w:rsidRPr="003B5F34" w:rsidRDefault="009B3AFA" w:rsidP="0041763C">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bl>
    <w:p w:rsidR="00165BC3" w:rsidRPr="003B5F34" w:rsidRDefault="00165BC3" w:rsidP="00165BC3">
      <w:r w:rsidRPr="003B5F34">
        <w:t xml:space="preserve">Для </w:t>
      </w:r>
      <w:r w:rsidRPr="003B5F34">
        <w:rPr>
          <w:szCs w:val="28"/>
        </w:rPr>
        <w:t>добавления</w:t>
      </w:r>
      <w:r w:rsidRPr="003B5F34">
        <w:t xml:space="preserve"> записи о Лицевых счетах, открытых организации в территориальном органе Федера</w:t>
      </w:r>
      <w:r>
        <w:t xml:space="preserve">льного казначейства необходимо </w:t>
      </w:r>
      <w:r w:rsidRPr="003B5F34">
        <w:t>кликнуть по кнопке «Получить сведения о л\</w:t>
      </w:r>
      <w:proofErr w:type="gramStart"/>
      <w:r w:rsidRPr="003B5F34">
        <w:t>с</w:t>
      </w:r>
      <w:proofErr w:type="gramEnd"/>
      <w:r w:rsidRPr="003B5F34">
        <w:t>». Данные о лицевых счетах заполняются на основании значения поля «</w:t>
      </w:r>
      <w:proofErr w:type="spellStart"/>
      <w:r w:rsidRPr="003B5F34">
        <w:t>Справочно</w:t>
      </w:r>
      <w:proofErr w:type="spellEnd"/>
      <w:r w:rsidRPr="003B5F34">
        <w:t>, н</w:t>
      </w:r>
      <w:r w:rsidRPr="003B5F34">
        <w:t>о</w:t>
      </w:r>
      <w:r w:rsidRPr="003B5F34">
        <w:t>мер организации по РУБП/ПУБП» и указанных номеров организации из разделов «Пер</w:t>
      </w:r>
      <w:r w:rsidRPr="003B5F34">
        <w:t>е</w:t>
      </w:r>
      <w:r w:rsidRPr="003B5F34">
        <w:t xml:space="preserve">данные бюджетные полномочия» и «Сведения о передаче полномочий финансового органа поселения финансовому органу муниципального района». </w:t>
      </w:r>
    </w:p>
    <w:p w:rsidR="00165BC3" w:rsidRPr="00B80912" w:rsidRDefault="00165BC3" w:rsidP="00165BC3">
      <w:bookmarkStart w:id="174" w:name="_Toc457827949"/>
      <w:r w:rsidRPr="00B80912">
        <w:lastRenderedPageBreak/>
        <w:t>Переданные бюджетные полномочия организации</w:t>
      </w:r>
      <w:bookmarkEnd w:id="174"/>
      <w:r w:rsidRPr="00B80912">
        <w:t xml:space="preserve"> (</w:t>
      </w:r>
      <w:r w:rsidRPr="00B80912">
        <w:rPr>
          <w:lang w:val="en-US"/>
        </w:rPr>
        <w:fldChar w:fldCharType="begin"/>
      </w:r>
      <w:r w:rsidRPr="00B80912">
        <w:instrText xml:space="preserve"> </w:instrText>
      </w:r>
      <w:r w:rsidRPr="00B80912">
        <w:rPr>
          <w:lang w:val="en-US"/>
        </w:rPr>
        <w:instrText>REF</w:instrText>
      </w:r>
      <w:r w:rsidRPr="00B80912">
        <w:instrText xml:space="preserve"> _</w:instrText>
      </w:r>
      <w:r w:rsidRPr="00B80912">
        <w:rPr>
          <w:lang w:val="en-US"/>
        </w:rPr>
        <w:instrText>Ref</w:instrText>
      </w:r>
      <w:r w:rsidRPr="00B80912">
        <w:instrText>473563762 \</w:instrText>
      </w:r>
      <w:r w:rsidRPr="00B80912">
        <w:rPr>
          <w:lang w:val="en-US"/>
        </w:rPr>
        <w:instrText>h</w:instrText>
      </w:r>
      <w:r w:rsidRPr="00B80912">
        <w:instrText xml:space="preserve">  \* </w:instrText>
      </w:r>
      <w:r>
        <w:rPr>
          <w:lang w:val="en-US"/>
        </w:rPr>
        <w:instrText>MERGEFORMAT</w:instrText>
      </w:r>
      <w:r w:rsidRPr="00B80912">
        <w:instrText xml:space="preserve"> </w:instrText>
      </w:r>
      <w:r w:rsidRPr="00B80912">
        <w:rPr>
          <w:lang w:val="en-US"/>
        </w:rPr>
      </w:r>
      <w:r w:rsidRPr="00B80912">
        <w:rPr>
          <w:lang w:val="en-US"/>
        </w:rPr>
        <w:fldChar w:fldCharType="separate"/>
      </w:r>
      <w:r w:rsidR="00EE37C0" w:rsidRPr="00EE37C0">
        <w:rPr>
          <w:rStyle w:val="affc"/>
          <w:szCs w:val="20"/>
        </w:rPr>
        <w:t>Рисунок 40</w:t>
      </w:r>
      <w:r w:rsidRPr="00B80912">
        <w:rPr>
          <w:lang w:val="en-US"/>
        </w:rPr>
        <w:fldChar w:fldCharType="end"/>
      </w:r>
      <w:r w:rsidRPr="00B80912">
        <w:t>)</w:t>
      </w:r>
    </w:p>
    <w:p w:rsidR="00165BC3" w:rsidRPr="003B5F34" w:rsidRDefault="00165BC3" w:rsidP="00165BC3">
      <w:r w:rsidRPr="003B5F34">
        <w:t>Сведения о переданных бюджетных полномочиях предоставляе</w:t>
      </w:r>
      <w:proofErr w:type="gramStart"/>
      <w:r w:rsidRPr="003B5F34">
        <w:t>т(</w:t>
      </w:r>
      <w:proofErr w:type="gramEnd"/>
      <w:r w:rsidRPr="003B5F34">
        <w:t>ют) Уполномоче</w:t>
      </w:r>
      <w:r w:rsidRPr="003B5F34">
        <w:t>н</w:t>
      </w:r>
      <w:r w:rsidRPr="003B5F34">
        <w:t>ная(</w:t>
      </w:r>
      <w:proofErr w:type="spellStart"/>
      <w:r w:rsidRPr="003B5F34">
        <w:t>ые</w:t>
      </w:r>
      <w:proofErr w:type="spellEnd"/>
      <w:r w:rsidRPr="003B5F34">
        <w:t>) организация(</w:t>
      </w:r>
      <w:proofErr w:type="spellStart"/>
      <w:r w:rsidRPr="003B5F34">
        <w:t>ии</w:t>
      </w:r>
      <w:proofErr w:type="spellEnd"/>
      <w:r w:rsidRPr="003B5F34">
        <w:t>), осуществившая(</w:t>
      </w:r>
      <w:proofErr w:type="spellStart"/>
      <w:r w:rsidRPr="003B5F34">
        <w:t>ие</w:t>
      </w:r>
      <w:proofErr w:type="spellEnd"/>
      <w:r w:rsidRPr="003B5F34">
        <w:t xml:space="preserve">) передачу бюджетных полномочий. </w:t>
      </w:r>
      <w:r>
        <w:t>При этом</w:t>
      </w:r>
      <w:proofErr w:type="gramStart"/>
      <w:r>
        <w:t>,</w:t>
      </w:r>
      <w:proofErr w:type="gramEnd"/>
      <w:r>
        <w:t xml:space="preserve"> </w:t>
      </w:r>
      <w:r>
        <w:rPr>
          <w:szCs w:val="28"/>
        </w:rPr>
        <w:t>сведения в раздел с переданными бюджетными полномочиями могут вносить Уполном</w:t>
      </w:r>
      <w:r>
        <w:rPr>
          <w:szCs w:val="28"/>
        </w:rPr>
        <w:t>о</w:t>
      </w:r>
      <w:r>
        <w:rPr>
          <w:szCs w:val="28"/>
        </w:rPr>
        <w:t>ченные организации, отличные от Уполномоченной организации, предоставившей перв</w:t>
      </w:r>
      <w:r>
        <w:rPr>
          <w:szCs w:val="28"/>
        </w:rPr>
        <w:t>о</w:t>
      </w:r>
      <w:r>
        <w:rPr>
          <w:szCs w:val="28"/>
        </w:rPr>
        <w:t>начальные сведения о включении организации в Сводный реестр.</w:t>
      </w:r>
    </w:p>
    <w:p w:rsidR="00165BC3" w:rsidRPr="003B5F34" w:rsidRDefault="00165BC3" w:rsidP="00165BC3">
      <w:r w:rsidRPr="003B5F34">
        <w:t>Сведения о переданных бюджетных полномочиях предоставляются после включения в Сводный реестр организации, принявшей бюджетное полномочие.</w:t>
      </w:r>
    </w:p>
    <w:p w:rsidR="00165BC3" w:rsidRPr="003B5F34" w:rsidRDefault="00165BC3" w:rsidP="00165BC3">
      <w:r w:rsidRPr="003B5F34">
        <w:t>Включение в сводный реестр организации, принявшей бюджетное полномочие, ос</w:t>
      </w:r>
      <w:r w:rsidRPr="003B5F34">
        <w:t>у</w:t>
      </w:r>
      <w:r w:rsidRPr="003B5F34">
        <w:t>ществляется организацией, уполномоченной на предоставление сведение о данной орган</w:t>
      </w:r>
      <w:r w:rsidRPr="003B5F34">
        <w:t>и</w:t>
      </w:r>
      <w:r w:rsidRPr="003B5F34">
        <w:t xml:space="preserve">зации в Сводный реестр. </w:t>
      </w:r>
    </w:p>
    <w:p w:rsidR="00165BC3" w:rsidRPr="003B5F34" w:rsidRDefault="00165BC3" w:rsidP="00165BC3">
      <w:r w:rsidRPr="003B5F34">
        <w:t xml:space="preserve">Например, в случае наделения главным администратором доходов федерального бюджета полномочием администратора доходов организацию, созданную субъектом РФ. </w:t>
      </w:r>
    </w:p>
    <w:p w:rsidR="00165BC3" w:rsidRPr="003B5F34" w:rsidRDefault="00165BC3" w:rsidP="00165BC3">
      <w:r w:rsidRPr="003B5F34">
        <w:t>Заявка на включение организации, созданной субъектом РФ, в Сводный реестр пред</w:t>
      </w:r>
      <w:r w:rsidRPr="003B5F34">
        <w:t>о</w:t>
      </w:r>
      <w:r w:rsidRPr="003B5F34">
        <w:t>ставляется финансовым органом субъекта РФ без указания сведений о переданных бю</w:t>
      </w:r>
      <w:r w:rsidRPr="003B5F34">
        <w:t>д</w:t>
      </w:r>
      <w:r w:rsidRPr="003B5F34">
        <w:t>жетных полномочиях.</w:t>
      </w:r>
    </w:p>
    <w:p w:rsidR="00165BC3" w:rsidRDefault="00165BC3" w:rsidP="00165BC3">
      <w:r w:rsidRPr="003B5F34">
        <w:t>Заявка на изменение организации субъекта РФ в Сводном реестре в части указания сведений о переданных бюджетных полномочиях предоставляется главным администрат</w:t>
      </w:r>
      <w:r w:rsidRPr="003B5F34">
        <w:t>о</w:t>
      </w:r>
      <w:r w:rsidRPr="003B5F34">
        <w:t>ром доходов федерального бюджета</w:t>
      </w:r>
      <w:r>
        <w:t xml:space="preserve"> (</w:t>
      </w:r>
      <w:r w:rsidRPr="00136CA8">
        <w:rPr>
          <w:b/>
        </w:rPr>
        <w:fldChar w:fldCharType="begin"/>
      </w:r>
      <w:r w:rsidRPr="00136CA8">
        <w:rPr>
          <w:b/>
        </w:rPr>
        <w:instrText xml:space="preserve"> REF _Ref473563762 \h </w:instrText>
      </w:r>
      <w:r w:rsidR="00A45FD2" w:rsidRPr="00A45FD2">
        <w:rPr>
          <w:b/>
        </w:rPr>
        <w:instrText xml:space="preserve"> \* MERGEFORMAT </w:instrText>
      </w:r>
      <w:r w:rsidRPr="00136CA8">
        <w:rPr>
          <w:b/>
        </w:rPr>
      </w:r>
      <w:r w:rsidRPr="00136CA8">
        <w:rPr>
          <w:b/>
        </w:rPr>
        <w:fldChar w:fldCharType="separate"/>
      </w:r>
      <w:r w:rsidR="00EE37C0" w:rsidRPr="006D725B">
        <w:rPr>
          <w:rStyle w:val="affc"/>
        </w:rPr>
        <w:t>Рисунок </w:t>
      </w:r>
      <w:r w:rsidR="00EE37C0" w:rsidRPr="00EE37C0">
        <w:rPr>
          <w:rStyle w:val="affc"/>
        </w:rPr>
        <w:t>40</w:t>
      </w:r>
      <w:r w:rsidRPr="00136CA8">
        <w:rPr>
          <w:b/>
        </w:rPr>
        <w:fldChar w:fldCharType="end"/>
      </w:r>
      <w:r>
        <w:t xml:space="preserve">, </w:t>
      </w:r>
      <w:r>
        <w:fldChar w:fldCharType="begin"/>
      </w:r>
      <w:r>
        <w:instrText xml:space="preserve"> REF _Ref473631166 \h </w:instrText>
      </w:r>
      <w:r>
        <w:fldChar w:fldCharType="separate"/>
      </w:r>
      <w:r w:rsidR="00EE37C0" w:rsidRPr="006D725B">
        <w:rPr>
          <w:rStyle w:val="affc"/>
        </w:rPr>
        <w:t>Таблица </w:t>
      </w:r>
      <w:r w:rsidR="00EE37C0">
        <w:rPr>
          <w:rStyle w:val="affc"/>
          <w:noProof/>
        </w:rPr>
        <w:t>29</w:t>
      </w:r>
      <w:r>
        <w:fldChar w:fldCharType="end"/>
      </w:r>
      <w:r>
        <w:t>)</w:t>
      </w:r>
      <w:r w:rsidRPr="003B5F34">
        <w:t>.</w:t>
      </w:r>
    </w:p>
    <w:p w:rsidR="00165BC3" w:rsidRPr="00D504A7" w:rsidRDefault="00165BC3">
      <w:pPr>
        <w:pStyle w:val="afffff7"/>
      </w:pPr>
      <w:r>
        <w:rPr>
          <w:noProof/>
        </w:rPr>
        <w:drawing>
          <wp:inline distT="0" distB="0" distL="0" distR="0" wp14:anchorId="436A61D2" wp14:editId="63378AEE">
            <wp:extent cx="5934075" cy="11525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52525"/>
                    </a:xfrm>
                    <a:prstGeom prst="rect">
                      <a:avLst/>
                    </a:prstGeom>
                    <a:noFill/>
                    <a:ln>
                      <a:noFill/>
                    </a:ln>
                  </pic:spPr>
                </pic:pic>
              </a:graphicData>
            </a:graphic>
          </wp:inline>
        </w:drawing>
      </w:r>
    </w:p>
    <w:p w:rsidR="00165BC3" w:rsidRPr="006D725B" w:rsidRDefault="00165BC3" w:rsidP="006D725B">
      <w:pPr>
        <w:pStyle w:val="af6"/>
        <w:ind w:firstLine="0"/>
        <w:jc w:val="center"/>
        <w:rPr>
          <w:rStyle w:val="affc"/>
          <w:b/>
          <w:sz w:val="24"/>
        </w:rPr>
      </w:pPr>
      <w:bookmarkStart w:id="175" w:name="_Ref473563762"/>
      <w:bookmarkStart w:id="176" w:name="_Ref473583506"/>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40</w:t>
      </w:r>
      <w:r w:rsidRPr="006D725B">
        <w:rPr>
          <w:rStyle w:val="affc"/>
          <w:b/>
          <w:sz w:val="24"/>
        </w:rPr>
        <w:fldChar w:fldCharType="end"/>
      </w:r>
      <w:bookmarkEnd w:id="175"/>
      <w:r w:rsidRPr="006D725B">
        <w:rPr>
          <w:b w:val="0"/>
          <w:sz w:val="24"/>
          <w:szCs w:val="24"/>
        </w:rPr>
        <w:t> – Поля, заполняемые на экране «Переданные бюджетные полномочия»</w:t>
      </w:r>
      <w:bookmarkEnd w:id="176"/>
    </w:p>
    <w:p w:rsidR="00165BC3" w:rsidRPr="006D725B" w:rsidRDefault="00165BC3" w:rsidP="006D725B">
      <w:pPr>
        <w:pStyle w:val="afffff9"/>
        <w:ind w:left="284"/>
        <w:rPr>
          <w:sz w:val="24"/>
          <w:szCs w:val="24"/>
        </w:rPr>
      </w:pPr>
      <w:bookmarkStart w:id="177" w:name="_Ref473631166"/>
      <w:bookmarkStart w:id="178" w:name="_Ref473583513"/>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29</w:t>
      </w:r>
      <w:r w:rsidRPr="006D725B">
        <w:rPr>
          <w:rStyle w:val="affc"/>
          <w:sz w:val="24"/>
        </w:rPr>
        <w:fldChar w:fldCharType="end"/>
      </w:r>
      <w:bookmarkEnd w:id="177"/>
      <w:r w:rsidRPr="006D725B">
        <w:rPr>
          <w:sz w:val="24"/>
          <w:szCs w:val="24"/>
        </w:rPr>
        <w:t> – Поля, заполняемые на экране «Переданные бюджетные полномочия»</w:t>
      </w:r>
      <w:bookmarkEnd w:id="178"/>
    </w:p>
    <w:tbl>
      <w:tblPr>
        <w:tblW w:w="9356" w:type="dxa"/>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701"/>
        <w:gridCol w:w="1418"/>
        <w:gridCol w:w="1984"/>
        <w:gridCol w:w="1560"/>
        <w:gridCol w:w="2693"/>
      </w:tblGrid>
      <w:tr w:rsidR="00165BC3" w:rsidRPr="00EE293F" w:rsidTr="002C0712">
        <w:trPr>
          <w:cantSplit/>
          <w:tblHeader/>
        </w:trPr>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418"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269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t>Полномочия</w:t>
            </w:r>
          </w:p>
        </w:tc>
        <w:tc>
          <w:tcPr>
            <w:tcW w:w="1418" w:type="dxa"/>
            <w:tcBorders>
              <w:top w:val="single" w:sz="4" w:space="0" w:color="auto"/>
            </w:tcBorders>
            <w:vAlign w:val="center"/>
          </w:tcPr>
          <w:p w:rsidR="00165BC3" w:rsidRPr="00E7034D" w:rsidRDefault="00165BC3" w:rsidP="0041763C">
            <w:pPr>
              <w:pStyle w:val="afffff1"/>
            </w:pPr>
            <w:r w:rsidRPr="003B5F34">
              <w:t>Текстовое поле – до 4000 си</w:t>
            </w:r>
            <w:r w:rsidRPr="003B5F34">
              <w:t>м</w:t>
            </w:r>
            <w:r w:rsidRPr="003B5F34">
              <w:t>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в</w:t>
            </w:r>
            <w:r w:rsidRPr="003B5F34">
              <w:t>ы</w:t>
            </w:r>
            <w:r w:rsidRPr="003B5F34">
              <w:t>бором из справочника</w:t>
            </w:r>
          </w:p>
        </w:tc>
        <w:tc>
          <w:tcPr>
            <w:tcW w:w="2693" w:type="dxa"/>
            <w:tcBorders>
              <w:top w:val="single" w:sz="4" w:space="0" w:color="auto"/>
            </w:tcBorders>
            <w:vAlign w:val="center"/>
          </w:tcPr>
          <w:p w:rsidR="00165BC3" w:rsidRPr="00E7034D" w:rsidRDefault="00165BC3" w:rsidP="0041763C">
            <w:pPr>
              <w:pStyle w:val="afffff1"/>
            </w:pPr>
            <w:r w:rsidRPr="003B5F34">
              <w:t>Источник: справочник «Полномочия орган</w:t>
            </w:r>
            <w:r w:rsidRPr="003B5F34">
              <w:t>и</w:t>
            </w:r>
            <w:r w:rsidRPr="003B5F34">
              <w:t>зации»</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t>Глава по БК</w:t>
            </w:r>
          </w:p>
        </w:tc>
        <w:tc>
          <w:tcPr>
            <w:tcW w:w="1418"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авт</w:t>
            </w:r>
            <w:r w:rsidRPr="003B5F34">
              <w:t>о</w:t>
            </w:r>
            <w:r w:rsidRPr="003B5F34">
              <w:t>матически</w:t>
            </w:r>
          </w:p>
        </w:tc>
        <w:tc>
          <w:tcPr>
            <w:tcW w:w="2693" w:type="dxa"/>
            <w:tcBorders>
              <w:top w:val="single" w:sz="4" w:space="0" w:color="auto"/>
            </w:tcBorders>
            <w:vAlign w:val="center"/>
          </w:tcPr>
          <w:p w:rsidR="00165BC3" w:rsidRPr="00E7034D" w:rsidRDefault="00165BC3" w:rsidP="0041763C">
            <w:pPr>
              <w:pStyle w:val="afffff1"/>
            </w:pPr>
            <w:r w:rsidRPr="003B5F34">
              <w:t>Указывается согласно коду главного распор</w:t>
            </w:r>
            <w:r w:rsidRPr="003B5F34">
              <w:t>я</w:t>
            </w:r>
            <w:r w:rsidRPr="003B5F34">
              <w:t>дителя бюджетных средств или главного администратора дох</w:t>
            </w:r>
            <w:r w:rsidRPr="003B5F34">
              <w:t>о</w:t>
            </w:r>
            <w:r w:rsidRPr="003B5F34">
              <w:t>дов бюджета по бю</w:t>
            </w:r>
            <w:r w:rsidRPr="003B5F34">
              <w:t>д</w:t>
            </w:r>
            <w:r w:rsidRPr="003B5F34">
              <w:t>жетной классификации Российской Федерации, передавшего бюдже</w:t>
            </w:r>
            <w:r w:rsidRPr="003B5F34">
              <w:t>т</w:t>
            </w:r>
            <w:r w:rsidRPr="003B5F34">
              <w:t>ное полномочие (з</w:t>
            </w:r>
            <w:r w:rsidRPr="003B5F34">
              <w:t>а</w:t>
            </w:r>
            <w:r w:rsidRPr="003B5F34">
              <w:t>полняется для переда</w:t>
            </w:r>
            <w:r w:rsidRPr="003B5F34">
              <w:t>н</w:t>
            </w:r>
            <w:r w:rsidRPr="003B5F34">
              <w:t>ного полномочия)</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lastRenderedPageBreak/>
              <w:t>Бюджет</w:t>
            </w:r>
          </w:p>
        </w:tc>
        <w:tc>
          <w:tcPr>
            <w:tcW w:w="1418"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авт</w:t>
            </w:r>
            <w:r w:rsidRPr="003B5F34">
              <w:t>о</w:t>
            </w:r>
            <w:r w:rsidRPr="003B5F34">
              <w:t>матически</w:t>
            </w:r>
          </w:p>
        </w:tc>
        <w:tc>
          <w:tcPr>
            <w:tcW w:w="2693" w:type="dxa"/>
            <w:tcBorders>
              <w:top w:val="single" w:sz="4" w:space="0" w:color="auto"/>
            </w:tcBorders>
            <w:vAlign w:val="center"/>
          </w:tcPr>
          <w:p w:rsidR="00165BC3" w:rsidRPr="003B5F34" w:rsidRDefault="00165BC3" w:rsidP="0041763C">
            <w:pPr>
              <w:pStyle w:val="afffff1"/>
            </w:pPr>
            <w:r w:rsidRPr="003B5F34">
              <w:t>Наименование бюдж</w:t>
            </w:r>
            <w:r w:rsidRPr="003B5F34">
              <w:t>е</w:t>
            </w:r>
            <w:r w:rsidRPr="003B5F34">
              <w:t>та, по которому пер</w:t>
            </w:r>
            <w:r w:rsidRPr="003B5F34">
              <w:t>е</w:t>
            </w:r>
            <w:r w:rsidRPr="003B5F34">
              <w:t>дано бюджетное по</w:t>
            </w:r>
            <w:r w:rsidRPr="003B5F34">
              <w:t>л</w:t>
            </w:r>
            <w:r w:rsidRPr="003B5F34">
              <w:t xml:space="preserve">номочие </w:t>
            </w:r>
          </w:p>
          <w:p w:rsidR="00165BC3" w:rsidRPr="00E7034D" w:rsidRDefault="00165BC3" w:rsidP="0041763C">
            <w:pPr>
              <w:pStyle w:val="afffff1"/>
            </w:pPr>
            <w:r w:rsidRPr="003B5F34">
              <w:t>(заполняется для пер</w:t>
            </w:r>
            <w:r w:rsidRPr="003B5F34">
              <w:t>е</w:t>
            </w:r>
            <w:r w:rsidRPr="003B5F34">
              <w:t>данного полномочия)</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t>Уровень бюджета</w:t>
            </w:r>
          </w:p>
        </w:tc>
        <w:tc>
          <w:tcPr>
            <w:tcW w:w="1418"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авт</w:t>
            </w:r>
            <w:r w:rsidRPr="003B5F34">
              <w:t>о</w:t>
            </w:r>
            <w:r w:rsidRPr="003B5F34">
              <w:t>матически</w:t>
            </w:r>
          </w:p>
        </w:tc>
        <w:tc>
          <w:tcPr>
            <w:tcW w:w="2693" w:type="dxa"/>
            <w:tcBorders>
              <w:top w:val="single" w:sz="4" w:space="0" w:color="auto"/>
            </w:tcBorders>
            <w:vAlign w:val="center"/>
          </w:tcPr>
          <w:p w:rsidR="00165BC3" w:rsidRPr="003B5F34" w:rsidRDefault="00165BC3" w:rsidP="0041763C">
            <w:pPr>
              <w:pStyle w:val="afffff1"/>
            </w:pPr>
            <w:r w:rsidRPr="003B5F34">
              <w:t>Указывается наи</w:t>
            </w:r>
            <w:r w:rsidR="006D725B">
              <w:t>мен</w:t>
            </w:r>
            <w:r w:rsidR="006D725B">
              <w:t>о</w:t>
            </w:r>
            <w:r w:rsidR="006D725B">
              <w:t xml:space="preserve">вание и код уровня </w:t>
            </w:r>
            <w:proofErr w:type="gramStart"/>
            <w:r w:rsidR="006D725B">
              <w:t>бюджета</w:t>
            </w:r>
            <w:proofErr w:type="gramEnd"/>
            <w:r w:rsidR="006D725B">
              <w:t xml:space="preserve"> </w:t>
            </w:r>
            <w:r w:rsidRPr="003B5F34">
              <w:t>по которому передано бюджетное полномочие в соотве</w:t>
            </w:r>
            <w:r w:rsidRPr="003B5F34">
              <w:t>т</w:t>
            </w:r>
            <w:r w:rsidRPr="003B5F34">
              <w:t>ствии со следующими значениями:</w:t>
            </w:r>
          </w:p>
          <w:p w:rsidR="00165BC3" w:rsidRPr="003B5F34" w:rsidRDefault="00165BC3" w:rsidP="0041763C">
            <w:pPr>
              <w:pStyle w:val="afffff1"/>
            </w:pPr>
            <w:r w:rsidRPr="003B5F34">
              <w:t>10 - федеральный бю</w:t>
            </w:r>
            <w:r w:rsidRPr="003B5F34">
              <w:t>д</w:t>
            </w:r>
            <w:r w:rsidRPr="003B5F34">
              <w:t>жет;</w:t>
            </w:r>
          </w:p>
          <w:p w:rsidR="00165BC3" w:rsidRPr="002C515B" w:rsidRDefault="00165BC3" w:rsidP="0041763C">
            <w:pPr>
              <w:pStyle w:val="afffff1"/>
            </w:pPr>
            <w:r w:rsidRPr="002C515B">
              <w:t>20 - бюджет субъекта Российской Федерации;</w:t>
            </w:r>
          </w:p>
          <w:p w:rsidR="00165BC3" w:rsidRPr="00BD7B63" w:rsidRDefault="00165BC3" w:rsidP="0041763C">
            <w:pPr>
              <w:pStyle w:val="afffff1"/>
            </w:pPr>
            <w:r w:rsidRPr="00BD7B63">
              <w:t>31 - бюджет городского округа;</w:t>
            </w:r>
          </w:p>
          <w:p w:rsidR="00165BC3" w:rsidRPr="00BD7B63" w:rsidRDefault="00165BC3" w:rsidP="0041763C">
            <w:pPr>
              <w:pStyle w:val="afffff1"/>
            </w:pPr>
            <w:r w:rsidRPr="00BD7B63">
              <w:t>32 - бюджет муниц</w:t>
            </w:r>
            <w:r w:rsidRPr="00BD7B63">
              <w:t>и</w:t>
            </w:r>
            <w:r w:rsidRPr="00BD7B63">
              <w:t>пального района;</w:t>
            </w:r>
          </w:p>
          <w:p w:rsidR="00165BC3" w:rsidRPr="00B30127" w:rsidRDefault="00165BC3" w:rsidP="0041763C">
            <w:pPr>
              <w:pStyle w:val="afffff1"/>
            </w:pPr>
            <w:r w:rsidRPr="00B30127">
              <w:t>33 - бюджет городского поселения;</w:t>
            </w:r>
          </w:p>
          <w:p w:rsidR="00165BC3" w:rsidRPr="00B22BFA" w:rsidRDefault="00165BC3" w:rsidP="0041763C">
            <w:pPr>
              <w:pStyle w:val="afffff1"/>
            </w:pPr>
            <w:r w:rsidRPr="00B22BFA">
              <w:t>34 - бюджет сельского поселения;</w:t>
            </w:r>
          </w:p>
          <w:p w:rsidR="00165BC3" w:rsidRDefault="00165BC3" w:rsidP="0041763C">
            <w:pPr>
              <w:pStyle w:val="afffff1"/>
            </w:pPr>
            <w:r w:rsidRPr="00B22BFA">
              <w:t>(заполняется для пер</w:t>
            </w:r>
            <w:r w:rsidRPr="00B22BFA">
              <w:t>е</w:t>
            </w:r>
            <w:r w:rsidRPr="00B22BFA">
              <w:t>данного полномочия)</w:t>
            </w:r>
          </w:p>
          <w:p w:rsidR="00165BC3" w:rsidRDefault="00165BC3" w:rsidP="0041763C">
            <w:pPr>
              <w:pStyle w:val="afffff1"/>
            </w:pPr>
            <w:r>
              <w:t xml:space="preserve">35 - </w:t>
            </w:r>
            <w:r w:rsidRPr="00627A7F">
              <w:t>Бюджет городского округа с внутригоро</w:t>
            </w:r>
            <w:r w:rsidRPr="00627A7F">
              <w:t>д</w:t>
            </w:r>
            <w:r w:rsidRPr="00627A7F">
              <w:t>ским делением</w:t>
            </w:r>
            <w:r>
              <w:t xml:space="preserve">; </w:t>
            </w:r>
          </w:p>
          <w:p w:rsidR="00165BC3" w:rsidRDefault="00165BC3" w:rsidP="0041763C">
            <w:pPr>
              <w:pStyle w:val="afffff1"/>
            </w:pPr>
            <w:r>
              <w:t xml:space="preserve">36 - </w:t>
            </w:r>
            <w:r w:rsidRPr="00627A7F">
              <w:t>Бюджет внутриг</w:t>
            </w:r>
            <w:r w:rsidRPr="00627A7F">
              <w:t>о</w:t>
            </w:r>
            <w:r w:rsidRPr="00627A7F">
              <w:t>родского муниципал</w:t>
            </w:r>
            <w:r w:rsidRPr="00627A7F">
              <w:t>ь</w:t>
            </w:r>
            <w:r w:rsidRPr="00627A7F">
              <w:t>ного образования гор</w:t>
            </w:r>
            <w:r w:rsidRPr="00627A7F">
              <w:t>о</w:t>
            </w:r>
            <w:r w:rsidRPr="00627A7F">
              <w:t>да федерального знач</w:t>
            </w:r>
            <w:r w:rsidRPr="00627A7F">
              <w:t>е</w:t>
            </w:r>
            <w:r w:rsidRPr="00627A7F">
              <w:t>ния</w:t>
            </w:r>
            <w:r>
              <w:t>;</w:t>
            </w:r>
          </w:p>
          <w:p w:rsidR="00165BC3" w:rsidRPr="00B22BFA" w:rsidRDefault="00165BC3" w:rsidP="0041763C">
            <w:pPr>
              <w:pStyle w:val="afffff1"/>
            </w:pPr>
            <w:r>
              <w:t xml:space="preserve">37 - </w:t>
            </w:r>
            <w:r w:rsidRPr="00627A7F">
              <w:t>Бюджет внутриг</w:t>
            </w:r>
            <w:r w:rsidRPr="00627A7F">
              <w:t>о</w:t>
            </w:r>
            <w:r w:rsidRPr="00627A7F">
              <w:t>родского района</w:t>
            </w:r>
            <w:r>
              <w:t>.</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t>Организация, передавшая полномочие</w:t>
            </w:r>
          </w:p>
        </w:tc>
        <w:tc>
          <w:tcPr>
            <w:tcW w:w="1418"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8символ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в</w:t>
            </w:r>
            <w:r w:rsidRPr="003B5F34">
              <w:t>ы</w:t>
            </w:r>
            <w:r w:rsidRPr="003B5F34">
              <w:t>бором из справочника</w:t>
            </w:r>
          </w:p>
        </w:tc>
        <w:tc>
          <w:tcPr>
            <w:tcW w:w="2693" w:type="dxa"/>
            <w:tcBorders>
              <w:top w:val="single" w:sz="4" w:space="0" w:color="auto"/>
            </w:tcBorders>
            <w:vAlign w:val="center"/>
          </w:tcPr>
          <w:p w:rsidR="00165BC3" w:rsidRPr="00E7034D" w:rsidRDefault="00165BC3" w:rsidP="0041763C">
            <w:pPr>
              <w:pStyle w:val="afffff1"/>
            </w:pPr>
            <w:r w:rsidRPr="003B5F34">
              <w:t>Указывается код по Сводному реестру о</w:t>
            </w:r>
            <w:r w:rsidRPr="003B5F34">
              <w:t>р</w:t>
            </w:r>
            <w:r w:rsidRPr="003B5F34">
              <w:t>ганизации, передавшей бюджетное полномочие (заполняется для пер</w:t>
            </w:r>
            <w:r w:rsidRPr="003B5F34">
              <w:t>е</w:t>
            </w:r>
            <w:r w:rsidRPr="003B5F34">
              <w:t>данного полномочия)</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lastRenderedPageBreak/>
              <w:t>Учетный н</w:t>
            </w:r>
            <w:r w:rsidRPr="003B5F34">
              <w:t>о</w:t>
            </w:r>
            <w:r w:rsidRPr="003B5F34">
              <w:t>мер организ</w:t>
            </w:r>
            <w:r w:rsidRPr="003B5F34">
              <w:t>а</w:t>
            </w:r>
            <w:r w:rsidRPr="003B5F34">
              <w:t>ции</w:t>
            </w:r>
          </w:p>
        </w:tc>
        <w:tc>
          <w:tcPr>
            <w:tcW w:w="1418"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&lt;=5символов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вру</w:t>
            </w:r>
            <w:r w:rsidRPr="003B5F34">
              <w:t>ч</w:t>
            </w:r>
            <w:r w:rsidRPr="003B5F34">
              <w:t>ную</w:t>
            </w:r>
          </w:p>
        </w:tc>
        <w:tc>
          <w:tcPr>
            <w:tcW w:w="2693" w:type="dxa"/>
            <w:tcBorders>
              <w:top w:val="single" w:sz="4" w:space="0" w:color="auto"/>
            </w:tcBorders>
            <w:vAlign w:val="center"/>
          </w:tcPr>
          <w:p w:rsidR="00165BC3" w:rsidRPr="00E7034D" w:rsidRDefault="00165BC3" w:rsidP="0041763C">
            <w:pPr>
              <w:pStyle w:val="afffff1"/>
            </w:pPr>
            <w:r w:rsidRPr="003B5F34">
              <w:t>пятизначный номер о</w:t>
            </w:r>
            <w:r w:rsidRPr="003B5F34">
              <w:t>р</w:t>
            </w:r>
            <w:r w:rsidRPr="003B5F34">
              <w:t>ганизации в справочн</w:t>
            </w:r>
            <w:r w:rsidRPr="003B5F34">
              <w:t>и</w:t>
            </w:r>
            <w:r w:rsidRPr="003B5F34">
              <w:t>ках ФК</w:t>
            </w:r>
            <w:r>
              <w:t>, которой пер</w:t>
            </w:r>
            <w:r>
              <w:t>е</w:t>
            </w:r>
            <w:r>
              <w:t>дают полномочия</w:t>
            </w:r>
          </w:p>
        </w:tc>
      </w:tr>
      <w:tr w:rsidR="00165BC3" w:rsidTr="002C0712">
        <w:trPr>
          <w:cantSplit/>
        </w:trPr>
        <w:tc>
          <w:tcPr>
            <w:tcW w:w="1701" w:type="dxa"/>
            <w:tcBorders>
              <w:top w:val="single" w:sz="4" w:space="0" w:color="auto"/>
            </w:tcBorders>
            <w:vAlign w:val="center"/>
          </w:tcPr>
          <w:p w:rsidR="00165BC3" w:rsidRPr="00E7034D" w:rsidRDefault="00165BC3" w:rsidP="0041763C">
            <w:pPr>
              <w:pStyle w:val="afffff1"/>
            </w:pPr>
            <w:r w:rsidRPr="003B5F34">
              <w:t>Дата начала действия</w:t>
            </w:r>
          </w:p>
        </w:tc>
        <w:tc>
          <w:tcPr>
            <w:tcW w:w="1418"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xml:space="preserve"> – 10 си</w:t>
            </w:r>
            <w:r w:rsidRPr="003B5F34">
              <w:t>м</w:t>
            </w:r>
            <w:r w:rsidRPr="003B5F34">
              <w:t>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авт</w:t>
            </w:r>
            <w:r w:rsidRPr="003B5F34">
              <w:t>о</w:t>
            </w:r>
            <w:r w:rsidRPr="003B5F34">
              <w:t>матически датой созд</w:t>
            </w:r>
            <w:r w:rsidRPr="003B5F34">
              <w:t>а</w:t>
            </w:r>
            <w:r w:rsidRPr="003B5F34">
              <w:t>ния заявки</w:t>
            </w:r>
          </w:p>
        </w:tc>
        <w:tc>
          <w:tcPr>
            <w:tcW w:w="2693"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1701" w:type="dxa"/>
            <w:tcBorders>
              <w:top w:val="single" w:sz="4" w:space="0" w:color="auto"/>
              <w:bottom w:val="single" w:sz="4" w:space="0" w:color="auto"/>
            </w:tcBorders>
            <w:vAlign w:val="center"/>
          </w:tcPr>
          <w:p w:rsidR="00165BC3" w:rsidRPr="00E7034D" w:rsidRDefault="00165BC3" w:rsidP="0041763C">
            <w:pPr>
              <w:pStyle w:val="afffff1"/>
            </w:pPr>
            <w:r w:rsidRPr="003B5F34">
              <w:t>Дата оконч</w:t>
            </w:r>
            <w:r w:rsidRPr="003B5F34">
              <w:t>а</w:t>
            </w:r>
            <w:r w:rsidRPr="003B5F34">
              <w:t>ния действия</w:t>
            </w:r>
          </w:p>
        </w:tc>
        <w:tc>
          <w:tcPr>
            <w:tcW w:w="1418" w:type="dxa"/>
            <w:tcBorders>
              <w:top w:val="single" w:sz="4" w:space="0" w:color="auto"/>
              <w:bottom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xml:space="preserve"> – 10 си</w:t>
            </w:r>
            <w:r w:rsidRPr="003B5F34">
              <w:t>м</w:t>
            </w:r>
            <w:r w:rsidRPr="003B5F34">
              <w:t>волов</w:t>
            </w:r>
          </w:p>
        </w:tc>
        <w:tc>
          <w:tcPr>
            <w:tcW w:w="1984" w:type="dxa"/>
            <w:tcBorders>
              <w:top w:val="single" w:sz="4" w:space="0" w:color="auto"/>
              <w:bottom w:val="single" w:sz="4" w:space="0" w:color="auto"/>
            </w:tcBorders>
            <w:vAlign w:val="center"/>
          </w:tcPr>
          <w:p w:rsidR="00165BC3" w:rsidRPr="003B5F34" w:rsidRDefault="00165BC3" w:rsidP="0041763C">
            <w:pPr>
              <w:pStyle w:val="afffff1"/>
            </w:pPr>
            <w:r>
              <w:t>Нет</w:t>
            </w:r>
          </w:p>
        </w:tc>
        <w:tc>
          <w:tcPr>
            <w:tcW w:w="1560" w:type="dxa"/>
            <w:tcBorders>
              <w:top w:val="single" w:sz="4" w:space="0" w:color="auto"/>
              <w:bottom w:val="single" w:sz="4" w:space="0" w:color="auto"/>
            </w:tcBorders>
            <w:vAlign w:val="center"/>
          </w:tcPr>
          <w:p w:rsidR="00165BC3" w:rsidRPr="00E7034D" w:rsidRDefault="00165BC3" w:rsidP="0041763C">
            <w:pPr>
              <w:pStyle w:val="afffff1"/>
            </w:pPr>
          </w:p>
        </w:tc>
        <w:tc>
          <w:tcPr>
            <w:tcW w:w="2693" w:type="dxa"/>
            <w:tcBorders>
              <w:top w:val="single" w:sz="4" w:space="0" w:color="auto"/>
              <w:bottom w:val="single" w:sz="4" w:space="0" w:color="auto"/>
            </w:tcBorders>
            <w:vAlign w:val="center"/>
          </w:tcPr>
          <w:p w:rsidR="00165BC3" w:rsidRPr="00E7034D" w:rsidRDefault="00165BC3" w:rsidP="0041763C">
            <w:pPr>
              <w:pStyle w:val="afffff1"/>
            </w:pPr>
            <w:r w:rsidRPr="003B5F34">
              <w:t>Поле заполняется в случае прекращения действия полномочия</w:t>
            </w:r>
          </w:p>
        </w:tc>
      </w:tr>
      <w:tr w:rsidR="00165BC3" w:rsidTr="002C0712">
        <w:trPr>
          <w:cantSplit/>
        </w:trPr>
        <w:tc>
          <w:tcPr>
            <w:tcW w:w="1701" w:type="dxa"/>
            <w:tcBorders>
              <w:top w:val="single" w:sz="4" w:space="0" w:color="auto"/>
              <w:bottom w:val="single" w:sz="4" w:space="0" w:color="auto"/>
            </w:tcBorders>
            <w:vAlign w:val="center"/>
          </w:tcPr>
          <w:p w:rsidR="00165BC3" w:rsidRPr="003B5F34" w:rsidRDefault="00165BC3" w:rsidP="0041763C">
            <w:pPr>
              <w:pStyle w:val="afffff1"/>
            </w:pPr>
            <w:r>
              <w:t>Код орган</w:t>
            </w:r>
            <w:r>
              <w:t>и</w:t>
            </w:r>
            <w:r>
              <w:t>зации, пред</w:t>
            </w:r>
            <w:r>
              <w:t>о</w:t>
            </w:r>
            <w:r>
              <w:t>ставившей информацию</w:t>
            </w:r>
          </w:p>
        </w:tc>
        <w:tc>
          <w:tcPr>
            <w:tcW w:w="1418" w:type="dxa"/>
            <w:tcBorders>
              <w:top w:val="single" w:sz="4" w:space="0" w:color="auto"/>
              <w:bottom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8</w:t>
            </w:r>
            <w:r>
              <w:t xml:space="preserve"> </w:t>
            </w:r>
            <w:r w:rsidRPr="003B5F34">
              <w:t>симв</w:t>
            </w:r>
            <w:r w:rsidRPr="003B5F34">
              <w:t>о</w:t>
            </w:r>
            <w:r w:rsidRPr="003B5F34">
              <w:t>л</w:t>
            </w:r>
            <w:r>
              <w:t>ов</w:t>
            </w:r>
          </w:p>
        </w:tc>
        <w:tc>
          <w:tcPr>
            <w:tcW w:w="1984" w:type="dxa"/>
            <w:tcBorders>
              <w:top w:val="single" w:sz="4" w:space="0" w:color="auto"/>
              <w:bottom w:val="single" w:sz="4" w:space="0" w:color="auto"/>
            </w:tcBorders>
            <w:vAlign w:val="center"/>
          </w:tcPr>
          <w:p w:rsidR="00165BC3" w:rsidRDefault="00165BC3" w:rsidP="0041763C">
            <w:pPr>
              <w:pStyle w:val="afffff1"/>
            </w:pPr>
            <w:r>
              <w:t>Да</w:t>
            </w:r>
          </w:p>
        </w:tc>
        <w:tc>
          <w:tcPr>
            <w:tcW w:w="1560" w:type="dxa"/>
            <w:tcBorders>
              <w:top w:val="single" w:sz="4" w:space="0" w:color="auto"/>
              <w:bottom w:val="single" w:sz="4" w:space="0" w:color="auto"/>
            </w:tcBorders>
            <w:vAlign w:val="center"/>
          </w:tcPr>
          <w:p w:rsidR="00165BC3" w:rsidRPr="00E7034D" w:rsidRDefault="00165BC3" w:rsidP="0041763C">
            <w:pPr>
              <w:pStyle w:val="afffff1"/>
            </w:pPr>
            <w:r w:rsidRPr="003B5F34">
              <w:t>Поле запо</w:t>
            </w:r>
            <w:r w:rsidRPr="003B5F34">
              <w:t>л</w:t>
            </w:r>
            <w:r w:rsidRPr="003B5F34">
              <w:t xml:space="preserve">няется </w:t>
            </w:r>
            <w:r>
              <w:t>авт</w:t>
            </w:r>
            <w:r>
              <w:t>о</w:t>
            </w:r>
            <w:r>
              <w:t>матически</w:t>
            </w:r>
          </w:p>
        </w:tc>
        <w:tc>
          <w:tcPr>
            <w:tcW w:w="2693" w:type="dxa"/>
            <w:tcBorders>
              <w:top w:val="single" w:sz="4" w:space="0" w:color="auto"/>
              <w:bottom w:val="single" w:sz="4" w:space="0" w:color="auto"/>
            </w:tcBorders>
            <w:vAlign w:val="center"/>
          </w:tcPr>
          <w:p w:rsidR="00165BC3" w:rsidRPr="003B5F34" w:rsidRDefault="00165BC3" w:rsidP="0041763C">
            <w:pPr>
              <w:pStyle w:val="afffff1"/>
            </w:pPr>
            <w:r w:rsidRPr="003B5F34">
              <w:t>Указывается код по Сводному реестру о</w:t>
            </w:r>
            <w:r w:rsidRPr="003B5F34">
              <w:t>р</w:t>
            </w:r>
            <w:r w:rsidRPr="003B5F34">
              <w:t xml:space="preserve">ганизации, передавшей </w:t>
            </w:r>
            <w:r>
              <w:t>информацию</w:t>
            </w:r>
            <w:r w:rsidRPr="003B5F34">
              <w:t xml:space="preserve"> (заполн</w:t>
            </w:r>
            <w:r w:rsidRPr="003B5F34">
              <w:t>я</w:t>
            </w:r>
            <w:r w:rsidRPr="003B5F34">
              <w:t>ется для переданного полномочия)</w:t>
            </w:r>
            <w:r>
              <w:t xml:space="preserve"> </w:t>
            </w:r>
          </w:p>
        </w:tc>
      </w:tr>
      <w:tr w:rsidR="00165BC3" w:rsidTr="002C0712">
        <w:trPr>
          <w:cantSplit/>
        </w:trPr>
        <w:tc>
          <w:tcPr>
            <w:tcW w:w="1701" w:type="dxa"/>
            <w:tcBorders>
              <w:top w:val="single" w:sz="4" w:space="0" w:color="auto"/>
            </w:tcBorders>
            <w:vAlign w:val="center"/>
          </w:tcPr>
          <w:p w:rsidR="00165BC3" w:rsidRPr="003B5F34" w:rsidRDefault="00165BC3" w:rsidP="0041763C">
            <w:pPr>
              <w:pStyle w:val="afffff1"/>
            </w:pPr>
            <w:r>
              <w:t>Наименов</w:t>
            </w:r>
            <w:r>
              <w:t>а</w:t>
            </w:r>
            <w:r>
              <w:t>ние организ</w:t>
            </w:r>
            <w:r>
              <w:t>а</w:t>
            </w:r>
            <w:r>
              <w:t>ции, пред</w:t>
            </w:r>
            <w:r>
              <w:t>о</w:t>
            </w:r>
            <w:r>
              <w:t>ставившей информацию</w:t>
            </w:r>
          </w:p>
        </w:tc>
        <w:tc>
          <w:tcPr>
            <w:tcW w:w="1418" w:type="dxa"/>
            <w:tcBorders>
              <w:top w:val="single" w:sz="4" w:space="0" w:color="auto"/>
            </w:tcBorders>
            <w:vAlign w:val="center"/>
          </w:tcPr>
          <w:p w:rsidR="00165BC3" w:rsidRPr="003B5F34" w:rsidRDefault="00165BC3" w:rsidP="0041763C">
            <w:pPr>
              <w:pStyle w:val="afffff1"/>
            </w:pPr>
            <w:r>
              <w:t>Текстовое поле</w:t>
            </w:r>
          </w:p>
        </w:tc>
        <w:tc>
          <w:tcPr>
            <w:tcW w:w="1984" w:type="dxa"/>
            <w:tcBorders>
              <w:top w:val="single" w:sz="4" w:space="0" w:color="auto"/>
            </w:tcBorders>
            <w:vAlign w:val="center"/>
          </w:tcPr>
          <w:p w:rsidR="00165BC3" w:rsidRDefault="00165BC3" w:rsidP="0041763C">
            <w:pPr>
              <w:pStyle w:val="afffff1"/>
            </w:pPr>
            <w:r>
              <w:t>Да</w:t>
            </w:r>
          </w:p>
        </w:tc>
        <w:tc>
          <w:tcPr>
            <w:tcW w:w="1560"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 xml:space="preserve">няется </w:t>
            </w:r>
            <w:r>
              <w:t>авт</w:t>
            </w:r>
            <w:r>
              <w:t>о</w:t>
            </w:r>
            <w:r>
              <w:t>матически</w:t>
            </w:r>
          </w:p>
        </w:tc>
        <w:tc>
          <w:tcPr>
            <w:tcW w:w="2693" w:type="dxa"/>
            <w:tcBorders>
              <w:top w:val="single" w:sz="4" w:space="0" w:color="auto"/>
            </w:tcBorders>
            <w:vAlign w:val="center"/>
          </w:tcPr>
          <w:p w:rsidR="00165BC3" w:rsidRPr="003B5F34" w:rsidRDefault="00165BC3" w:rsidP="0041763C">
            <w:pPr>
              <w:pStyle w:val="afffff1"/>
            </w:pPr>
            <w:r w:rsidRPr="003B5F34">
              <w:t xml:space="preserve">Указывается </w:t>
            </w:r>
            <w:r>
              <w:t>Наимен</w:t>
            </w:r>
            <w:r>
              <w:t>о</w:t>
            </w:r>
            <w:r>
              <w:t>вание организации</w:t>
            </w:r>
            <w:r w:rsidRPr="003B5F34">
              <w:t>, п</w:t>
            </w:r>
            <w:r w:rsidRPr="003B5F34">
              <w:t>е</w:t>
            </w:r>
            <w:r w:rsidRPr="003B5F34">
              <w:t xml:space="preserve">редавшей </w:t>
            </w:r>
            <w:r>
              <w:t>информацию</w:t>
            </w:r>
            <w:r w:rsidRPr="003B5F34">
              <w:t xml:space="preserve"> (заполняется для пер</w:t>
            </w:r>
            <w:r w:rsidRPr="003B5F34">
              <w:t>е</w:t>
            </w:r>
            <w:r w:rsidRPr="003B5F34">
              <w:t>данного полномочия)</w:t>
            </w:r>
          </w:p>
        </w:tc>
      </w:tr>
    </w:tbl>
    <w:p w:rsidR="00165BC3" w:rsidRPr="00E006AB" w:rsidRDefault="00165BC3" w:rsidP="00165BC3">
      <w:r w:rsidRPr="00E63897">
        <w:t>Для добавления записи о переданном бюджетном полномочии необходимо кликнуть по кнопке «Добавить новую строку» и в открывшемся окне заполнить поля и нажать на кнопку «ОК».</w:t>
      </w:r>
    </w:p>
    <w:p w:rsidR="00165BC3" w:rsidRPr="00D504A7" w:rsidRDefault="00165BC3">
      <w:pPr>
        <w:pStyle w:val="afffff7"/>
      </w:pPr>
      <w:r w:rsidRPr="003B5F34">
        <w:rPr>
          <w:noProof/>
        </w:rPr>
        <w:lastRenderedPageBreak/>
        <w:drawing>
          <wp:inline distT="0" distB="0" distL="0" distR="0" wp14:anchorId="64D9BDE7" wp14:editId="105720E9">
            <wp:extent cx="5353050" cy="3876675"/>
            <wp:effectExtent l="19050" t="19050" r="0" b="952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3050" cy="3876675"/>
                    </a:xfrm>
                    <a:prstGeom prst="rect">
                      <a:avLst/>
                    </a:prstGeom>
                    <a:noFill/>
                    <a:ln w="6350" cmpd="sng">
                      <a:solidFill>
                        <a:srgbClr val="000000"/>
                      </a:solidFill>
                      <a:miter lim="800000"/>
                      <a:headEnd/>
                      <a:tailEnd/>
                    </a:ln>
                    <a:effectLst/>
                  </pic:spPr>
                </pic:pic>
              </a:graphicData>
            </a:graphic>
          </wp:inline>
        </w:drawing>
      </w:r>
    </w:p>
    <w:p w:rsidR="00165BC3" w:rsidRPr="006D725B" w:rsidRDefault="00165BC3" w:rsidP="006D725B">
      <w:pPr>
        <w:pStyle w:val="af6"/>
        <w:jc w:val="center"/>
        <w:rPr>
          <w:rStyle w:val="affc"/>
          <w:b/>
          <w:sz w:val="24"/>
        </w:rPr>
      </w:pPr>
      <w:bookmarkStart w:id="179" w:name="_Ref473563804"/>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41</w:t>
      </w:r>
      <w:r w:rsidRPr="006D725B">
        <w:rPr>
          <w:rStyle w:val="affc"/>
          <w:b/>
          <w:sz w:val="24"/>
        </w:rPr>
        <w:fldChar w:fldCharType="end"/>
      </w:r>
      <w:bookmarkEnd w:id="179"/>
      <w:r w:rsidRPr="006D725B">
        <w:rPr>
          <w:b w:val="0"/>
          <w:sz w:val="24"/>
          <w:szCs w:val="24"/>
        </w:rPr>
        <w:t> – Добавление записи по переданным бюджетным полномочиям</w:t>
      </w:r>
    </w:p>
    <w:p w:rsidR="00165BC3" w:rsidRPr="003B5F34" w:rsidRDefault="00165BC3" w:rsidP="00165BC3">
      <w:r w:rsidRPr="003B5F34">
        <w:t xml:space="preserve">Для добавления полномочия необходимо кликнуть по кнопке </w:t>
      </w:r>
      <w:r w:rsidRPr="003B5F34">
        <w:rPr>
          <w:noProof/>
        </w:rPr>
        <w:drawing>
          <wp:inline distT="0" distB="0" distL="0" distR="0" wp14:anchorId="799643E3" wp14:editId="14B752FA">
            <wp:extent cx="238125" cy="285750"/>
            <wp:effectExtent l="19050" t="1905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B5F34">
        <w:t>«Выбрать из спр</w:t>
      </w:r>
      <w:r w:rsidRPr="003B5F34">
        <w:t>а</w:t>
      </w:r>
      <w:r w:rsidRPr="003B5F34">
        <w:t>вочника». Во всплывшей списковой форме справочника «Полномочия организации» в</w:t>
      </w:r>
      <w:r w:rsidRPr="003B5F34">
        <w:t>ы</w:t>
      </w:r>
      <w:r w:rsidRPr="003B5F34">
        <w:t>брать нужные полномочия и нажать кнопку «ОК».</w:t>
      </w:r>
    </w:p>
    <w:p w:rsidR="00165BC3" w:rsidRPr="003B5F34" w:rsidRDefault="00165BC3" w:rsidP="00165BC3">
      <w:r w:rsidRPr="003B5F34">
        <w:t xml:space="preserve">Для добавления Организации, передавшей полномочие кликнуть по кнопке </w:t>
      </w:r>
      <w:r w:rsidRPr="003B5F34">
        <w:rPr>
          <w:noProof/>
        </w:rPr>
        <w:drawing>
          <wp:inline distT="0" distB="0" distL="0" distR="0" wp14:anchorId="57F70FDE" wp14:editId="3C28A9B1">
            <wp:extent cx="238125" cy="285750"/>
            <wp:effectExtent l="19050" t="19050" r="952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B5F34">
        <w:t>«В</w:t>
      </w:r>
      <w:r w:rsidRPr="003B5F34">
        <w:t>ы</w:t>
      </w:r>
      <w:r w:rsidRPr="003B5F34">
        <w:t>брать из справочника». Во всплывшей списковой форме справочника «Сводный реестр» выбрать запись Сводного реестра и нажать кнопку «ОК».</w:t>
      </w:r>
    </w:p>
    <w:p w:rsidR="00165BC3" w:rsidRPr="003B5F34" w:rsidRDefault="00165BC3" w:rsidP="00165BC3">
      <w:r w:rsidRPr="003B5F34">
        <w:t>Поля «Глава по БК», «Бюджет» и «Уровень бюджета» заполняются автоматически на основании выбранной записи из Сводного реестра.</w:t>
      </w:r>
    </w:p>
    <w:p w:rsidR="00165BC3" w:rsidRDefault="00165BC3" w:rsidP="006D725B">
      <w:r w:rsidRPr="00025C21">
        <w:rPr>
          <w:highlight w:val="yellow"/>
        </w:rPr>
        <w:t>Поле «Номер организации» заполняется вручную 5-тизначным кодом справочника РУБП. Доступно для заполнения как в Заявке на изменение, так и в Решении ТОФК. После заполнения поля «Номер организации» автоматически в раздел «Сведения о лицевых сч</w:t>
      </w:r>
      <w:r w:rsidRPr="00025C21">
        <w:rPr>
          <w:highlight w:val="yellow"/>
        </w:rPr>
        <w:t>е</w:t>
      </w:r>
      <w:r w:rsidRPr="00025C21">
        <w:rPr>
          <w:highlight w:val="yellow"/>
        </w:rPr>
        <w:t>тах, открытых организации в ТОФК» подтягиваются Лицевые счета с типом 04. В случае отсутствия данного кода в Заявке на изменение и в Решении ТОФК Номер организации б</w:t>
      </w:r>
      <w:r w:rsidRPr="00025C21">
        <w:rPr>
          <w:highlight w:val="yellow"/>
        </w:rPr>
        <w:t>у</w:t>
      </w:r>
      <w:r w:rsidRPr="00025C21">
        <w:rPr>
          <w:highlight w:val="yellow"/>
        </w:rPr>
        <w:t>дет присвоен системой автоматически. Поле «Номер организации» не должно совпадать со значением «Номер организации» в Сводном реестре для организации, указанной в полях «Код и наименование организации, передавшей полномочия». Иначе, сработает контроль с уровнем «Ошибка» Текст контроля: «Учетный номер организации для переданного бю</w:t>
      </w:r>
      <w:r w:rsidRPr="00025C21">
        <w:rPr>
          <w:highlight w:val="yellow"/>
        </w:rPr>
        <w:t>д</w:t>
      </w:r>
      <w:r w:rsidRPr="00025C21">
        <w:rPr>
          <w:highlight w:val="yellow"/>
        </w:rPr>
        <w:t>жетного полномочия не может совпадать с номером организации передающей это полн</w:t>
      </w:r>
      <w:r w:rsidRPr="00025C21">
        <w:rPr>
          <w:highlight w:val="yellow"/>
        </w:rPr>
        <w:t>о</w:t>
      </w:r>
      <w:r w:rsidRPr="00025C21">
        <w:rPr>
          <w:highlight w:val="yellow"/>
        </w:rPr>
        <w:t>мочие в блоке Переданных бюджетных полномочий».</w:t>
      </w:r>
    </w:p>
    <w:p w:rsidR="00C434FB" w:rsidRDefault="00C434FB" w:rsidP="006D725B"/>
    <w:p w:rsidR="00C434FB" w:rsidRDefault="00C434FB" w:rsidP="006D725B"/>
    <w:p w:rsidR="00C434FB" w:rsidRDefault="00C434FB" w:rsidP="006D725B"/>
    <w:p w:rsidR="00C434FB" w:rsidRDefault="00C434FB" w:rsidP="006D725B"/>
    <w:p w:rsidR="00C434FB" w:rsidRDefault="00C434FB" w:rsidP="006D725B"/>
    <w:p w:rsidR="00C434FB" w:rsidRPr="006D725B" w:rsidRDefault="00C434FB" w:rsidP="006D725B">
      <w:r w:rsidRPr="00C434FB">
        <w:lastRenderedPageBreak/>
        <w:t>Сведения о передаче бюджетных полномочий исполнительно-распорядительного о</w:t>
      </w:r>
      <w:r w:rsidRPr="00C434FB">
        <w:t>р</w:t>
      </w:r>
      <w:r w:rsidRPr="00C434FB">
        <w:t>гана городского, сельского поселения</w:t>
      </w:r>
    </w:p>
    <w:p w:rsidR="00C434FB" w:rsidRDefault="00C434FB" w:rsidP="00C434FB">
      <w:bookmarkStart w:id="180" w:name="_Toc457827950"/>
      <w:r>
        <w:t>Данный блок доступен на вкладке «Полномочия» при выполнении условий:</w:t>
      </w:r>
    </w:p>
    <w:p w:rsidR="00C434FB" w:rsidRPr="006D725B" w:rsidRDefault="00C434FB" w:rsidP="00C434FB">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Тип организации = 01,</w:t>
      </w:r>
    </w:p>
    <w:p w:rsidR="00C434FB" w:rsidRPr="006D725B" w:rsidRDefault="00C434FB" w:rsidP="00C434FB">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ОКФС = 14,</w:t>
      </w:r>
    </w:p>
    <w:p w:rsidR="00C434FB" w:rsidRPr="006D725B" w:rsidRDefault="00C434FB" w:rsidP="00C434FB">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 xml:space="preserve">Вид ППО = </w:t>
      </w:r>
      <w:r w:rsidR="005B71B1">
        <w:rPr>
          <w:rFonts w:ascii="Times New Roman" w:hAnsi="Times New Roman"/>
          <w:sz w:val="24"/>
          <w:szCs w:val="24"/>
        </w:rPr>
        <w:t>32</w:t>
      </w:r>
      <w:r w:rsidRPr="006D725B">
        <w:rPr>
          <w:rFonts w:ascii="Times New Roman" w:hAnsi="Times New Roman"/>
          <w:sz w:val="24"/>
          <w:szCs w:val="24"/>
        </w:rPr>
        <w:t>,</w:t>
      </w:r>
    </w:p>
    <w:p w:rsidR="00C434FB" w:rsidRPr="006D725B" w:rsidRDefault="00C434FB" w:rsidP="00C434FB">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Бюджет – 3-й и 4-й разряд кода должен содержать значение = 03</w:t>
      </w:r>
    </w:p>
    <w:p w:rsidR="00C434FB" w:rsidRPr="006D725B" w:rsidRDefault="00C434FB" w:rsidP="00C434FB">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Уровень бюджета = 3</w:t>
      </w:r>
      <w:r w:rsidR="005B71B1">
        <w:rPr>
          <w:rFonts w:ascii="Times New Roman" w:hAnsi="Times New Roman"/>
          <w:sz w:val="24"/>
          <w:szCs w:val="24"/>
        </w:rPr>
        <w:t>2</w:t>
      </w:r>
      <w:r w:rsidRPr="006D725B">
        <w:rPr>
          <w:rFonts w:ascii="Times New Roman" w:hAnsi="Times New Roman"/>
          <w:sz w:val="24"/>
          <w:szCs w:val="24"/>
        </w:rPr>
        <w:t>,</w:t>
      </w:r>
    </w:p>
    <w:p w:rsidR="00C434FB" w:rsidRPr="00025C21" w:rsidRDefault="00C434FB" w:rsidP="00C434FB">
      <w:pPr>
        <w:pStyle w:val="afffff"/>
        <w:numPr>
          <w:ilvl w:val="0"/>
          <w:numId w:val="60"/>
        </w:numPr>
        <w:tabs>
          <w:tab w:val="left" w:pos="993"/>
        </w:tabs>
        <w:spacing w:after="200" w:line="276" w:lineRule="auto"/>
        <w:ind w:left="993"/>
        <w:rPr>
          <w:rFonts w:ascii="Times New Roman" w:hAnsi="Times New Roman"/>
          <w:sz w:val="24"/>
          <w:szCs w:val="24"/>
          <w:highlight w:val="yellow"/>
        </w:rPr>
      </w:pPr>
      <w:r w:rsidRPr="00025C21">
        <w:rPr>
          <w:rFonts w:ascii="Times New Roman" w:hAnsi="Times New Roman"/>
          <w:sz w:val="24"/>
          <w:szCs w:val="24"/>
          <w:highlight w:val="yellow"/>
        </w:rPr>
        <w:t>Сведения о том, что организация является финансовым органом публично - пр</w:t>
      </w:r>
      <w:r w:rsidRPr="00025C21">
        <w:rPr>
          <w:rFonts w:ascii="Times New Roman" w:hAnsi="Times New Roman"/>
          <w:sz w:val="24"/>
          <w:szCs w:val="24"/>
          <w:highlight w:val="yellow"/>
        </w:rPr>
        <w:t>а</w:t>
      </w:r>
      <w:r w:rsidRPr="00025C21">
        <w:rPr>
          <w:rFonts w:ascii="Times New Roman" w:hAnsi="Times New Roman"/>
          <w:sz w:val="24"/>
          <w:szCs w:val="24"/>
          <w:highlight w:val="yellow"/>
        </w:rPr>
        <w:t>вового образования, органом управления государственным внебюджетным фо</w:t>
      </w:r>
      <w:r w:rsidRPr="00025C21">
        <w:rPr>
          <w:rFonts w:ascii="Times New Roman" w:hAnsi="Times New Roman"/>
          <w:sz w:val="24"/>
          <w:szCs w:val="24"/>
          <w:highlight w:val="yellow"/>
        </w:rPr>
        <w:t>н</w:t>
      </w:r>
      <w:r w:rsidRPr="00025C21">
        <w:rPr>
          <w:rFonts w:ascii="Times New Roman" w:hAnsi="Times New Roman"/>
          <w:sz w:val="24"/>
          <w:szCs w:val="24"/>
          <w:highlight w:val="yellow"/>
        </w:rPr>
        <w:t xml:space="preserve">дом = 1. </w:t>
      </w:r>
    </w:p>
    <w:p w:rsidR="00C434FB" w:rsidRDefault="00C434FB" w:rsidP="00C434FB">
      <w:r w:rsidRPr="003B5F34">
        <w:t>Порядок заполнения блока «</w:t>
      </w:r>
      <w:r w:rsidR="005B71B1" w:rsidRPr="00C434FB">
        <w:rPr>
          <w:szCs w:val="24"/>
        </w:rPr>
        <w:t>Сведения о передаче бюджетных полномочий исполн</w:t>
      </w:r>
      <w:r w:rsidR="005B71B1" w:rsidRPr="00C434FB">
        <w:rPr>
          <w:szCs w:val="24"/>
        </w:rPr>
        <w:t>и</w:t>
      </w:r>
      <w:r w:rsidR="005B71B1" w:rsidRPr="00C434FB">
        <w:rPr>
          <w:szCs w:val="24"/>
        </w:rPr>
        <w:t>тельно-распорядительного органа городского, сельского поселения</w:t>
      </w:r>
      <w:r w:rsidRPr="003B5F34">
        <w:t xml:space="preserve">» </w:t>
      </w:r>
      <w:r w:rsidR="005B71B1">
        <w:t xml:space="preserve">представлен на </w:t>
      </w:r>
      <w:r w:rsidR="00E15D01">
        <w:fldChar w:fldCharType="begin"/>
      </w:r>
      <w:r w:rsidR="00E15D01">
        <w:instrText xml:space="preserve"> REF _Ref497409309 \h </w:instrText>
      </w:r>
      <w:r w:rsidR="00E15D01">
        <w:fldChar w:fldCharType="separate"/>
      </w:r>
      <w:r w:rsidR="00EE37C0" w:rsidRPr="00136CA8">
        <w:rPr>
          <w:szCs w:val="24"/>
        </w:rPr>
        <w:t>Рис</w:t>
      </w:r>
      <w:r w:rsidR="00EE37C0" w:rsidRPr="00136CA8">
        <w:rPr>
          <w:szCs w:val="24"/>
        </w:rPr>
        <w:t>у</w:t>
      </w:r>
      <w:r w:rsidR="00EE37C0" w:rsidRPr="00136CA8">
        <w:rPr>
          <w:szCs w:val="24"/>
        </w:rPr>
        <w:t xml:space="preserve">нок </w:t>
      </w:r>
      <w:r w:rsidR="00EE37C0">
        <w:rPr>
          <w:noProof/>
          <w:szCs w:val="24"/>
        </w:rPr>
        <w:t>42</w:t>
      </w:r>
      <w:r w:rsidR="00E15D01">
        <w:fldChar w:fldCharType="end"/>
      </w:r>
      <w:r>
        <w:fldChar w:fldCharType="begin"/>
      </w:r>
      <w:r>
        <w:instrText xml:space="preserve"> REF _Ref473563841 \h </w:instrText>
      </w:r>
      <w:r>
        <w:fldChar w:fldCharType="separate"/>
      </w:r>
      <w:r w:rsidR="00EE37C0" w:rsidRPr="006D725B">
        <w:rPr>
          <w:rStyle w:val="affc"/>
        </w:rPr>
        <w:t>Рисунок </w:t>
      </w:r>
      <w:r w:rsidR="00EE37C0">
        <w:rPr>
          <w:rStyle w:val="affc"/>
          <w:b w:val="0"/>
          <w:noProof/>
        </w:rPr>
        <w:t>43</w:t>
      </w:r>
      <w:r>
        <w:fldChar w:fldCharType="end"/>
      </w:r>
      <w:r>
        <w:t xml:space="preserve">, </w:t>
      </w:r>
      <w:r w:rsidR="005B71B1">
        <w:t xml:space="preserve">и описан </w:t>
      </w:r>
      <w:proofErr w:type="gramStart"/>
      <w:r w:rsidR="005B71B1">
        <w:t>в</w:t>
      </w:r>
      <w:proofErr w:type="gramEnd"/>
      <w:r w:rsidR="00E15D01">
        <w:t xml:space="preserve"> </w:t>
      </w:r>
      <w:r w:rsidR="00E15D01">
        <w:fldChar w:fldCharType="begin"/>
      </w:r>
      <w:r w:rsidR="00E15D01">
        <w:instrText xml:space="preserve"> REF _Ref497485535 \h </w:instrText>
      </w:r>
      <w:r w:rsidR="00E15D01">
        <w:fldChar w:fldCharType="separate"/>
      </w:r>
      <w:r w:rsidR="00EE37C0" w:rsidRPr="00136CA8">
        <w:rPr>
          <w:szCs w:val="24"/>
        </w:rPr>
        <w:t xml:space="preserve">Таблица </w:t>
      </w:r>
      <w:r w:rsidR="00EE37C0">
        <w:rPr>
          <w:noProof/>
          <w:szCs w:val="24"/>
        </w:rPr>
        <w:t>30</w:t>
      </w:r>
      <w:r w:rsidR="00E15D01">
        <w:fldChar w:fldCharType="end"/>
      </w:r>
      <w:r>
        <w:t>.</w:t>
      </w:r>
    </w:p>
    <w:p w:rsidR="00C434FB" w:rsidRDefault="00C434FB" w:rsidP="00165BC3"/>
    <w:p w:rsidR="00C434FB" w:rsidRDefault="00C434FB" w:rsidP="00136CA8">
      <w:pPr>
        <w:keepNext/>
        <w:ind w:firstLine="0"/>
      </w:pPr>
      <w:r>
        <w:rPr>
          <w:noProof/>
        </w:rPr>
        <w:drawing>
          <wp:inline distT="0" distB="0" distL="0" distR="0" wp14:anchorId="7F02B04E" wp14:editId="2532ABB4">
            <wp:extent cx="6072188" cy="9144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2188" cy="914400"/>
                    </a:xfrm>
                    <a:prstGeom prst="rect">
                      <a:avLst/>
                    </a:prstGeom>
                    <a:noFill/>
                    <a:ln>
                      <a:noFill/>
                    </a:ln>
                  </pic:spPr>
                </pic:pic>
              </a:graphicData>
            </a:graphic>
          </wp:inline>
        </w:drawing>
      </w:r>
    </w:p>
    <w:p w:rsidR="00C434FB" w:rsidRDefault="00C434FB" w:rsidP="00136CA8">
      <w:pPr>
        <w:pStyle w:val="af6"/>
      </w:pPr>
      <w:bookmarkStart w:id="181" w:name="_Ref497409309"/>
      <w:r w:rsidRPr="00136CA8">
        <w:rPr>
          <w:sz w:val="24"/>
          <w:szCs w:val="24"/>
        </w:rPr>
        <w:t xml:space="preserve">Рисунок </w:t>
      </w:r>
      <w:r w:rsidRPr="00136CA8">
        <w:rPr>
          <w:sz w:val="24"/>
          <w:szCs w:val="24"/>
        </w:rPr>
        <w:fldChar w:fldCharType="begin"/>
      </w:r>
      <w:r w:rsidRPr="00136CA8">
        <w:rPr>
          <w:sz w:val="24"/>
          <w:szCs w:val="24"/>
        </w:rPr>
        <w:instrText xml:space="preserve"> SEQ Рисунок \* ARABIC </w:instrText>
      </w:r>
      <w:r w:rsidRPr="00136CA8">
        <w:rPr>
          <w:sz w:val="24"/>
          <w:szCs w:val="24"/>
        </w:rPr>
        <w:fldChar w:fldCharType="separate"/>
      </w:r>
      <w:r w:rsidR="00EE37C0">
        <w:rPr>
          <w:noProof/>
          <w:sz w:val="24"/>
          <w:szCs w:val="24"/>
        </w:rPr>
        <w:t>42</w:t>
      </w:r>
      <w:r w:rsidRPr="00136CA8">
        <w:rPr>
          <w:sz w:val="24"/>
          <w:szCs w:val="24"/>
        </w:rPr>
        <w:fldChar w:fldCharType="end"/>
      </w:r>
      <w:bookmarkEnd w:id="181"/>
      <w:r w:rsidRPr="00136CA8">
        <w:rPr>
          <w:sz w:val="24"/>
          <w:szCs w:val="24"/>
        </w:rPr>
        <w:t xml:space="preserve"> -</w:t>
      </w:r>
      <w:r>
        <w:t xml:space="preserve"> </w:t>
      </w:r>
      <w:r w:rsidRPr="006D725B">
        <w:rPr>
          <w:b w:val="0"/>
          <w:sz w:val="24"/>
          <w:szCs w:val="24"/>
        </w:rPr>
        <w:t>Поля, заполняемые на экране «</w:t>
      </w:r>
      <w:r w:rsidRPr="00C434FB">
        <w:rPr>
          <w:b w:val="0"/>
          <w:sz w:val="24"/>
          <w:szCs w:val="24"/>
        </w:rPr>
        <w:t>Сведения о передаче бюджетных полн</w:t>
      </w:r>
      <w:r w:rsidRPr="00C434FB">
        <w:rPr>
          <w:b w:val="0"/>
          <w:sz w:val="24"/>
          <w:szCs w:val="24"/>
        </w:rPr>
        <w:t>о</w:t>
      </w:r>
      <w:r w:rsidRPr="00C434FB">
        <w:rPr>
          <w:b w:val="0"/>
          <w:sz w:val="24"/>
          <w:szCs w:val="24"/>
        </w:rPr>
        <w:t>мочий исполнительно-распорядительного органа городского, сельского поселения</w:t>
      </w:r>
      <w:r>
        <w:rPr>
          <w:b w:val="0"/>
          <w:sz w:val="24"/>
          <w:szCs w:val="24"/>
        </w:rPr>
        <w:t>»</w:t>
      </w:r>
    </w:p>
    <w:p w:rsidR="00C434FB" w:rsidRDefault="00C434FB" w:rsidP="00165BC3"/>
    <w:p w:rsidR="005B71B1" w:rsidRPr="00DA49E2" w:rsidRDefault="005B71B1" w:rsidP="00136CA8">
      <w:pPr>
        <w:pStyle w:val="af6"/>
        <w:keepNext/>
        <w:rPr>
          <w:szCs w:val="24"/>
        </w:rPr>
      </w:pPr>
      <w:bookmarkStart w:id="182" w:name="_Ref497485535"/>
      <w:r w:rsidRPr="00136CA8">
        <w:rPr>
          <w:sz w:val="24"/>
          <w:szCs w:val="24"/>
        </w:rPr>
        <w:t xml:space="preserve">Таблица </w:t>
      </w:r>
      <w:r w:rsidRPr="00136CA8">
        <w:rPr>
          <w:sz w:val="24"/>
          <w:szCs w:val="24"/>
        </w:rPr>
        <w:fldChar w:fldCharType="begin"/>
      </w:r>
      <w:r w:rsidRPr="00136CA8">
        <w:rPr>
          <w:sz w:val="24"/>
          <w:szCs w:val="24"/>
        </w:rPr>
        <w:instrText xml:space="preserve"> SEQ Таблица \* ARABIC </w:instrText>
      </w:r>
      <w:r w:rsidRPr="00136CA8">
        <w:rPr>
          <w:sz w:val="24"/>
          <w:szCs w:val="24"/>
        </w:rPr>
        <w:fldChar w:fldCharType="separate"/>
      </w:r>
      <w:r w:rsidR="00EE37C0">
        <w:rPr>
          <w:noProof/>
          <w:sz w:val="24"/>
          <w:szCs w:val="24"/>
        </w:rPr>
        <w:t>30</w:t>
      </w:r>
      <w:r w:rsidRPr="00136CA8">
        <w:rPr>
          <w:sz w:val="24"/>
          <w:szCs w:val="24"/>
        </w:rPr>
        <w:fldChar w:fldCharType="end"/>
      </w:r>
      <w:bookmarkEnd w:id="182"/>
      <w:r>
        <w:rPr>
          <w:sz w:val="24"/>
          <w:szCs w:val="24"/>
        </w:rPr>
        <w:t xml:space="preserve"> </w:t>
      </w:r>
      <w:r w:rsidRPr="00696A83">
        <w:rPr>
          <w:sz w:val="24"/>
          <w:szCs w:val="24"/>
        </w:rPr>
        <w:t>-</w:t>
      </w:r>
      <w:r>
        <w:t xml:space="preserve"> </w:t>
      </w:r>
      <w:r w:rsidRPr="006D725B">
        <w:rPr>
          <w:b w:val="0"/>
          <w:sz w:val="24"/>
          <w:szCs w:val="24"/>
        </w:rPr>
        <w:t>Поля, заполняемые на экране «</w:t>
      </w:r>
      <w:r w:rsidRPr="00C434FB">
        <w:rPr>
          <w:b w:val="0"/>
          <w:sz w:val="24"/>
          <w:szCs w:val="24"/>
        </w:rPr>
        <w:t>Сведения о передаче бюджетных полн</w:t>
      </w:r>
      <w:r w:rsidRPr="00C434FB">
        <w:rPr>
          <w:b w:val="0"/>
          <w:sz w:val="24"/>
          <w:szCs w:val="24"/>
        </w:rPr>
        <w:t>о</w:t>
      </w:r>
      <w:r w:rsidRPr="00C434FB">
        <w:rPr>
          <w:b w:val="0"/>
          <w:sz w:val="24"/>
          <w:szCs w:val="24"/>
        </w:rPr>
        <w:t>мочий исполнительно-распорядительного органа городского, сельского поселения</w:t>
      </w:r>
      <w:r>
        <w:rPr>
          <w:b w:val="0"/>
          <w:sz w:val="24"/>
          <w:szCs w:val="24"/>
        </w:rPr>
        <w:t>»</w:t>
      </w:r>
    </w:p>
    <w:tbl>
      <w:tblPr>
        <w:tblW w:w="4690"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202"/>
        <w:gridCol w:w="1391"/>
        <w:gridCol w:w="1965"/>
        <w:gridCol w:w="1732"/>
        <w:gridCol w:w="1822"/>
      </w:tblGrid>
      <w:tr w:rsidR="005B71B1" w:rsidRPr="00EE293F" w:rsidTr="00136CA8">
        <w:trPr>
          <w:cantSplit/>
          <w:tblHeader/>
        </w:trPr>
        <w:tc>
          <w:tcPr>
            <w:tcW w:w="1251" w:type="pct"/>
            <w:tcBorders>
              <w:top w:val="single" w:sz="12" w:space="0" w:color="auto"/>
              <w:bottom w:val="single" w:sz="4" w:space="0" w:color="auto"/>
            </w:tcBorders>
            <w:shd w:val="pct15" w:color="auto" w:fill="auto"/>
            <w:vAlign w:val="center"/>
          </w:tcPr>
          <w:p w:rsidR="005B71B1" w:rsidRPr="003B5F34" w:rsidRDefault="005B71B1" w:rsidP="005B71B1">
            <w:pPr>
              <w:pStyle w:val="afffff4"/>
            </w:pPr>
            <w:r w:rsidRPr="003B5F34">
              <w:t>Название поля</w:t>
            </w:r>
          </w:p>
        </w:tc>
        <w:tc>
          <w:tcPr>
            <w:tcW w:w="806" w:type="pct"/>
            <w:tcBorders>
              <w:top w:val="single" w:sz="12" w:space="0" w:color="auto"/>
              <w:bottom w:val="single" w:sz="4" w:space="0" w:color="auto"/>
            </w:tcBorders>
            <w:shd w:val="pct15" w:color="auto" w:fill="auto"/>
            <w:vAlign w:val="center"/>
          </w:tcPr>
          <w:p w:rsidR="005B71B1" w:rsidRPr="003B5F34" w:rsidRDefault="005B71B1" w:rsidP="005B71B1">
            <w:pPr>
              <w:pStyle w:val="afffff4"/>
            </w:pPr>
            <w:r w:rsidRPr="003B5F34">
              <w:t>Описание поля</w:t>
            </w:r>
          </w:p>
        </w:tc>
        <w:tc>
          <w:tcPr>
            <w:tcW w:w="1033" w:type="pct"/>
            <w:tcBorders>
              <w:top w:val="single" w:sz="12" w:space="0" w:color="auto"/>
              <w:bottom w:val="single" w:sz="4" w:space="0" w:color="auto"/>
            </w:tcBorders>
            <w:shd w:val="pct15" w:color="auto" w:fill="auto"/>
            <w:vAlign w:val="center"/>
          </w:tcPr>
          <w:p w:rsidR="005B71B1" w:rsidRPr="003B5F34" w:rsidRDefault="005B71B1" w:rsidP="005B71B1">
            <w:pPr>
              <w:pStyle w:val="afffff4"/>
            </w:pPr>
            <w:r w:rsidRPr="003B5F34">
              <w:t>Обязательность для заполнения</w:t>
            </w:r>
          </w:p>
        </w:tc>
        <w:tc>
          <w:tcPr>
            <w:tcW w:w="952" w:type="pct"/>
            <w:tcBorders>
              <w:top w:val="single" w:sz="12" w:space="0" w:color="auto"/>
              <w:bottom w:val="single" w:sz="4" w:space="0" w:color="auto"/>
            </w:tcBorders>
            <w:shd w:val="pct15" w:color="auto" w:fill="auto"/>
            <w:vAlign w:val="center"/>
          </w:tcPr>
          <w:p w:rsidR="005B71B1" w:rsidRPr="003B5F34" w:rsidRDefault="005B71B1" w:rsidP="005B71B1">
            <w:pPr>
              <w:pStyle w:val="afffff4"/>
            </w:pPr>
            <w:r w:rsidRPr="003B5F34">
              <w:t>Значение</w:t>
            </w:r>
          </w:p>
        </w:tc>
        <w:tc>
          <w:tcPr>
            <w:tcW w:w="958" w:type="pct"/>
            <w:tcBorders>
              <w:top w:val="single" w:sz="12" w:space="0" w:color="auto"/>
              <w:bottom w:val="single" w:sz="4" w:space="0" w:color="auto"/>
            </w:tcBorders>
            <w:shd w:val="pct15" w:color="auto" w:fill="auto"/>
            <w:vAlign w:val="center"/>
          </w:tcPr>
          <w:p w:rsidR="005B71B1" w:rsidRPr="003B5F34" w:rsidRDefault="005B71B1" w:rsidP="005B71B1">
            <w:pPr>
              <w:pStyle w:val="afffff4"/>
            </w:pPr>
            <w:r w:rsidRPr="003B5F34">
              <w:t>Комментарии</w:t>
            </w:r>
          </w:p>
        </w:tc>
      </w:tr>
      <w:tr w:rsidR="005008AB" w:rsidTr="00136CA8">
        <w:trPr>
          <w:cantSplit/>
        </w:trPr>
        <w:tc>
          <w:tcPr>
            <w:tcW w:w="1251" w:type="pct"/>
            <w:tcBorders>
              <w:top w:val="single" w:sz="4" w:space="0" w:color="auto"/>
            </w:tcBorders>
            <w:vAlign w:val="center"/>
          </w:tcPr>
          <w:p w:rsidR="005008AB" w:rsidRPr="003B5F34" w:rsidRDefault="005008AB" w:rsidP="005B71B1">
            <w:pPr>
              <w:pStyle w:val="afffff1"/>
            </w:pPr>
            <w:r>
              <w:t>Код территории ППО по ОКТМО</w:t>
            </w:r>
          </w:p>
        </w:tc>
        <w:tc>
          <w:tcPr>
            <w:tcW w:w="806" w:type="pct"/>
            <w:tcBorders>
              <w:top w:val="single" w:sz="4" w:space="0" w:color="auto"/>
            </w:tcBorders>
            <w:vAlign w:val="center"/>
          </w:tcPr>
          <w:p w:rsidR="005008AB" w:rsidRPr="003B5F34" w:rsidRDefault="005008AB" w:rsidP="005008AB">
            <w:pPr>
              <w:pStyle w:val="afffff1"/>
            </w:pPr>
            <w:r w:rsidRPr="003B5F34">
              <w:t xml:space="preserve">Текстовое поле – </w:t>
            </w:r>
            <w:r>
              <w:t>8</w:t>
            </w:r>
            <w:r w:rsidRPr="003B5F34">
              <w:t xml:space="preserve"> символов</w:t>
            </w:r>
          </w:p>
        </w:tc>
        <w:tc>
          <w:tcPr>
            <w:tcW w:w="1033" w:type="pct"/>
            <w:tcBorders>
              <w:top w:val="single" w:sz="4" w:space="0" w:color="auto"/>
            </w:tcBorders>
          </w:tcPr>
          <w:p w:rsidR="005008AB" w:rsidRPr="003B5F34" w:rsidRDefault="005008AB" w:rsidP="005B71B1">
            <w:pPr>
              <w:pStyle w:val="afffff1"/>
            </w:pPr>
            <w:r w:rsidRPr="00A6113E">
              <w:rPr>
                <w:szCs w:val="24"/>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выбором из справочн</w:t>
            </w:r>
            <w:r w:rsidRPr="003B5F34">
              <w:t>и</w:t>
            </w:r>
            <w:r w:rsidRPr="003B5F34">
              <w:t>ка</w:t>
            </w:r>
          </w:p>
        </w:tc>
        <w:tc>
          <w:tcPr>
            <w:tcW w:w="958" w:type="pct"/>
            <w:tcBorders>
              <w:top w:val="single" w:sz="4" w:space="0" w:color="auto"/>
            </w:tcBorders>
            <w:vAlign w:val="center"/>
          </w:tcPr>
          <w:p w:rsidR="005008AB" w:rsidRPr="003B5F34" w:rsidRDefault="005008AB" w:rsidP="005008AB">
            <w:pPr>
              <w:pStyle w:val="afffff1"/>
            </w:pPr>
            <w:r w:rsidRPr="003B5F34">
              <w:t>Источник: справочник «</w:t>
            </w:r>
            <w:r>
              <w:t>ОКТМО</w:t>
            </w:r>
            <w:r w:rsidRPr="003B5F34">
              <w:t>»</w:t>
            </w:r>
          </w:p>
        </w:tc>
      </w:tr>
      <w:tr w:rsidR="005008AB" w:rsidTr="00136CA8">
        <w:trPr>
          <w:cantSplit/>
        </w:trPr>
        <w:tc>
          <w:tcPr>
            <w:tcW w:w="1251" w:type="pct"/>
            <w:tcBorders>
              <w:top w:val="single" w:sz="4" w:space="0" w:color="auto"/>
            </w:tcBorders>
            <w:vAlign w:val="center"/>
          </w:tcPr>
          <w:p w:rsidR="005008AB" w:rsidRPr="003B5F34" w:rsidRDefault="005008AB" w:rsidP="005B71B1">
            <w:pPr>
              <w:pStyle w:val="afffff1"/>
            </w:pPr>
            <w:r>
              <w:t>Наименование территории ППО по ОКТМО</w:t>
            </w:r>
          </w:p>
        </w:tc>
        <w:tc>
          <w:tcPr>
            <w:tcW w:w="806" w:type="pct"/>
            <w:tcBorders>
              <w:top w:val="single" w:sz="4" w:space="0" w:color="auto"/>
            </w:tcBorders>
            <w:vAlign w:val="center"/>
          </w:tcPr>
          <w:p w:rsidR="005008AB" w:rsidRPr="003B5F34" w:rsidRDefault="005008AB" w:rsidP="005B71B1">
            <w:pPr>
              <w:pStyle w:val="afffff1"/>
            </w:pPr>
            <w:r>
              <w:t>Текстовое поле – до 250</w:t>
            </w:r>
            <w:r w:rsidRPr="003B5F34">
              <w:t xml:space="preserve"> симв</w:t>
            </w:r>
            <w:r w:rsidRPr="003B5F34">
              <w:t>о</w:t>
            </w:r>
            <w:r w:rsidRPr="003B5F34">
              <w:t>лов</w:t>
            </w:r>
          </w:p>
        </w:tc>
        <w:tc>
          <w:tcPr>
            <w:tcW w:w="1033" w:type="pct"/>
            <w:tcBorders>
              <w:top w:val="single" w:sz="4" w:space="0" w:color="auto"/>
            </w:tcBorders>
          </w:tcPr>
          <w:p w:rsidR="005008AB" w:rsidRPr="003B5F34" w:rsidRDefault="005008AB" w:rsidP="005B71B1">
            <w:pPr>
              <w:pStyle w:val="afffff1"/>
            </w:pPr>
            <w:r>
              <w:rPr>
                <w:szCs w:val="24"/>
              </w:rPr>
              <w:t>Нет</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p>
        </w:tc>
        <w:tc>
          <w:tcPr>
            <w:tcW w:w="958" w:type="pct"/>
            <w:tcBorders>
              <w:top w:val="single" w:sz="4" w:space="0" w:color="auto"/>
            </w:tcBorders>
            <w:vAlign w:val="center"/>
          </w:tcPr>
          <w:p w:rsidR="005008AB" w:rsidRPr="003B5F34" w:rsidRDefault="005008AB" w:rsidP="005008AB">
            <w:pPr>
              <w:pStyle w:val="afffff1"/>
            </w:pPr>
            <w:r>
              <w:t>Заполняется</w:t>
            </w:r>
            <w:r w:rsidRPr="003B5F34">
              <w:t xml:space="preserve"> </w:t>
            </w:r>
            <w:r>
              <w:t>наименованием кода ОКТМО</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t>Код уровня бю</w:t>
            </w:r>
            <w:r>
              <w:t>д</w:t>
            </w:r>
            <w:r>
              <w:t>жета</w:t>
            </w:r>
          </w:p>
        </w:tc>
        <w:tc>
          <w:tcPr>
            <w:tcW w:w="806" w:type="pct"/>
            <w:tcBorders>
              <w:top w:val="single" w:sz="4" w:space="0" w:color="auto"/>
            </w:tcBorders>
            <w:vAlign w:val="center"/>
          </w:tcPr>
          <w:p w:rsidR="005008AB" w:rsidRPr="003B5F34" w:rsidRDefault="005008AB" w:rsidP="005008AB">
            <w:pPr>
              <w:pStyle w:val="afffff1"/>
            </w:pPr>
            <w:r w:rsidRPr="003B5F34">
              <w:t>Текстовое поле –</w:t>
            </w:r>
            <w:r>
              <w:t xml:space="preserve"> 2</w:t>
            </w:r>
            <w:r w:rsidRPr="003B5F34">
              <w:t xml:space="preserve"> символ</w:t>
            </w:r>
            <w:r>
              <w:t>а</w:t>
            </w:r>
          </w:p>
        </w:tc>
        <w:tc>
          <w:tcPr>
            <w:tcW w:w="1033" w:type="pct"/>
            <w:tcBorders>
              <w:top w:val="single" w:sz="4" w:space="0" w:color="auto"/>
            </w:tcBorders>
          </w:tcPr>
          <w:p w:rsidR="005008AB" w:rsidRDefault="005008AB" w:rsidP="005B71B1">
            <w:pPr>
              <w:pStyle w:val="afffff1"/>
            </w:pPr>
            <w:r w:rsidRPr="00A6113E">
              <w:rPr>
                <w:szCs w:val="24"/>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выбором из справочн</w:t>
            </w:r>
            <w:r w:rsidRPr="003B5F34">
              <w:t>и</w:t>
            </w:r>
            <w:r w:rsidRPr="003B5F34">
              <w:t>ка</w:t>
            </w:r>
          </w:p>
        </w:tc>
        <w:tc>
          <w:tcPr>
            <w:tcW w:w="958" w:type="pct"/>
            <w:tcBorders>
              <w:top w:val="single" w:sz="4" w:space="0" w:color="auto"/>
            </w:tcBorders>
            <w:vAlign w:val="center"/>
          </w:tcPr>
          <w:p w:rsidR="005008AB" w:rsidRPr="003B5F34" w:rsidRDefault="005008AB" w:rsidP="005008AB">
            <w:pPr>
              <w:pStyle w:val="afffff1"/>
            </w:pPr>
            <w:r w:rsidRPr="003B5F34">
              <w:t>Источник: справочник «</w:t>
            </w:r>
            <w:r>
              <w:t>Уровень бюджета</w:t>
            </w:r>
            <w:r w:rsidRPr="003B5F34">
              <w:t>»</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t>Наименование уровня бюджета</w:t>
            </w:r>
          </w:p>
        </w:tc>
        <w:tc>
          <w:tcPr>
            <w:tcW w:w="806" w:type="pct"/>
            <w:tcBorders>
              <w:top w:val="single" w:sz="4" w:space="0" w:color="auto"/>
            </w:tcBorders>
            <w:vAlign w:val="center"/>
          </w:tcPr>
          <w:p w:rsidR="005008AB" w:rsidRPr="003B5F34" w:rsidRDefault="005008AB" w:rsidP="005B71B1">
            <w:pPr>
              <w:pStyle w:val="afffff1"/>
            </w:pPr>
            <w:r>
              <w:t>Текстовое поле – до 250</w:t>
            </w:r>
            <w:r w:rsidRPr="003B5F34">
              <w:t xml:space="preserve"> симв</w:t>
            </w:r>
            <w:r w:rsidRPr="003B5F34">
              <w:t>о</w:t>
            </w:r>
            <w:r w:rsidRPr="003B5F34">
              <w:t>лов</w:t>
            </w:r>
          </w:p>
        </w:tc>
        <w:tc>
          <w:tcPr>
            <w:tcW w:w="1033" w:type="pct"/>
            <w:tcBorders>
              <w:top w:val="single" w:sz="4" w:space="0" w:color="auto"/>
            </w:tcBorders>
          </w:tcPr>
          <w:p w:rsidR="005008AB" w:rsidRDefault="005008AB" w:rsidP="005B71B1">
            <w:pPr>
              <w:pStyle w:val="afffff1"/>
            </w:pPr>
            <w:r w:rsidRPr="00A6113E">
              <w:rPr>
                <w:szCs w:val="24"/>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p>
        </w:tc>
        <w:tc>
          <w:tcPr>
            <w:tcW w:w="958" w:type="pct"/>
            <w:tcBorders>
              <w:top w:val="single" w:sz="4" w:space="0" w:color="auto"/>
            </w:tcBorders>
            <w:vAlign w:val="center"/>
          </w:tcPr>
          <w:p w:rsidR="005008AB" w:rsidRPr="003B5F34" w:rsidRDefault="005008AB" w:rsidP="005008AB">
            <w:pPr>
              <w:pStyle w:val="afffff1"/>
            </w:pPr>
            <w:r>
              <w:t>Заполняется</w:t>
            </w:r>
            <w:r w:rsidRPr="003B5F34">
              <w:t xml:space="preserve"> </w:t>
            </w:r>
            <w:r>
              <w:t>наименованием кода уровня бюджета</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lastRenderedPageBreak/>
              <w:t>Код бюджета</w:t>
            </w:r>
          </w:p>
        </w:tc>
        <w:tc>
          <w:tcPr>
            <w:tcW w:w="806" w:type="pct"/>
            <w:tcBorders>
              <w:top w:val="single" w:sz="4" w:space="0" w:color="auto"/>
            </w:tcBorders>
            <w:vAlign w:val="center"/>
          </w:tcPr>
          <w:p w:rsidR="005008AB" w:rsidRPr="003B5F34" w:rsidRDefault="005008AB" w:rsidP="005B71B1">
            <w:pPr>
              <w:pStyle w:val="afffff1"/>
            </w:pPr>
            <w:r w:rsidRPr="003B5F34">
              <w:t xml:space="preserve">Текстовое поле – </w:t>
            </w:r>
            <w:r>
              <w:t>8</w:t>
            </w:r>
            <w:r w:rsidRPr="003B5F34">
              <w:t xml:space="preserve"> символов</w:t>
            </w:r>
          </w:p>
        </w:tc>
        <w:tc>
          <w:tcPr>
            <w:tcW w:w="1033" w:type="pct"/>
            <w:tcBorders>
              <w:top w:val="single" w:sz="4" w:space="0" w:color="auto"/>
            </w:tcBorders>
          </w:tcPr>
          <w:p w:rsidR="005008AB" w:rsidRDefault="005008AB" w:rsidP="005B71B1">
            <w:pPr>
              <w:pStyle w:val="afffff1"/>
            </w:pPr>
            <w:r w:rsidRPr="00A6113E">
              <w:rPr>
                <w:szCs w:val="24"/>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r>
              <w:t xml:space="preserve"> в с</w:t>
            </w:r>
            <w:r>
              <w:t>о</w:t>
            </w:r>
            <w:r>
              <w:t>ответствии со значением в поле «Код территории ППО по  ОКТМО»</w:t>
            </w:r>
          </w:p>
        </w:tc>
        <w:tc>
          <w:tcPr>
            <w:tcW w:w="958" w:type="pct"/>
            <w:tcBorders>
              <w:top w:val="single" w:sz="4" w:space="0" w:color="auto"/>
            </w:tcBorders>
            <w:vAlign w:val="center"/>
          </w:tcPr>
          <w:p w:rsidR="005008AB" w:rsidRPr="003B5F34" w:rsidRDefault="005008AB" w:rsidP="005008AB">
            <w:pPr>
              <w:pStyle w:val="afffff1"/>
            </w:pPr>
            <w:r w:rsidRPr="003B5F34">
              <w:t>Источник: справочник «</w:t>
            </w:r>
            <w:r>
              <w:t>Бюджеты</w:t>
            </w:r>
            <w:r w:rsidRPr="003B5F34">
              <w:t>»</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t>Наименование бюджета</w:t>
            </w:r>
          </w:p>
        </w:tc>
        <w:tc>
          <w:tcPr>
            <w:tcW w:w="806" w:type="pct"/>
            <w:tcBorders>
              <w:top w:val="single" w:sz="4" w:space="0" w:color="auto"/>
            </w:tcBorders>
            <w:vAlign w:val="center"/>
          </w:tcPr>
          <w:p w:rsidR="005008AB" w:rsidRPr="003B5F34" w:rsidRDefault="005008AB" w:rsidP="005B71B1">
            <w:pPr>
              <w:pStyle w:val="afffff1"/>
            </w:pPr>
            <w:r>
              <w:t>Текстовое поле – до 250</w:t>
            </w:r>
            <w:r w:rsidRPr="003B5F34">
              <w:t xml:space="preserve"> симв</w:t>
            </w:r>
            <w:r w:rsidRPr="003B5F34">
              <w:t>о</w:t>
            </w:r>
            <w:r w:rsidRPr="003B5F34">
              <w:t>лов</w:t>
            </w:r>
          </w:p>
        </w:tc>
        <w:tc>
          <w:tcPr>
            <w:tcW w:w="1033" w:type="pct"/>
            <w:tcBorders>
              <w:top w:val="single" w:sz="4" w:space="0" w:color="auto"/>
            </w:tcBorders>
          </w:tcPr>
          <w:p w:rsidR="005008AB" w:rsidRDefault="005008AB" w:rsidP="005B71B1">
            <w:pPr>
              <w:pStyle w:val="afffff1"/>
            </w:pPr>
            <w:r w:rsidRPr="00A6113E">
              <w:rPr>
                <w:szCs w:val="24"/>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p>
        </w:tc>
        <w:tc>
          <w:tcPr>
            <w:tcW w:w="958" w:type="pct"/>
            <w:tcBorders>
              <w:top w:val="single" w:sz="4" w:space="0" w:color="auto"/>
            </w:tcBorders>
            <w:vAlign w:val="center"/>
          </w:tcPr>
          <w:p w:rsidR="005008AB" w:rsidRPr="003B5F34" w:rsidRDefault="005008AB" w:rsidP="005008AB">
            <w:pPr>
              <w:pStyle w:val="afffff1"/>
            </w:pPr>
            <w:r>
              <w:t>Заполняется</w:t>
            </w:r>
            <w:r w:rsidRPr="003B5F34">
              <w:t xml:space="preserve"> </w:t>
            </w:r>
            <w:r>
              <w:t>наименованием кода бюджета</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t>Код главы</w:t>
            </w:r>
          </w:p>
        </w:tc>
        <w:tc>
          <w:tcPr>
            <w:tcW w:w="806" w:type="pct"/>
            <w:tcBorders>
              <w:top w:val="single" w:sz="4" w:space="0" w:color="auto"/>
            </w:tcBorders>
            <w:vAlign w:val="center"/>
          </w:tcPr>
          <w:p w:rsidR="005008AB" w:rsidRPr="003B5F34" w:rsidRDefault="005008AB" w:rsidP="005008AB">
            <w:pPr>
              <w:pStyle w:val="afffff1"/>
            </w:pPr>
            <w:r w:rsidRPr="003B5F34">
              <w:t>Текстовое поле –</w:t>
            </w:r>
            <w:r>
              <w:t xml:space="preserve"> 3</w:t>
            </w:r>
            <w:r w:rsidRPr="003B5F34">
              <w:t xml:space="preserve"> символ</w:t>
            </w:r>
            <w:r>
              <w:t>а</w:t>
            </w:r>
          </w:p>
        </w:tc>
        <w:tc>
          <w:tcPr>
            <w:tcW w:w="1033" w:type="pct"/>
            <w:tcBorders>
              <w:top w:val="single" w:sz="4" w:space="0" w:color="auto"/>
            </w:tcBorders>
          </w:tcPr>
          <w:p w:rsidR="005008AB" w:rsidRDefault="00A36944" w:rsidP="005B71B1">
            <w:pPr>
              <w:pStyle w:val="afffff1"/>
            </w:pPr>
            <w:r>
              <w:rPr>
                <w:szCs w:val="24"/>
                <w:u w:color="000000"/>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r>
              <w:t xml:space="preserve"> в с</w:t>
            </w:r>
            <w:r>
              <w:t>о</w:t>
            </w:r>
            <w:r>
              <w:t>ответствии со значением в поле «Код территории ППО по  ОКТМО»</w:t>
            </w:r>
          </w:p>
        </w:tc>
        <w:tc>
          <w:tcPr>
            <w:tcW w:w="958" w:type="pct"/>
            <w:tcBorders>
              <w:top w:val="single" w:sz="4" w:space="0" w:color="auto"/>
            </w:tcBorders>
            <w:vAlign w:val="center"/>
          </w:tcPr>
          <w:p w:rsidR="005008AB" w:rsidRPr="003B5F34" w:rsidRDefault="005008AB" w:rsidP="005008AB">
            <w:pPr>
              <w:pStyle w:val="afffff1"/>
            </w:pPr>
            <w:r w:rsidRPr="003B5F34">
              <w:t>Источник: справочник «</w:t>
            </w:r>
            <w:r>
              <w:t>Главы</w:t>
            </w:r>
            <w:r w:rsidRPr="003B5F34">
              <w:t>»</w:t>
            </w:r>
          </w:p>
        </w:tc>
      </w:tr>
      <w:tr w:rsidR="005008AB" w:rsidTr="00136CA8">
        <w:trPr>
          <w:cantSplit/>
        </w:trPr>
        <w:tc>
          <w:tcPr>
            <w:tcW w:w="1251" w:type="pct"/>
            <w:tcBorders>
              <w:top w:val="single" w:sz="4" w:space="0" w:color="auto"/>
            </w:tcBorders>
            <w:vAlign w:val="center"/>
          </w:tcPr>
          <w:p w:rsidR="005008AB" w:rsidRDefault="005008AB" w:rsidP="005B71B1">
            <w:pPr>
              <w:pStyle w:val="afffff1"/>
            </w:pPr>
            <w:r>
              <w:t>Наименование главы</w:t>
            </w:r>
          </w:p>
        </w:tc>
        <w:tc>
          <w:tcPr>
            <w:tcW w:w="806" w:type="pct"/>
            <w:tcBorders>
              <w:top w:val="single" w:sz="4" w:space="0" w:color="auto"/>
            </w:tcBorders>
            <w:vAlign w:val="center"/>
          </w:tcPr>
          <w:p w:rsidR="005008AB" w:rsidRPr="003B5F34" w:rsidRDefault="005008AB" w:rsidP="005B71B1">
            <w:pPr>
              <w:pStyle w:val="afffff1"/>
            </w:pPr>
            <w:r>
              <w:t>Текстовое поле – до 250</w:t>
            </w:r>
            <w:r w:rsidRPr="003B5F34">
              <w:t xml:space="preserve"> симв</w:t>
            </w:r>
            <w:r w:rsidRPr="003B5F34">
              <w:t>о</w:t>
            </w:r>
            <w:r w:rsidRPr="003B5F34">
              <w:t>лов</w:t>
            </w:r>
          </w:p>
        </w:tc>
        <w:tc>
          <w:tcPr>
            <w:tcW w:w="1033" w:type="pct"/>
            <w:tcBorders>
              <w:top w:val="single" w:sz="4" w:space="0" w:color="auto"/>
            </w:tcBorders>
          </w:tcPr>
          <w:p w:rsidR="005008AB" w:rsidRDefault="00A36944" w:rsidP="005B71B1">
            <w:pPr>
              <w:pStyle w:val="afffff1"/>
            </w:pPr>
            <w:r>
              <w:rPr>
                <w:szCs w:val="24"/>
                <w:u w:color="000000"/>
              </w:rPr>
              <w:t>Да</w:t>
            </w:r>
          </w:p>
        </w:tc>
        <w:tc>
          <w:tcPr>
            <w:tcW w:w="952" w:type="pct"/>
            <w:tcBorders>
              <w:top w:val="single" w:sz="4" w:space="0" w:color="auto"/>
            </w:tcBorders>
            <w:vAlign w:val="center"/>
          </w:tcPr>
          <w:p w:rsidR="005008AB" w:rsidRPr="003B5F34" w:rsidRDefault="005008AB" w:rsidP="005B71B1">
            <w:pPr>
              <w:pStyle w:val="afffff1"/>
            </w:pPr>
            <w:r w:rsidRPr="003B5F34">
              <w:t>Поле заполн</w:t>
            </w:r>
            <w:r w:rsidRPr="003B5F34">
              <w:t>я</w:t>
            </w:r>
            <w:r w:rsidRPr="003B5F34">
              <w:t>ется автом</w:t>
            </w:r>
            <w:r w:rsidRPr="003B5F34">
              <w:t>а</w:t>
            </w:r>
            <w:r w:rsidRPr="003B5F34">
              <w:t>тически</w:t>
            </w:r>
          </w:p>
        </w:tc>
        <w:tc>
          <w:tcPr>
            <w:tcW w:w="958" w:type="pct"/>
            <w:tcBorders>
              <w:top w:val="single" w:sz="4" w:space="0" w:color="auto"/>
            </w:tcBorders>
            <w:vAlign w:val="center"/>
          </w:tcPr>
          <w:p w:rsidR="005008AB" w:rsidRPr="003B5F34" w:rsidRDefault="005008AB" w:rsidP="005008AB">
            <w:pPr>
              <w:pStyle w:val="afffff1"/>
            </w:pPr>
            <w:r>
              <w:t>Заполняется</w:t>
            </w:r>
            <w:r w:rsidRPr="003B5F34">
              <w:t xml:space="preserve"> </w:t>
            </w:r>
            <w:r>
              <w:t>наименованием кода главы</w:t>
            </w:r>
          </w:p>
        </w:tc>
      </w:tr>
    </w:tbl>
    <w:p w:rsidR="00C434FB" w:rsidRDefault="00C434FB" w:rsidP="00165BC3"/>
    <w:p w:rsidR="005008AB" w:rsidRDefault="005008AB" w:rsidP="00165BC3">
      <w:r>
        <w:t>Для добавл</w:t>
      </w:r>
      <w:r w:rsidR="0017583F">
        <w:t>е</w:t>
      </w:r>
      <w:r>
        <w:t>ния записи</w:t>
      </w:r>
      <w:r w:rsidR="0017583F">
        <w:t xml:space="preserve">  необходимо</w:t>
      </w:r>
      <w:r w:rsidR="0017583F" w:rsidRPr="003B5F34">
        <w:t xml:space="preserve"> кликнуть по кнопке</w:t>
      </w:r>
      <w:r w:rsidR="0017583F">
        <w:t xml:space="preserve"> «Добавить». После чего в строке  необходимо заполнить поля. </w:t>
      </w:r>
    </w:p>
    <w:p w:rsidR="0017583F" w:rsidRPr="0017583F" w:rsidRDefault="0017583F" w:rsidP="00165BC3">
      <w:pPr>
        <w:rPr>
          <w:szCs w:val="24"/>
        </w:rPr>
      </w:pPr>
      <w:r>
        <w:t>После добавления новой записи необходимо нажать кнопку «Заполнить блок пер</w:t>
      </w:r>
      <w:r>
        <w:t>е</w:t>
      </w:r>
      <w:r>
        <w:t>данных бюджетных полномочий для исполнительно  - распорядительного органа». Это по</w:t>
      </w:r>
      <w:r>
        <w:t>з</w:t>
      </w:r>
      <w:r>
        <w:t xml:space="preserve">волит </w:t>
      </w:r>
      <w:r w:rsidRPr="0017583F">
        <w:rPr>
          <w:szCs w:val="24"/>
        </w:rPr>
        <w:t>автоматически заполнить блок «Переданные бюджетные полномочия» полномочи</w:t>
      </w:r>
      <w:r w:rsidRPr="0017583F">
        <w:rPr>
          <w:szCs w:val="24"/>
        </w:rPr>
        <w:t>я</w:t>
      </w:r>
      <w:r w:rsidRPr="0017583F">
        <w:rPr>
          <w:szCs w:val="24"/>
        </w:rPr>
        <w:t>ми:</w:t>
      </w:r>
    </w:p>
    <w:p w:rsidR="0017583F" w:rsidRPr="00136CA8" w:rsidRDefault="0017583F" w:rsidP="0017583F">
      <w:pPr>
        <w:pStyle w:val="OTRNormal"/>
        <w:numPr>
          <w:ilvl w:val="0"/>
          <w:numId w:val="107"/>
        </w:numPr>
        <w:suppressAutoHyphens/>
        <w:ind w:left="709"/>
        <w:contextualSpacing/>
        <w:rPr>
          <w:sz w:val="24"/>
          <w:szCs w:val="24"/>
          <w:lang w:eastAsia="x-none"/>
        </w:rPr>
      </w:pPr>
      <w:r w:rsidRPr="00136CA8">
        <w:rPr>
          <w:sz w:val="24"/>
          <w:szCs w:val="24"/>
          <w:lang w:eastAsia="x-none"/>
        </w:rPr>
        <w:t>главный распорядитель бюджетных средств;</w:t>
      </w:r>
    </w:p>
    <w:p w:rsidR="0017583F" w:rsidRPr="00136CA8" w:rsidRDefault="0017583F" w:rsidP="0017583F">
      <w:pPr>
        <w:pStyle w:val="OTRNormal"/>
        <w:numPr>
          <w:ilvl w:val="0"/>
          <w:numId w:val="107"/>
        </w:numPr>
        <w:suppressAutoHyphens/>
        <w:ind w:left="709"/>
        <w:contextualSpacing/>
        <w:rPr>
          <w:sz w:val="24"/>
          <w:szCs w:val="24"/>
          <w:lang w:eastAsia="x-none"/>
        </w:rPr>
      </w:pPr>
      <w:r w:rsidRPr="00136CA8">
        <w:rPr>
          <w:sz w:val="24"/>
          <w:szCs w:val="24"/>
          <w:lang w:eastAsia="x-none"/>
        </w:rPr>
        <w:t>распорядитель бюджетных средств;</w:t>
      </w:r>
    </w:p>
    <w:p w:rsidR="0017583F" w:rsidRPr="00136CA8" w:rsidRDefault="0017583F" w:rsidP="0017583F">
      <w:pPr>
        <w:pStyle w:val="OTRNormal"/>
        <w:numPr>
          <w:ilvl w:val="0"/>
          <w:numId w:val="107"/>
        </w:numPr>
        <w:suppressAutoHyphens/>
        <w:ind w:left="709"/>
        <w:contextualSpacing/>
        <w:rPr>
          <w:sz w:val="24"/>
          <w:szCs w:val="24"/>
          <w:lang w:eastAsia="x-none"/>
        </w:rPr>
      </w:pPr>
      <w:r w:rsidRPr="00136CA8">
        <w:rPr>
          <w:sz w:val="24"/>
          <w:szCs w:val="24"/>
          <w:lang w:eastAsia="x-none"/>
        </w:rPr>
        <w:t>получатель бюджетных средств;</w:t>
      </w:r>
    </w:p>
    <w:p w:rsidR="0017583F" w:rsidRPr="00136CA8" w:rsidRDefault="0017583F" w:rsidP="0017583F">
      <w:pPr>
        <w:pStyle w:val="OTRNormal"/>
        <w:numPr>
          <w:ilvl w:val="0"/>
          <w:numId w:val="107"/>
        </w:numPr>
        <w:suppressAutoHyphens/>
        <w:ind w:left="709"/>
        <w:contextualSpacing/>
        <w:rPr>
          <w:sz w:val="24"/>
          <w:szCs w:val="24"/>
          <w:lang w:eastAsia="x-none"/>
        </w:rPr>
      </w:pPr>
      <w:r w:rsidRPr="00136CA8">
        <w:rPr>
          <w:sz w:val="24"/>
          <w:szCs w:val="24"/>
          <w:lang w:eastAsia="x-none"/>
        </w:rPr>
        <w:t>главный администратор доходов бюджета;</w:t>
      </w:r>
    </w:p>
    <w:p w:rsidR="0017583F" w:rsidRPr="00136CA8" w:rsidRDefault="0017583F" w:rsidP="0017583F">
      <w:pPr>
        <w:pStyle w:val="OTRNormal"/>
        <w:numPr>
          <w:ilvl w:val="0"/>
          <w:numId w:val="107"/>
        </w:numPr>
        <w:suppressAutoHyphens/>
        <w:ind w:left="709"/>
        <w:contextualSpacing/>
        <w:rPr>
          <w:sz w:val="24"/>
          <w:szCs w:val="24"/>
          <w:lang w:eastAsia="x-none"/>
        </w:rPr>
      </w:pPr>
      <w:r w:rsidRPr="00136CA8">
        <w:rPr>
          <w:sz w:val="24"/>
          <w:szCs w:val="24"/>
          <w:lang w:eastAsia="x-none"/>
        </w:rPr>
        <w:t>администратор доходов бюджета.</w:t>
      </w:r>
    </w:p>
    <w:p w:rsidR="0017583F" w:rsidRDefault="0017583F" w:rsidP="00165BC3">
      <w:r>
        <w:t>В добавленных полномочиях автоматически будут заполнены поля:</w:t>
      </w:r>
    </w:p>
    <w:p w:rsidR="0017583F" w:rsidRPr="00DA49E2" w:rsidRDefault="0017583F" w:rsidP="00136CA8">
      <w:pPr>
        <w:pStyle w:val="afffff"/>
        <w:numPr>
          <w:ilvl w:val="0"/>
          <w:numId w:val="108"/>
        </w:numPr>
        <w:ind w:left="709"/>
        <w:rPr>
          <w:szCs w:val="24"/>
        </w:rPr>
      </w:pPr>
      <w:r w:rsidRPr="00136CA8">
        <w:rPr>
          <w:rFonts w:ascii="Times New Roman" w:hAnsi="Times New Roman"/>
          <w:sz w:val="24"/>
          <w:szCs w:val="24"/>
        </w:rPr>
        <w:t>Наименование и код полномочия,</w:t>
      </w:r>
    </w:p>
    <w:p w:rsidR="0017583F" w:rsidRPr="00DA49E2" w:rsidRDefault="0017583F" w:rsidP="00136CA8">
      <w:pPr>
        <w:pStyle w:val="afffff"/>
        <w:numPr>
          <w:ilvl w:val="0"/>
          <w:numId w:val="108"/>
        </w:numPr>
        <w:ind w:left="709"/>
        <w:rPr>
          <w:szCs w:val="24"/>
        </w:rPr>
      </w:pPr>
      <w:r w:rsidRPr="00136CA8">
        <w:rPr>
          <w:rFonts w:ascii="Times New Roman" w:hAnsi="Times New Roman"/>
          <w:sz w:val="24"/>
          <w:szCs w:val="24"/>
        </w:rPr>
        <w:t>Код и наименование бюджета,</w:t>
      </w:r>
    </w:p>
    <w:p w:rsidR="0017583F" w:rsidRPr="00DA49E2" w:rsidRDefault="0017583F" w:rsidP="00136CA8">
      <w:pPr>
        <w:pStyle w:val="afffff"/>
        <w:numPr>
          <w:ilvl w:val="0"/>
          <w:numId w:val="108"/>
        </w:numPr>
        <w:ind w:left="709"/>
        <w:rPr>
          <w:szCs w:val="24"/>
        </w:rPr>
      </w:pPr>
      <w:r w:rsidRPr="00136CA8">
        <w:rPr>
          <w:rFonts w:ascii="Times New Roman" w:hAnsi="Times New Roman"/>
          <w:sz w:val="24"/>
          <w:szCs w:val="24"/>
        </w:rPr>
        <w:t>Код и наименование Главы по БК,</w:t>
      </w:r>
    </w:p>
    <w:p w:rsidR="0017583F" w:rsidRPr="00DA49E2" w:rsidRDefault="0017583F" w:rsidP="00136CA8">
      <w:pPr>
        <w:pStyle w:val="afffff"/>
        <w:numPr>
          <w:ilvl w:val="0"/>
          <w:numId w:val="108"/>
        </w:numPr>
        <w:ind w:left="709"/>
        <w:rPr>
          <w:szCs w:val="24"/>
        </w:rPr>
      </w:pPr>
      <w:r w:rsidRPr="00136CA8">
        <w:rPr>
          <w:rFonts w:ascii="Times New Roman" w:hAnsi="Times New Roman"/>
          <w:sz w:val="24"/>
          <w:szCs w:val="24"/>
        </w:rPr>
        <w:t>Код и наименование уровня бюджета</w:t>
      </w:r>
    </w:p>
    <w:p w:rsidR="0017583F" w:rsidRDefault="0017583F" w:rsidP="00165BC3"/>
    <w:p w:rsidR="0017583F" w:rsidRDefault="0017583F" w:rsidP="00165BC3">
      <w:r>
        <w:t xml:space="preserve">Каждое из добавленных полномочий </w:t>
      </w:r>
      <w:r w:rsidR="00415C6B">
        <w:t xml:space="preserve">обязательно </w:t>
      </w:r>
      <w:r>
        <w:t>необходимо:</w:t>
      </w:r>
    </w:p>
    <w:p w:rsidR="0017583F" w:rsidRPr="00DA49E2" w:rsidRDefault="0017583F" w:rsidP="00136CA8">
      <w:pPr>
        <w:pStyle w:val="afffff"/>
        <w:numPr>
          <w:ilvl w:val="0"/>
          <w:numId w:val="109"/>
        </w:numPr>
        <w:ind w:left="709"/>
        <w:rPr>
          <w:szCs w:val="24"/>
        </w:rPr>
      </w:pPr>
      <w:r w:rsidRPr="00136CA8">
        <w:rPr>
          <w:rFonts w:ascii="Times New Roman" w:hAnsi="Times New Roman"/>
          <w:sz w:val="24"/>
          <w:szCs w:val="24"/>
        </w:rPr>
        <w:t>Открыть на редактирование</w:t>
      </w:r>
      <w:r w:rsidR="00415C6B" w:rsidRPr="00136CA8">
        <w:rPr>
          <w:rFonts w:ascii="Times New Roman" w:hAnsi="Times New Roman"/>
          <w:sz w:val="24"/>
          <w:szCs w:val="24"/>
        </w:rPr>
        <w:t>,</w:t>
      </w:r>
    </w:p>
    <w:p w:rsidR="00415C6B" w:rsidRPr="00DA49E2" w:rsidRDefault="00415C6B" w:rsidP="00136CA8">
      <w:pPr>
        <w:pStyle w:val="afffff"/>
        <w:numPr>
          <w:ilvl w:val="0"/>
          <w:numId w:val="109"/>
        </w:numPr>
        <w:ind w:left="709"/>
        <w:rPr>
          <w:szCs w:val="24"/>
        </w:rPr>
      </w:pPr>
      <w:r w:rsidRPr="00136CA8">
        <w:rPr>
          <w:rFonts w:ascii="Times New Roman" w:hAnsi="Times New Roman"/>
          <w:sz w:val="24"/>
          <w:szCs w:val="24"/>
        </w:rPr>
        <w:lastRenderedPageBreak/>
        <w:t>Заполнить поле «Дата начала действия» текущей датой,</w:t>
      </w:r>
    </w:p>
    <w:p w:rsidR="00415C6B" w:rsidRDefault="00415C6B" w:rsidP="00136CA8">
      <w:pPr>
        <w:pStyle w:val="afffff"/>
        <w:numPr>
          <w:ilvl w:val="0"/>
          <w:numId w:val="109"/>
        </w:numPr>
        <w:ind w:left="709"/>
        <w:rPr>
          <w:szCs w:val="24"/>
        </w:rPr>
      </w:pPr>
      <w:r w:rsidRPr="00136CA8">
        <w:rPr>
          <w:rFonts w:ascii="Times New Roman" w:hAnsi="Times New Roman"/>
          <w:sz w:val="24"/>
          <w:szCs w:val="24"/>
        </w:rPr>
        <w:t>Убедиться, что заполнилось поле «Организация предоставившая информацию».</w:t>
      </w:r>
    </w:p>
    <w:p w:rsidR="0017583F" w:rsidRDefault="0017583F" w:rsidP="00165BC3"/>
    <w:p w:rsidR="00C434FB" w:rsidRDefault="00C434FB" w:rsidP="00165BC3"/>
    <w:p w:rsidR="00165BC3" w:rsidRPr="000B19A7" w:rsidRDefault="00165BC3" w:rsidP="00165BC3">
      <w:r w:rsidRPr="000B19A7">
        <w:t>Сведения о передаче полномочий финансового органа поселения фи</w:t>
      </w:r>
      <w:r>
        <w:t>нансовому органу муниципального</w:t>
      </w:r>
      <w:r w:rsidRPr="000B19A7">
        <w:t xml:space="preserve"> района</w:t>
      </w:r>
      <w:bookmarkEnd w:id="180"/>
    </w:p>
    <w:p w:rsidR="00165BC3" w:rsidRDefault="00165BC3" w:rsidP="00165BC3">
      <w:r>
        <w:t>Данный блок доступен на вкладке «Полномочия» при выполнении условий:</w:t>
      </w:r>
    </w:p>
    <w:p w:rsidR="00165BC3" w:rsidRPr="006D725B" w:rsidRDefault="00165BC3" w:rsidP="007C7014">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Тип организации = 01,</w:t>
      </w:r>
    </w:p>
    <w:p w:rsidR="00165BC3" w:rsidRPr="006D725B" w:rsidRDefault="00165BC3" w:rsidP="007C7014">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ОКФС = 14,</w:t>
      </w:r>
    </w:p>
    <w:p w:rsidR="00165BC3" w:rsidRPr="006D725B" w:rsidRDefault="00165BC3" w:rsidP="007C7014">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Вид ППО = 33, 34,</w:t>
      </w:r>
    </w:p>
    <w:p w:rsidR="00165BC3" w:rsidRPr="006D725B" w:rsidRDefault="00165BC3" w:rsidP="007C7014">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Бюджет – 3-й и 4-й разряд кода должен содержать значение = 03</w:t>
      </w:r>
    </w:p>
    <w:p w:rsidR="00165BC3" w:rsidRPr="006D725B" w:rsidRDefault="00165BC3" w:rsidP="007C7014">
      <w:pPr>
        <w:pStyle w:val="afffff"/>
        <w:numPr>
          <w:ilvl w:val="0"/>
          <w:numId w:val="60"/>
        </w:numPr>
        <w:tabs>
          <w:tab w:val="left" w:pos="993"/>
        </w:tabs>
        <w:spacing w:after="200" w:line="276" w:lineRule="auto"/>
        <w:ind w:left="993"/>
        <w:rPr>
          <w:rFonts w:ascii="Times New Roman" w:hAnsi="Times New Roman"/>
          <w:sz w:val="24"/>
          <w:szCs w:val="24"/>
        </w:rPr>
      </w:pPr>
      <w:r w:rsidRPr="006D725B">
        <w:rPr>
          <w:rFonts w:ascii="Times New Roman" w:hAnsi="Times New Roman"/>
          <w:sz w:val="24"/>
          <w:szCs w:val="24"/>
        </w:rPr>
        <w:t>Уровень бюджета = 33,  34,</w:t>
      </w:r>
    </w:p>
    <w:p w:rsidR="00165BC3" w:rsidRPr="00025C21" w:rsidRDefault="00165BC3" w:rsidP="007C7014">
      <w:pPr>
        <w:pStyle w:val="afffff"/>
        <w:numPr>
          <w:ilvl w:val="0"/>
          <w:numId w:val="60"/>
        </w:numPr>
        <w:tabs>
          <w:tab w:val="left" w:pos="993"/>
        </w:tabs>
        <w:spacing w:after="200" w:line="276" w:lineRule="auto"/>
        <w:ind w:left="993"/>
        <w:rPr>
          <w:rFonts w:ascii="Times New Roman" w:hAnsi="Times New Roman"/>
          <w:sz w:val="24"/>
          <w:szCs w:val="24"/>
          <w:highlight w:val="yellow"/>
        </w:rPr>
      </w:pPr>
      <w:r w:rsidRPr="00025C21">
        <w:rPr>
          <w:rFonts w:ascii="Times New Roman" w:hAnsi="Times New Roman"/>
          <w:sz w:val="24"/>
          <w:szCs w:val="24"/>
          <w:highlight w:val="yellow"/>
        </w:rPr>
        <w:t>Сведения о том, что организация является финансовым органом публично - пр</w:t>
      </w:r>
      <w:r w:rsidRPr="00025C21">
        <w:rPr>
          <w:rFonts w:ascii="Times New Roman" w:hAnsi="Times New Roman"/>
          <w:sz w:val="24"/>
          <w:szCs w:val="24"/>
          <w:highlight w:val="yellow"/>
        </w:rPr>
        <w:t>а</w:t>
      </w:r>
      <w:r w:rsidRPr="00025C21">
        <w:rPr>
          <w:rFonts w:ascii="Times New Roman" w:hAnsi="Times New Roman"/>
          <w:sz w:val="24"/>
          <w:szCs w:val="24"/>
          <w:highlight w:val="yellow"/>
        </w:rPr>
        <w:t>вового образования, органом управления государственным внебюджетным фо</w:t>
      </w:r>
      <w:r w:rsidRPr="00025C21">
        <w:rPr>
          <w:rFonts w:ascii="Times New Roman" w:hAnsi="Times New Roman"/>
          <w:sz w:val="24"/>
          <w:szCs w:val="24"/>
          <w:highlight w:val="yellow"/>
        </w:rPr>
        <w:t>н</w:t>
      </w:r>
      <w:r w:rsidRPr="00025C21">
        <w:rPr>
          <w:rFonts w:ascii="Times New Roman" w:hAnsi="Times New Roman"/>
          <w:sz w:val="24"/>
          <w:szCs w:val="24"/>
          <w:highlight w:val="yellow"/>
        </w:rPr>
        <w:t xml:space="preserve">дом = 1. </w:t>
      </w:r>
    </w:p>
    <w:p w:rsidR="00165BC3" w:rsidRDefault="00165BC3" w:rsidP="00165BC3">
      <w:r w:rsidRPr="003B5F34">
        <w:t>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w:t>
      </w:r>
      <w:r>
        <w:t xml:space="preserve"> посел</w:t>
      </w:r>
      <w:r>
        <w:t>е</w:t>
      </w:r>
      <w:r>
        <w:t>ния</w:t>
      </w:r>
      <w:r w:rsidRPr="003B5F34">
        <w:t xml:space="preserve"> (далее ФО поселения)</w:t>
      </w:r>
      <w:r>
        <w:t xml:space="preserve">, </w:t>
      </w:r>
      <w:r>
        <w:fldChar w:fldCharType="begin"/>
      </w:r>
      <w:r>
        <w:instrText xml:space="preserve"> REF _Ref473563841 \h </w:instrText>
      </w:r>
      <w:r>
        <w:fldChar w:fldCharType="separate"/>
      </w:r>
      <w:r w:rsidR="00EE37C0" w:rsidRPr="006D725B">
        <w:rPr>
          <w:rStyle w:val="affc"/>
        </w:rPr>
        <w:t>Рисунок </w:t>
      </w:r>
      <w:r w:rsidR="00EE37C0">
        <w:rPr>
          <w:rStyle w:val="affc"/>
          <w:b w:val="0"/>
          <w:noProof/>
        </w:rPr>
        <w:t>43</w:t>
      </w:r>
      <w:r>
        <w:fldChar w:fldCharType="end"/>
      </w:r>
      <w:r>
        <w:t>.</w:t>
      </w:r>
    </w:p>
    <w:p w:rsidR="00165BC3" w:rsidRPr="00D504A7" w:rsidRDefault="00165BC3" w:rsidP="00B40A18">
      <w:pPr>
        <w:pStyle w:val="afffff7"/>
      </w:pPr>
      <w:r>
        <w:rPr>
          <w:noProof/>
        </w:rPr>
        <w:drawing>
          <wp:inline distT="0" distB="0" distL="0" distR="0" wp14:anchorId="23F1EC8A" wp14:editId="130C1CF0">
            <wp:extent cx="5867400" cy="162877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67400" cy="1628775"/>
                    </a:xfrm>
                    <a:prstGeom prst="rect">
                      <a:avLst/>
                    </a:prstGeom>
                    <a:noFill/>
                    <a:ln>
                      <a:noFill/>
                    </a:ln>
                  </pic:spPr>
                </pic:pic>
              </a:graphicData>
            </a:graphic>
          </wp:inline>
        </w:drawing>
      </w:r>
    </w:p>
    <w:p w:rsidR="00165BC3" w:rsidRPr="006D725B" w:rsidRDefault="00165BC3">
      <w:pPr>
        <w:pStyle w:val="af6"/>
        <w:jc w:val="center"/>
        <w:rPr>
          <w:rStyle w:val="affc"/>
          <w:b/>
          <w:bCs/>
          <w:sz w:val="24"/>
        </w:rPr>
      </w:pPr>
      <w:bookmarkStart w:id="183" w:name="_Ref473563841"/>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43</w:t>
      </w:r>
      <w:r w:rsidRPr="006D725B">
        <w:rPr>
          <w:rStyle w:val="affc"/>
          <w:b/>
          <w:sz w:val="24"/>
        </w:rPr>
        <w:fldChar w:fldCharType="end"/>
      </w:r>
      <w:bookmarkEnd w:id="183"/>
      <w:r w:rsidRPr="006D725B">
        <w:rPr>
          <w:b w:val="0"/>
          <w:sz w:val="24"/>
          <w:szCs w:val="24"/>
        </w:rPr>
        <w:t> – Поля, заполняемые на экране «Сведения о передаче полномочий ФО поселения ФО МР» в сведениях о финансовом органе поселения</w:t>
      </w:r>
    </w:p>
    <w:p w:rsidR="00165BC3" w:rsidRPr="0041763C" w:rsidRDefault="00165BC3" w:rsidP="0041763C">
      <w:pPr>
        <w:pStyle w:val="afffff9"/>
        <w:ind w:left="284"/>
        <w:rPr>
          <w:sz w:val="24"/>
          <w:szCs w:val="24"/>
        </w:rPr>
      </w:pPr>
      <w:bookmarkStart w:id="184" w:name="_Ref473631188"/>
      <w:bookmarkStart w:id="185" w:name="_Ref473583547"/>
      <w:r w:rsidRPr="0041763C">
        <w:rPr>
          <w:rStyle w:val="affc"/>
          <w:sz w:val="24"/>
        </w:rPr>
        <w:t>Таблица </w:t>
      </w:r>
      <w:r w:rsidRPr="0041763C">
        <w:rPr>
          <w:rStyle w:val="affc"/>
          <w:sz w:val="24"/>
        </w:rPr>
        <w:fldChar w:fldCharType="begin"/>
      </w:r>
      <w:r w:rsidRPr="0041763C">
        <w:rPr>
          <w:rStyle w:val="affc"/>
          <w:sz w:val="24"/>
        </w:rPr>
        <w:instrText xml:space="preserve"> SEQ Таблица \* ARABIC \s 0 </w:instrText>
      </w:r>
      <w:r w:rsidRPr="0041763C">
        <w:rPr>
          <w:rStyle w:val="affc"/>
          <w:sz w:val="24"/>
        </w:rPr>
        <w:fldChar w:fldCharType="separate"/>
      </w:r>
      <w:r w:rsidR="00EE37C0">
        <w:rPr>
          <w:rStyle w:val="affc"/>
          <w:noProof/>
          <w:sz w:val="24"/>
        </w:rPr>
        <w:t>31</w:t>
      </w:r>
      <w:r w:rsidRPr="0041763C">
        <w:rPr>
          <w:rStyle w:val="affc"/>
          <w:sz w:val="24"/>
        </w:rPr>
        <w:fldChar w:fldCharType="end"/>
      </w:r>
      <w:bookmarkEnd w:id="184"/>
      <w:r w:rsidRPr="0041763C">
        <w:rPr>
          <w:sz w:val="24"/>
          <w:szCs w:val="24"/>
        </w:rPr>
        <w:t> – Поля, заполняемые на экране «Сведения о передаче полномочий ФО СП органу МР»</w:t>
      </w:r>
      <w:bookmarkEnd w:id="185"/>
    </w:p>
    <w:tbl>
      <w:tblPr>
        <w:tblW w:w="4690"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239"/>
        <w:gridCol w:w="1428"/>
        <w:gridCol w:w="1965"/>
        <w:gridCol w:w="1732"/>
        <w:gridCol w:w="1748"/>
      </w:tblGrid>
      <w:tr w:rsidR="00165BC3" w:rsidRPr="00EE293F" w:rsidTr="0041763C">
        <w:trPr>
          <w:cantSplit/>
          <w:tblHeader/>
        </w:trPr>
        <w:tc>
          <w:tcPr>
            <w:tcW w:w="128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83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06"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81"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896"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41763C">
        <w:trPr>
          <w:cantSplit/>
        </w:trPr>
        <w:tc>
          <w:tcPr>
            <w:tcW w:w="1281" w:type="pct"/>
            <w:tcBorders>
              <w:top w:val="single" w:sz="4" w:space="0" w:color="auto"/>
            </w:tcBorders>
            <w:vAlign w:val="center"/>
          </w:tcPr>
          <w:p w:rsidR="00165BC3" w:rsidRPr="003B5F34" w:rsidRDefault="00165BC3" w:rsidP="0041763C">
            <w:pPr>
              <w:pStyle w:val="afffff1"/>
            </w:pPr>
            <w:r w:rsidRPr="003B5F34">
              <w:t>Полное наимен</w:t>
            </w:r>
            <w:r w:rsidRPr="003B5F34">
              <w:t>о</w:t>
            </w:r>
            <w:r w:rsidRPr="003B5F34">
              <w:t>вание ФО МР, осуществляющего полномочия</w:t>
            </w:r>
          </w:p>
        </w:tc>
        <w:tc>
          <w:tcPr>
            <w:tcW w:w="835" w:type="pct"/>
            <w:tcBorders>
              <w:top w:val="single" w:sz="4" w:space="0" w:color="auto"/>
            </w:tcBorders>
            <w:vAlign w:val="center"/>
          </w:tcPr>
          <w:p w:rsidR="00165BC3" w:rsidRPr="003B5F34" w:rsidRDefault="00165BC3" w:rsidP="0041763C">
            <w:pPr>
              <w:pStyle w:val="afffff1"/>
            </w:pPr>
            <w:r w:rsidRPr="003B5F34">
              <w:t>Текстовое поле – до 4000 си</w:t>
            </w:r>
            <w:r w:rsidRPr="003B5F34">
              <w:t>м</w:t>
            </w:r>
            <w:r w:rsidRPr="003B5F34">
              <w:t>волов</w:t>
            </w:r>
          </w:p>
        </w:tc>
        <w:tc>
          <w:tcPr>
            <w:tcW w:w="1006" w:type="pct"/>
            <w:tcBorders>
              <w:top w:val="single" w:sz="4" w:space="0" w:color="auto"/>
            </w:tcBorders>
            <w:vAlign w:val="center"/>
          </w:tcPr>
          <w:p w:rsidR="00165BC3" w:rsidRPr="003B5F34" w:rsidRDefault="00165BC3" w:rsidP="0041763C">
            <w:pPr>
              <w:pStyle w:val="afffff1"/>
            </w:pPr>
            <w:r>
              <w:t>Да</w:t>
            </w:r>
          </w:p>
        </w:tc>
        <w:tc>
          <w:tcPr>
            <w:tcW w:w="981"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выбором из справочн</w:t>
            </w:r>
            <w:r w:rsidRPr="003B5F34">
              <w:t>и</w:t>
            </w:r>
            <w:r w:rsidRPr="003B5F34">
              <w:t>ка</w:t>
            </w:r>
          </w:p>
        </w:tc>
        <w:tc>
          <w:tcPr>
            <w:tcW w:w="896" w:type="pct"/>
            <w:tcBorders>
              <w:top w:val="single" w:sz="4" w:space="0" w:color="auto"/>
            </w:tcBorders>
            <w:vAlign w:val="center"/>
          </w:tcPr>
          <w:p w:rsidR="00165BC3" w:rsidRPr="003B5F34" w:rsidRDefault="00165BC3" w:rsidP="0041763C">
            <w:pPr>
              <w:pStyle w:val="afffff1"/>
            </w:pPr>
            <w:r w:rsidRPr="003B5F34">
              <w:t>Источник: справочник «Сводный р</w:t>
            </w:r>
            <w:r w:rsidRPr="003B5F34">
              <w:t>е</w:t>
            </w:r>
            <w:r w:rsidRPr="003B5F34">
              <w:t>естр»</w:t>
            </w:r>
          </w:p>
        </w:tc>
      </w:tr>
      <w:tr w:rsidR="00165BC3" w:rsidTr="0041763C">
        <w:trPr>
          <w:cantSplit/>
        </w:trPr>
        <w:tc>
          <w:tcPr>
            <w:tcW w:w="1281" w:type="pct"/>
            <w:tcBorders>
              <w:top w:val="single" w:sz="4" w:space="0" w:color="auto"/>
            </w:tcBorders>
            <w:vAlign w:val="center"/>
          </w:tcPr>
          <w:p w:rsidR="00165BC3" w:rsidRPr="003B5F34" w:rsidRDefault="00165BC3" w:rsidP="0041763C">
            <w:pPr>
              <w:pStyle w:val="afffff1"/>
            </w:pPr>
            <w:r w:rsidRPr="003B5F34">
              <w:t>Код по Сводному реестру</w:t>
            </w:r>
          </w:p>
        </w:tc>
        <w:tc>
          <w:tcPr>
            <w:tcW w:w="835" w:type="pct"/>
            <w:tcBorders>
              <w:top w:val="single" w:sz="4" w:space="0" w:color="auto"/>
            </w:tcBorders>
            <w:vAlign w:val="center"/>
          </w:tcPr>
          <w:p w:rsidR="00165BC3" w:rsidRPr="003B5F34" w:rsidRDefault="00165BC3" w:rsidP="0041763C">
            <w:pPr>
              <w:pStyle w:val="afffff1"/>
            </w:pPr>
            <w:r w:rsidRPr="003B5F34">
              <w:t>Текстовое поле – до 8 символов</w:t>
            </w:r>
          </w:p>
        </w:tc>
        <w:tc>
          <w:tcPr>
            <w:tcW w:w="1006" w:type="pct"/>
            <w:tcBorders>
              <w:top w:val="single" w:sz="4" w:space="0" w:color="auto"/>
            </w:tcBorders>
            <w:vAlign w:val="center"/>
          </w:tcPr>
          <w:p w:rsidR="00165BC3" w:rsidRPr="003B5F34" w:rsidRDefault="00165BC3" w:rsidP="0041763C">
            <w:pPr>
              <w:pStyle w:val="afffff1"/>
            </w:pPr>
            <w:r>
              <w:t>Да</w:t>
            </w:r>
          </w:p>
        </w:tc>
        <w:tc>
          <w:tcPr>
            <w:tcW w:w="981"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896" w:type="pct"/>
            <w:tcBorders>
              <w:top w:val="single" w:sz="4" w:space="0" w:color="auto"/>
            </w:tcBorders>
            <w:vAlign w:val="center"/>
          </w:tcPr>
          <w:p w:rsidR="00165BC3" w:rsidRPr="003B5F34" w:rsidRDefault="00165BC3" w:rsidP="0041763C">
            <w:pPr>
              <w:pStyle w:val="afffff1"/>
            </w:pPr>
            <w:r w:rsidRPr="003B5F34">
              <w:t>Указывается код по Сво</w:t>
            </w:r>
            <w:r w:rsidRPr="003B5F34">
              <w:t>д</w:t>
            </w:r>
            <w:r w:rsidRPr="003B5F34">
              <w:t>ному реестру ФО МР, и</w:t>
            </w:r>
            <w:r w:rsidRPr="003B5F34">
              <w:t>с</w:t>
            </w:r>
            <w:r w:rsidRPr="003B5F34">
              <w:t>полняющего функции ФО поселения</w:t>
            </w:r>
          </w:p>
        </w:tc>
      </w:tr>
      <w:tr w:rsidR="00165BC3" w:rsidTr="0041763C">
        <w:trPr>
          <w:cantSplit/>
        </w:trPr>
        <w:tc>
          <w:tcPr>
            <w:tcW w:w="1281" w:type="pct"/>
            <w:tcBorders>
              <w:top w:val="single" w:sz="4" w:space="0" w:color="auto"/>
            </w:tcBorders>
            <w:vAlign w:val="center"/>
          </w:tcPr>
          <w:p w:rsidR="00165BC3" w:rsidRPr="003B5F34" w:rsidRDefault="00165BC3" w:rsidP="0041763C">
            <w:pPr>
              <w:pStyle w:val="afffff1"/>
            </w:pPr>
            <w:r w:rsidRPr="003B5F34">
              <w:lastRenderedPageBreak/>
              <w:t>Дата начала де</w:t>
            </w:r>
            <w:r w:rsidRPr="003B5F34">
              <w:t>й</w:t>
            </w:r>
            <w:r w:rsidRPr="003B5F34">
              <w:t>ствия</w:t>
            </w:r>
          </w:p>
        </w:tc>
        <w:tc>
          <w:tcPr>
            <w:tcW w:w="835"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волов</w:t>
            </w:r>
          </w:p>
        </w:tc>
        <w:tc>
          <w:tcPr>
            <w:tcW w:w="1006" w:type="pct"/>
            <w:tcBorders>
              <w:top w:val="single" w:sz="4" w:space="0" w:color="auto"/>
            </w:tcBorders>
            <w:vAlign w:val="center"/>
          </w:tcPr>
          <w:p w:rsidR="00165BC3" w:rsidRPr="003B5F34" w:rsidRDefault="00165BC3" w:rsidP="0041763C">
            <w:pPr>
              <w:pStyle w:val="afffff1"/>
            </w:pPr>
            <w:r>
              <w:t>Да</w:t>
            </w:r>
          </w:p>
        </w:tc>
        <w:tc>
          <w:tcPr>
            <w:tcW w:w="981"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 датой создания з</w:t>
            </w:r>
            <w:r w:rsidRPr="003B5F34">
              <w:t>а</w:t>
            </w:r>
            <w:r w:rsidRPr="003B5F34">
              <w:t>явки</w:t>
            </w:r>
          </w:p>
        </w:tc>
        <w:tc>
          <w:tcPr>
            <w:tcW w:w="896" w:type="pct"/>
            <w:tcBorders>
              <w:top w:val="single" w:sz="4" w:space="0" w:color="auto"/>
            </w:tcBorders>
            <w:vAlign w:val="center"/>
          </w:tcPr>
          <w:p w:rsidR="00165BC3" w:rsidRPr="003B5F34" w:rsidRDefault="00165BC3" w:rsidP="0041763C">
            <w:pPr>
              <w:pStyle w:val="afffff1"/>
            </w:pPr>
          </w:p>
        </w:tc>
      </w:tr>
      <w:tr w:rsidR="00165BC3" w:rsidTr="0041763C">
        <w:trPr>
          <w:cantSplit/>
        </w:trPr>
        <w:tc>
          <w:tcPr>
            <w:tcW w:w="1281" w:type="pct"/>
            <w:tcBorders>
              <w:top w:val="single" w:sz="4" w:space="0" w:color="auto"/>
            </w:tcBorders>
            <w:vAlign w:val="center"/>
          </w:tcPr>
          <w:p w:rsidR="00165BC3" w:rsidRPr="003B5F34" w:rsidRDefault="00165BC3" w:rsidP="0041763C">
            <w:pPr>
              <w:pStyle w:val="afffff1"/>
            </w:pPr>
            <w:r w:rsidRPr="003B5F34">
              <w:t>Дата окончания действия</w:t>
            </w:r>
          </w:p>
        </w:tc>
        <w:tc>
          <w:tcPr>
            <w:tcW w:w="835"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волов</w:t>
            </w:r>
          </w:p>
        </w:tc>
        <w:tc>
          <w:tcPr>
            <w:tcW w:w="1006" w:type="pct"/>
            <w:tcBorders>
              <w:top w:val="single" w:sz="4" w:space="0" w:color="auto"/>
            </w:tcBorders>
            <w:vAlign w:val="center"/>
          </w:tcPr>
          <w:p w:rsidR="00165BC3" w:rsidRPr="003B5F34" w:rsidRDefault="00165BC3" w:rsidP="0041763C">
            <w:pPr>
              <w:pStyle w:val="afffff1"/>
            </w:pPr>
            <w:r>
              <w:t>Нет</w:t>
            </w:r>
          </w:p>
        </w:tc>
        <w:tc>
          <w:tcPr>
            <w:tcW w:w="981" w:type="pct"/>
            <w:tcBorders>
              <w:top w:val="single" w:sz="4" w:space="0" w:color="auto"/>
            </w:tcBorders>
            <w:vAlign w:val="center"/>
          </w:tcPr>
          <w:p w:rsidR="00165BC3" w:rsidRPr="003B5F34" w:rsidRDefault="00165BC3" w:rsidP="0041763C">
            <w:pPr>
              <w:pStyle w:val="afffff1"/>
            </w:pPr>
          </w:p>
        </w:tc>
        <w:tc>
          <w:tcPr>
            <w:tcW w:w="896"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в случае прекращения действия по</w:t>
            </w:r>
            <w:r w:rsidRPr="003B5F34">
              <w:t>л</w:t>
            </w:r>
            <w:r w:rsidRPr="003B5F34">
              <w:t>номочия</w:t>
            </w:r>
          </w:p>
        </w:tc>
      </w:tr>
    </w:tbl>
    <w:p w:rsidR="00165BC3" w:rsidRPr="003B5F34" w:rsidRDefault="00165BC3" w:rsidP="00165BC3">
      <w:r w:rsidRPr="003B5F34">
        <w:t>Для добавления записи о п</w:t>
      </w:r>
      <w:r w:rsidR="0041763C">
        <w:t>ереданном полномочии необходимо</w:t>
      </w:r>
      <w:r w:rsidRPr="003B5F34">
        <w:t xml:space="preserve"> кликнуть по кнопке </w:t>
      </w:r>
      <w:r w:rsidRPr="003B5F34">
        <w:rPr>
          <w:noProof/>
        </w:rPr>
        <w:drawing>
          <wp:inline distT="0" distB="0" distL="0" distR="0" wp14:anchorId="52BEDC82" wp14:editId="7F1E3F57">
            <wp:extent cx="847725" cy="200025"/>
            <wp:effectExtent l="19050" t="19050" r="9525"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w:r>
      <w:r w:rsidRPr="003B5F34">
        <w:t xml:space="preserve"> «Добавить» и в открывшемся выбрать финансового органа муниципального района  из Сводного реестра  и нажать на кнопку «ОК».</w:t>
      </w:r>
    </w:p>
    <w:p w:rsidR="00165BC3" w:rsidRPr="00A44C10" w:rsidRDefault="00165BC3" w:rsidP="00165BC3">
      <w:r w:rsidRPr="003B5F34">
        <w:t xml:space="preserve">После выбора ФО МР </w:t>
      </w:r>
      <w:r w:rsidRPr="00A44C10">
        <w:t xml:space="preserve">происходит </w:t>
      </w:r>
      <w:proofErr w:type="spellStart"/>
      <w:r w:rsidRPr="00A44C10">
        <w:t>автозаполнение</w:t>
      </w:r>
      <w:proofErr w:type="spellEnd"/>
      <w:r w:rsidRPr="00A44C10">
        <w:t xml:space="preserve"> полей «Код бюджета», «Код гл</w:t>
      </w:r>
      <w:r w:rsidRPr="00A44C10">
        <w:t>а</w:t>
      </w:r>
      <w:r w:rsidRPr="00A44C10">
        <w:t>вы» и «Дата начала» данными из вкладки «Осиновая информация». Номер организации з</w:t>
      </w:r>
      <w:r w:rsidRPr="00A44C10">
        <w:t>а</w:t>
      </w:r>
      <w:r w:rsidRPr="00A44C10">
        <w:t>полнять не нужно.</w:t>
      </w:r>
    </w:p>
    <w:p w:rsidR="00165BC3" w:rsidRPr="003B5F34" w:rsidRDefault="00165BC3" w:rsidP="00165BC3">
      <w:r w:rsidRPr="00A44C10">
        <w:t>Порядок заполнения блока «Сведения о передаче полномочий финансового органа поселения финансовому органу муниципального района» для финансового органа (далее ФО) муниципального района (далее МР) приведен ниже.</w:t>
      </w:r>
    </w:p>
    <w:p w:rsidR="00165BC3" w:rsidRDefault="00165BC3" w:rsidP="00165BC3">
      <w:r w:rsidRPr="003B5F34">
        <w:t>Блок «Сведения о передаче полномочий финансового органа поселения финансовому органу муниципального района» в Заявке на включение ФО МР не заполняется. Для запо</w:t>
      </w:r>
      <w:r w:rsidRPr="003B5F34">
        <w:t>л</w:t>
      </w:r>
      <w:r w:rsidRPr="003B5F34">
        <w:t xml:space="preserve">нения данного блока необходимо </w:t>
      </w:r>
      <w:r>
        <w:t>создать запись, в которой будут выполнены условия:</w:t>
      </w:r>
    </w:p>
    <w:p w:rsidR="00165BC3" w:rsidRPr="0041763C" w:rsidRDefault="00165BC3" w:rsidP="007C7014">
      <w:pPr>
        <w:pStyle w:val="afffff"/>
        <w:numPr>
          <w:ilvl w:val="0"/>
          <w:numId w:val="60"/>
        </w:numPr>
        <w:spacing w:after="200" w:line="276" w:lineRule="auto"/>
        <w:ind w:left="993"/>
        <w:rPr>
          <w:rFonts w:ascii="Times New Roman" w:hAnsi="Times New Roman"/>
          <w:sz w:val="24"/>
          <w:szCs w:val="24"/>
        </w:rPr>
      </w:pPr>
      <w:r w:rsidRPr="0041763C">
        <w:rPr>
          <w:rFonts w:ascii="Times New Roman" w:hAnsi="Times New Roman"/>
          <w:sz w:val="24"/>
          <w:szCs w:val="24"/>
        </w:rPr>
        <w:t>Тип организации = 01 (признак «Обособленное подразделение» не заполнять),</w:t>
      </w:r>
    </w:p>
    <w:p w:rsidR="00165BC3" w:rsidRPr="0041763C" w:rsidRDefault="00165BC3" w:rsidP="007C7014">
      <w:pPr>
        <w:pStyle w:val="afffff"/>
        <w:numPr>
          <w:ilvl w:val="0"/>
          <w:numId w:val="60"/>
        </w:numPr>
        <w:spacing w:after="200" w:line="276" w:lineRule="auto"/>
        <w:ind w:left="993"/>
        <w:rPr>
          <w:rFonts w:ascii="Times New Roman" w:hAnsi="Times New Roman"/>
          <w:sz w:val="24"/>
          <w:szCs w:val="24"/>
        </w:rPr>
      </w:pPr>
      <w:r w:rsidRPr="0041763C">
        <w:rPr>
          <w:rFonts w:ascii="Times New Roman" w:hAnsi="Times New Roman"/>
          <w:sz w:val="24"/>
          <w:szCs w:val="24"/>
        </w:rPr>
        <w:t>ОКФС = 14,</w:t>
      </w:r>
    </w:p>
    <w:p w:rsidR="00165BC3" w:rsidRPr="0041763C" w:rsidRDefault="00165BC3" w:rsidP="007C7014">
      <w:pPr>
        <w:pStyle w:val="afffff"/>
        <w:numPr>
          <w:ilvl w:val="0"/>
          <w:numId w:val="60"/>
        </w:numPr>
        <w:spacing w:after="200" w:line="276" w:lineRule="auto"/>
        <w:ind w:left="993"/>
        <w:rPr>
          <w:rFonts w:ascii="Times New Roman" w:hAnsi="Times New Roman"/>
          <w:sz w:val="24"/>
          <w:szCs w:val="24"/>
        </w:rPr>
      </w:pPr>
      <w:r w:rsidRPr="0041763C">
        <w:rPr>
          <w:rFonts w:ascii="Times New Roman" w:hAnsi="Times New Roman"/>
          <w:sz w:val="24"/>
          <w:szCs w:val="24"/>
        </w:rPr>
        <w:t>Вид ППО = 31, 32,</w:t>
      </w:r>
    </w:p>
    <w:p w:rsidR="00165BC3" w:rsidRPr="0041763C" w:rsidRDefault="00165BC3" w:rsidP="007C7014">
      <w:pPr>
        <w:pStyle w:val="afffff"/>
        <w:numPr>
          <w:ilvl w:val="0"/>
          <w:numId w:val="60"/>
        </w:numPr>
        <w:spacing w:after="200" w:line="276" w:lineRule="auto"/>
        <w:ind w:left="993"/>
        <w:rPr>
          <w:rFonts w:ascii="Times New Roman" w:hAnsi="Times New Roman"/>
          <w:sz w:val="24"/>
          <w:szCs w:val="24"/>
        </w:rPr>
      </w:pPr>
      <w:r w:rsidRPr="0041763C">
        <w:rPr>
          <w:rFonts w:ascii="Times New Roman" w:hAnsi="Times New Roman"/>
          <w:sz w:val="24"/>
          <w:szCs w:val="24"/>
        </w:rPr>
        <w:t>Бюджет – 3-й и 4-й разряд кода должен содержать значение = 03,</w:t>
      </w:r>
    </w:p>
    <w:p w:rsidR="00165BC3" w:rsidRPr="0041763C" w:rsidRDefault="00165BC3" w:rsidP="007C7014">
      <w:pPr>
        <w:pStyle w:val="afffff"/>
        <w:numPr>
          <w:ilvl w:val="0"/>
          <w:numId w:val="60"/>
        </w:numPr>
        <w:spacing w:after="200" w:line="276" w:lineRule="auto"/>
        <w:ind w:left="993"/>
        <w:rPr>
          <w:rFonts w:ascii="Times New Roman" w:hAnsi="Times New Roman"/>
          <w:sz w:val="24"/>
          <w:szCs w:val="24"/>
        </w:rPr>
      </w:pPr>
      <w:r w:rsidRPr="0041763C">
        <w:rPr>
          <w:rFonts w:ascii="Times New Roman" w:hAnsi="Times New Roman"/>
          <w:sz w:val="24"/>
          <w:szCs w:val="24"/>
        </w:rPr>
        <w:t>Уровень бюджета = 31,32,</w:t>
      </w:r>
    </w:p>
    <w:p w:rsidR="00165BC3" w:rsidRDefault="00165BC3" w:rsidP="007C7014">
      <w:pPr>
        <w:pStyle w:val="afffff"/>
        <w:numPr>
          <w:ilvl w:val="0"/>
          <w:numId w:val="60"/>
        </w:numPr>
        <w:spacing w:after="200" w:line="276" w:lineRule="auto"/>
        <w:ind w:left="993"/>
      </w:pPr>
      <w:r w:rsidRPr="0041763C">
        <w:rPr>
          <w:rFonts w:ascii="Times New Roman" w:hAnsi="Times New Roman"/>
          <w:sz w:val="24"/>
          <w:szCs w:val="24"/>
        </w:rPr>
        <w:t>Сведения о том, что организация является финансовым органом публично - пр</w:t>
      </w:r>
      <w:r w:rsidRPr="0041763C">
        <w:rPr>
          <w:rFonts w:ascii="Times New Roman" w:hAnsi="Times New Roman"/>
          <w:sz w:val="24"/>
          <w:szCs w:val="24"/>
        </w:rPr>
        <w:t>а</w:t>
      </w:r>
      <w:r w:rsidRPr="0041763C">
        <w:rPr>
          <w:rFonts w:ascii="Times New Roman" w:hAnsi="Times New Roman"/>
          <w:sz w:val="24"/>
          <w:szCs w:val="24"/>
        </w:rPr>
        <w:t>вового образования, органом управления государственным внебюджетным фо</w:t>
      </w:r>
      <w:r w:rsidRPr="0041763C">
        <w:rPr>
          <w:rFonts w:ascii="Times New Roman" w:hAnsi="Times New Roman"/>
          <w:sz w:val="24"/>
          <w:szCs w:val="24"/>
        </w:rPr>
        <w:t>н</w:t>
      </w:r>
      <w:r w:rsidRPr="0041763C">
        <w:rPr>
          <w:rFonts w:ascii="Times New Roman" w:hAnsi="Times New Roman"/>
          <w:sz w:val="24"/>
          <w:szCs w:val="24"/>
        </w:rPr>
        <w:t>дом = 1.</w:t>
      </w:r>
    </w:p>
    <w:p w:rsidR="00165BC3" w:rsidRDefault="00165BC3" w:rsidP="00165BC3">
      <w:r>
        <w:t xml:space="preserve">По созданной записи </w:t>
      </w:r>
      <w:r w:rsidRPr="003B5F34">
        <w:t>сформировать Заявку на изменение по ФО МР и внести измен</w:t>
      </w:r>
      <w:r w:rsidRPr="003B5F34">
        <w:t>е</w:t>
      </w:r>
      <w:r w:rsidRPr="003B5F34">
        <w:t>ния в раздел «Сведения о передаче полномочий финансового органа поселения финансов</w:t>
      </w:r>
      <w:r w:rsidRPr="003B5F34">
        <w:t>о</w:t>
      </w:r>
      <w:r w:rsidRPr="003B5F34">
        <w:t>му органу муниципального района»</w:t>
      </w:r>
      <w:r>
        <w:t xml:space="preserve"> (</w:t>
      </w:r>
      <w:r w:rsidRPr="00136CA8">
        <w:rPr>
          <w:b/>
        </w:rPr>
        <w:fldChar w:fldCharType="begin"/>
      </w:r>
      <w:r w:rsidRPr="00136CA8">
        <w:rPr>
          <w:b/>
        </w:rPr>
        <w:instrText xml:space="preserve"> REF _Ref473563921 \h </w:instrText>
      </w:r>
      <w:r w:rsidR="00E15D01" w:rsidRPr="00E15D01">
        <w:rPr>
          <w:b/>
        </w:rPr>
        <w:instrText xml:space="preserve"> \* MERGEFORMAT </w:instrText>
      </w:r>
      <w:r w:rsidRPr="00136CA8">
        <w:rPr>
          <w:b/>
        </w:rPr>
      </w:r>
      <w:r w:rsidRPr="00136CA8">
        <w:rPr>
          <w:b/>
        </w:rPr>
        <w:fldChar w:fldCharType="separate"/>
      </w:r>
      <w:r w:rsidR="00EE37C0" w:rsidRPr="0041763C">
        <w:rPr>
          <w:rStyle w:val="affc"/>
        </w:rPr>
        <w:t>Рисунок </w:t>
      </w:r>
      <w:r w:rsidR="00EE37C0" w:rsidRPr="00EE37C0">
        <w:rPr>
          <w:rStyle w:val="affc"/>
        </w:rPr>
        <w:t>44</w:t>
      </w:r>
      <w:r w:rsidRPr="00136CA8">
        <w:rPr>
          <w:b/>
        </w:rPr>
        <w:fldChar w:fldCharType="end"/>
      </w:r>
      <w:r>
        <w:t xml:space="preserve">, </w:t>
      </w:r>
      <w:r>
        <w:fldChar w:fldCharType="begin"/>
      </w:r>
      <w:r>
        <w:instrText xml:space="preserve"> REF _Ref473583617 \h </w:instrText>
      </w:r>
      <w:r>
        <w:fldChar w:fldCharType="separate"/>
      </w:r>
      <w:r w:rsidR="00EE37C0" w:rsidRPr="003161DD">
        <w:rPr>
          <w:rStyle w:val="affc"/>
        </w:rPr>
        <w:t>Таблица </w:t>
      </w:r>
      <w:r w:rsidR="00EE37C0">
        <w:rPr>
          <w:rStyle w:val="affc"/>
          <w:noProof/>
        </w:rPr>
        <w:t>32</w:t>
      </w:r>
      <w:r>
        <w:fldChar w:fldCharType="end"/>
      </w:r>
      <w:r>
        <w:t>)</w:t>
      </w:r>
      <w:r w:rsidRPr="003B5F34">
        <w:t>.</w:t>
      </w:r>
    </w:p>
    <w:p w:rsidR="00165BC3" w:rsidRPr="00641DCD" w:rsidRDefault="00E860EB" w:rsidP="0041763C">
      <w:pPr>
        <w:ind w:firstLine="0"/>
        <w:jc w:val="center"/>
      </w:pPr>
      <w:r>
        <w:rPr>
          <w:noProof/>
        </w:rPr>
        <w:drawing>
          <wp:inline distT="0" distB="0" distL="0" distR="0" wp14:anchorId="4670DDD2" wp14:editId="72FAACCF">
            <wp:extent cx="5971540" cy="1466850"/>
            <wp:effectExtent l="0" t="0" r="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71540" cy="1466850"/>
                    </a:xfrm>
                    <a:prstGeom prst="rect">
                      <a:avLst/>
                    </a:prstGeom>
                    <a:noFill/>
                  </pic:spPr>
                </pic:pic>
              </a:graphicData>
            </a:graphic>
          </wp:inline>
        </w:drawing>
      </w:r>
    </w:p>
    <w:p w:rsidR="00165BC3" w:rsidRPr="0041763C" w:rsidRDefault="00165BC3" w:rsidP="0041763C">
      <w:pPr>
        <w:pStyle w:val="af6"/>
        <w:ind w:firstLine="0"/>
        <w:jc w:val="center"/>
        <w:rPr>
          <w:rStyle w:val="affc"/>
          <w:b/>
          <w:sz w:val="24"/>
        </w:rPr>
      </w:pPr>
      <w:bookmarkStart w:id="186" w:name="_Ref473563921"/>
      <w:r w:rsidRPr="0041763C">
        <w:rPr>
          <w:rStyle w:val="affc"/>
          <w:b/>
          <w:sz w:val="24"/>
        </w:rPr>
        <w:t>Рисунок </w:t>
      </w:r>
      <w:r w:rsidRPr="0041763C">
        <w:rPr>
          <w:rStyle w:val="affc"/>
          <w:b/>
          <w:sz w:val="24"/>
        </w:rPr>
        <w:fldChar w:fldCharType="begin"/>
      </w:r>
      <w:r w:rsidRPr="0041763C">
        <w:rPr>
          <w:rStyle w:val="affc"/>
          <w:b/>
          <w:sz w:val="24"/>
        </w:rPr>
        <w:instrText xml:space="preserve"> SEQ Рисунок \* ARABIC </w:instrText>
      </w:r>
      <w:r w:rsidRPr="0041763C">
        <w:rPr>
          <w:rStyle w:val="affc"/>
          <w:b/>
          <w:sz w:val="24"/>
        </w:rPr>
        <w:fldChar w:fldCharType="separate"/>
      </w:r>
      <w:r w:rsidR="00EE37C0">
        <w:rPr>
          <w:rStyle w:val="affc"/>
          <w:b/>
          <w:noProof/>
          <w:sz w:val="24"/>
        </w:rPr>
        <w:t>44</w:t>
      </w:r>
      <w:r w:rsidRPr="0041763C">
        <w:rPr>
          <w:rStyle w:val="affc"/>
          <w:b/>
          <w:sz w:val="24"/>
        </w:rPr>
        <w:fldChar w:fldCharType="end"/>
      </w:r>
      <w:bookmarkEnd w:id="186"/>
      <w:r w:rsidRPr="0041763C">
        <w:rPr>
          <w:b w:val="0"/>
          <w:sz w:val="24"/>
          <w:szCs w:val="24"/>
        </w:rPr>
        <w:t> – Поля, заполняемые на экране «Сведения о передаче полномочий ФО посел</w:t>
      </w:r>
      <w:r w:rsidRPr="0041763C">
        <w:rPr>
          <w:b w:val="0"/>
          <w:sz w:val="24"/>
          <w:szCs w:val="24"/>
        </w:rPr>
        <w:t>е</w:t>
      </w:r>
      <w:r w:rsidRPr="0041763C">
        <w:rPr>
          <w:b w:val="0"/>
          <w:sz w:val="24"/>
          <w:szCs w:val="24"/>
        </w:rPr>
        <w:t>ния органу МР» в случае ФО района</w:t>
      </w:r>
    </w:p>
    <w:p w:rsidR="00165BC3" w:rsidRPr="003161DD" w:rsidRDefault="00165BC3" w:rsidP="003161DD">
      <w:pPr>
        <w:pStyle w:val="afffff9"/>
        <w:ind w:left="284"/>
        <w:rPr>
          <w:sz w:val="24"/>
          <w:szCs w:val="24"/>
        </w:rPr>
      </w:pPr>
      <w:bookmarkStart w:id="187" w:name="_Ref473583617"/>
      <w:bookmarkStart w:id="188" w:name="_Ref473583591"/>
      <w:r w:rsidRPr="003161DD">
        <w:rPr>
          <w:rStyle w:val="affc"/>
          <w:sz w:val="24"/>
        </w:rPr>
        <w:lastRenderedPageBreak/>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32</w:t>
      </w:r>
      <w:r w:rsidRPr="003161DD">
        <w:rPr>
          <w:rStyle w:val="affc"/>
          <w:sz w:val="24"/>
        </w:rPr>
        <w:fldChar w:fldCharType="end"/>
      </w:r>
      <w:bookmarkEnd w:id="187"/>
      <w:r w:rsidRPr="003161DD">
        <w:rPr>
          <w:sz w:val="24"/>
          <w:szCs w:val="24"/>
        </w:rPr>
        <w:t> – Поля, заполняемые пользователем на экране «Сведения о передаче полн</w:t>
      </w:r>
      <w:r w:rsidRPr="003161DD">
        <w:rPr>
          <w:sz w:val="24"/>
          <w:szCs w:val="24"/>
        </w:rPr>
        <w:t>о</w:t>
      </w:r>
      <w:r w:rsidRPr="003161DD">
        <w:rPr>
          <w:sz w:val="24"/>
          <w:szCs w:val="24"/>
        </w:rPr>
        <w:t>мочий ФО СП органу МР»</w:t>
      </w:r>
      <w:bookmarkEnd w:id="188"/>
      <w:r w:rsidRPr="003161DD">
        <w:rPr>
          <w:sz w:val="24"/>
          <w:szCs w:val="24"/>
        </w:rPr>
        <w:t xml:space="preserve"> в случае ФО района</w:t>
      </w:r>
    </w:p>
    <w:tbl>
      <w:tblPr>
        <w:tblW w:w="4776"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339"/>
        <w:gridCol w:w="1310"/>
        <w:gridCol w:w="1965"/>
        <w:gridCol w:w="1732"/>
        <w:gridCol w:w="1933"/>
      </w:tblGrid>
      <w:tr w:rsidR="00165BC3" w:rsidRPr="00EE293F" w:rsidTr="003161DD">
        <w:trPr>
          <w:cantSplit/>
          <w:tblHeader/>
        </w:trPr>
        <w:tc>
          <w:tcPr>
            <w:tcW w:w="1454"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680"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3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12"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91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Полное наименов</w:t>
            </w:r>
            <w:r w:rsidRPr="003B5F34">
              <w:t>а</w:t>
            </w:r>
            <w:r w:rsidRPr="003B5F34">
              <w:t xml:space="preserve">ние ФО </w:t>
            </w:r>
            <w:r>
              <w:t>поселения, передавшего</w:t>
            </w:r>
            <w:r w:rsidRPr="003B5F34">
              <w:t xml:space="preserve"> по</w:t>
            </w:r>
            <w:r w:rsidRPr="003B5F34">
              <w:t>л</w:t>
            </w:r>
            <w:r w:rsidRPr="003B5F34">
              <w:t>номочия</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 – до 4000 си</w:t>
            </w:r>
            <w:r w:rsidRPr="003B5F34">
              <w:t>м</w:t>
            </w:r>
            <w:r w:rsidRPr="003B5F34">
              <w:t>волов</w:t>
            </w:r>
          </w:p>
        </w:tc>
        <w:tc>
          <w:tcPr>
            <w:tcW w:w="1035" w:type="pct"/>
            <w:tcBorders>
              <w:top w:val="single" w:sz="4" w:space="0" w:color="auto"/>
            </w:tcBorders>
            <w:vAlign w:val="center"/>
          </w:tcPr>
          <w:p w:rsidR="00165BC3" w:rsidRPr="003B5F34" w:rsidRDefault="00165BC3" w:rsidP="0041763C">
            <w:pPr>
              <w:pStyle w:val="afffff1"/>
            </w:pPr>
            <w:r>
              <w:t>Нет</w:t>
            </w:r>
          </w:p>
        </w:tc>
        <w:tc>
          <w:tcPr>
            <w:tcW w:w="912"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выбором из справочн</w:t>
            </w:r>
            <w:r w:rsidRPr="003B5F34">
              <w:t>и</w:t>
            </w:r>
            <w:r w:rsidRPr="003B5F34">
              <w:t>ка</w:t>
            </w:r>
          </w:p>
        </w:tc>
        <w:tc>
          <w:tcPr>
            <w:tcW w:w="919" w:type="pct"/>
            <w:tcBorders>
              <w:top w:val="single" w:sz="4" w:space="0" w:color="auto"/>
            </w:tcBorders>
            <w:vAlign w:val="center"/>
          </w:tcPr>
          <w:p w:rsidR="00165BC3" w:rsidRDefault="00165BC3" w:rsidP="0041763C">
            <w:pPr>
              <w:pStyle w:val="afffff1"/>
            </w:pPr>
            <w:r w:rsidRPr="003B5F34">
              <w:t>Источник: спр</w:t>
            </w:r>
            <w:r w:rsidRPr="003B5F34">
              <w:t>а</w:t>
            </w:r>
            <w:r w:rsidRPr="003B5F34">
              <w:t>вочник «Сво</w:t>
            </w:r>
            <w:r w:rsidRPr="003B5F34">
              <w:t>д</w:t>
            </w:r>
            <w:r w:rsidRPr="003B5F34">
              <w:t>ный реестр»</w:t>
            </w:r>
            <w:r>
              <w:t>.</w:t>
            </w:r>
          </w:p>
          <w:p w:rsidR="00165BC3" w:rsidRPr="00D02BA7" w:rsidRDefault="00165BC3" w:rsidP="0041763C">
            <w:pPr>
              <w:pStyle w:val="afffff1"/>
            </w:pPr>
            <w:r w:rsidRPr="00B60148">
              <w:t xml:space="preserve">В случае </w:t>
            </w:r>
            <w:r w:rsidRPr="00B60148">
              <w:rPr>
                <w:szCs w:val="24"/>
              </w:rPr>
              <w:t>отсу</w:t>
            </w:r>
            <w:r w:rsidRPr="00B60148">
              <w:rPr>
                <w:szCs w:val="24"/>
              </w:rPr>
              <w:t>т</w:t>
            </w:r>
            <w:r w:rsidRPr="00B60148">
              <w:rPr>
                <w:szCs w:val="24"/>
              </w:rPr>
              <w:t>ствия</w:t>
            </w:r>
            <w:r>
              <w:rPr>
                <w:szCs w:val="24"/>
              </w:rPr>
              <w:t xml:space="preserve"> в спр</w:t>
            </w:r>
            <w:r>
              <w:rPr>
                <w:szCs w:val="24"/>
              </w:rPr>
              <w:t>а</w:t>
            </w:r>
            <w:r>
              <w:rPr>
                <w:szCs w:val="24"/>
              </w:rPr>
              <w:t>вочнике «Сво</w:t>
            </w:r>
            <w:r>
              <w:rPr>
                <w:szCs w:val="24"/>
              </w:rPr>
              <w:t>д</w:t>
            </w:r>
            <w:r>
              <w:rPr>
                <w:szCs w:val="24"/>
              </w:rPr>
              <w:t xml:space="preserve">ный реестр» </w:t>
            </w:r>
            <w:r w:rsidRPr="00D02BA7">
              <w:rPr>
                <w:szCs w:val="24"/>
              </w:rPr>
              <w:t xml:space="preserve">сведений о </w:t>
            </w:r>
            <w:r w:rsidRPr="00010E35">
              <w:rPr>
                <w:szCs w:val="24"/>
                <w:shd w:val="clear" w:color="auto" w:fill="FFFFFF"/>
              </w:rPr>
              <w:t>ф</w:t>
            </w:r>
            <w:r w:rsidRPr="00010E35">
              <w:rPr>
                <w:szCs w:val="24"/>
                <w:shd w:val="clear" w:color="auto" w:fill="FFFFFF"/>
              </w:rPr>
              <w:t>и</w:t>
            </w:r>
            <w:r w:rsidRPr="00010E35">
              <w:rPr>
                <w:szCs w:val="24"/>
                <w:shd w:val="clear" w:color="auto" w:fill="FFFFFF"/>
              </w:rPr>
              <w:t>нансовом органе поселения, поле не заполняется.</w:t>
            </w:r>
          </w:p>
        </w:tc>
      </w:tr>
      <w:tr w:rsidR="00165BC3"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Код по Сводному реестру</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 – до 8 симв</w:t>
            </w:r>
            <w:r w:rsidRPr="003B5F34">
              <w:t>о</w:t>
            </w:r>
            <w:r w:rsidRPr="003B5F34">
              <w:t>лов</w:t>
            </w:r>
          </w:p>
        </w:tc>
        <w:tc>
          <w:tcPr>
            <w:tcW w:w="1035" w:type="pct"/>
            <w:tcBorders>
              <w:top w:val="single" w:sz="4" w:space="0" w:color="auto"/>
            </w:tcBorders>
            <w:vAlign w:val="center"/>
          </w:tcPr>
          <w:p w:rsidR="00165BC3" w:rsidRPr="003B5F34" w:rsidRDefault="00165BC3" w:rsidP="0041763C">
            <w:pPr>
              <w:pStyle w:val="afffff1"/>
            </w:pPr>
            <w:r>
              <w:t>Нет</w:t>
            </w:r>
          </w:p>
        </w:tc>
        <w:tc>
          <w:tcPr>
            <w:tcW w:w="912"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19" w:type="pct"/>
            <w:tcBorders>
              <w:top w:val="single" w:sz="4" w:space="0" w:color="auto"/>
            </w:tcBorders>
            <w:vAlign w:val="center"/>
          </w:tcPr>
          <w:p w:rsidR="00165BC3" w:rsidRDefault="00165BC3" w:rsidP="0041763C">
            <w:pPr>
              <w:pStyle w:val="afffff1"/>
            </w:pPr>
            <w:r w:rsidRPr="003B5F34">
              <w:t>Источник: спр</w:t>
            </w:r>
            <w:r w:rsidRPr="003B5F34">
              <w:t>а</w:t>
            </w:r>
            <w:r w:rsidRPr="003B5F34">
              <w:t>вочник «Сво</w:t>
            </w:r>
            <w:r w:rsidRPr="003B5F34">
              <w:t>д</w:t>
            </w:r>
            <w:r w:rsidRPr="003B5F34">
              <w:t>ный реестр»</w:t>
            </w:r>
            <w:r>
              <w:t>.</w:t>
            </w:r>
          </w:p>
          <w:p w:rsidR="00165BC3" w:rsidRPr="003B5F34" w:rsidRDefault="00165BC3" w:rsidP="0041763C">
            <w:pPr>
              <w:pStyle w:val="afffff1"/>
            </w:pPr>
            <w:r w:rsidRPr="00B60148">
              <w:t xml:space="preserve">В случае </w:t>
            </w:r>
            <w:r w:rsidRPr="00B60148">
              <w:rPr>
                <w:szCs w:val="24"/>
              </w:rPr>
              <w:t>отсу</w:t>
            </w:r>
            <w:r w:rsidRPr="00B60148">
              <w:rPr>
                <w:szCs w:val="24"/>
              </w:rPr>
              <w:t>т</w:t>
            </w:r>
            <w:r w:rsidRPr="00B60148">
              <w:rPr>
                <w:szCs w:val="24"/>
              </w:rPr>
              <w:t>ствия</w:t>
            </w:r>
            <w:r>
              <w:rPr>
                <w:szCs w:val="24"/>
              </w:rPr>
              <w:t xml:space="preserve"> в спр</w:t>
            </w:r>
            <w:r>
              <w:rPr>
                <w:szCs w:val="24"/>
              </w:rPr>
              <w:t>а</w:t>
            </w:r>
            <w:r>
              <w:rPr>
                <w:szCs w:val="24"/>
              </w:rPr>
              <w:t>вочнике «Сво</w:t>
            </w:r>
            <w:r>
              <w:rPr>
                <w:szCs w:val="24"/>
              </w:rPr>
              <w:t>д</w:t>
            </w:r>
            <w:r>
              <w:rPr>
                <w:szCs w:val="24"/>
              </w:rPr>
              <w:t xml:space="preserve">ный реестр» </w:t>
            </w:r>
            <w:r w:rsidRPr="00B60148">
              <w:rPr>
                <w:szCs w:val="24"/>
              </w:rPr>
              <w:t xml:space="preserve">сведений о </w:t>
            </w:r>
            <w:r w:rsidRPr="00B60148">
              <w:rPr>
                <w:szCs w:val="24"/>
                <w:shd w:val="clear" w:color="auto" w:fill="FFFFFF"/>
              </w:rPr>
              <w:t>ф</w:t>
            </w:r>
            <w:r w:rsidRPr="00B60148">
              <w:rPr>
                <w:szCs w:val="24"/>
                <w:shd w:val="clear" w:color="auto" w:fill="FFFFFF"/>
              </w:rPr>
              <w:t>и</w:t>
            </w:r>
            <w:r w:rsidRPr="00B60148">
              <w:rPr>
                <w:szCs w:val="24"/>
                <w:shd w:val="clear" w:color="auto" w:fill="FFFFFF"/>
              </w:rPr>
              <w:t>нансовом органе поселения, поле не заполняется.</w:t>
            </w:r>
          </w:p>
        </w:tc>
      </w:tr>
      <w:tr w:rsidR="00165BC3" w:rsidRPr="00025C21"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Номер организации</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 – до 5 симв</w:t>
            </w:r>
            <w:r w:rsidRPr="003B5F34">
              <w:t>о</w:t>
            </w:r>
            <w:r w:rsidRPr="003B5F34">
              <w:t>лов</w:t>
            </w:r>
          </w:p>
        </w:tc>
        <w:tc>
          <w:tcPr>
            <w:tcW w:w="1035" w:type="pct"/>
            <w:tcBorders>
              <w:top w:val="single" w:sz="4" w:space="0" w:color="auto"/>
            </w:tcBorders>
            <w:vAlign w:val="center"/>
          </w:tcPr>
          <w:p w:rsidR="00165BC3" w:rsidRPr="003B5F34" w:rsidRDefault="00165BC3" w:rsidP="0041763C">
            <w:pPr>
              <w:pStyle w:val="afffff1"/>
            </w:pPr>
            <w:r>
              <w:t>Нет</w:t>
            </w:r>
          </w:p>
        </w:tc>
        <w:tc>
          <w:tcPr>
            <w:tcW w:w="912" w:type="pct"/>
            <w:tcBorders>
              <w:top w:val="single" w:sz="4" w:space="0" w:color="auto"/>
            </w:tcBorders>
            <w:vAlign w:val="center"/>
          </w:tcPr>
          <w:p w:rsidR="00165BC3" w:rsidRPr="003B5F34" w:rsidRDefault="00165BC3" w:rsidP="0041763C">
            <w:pPr>
              <w:pStyle w:val="afffff1"/>
            </w:pPr>
            <w:r w:rsidRPr="003B5F34">
              <w:t>Поле на да</w:t>
            </w:r>
            <w:r w:rsidRPr="003B5F34">
              <w:t>н</w:t>
            </w:r>
            <w:r w:rsidRPr="003B5F34">
              <w:t>ном этапе не заполняется</w:t>
            </w:r>
          </w:p>
        </w:tc>
        <w:tc>
          <w:tcPr>
            <w:tcW w:w="919" w:type="pct"/>
            <w:tcBorders>
              <w:top w:val="single" w:sz="4" w:space="0" w:color="auto"/>
            </w:tcBorders>
            <w:vAlign w:val="center"/>
          </w:tcPr>
          <w:p w:rsidR="00165BC3" w:rsidRPr="00025C21" w:rsidRDefault="00165BC3" w:rsidP="0041763C">
            <w:pPr>
              <w:pStyle w:val="afffff1"/>
              <w:rPr>
                <w:highlight w:val="yellow"/>
              </w:rPr>
            </w:pPr>
            <w:r w:rsidRPr="00025C21">
              <w:rPr>
                <w:highlight w:val="yellow"/>
              </w:rPr>
              <w:t>Источник: спр</w:t>
            </w:r>
            <w:r w:rsidRPr="00025C21">
              <w:rPr>
                <w:highlight w:val="yellow"/>
              </w:rPr>
              <w:t>а</w:t>
            </w:r>
            <w:r w:rsidRPr="00025C21">
              <w:rPr>
                <w:highlight w:val="yellow"/>
              </w:rPr>
              <w:t>вочник «Сво</w:t>
            </w:r>
            <w:r w:rsidRPr="00025C21">
              <w:rPr>
                <w:highlight w:val="yellow"/>
              </w:rPr>
              <w:t>д</w:t>
            </w:r>
            <w:r w:rsidRPr="00025C21">
              <w:rPr>
                <w:highlight w:val="yellow"/>
              </w:rPr>
              <w:t>ный реестр».</w:t>
            </w:r>
          </w:p>
          <w:p w:rsidR="00165BC3" w:rsidRPr="00025C21" w:rsidRDefault="00165BC3" w:rsidP="0041763C">
            <w:pPr>
              <w:pStyle w:val="afffff1"/>
              <w:rPr>
                <w:highlight w:val="yellow"/>
              </w:rPr>
            </w:pPr>
            <w:r w:rsidRPr="00025C21">
              <w:rPr>
                <w:highlight w:val="yellow"/>
              </w:rPr>
              <w:t xml:space="preserve">В случае </w:t>
            </w:r>
            <w:r w:rsidRPr="00025C21">
              <w:rPr>
                <w:szCs w:val="24"/>
                <w:highlight w:val="yellow"/>
              </w:rPr>
              <w:t>отсу</w:t>
            </w:r>
            <w:r w:rsidRPr="00025C21">
              <w:rPr>
                <w:szCs w:val="24"/>
                <w:highlight w:val="yellow"/>
              </w:rPr>
              <w:t>т</w:t>
            </w:r>
            <w:r w:rsidRPr="00025C21">
              <w:rPr>
                <w:szCs w:val="24"/>
                <w:highlight w:val="yellow"/>
              </w:rPr>
              <w:t>ствия в спр</w:t>
            </w:r>
            <w:r w:rsidRPr="00025C21">
              <w:rPr>
                <w:szCs w:val="24"/>
                <w:highlight w:val="yellow"/>
              </w:rPr>
              <w:t>а</w:t>
            </w:r>
            <w:r w:rsidRPr="00025C21">
              <w:rPr>
                <w:szCs w:val="24"/>
                <w:highlight w:val="yellow"/>
              </w:rPr>
              <w:t>вочнике «Сво</w:t>
            </w:r>
            <w:r w:rsidRPr="00025C21">
              <w:rPr>
                <w:szCs w:val="24"/>
                <w:highlight w:val="yellow"/>
              </w:rPr>
              <w:t>д</w:t>
            </w:r>
            <w:r w:rsidRPr="00025C21">
              <w:rPr>
                <w:szCs w:val="24"/>
                <w:highlight w:val="yellow"/>
              </w:rPr>
              <w:t xml:space="preserve">ный реестр»  сведений о </w:t>
            </w:r>
            <w:r w:rsidRPr="00025C21">
              <w:rPr>
                <w:szCs w:val="24"/>
                <w:highlight w:val="yellow"/>
                <w:shd w:val="clear" w:color="auto" w:fill="FFFFFF"/>
              </w:rPr>
              <w:t>ф</w:t>
            </w:r>
            <w:r w:rsidRPr="00025C21">
              <w:rPr>
                <w:szCs w:val="24"/>
                <w:highlight w:val="yellow"/>
                <w:shd w:val="clear" w:color="auto" w:fill="FFFFFF"/>
              </w:rPr>
              <w:t>и</w:t>
            </w:r>
            <w:r w:rsidRPr="00025C21">
              <w:rPr>
                <w:szCs w:val="24"/>
                <w:highlight w:val="yellow"/>
                <w:shd w:val="clear" w:color="auto" w:fill="FFFFFF"/>
              </w:rPr>
              <w:t>нансовом органе поселения, поле не заполняется.</w:t>
            </w:r>
          </w:p>
        </w:tc>
      </w:tr>
      <w:tr w:rsidR="00165BC3"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Код бюджета</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 – до 8 симв</w:t>
            </w:r>
            <w:r w:rsidRPr="003B5F34">
              <w:t>о</w:t>
            </w:r>
            <w:r w:rsidRPr="003B5F34">
              <w:t>лов</w:t>
            </w:r>
          </w:p>
        </w:tc>
        <w:tc>
          <w:tcPr>
            <w:tcW w:w="1035" w:type="pct"/>
            <w:tcBorders>
              <w:top w:val="single" w:sz="4" w:space="0" w:color="auto"/>
            </w:tcBorders>
            <w:vAlign w:val="center"/>
          </w:tcPr>
          <w:p w:rsidR="00165BC3" w:rsidRPr="003B5F34" w:rsidRDefault="00165BC3" w:rsidP="0041763C">
            <w:pPr>
              <w:pStyle w:val="afffff1"/>
            </w:pPr>
            <w:r>
              <w:t>Да</w:t>
            </w:r>
          </w:p>
        </w:tc>
        <w:tc>
          <w:tcPr>
            <w:tcW w:w="912"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w:t>
            </w:r>
          </w:p>
        </w:tc>
        <w:tc>
          <w:tcPr>
            <w:tcW w:w="919" w:type="pct"/>
            <w:tcBorders>
              <w:top w:val="single" w:sz="4" w:space="0" w:color="auto"/>
            </w:tcBorders>
            <w:vAlign w:val="center"/>
          </w:tcPr>
          <w:p w:rsidR="00165BC3" w:rsidRPr="003B5F34" w:rsidRDefault="00165BC3" w:rsidP="0041763C">
            <w:pPr>
              <w:pStyle w:val="afffff1"/>
            </w:pPr>
          </w:p>
        </w:tc>
      </w:tr>
      <w:tr w:rsidR="00165BC3" w:rsidTr="003161DD">
        <w:trPr>
          <w:cantSplit/>
        </w:trPr>
        <w:tc>
          <w:tcPr>
            <w:tcW w:w="1454" w:type="pct"/>
            <w:tcBorders>
              <w:top w:val="single" w:sz="4" w:space="0" w:color="auto"/>
            </w:tcBorders>
            <w:vAlign w:val="center"/>
          </w:tcPr>
          <w:p w:rsidR="00165BC3" w:rsidRPr="003B5F34" w:rsidRDefault="00E860EB" w:rsidP="0041763C">
            <w:pPr>
              <w:pStyle w:val="afffff1"/>
            </w:pPr>
            <w:r>
              <w:lastRenderedPageBreak/>
              <w:t>Код территории ППО по ОКТМО</w:t>
            </w:r>
          </w:p>
        </w:tc>
        <w:tc>
          <w:tcPr>
            <w:tcW w:w="680" w:type="pct"/>
            <w:tcBorders>
              <w:top w:val="single" w:sz="4" w:space="0" w:color="auto"/>
            </w:tcBorders>
            <w:vAlign w:val="center"/>
          </w:tcPr>
          <w:p w:rsidR="00165BC3" w:rsidRPr="003B5F34" w:rsidRDefault="00165BC3">
            <w:pPr>
              <w:pStyle w:val="afffff1"/>
            </w:pPr>
            <w:r w:rsidRPr="003B5F34">
              <w:t>Текстовое поле</w:t>
            </w:r>
            <w:r w:rsidRPr="003B5F34">
              <w:br/>
            </w:r>
            <w:r w:rsidR="00E860EB">
              <w:t>8</w:t>
            </w:r>
            <w:r w:rsidRPr="003B5F34">
              <w:t>символов</w:t>
            </w:r>
          </w:p>
        </w:tc>
        <w:tc>
          <w:tcPr>
            <w:tcW w:w="1035" w:type="pct"/>
            <w:tcBorders>
              <w:top w:val="single" w:sz="4" w:space="0" w:color="auto"/>
            </w:tcBorders>
            <w:vAlign w:val="center"/>
          </w:tcPr>
          <w:p w:rsidR="00165BC3" w:rsidRDefault="00E860EB" w:rsidP="0041763C">
            <w:pPr>
              <w:pStyle w:val="afffff1"/>
            </w:pPr>
            <w:r>
              <w:t>Нет</w:t>
            </w:r>
          </w:p>
        </w:tc>
        <w:tc>
          <w:tcPr>
            <w:tcW w:w="912" w:type="pct"/>
            <w:tcBorders>
              <w:top w:val="single" w:sz="4" w:space="0" w:color="auto"/>
            </w:tcBorders>
            <w:vAlign w:val="center"/>
          </w:tcPr>
          <w:p w:rsidR="00165BC3" w:rsidRPr="003B5F34" w:rsidRDefault="00E860EB" w:rsidP="0041763C">
            <w:pPr>
              <w:pStyle w:val="afffff1"/>
            </w:pPr>
            <w:r>
              <w:t>Поле заполн</w:t>
            </w:r>
            <w:r>
              <w:t>я</w:t>
            </w:r>
            <w:r>
              <w:t>ется автом</w:t>
            </w:r>
            <w:r>
              <w:t>а</w:t>
            </w:r>
            <w:r>
              <w:t>тически или путем выбора из справочн</w:t>
            </w:r>
            <w:r>
              <w:t>и</w:t>
            </w:r>
            <w:r>
              <w:t>ка</w:t>
            </w:r>
          </w:p>
        </w:tc>
        <w:tc>
          <w:tcPr>
            <w:tcW w:w="919" w:type="pct"/>
            <w:tcBorders>
              <w:top w:val="single" w:sz="4" w:space="0" w:color="auto"/>
            </w:tcBorders>
            <w:vAlign w:val="center"/>
          </w:tcPr>
          <w:p w:rsidR="00165BC3" w:rsidRPr="003B5F34" w:rsidRDefault="00E860EB" w:rsidP="0041763C">
            <w:pPr>
              <w:pStyle w:val="afffff1"/>
            </w:pPr>
            <w:r w:rsidRPr="00431181">
              <w:t>Указывается код ОКТМО терр</w:t>
            </w:r>
            <w:r w:rsidRPr="00431181">
              <w:t>и</w:t>
            </w:r>
            <w:r w:rsidRPr="00431181">
              <w:t xml:space="preserve">тории </w:t>
            </w:r>
            <w:r>
              <w:t>публи</w:t>
            </w:r>
            <w:r>
              <w:t>ч</w:t>
            </w:r>
            <w:r>
              <w:t xml:space="preserve">но-правового образования </w:t>
            </w:r>
            <w:r w:rsidRPr="00431181">
              <w:t>финансов</w:t>
            </w:r>
            <w:r>
              <w:t>ого органа</w:t>
            </w:r>
            <w:r w:rsidRPr="00431181">
              <w:t xml:space="preserve"> посел</w:t>
            </w:r>
            <w:r w:rsidRPr="00431181">
              <w:t>е</w:t>
            </w:r>
            <w:r w:rsidRPr="00431181">
              <w:t>ния, передавш</w:t>
            </w:r>
            <w:r w:rsidRPr="00431181">
              <w:t>е</w:t>
            </w:r>
            <w:r w:rsidRPr="00431181">
              <w:t>го полномочия финансовому органу муниц</w:t>
            </w:r>
            <w:r w:rsidRPr="00431181">
              <w:t>и</w:t>
            </w:r>
            <w:r w:rsidRPr="00431181">
              <w:t>пального рай</w:t>
            </w:r>
            <w:r w:rsidRPr="00431181">
              <w:t>о</w:t>
            </w:r>
            <w:r w:rsidRPr="00431181">
              <w:t>на</w:t>
            </w:r>
            <w:r>
              <w:t>. Источник: справочник «Бюджеты»</w:t>
            </w:r>
          </w:p>
        </w:tc>
      </w:tr>
      <w:tr w:rsidR="00165BC3"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Дата начала де</w:t>
            </w:r>
            <w:r w:rsidRPr="003B5F34">
              <w:t>й</w:t>
            </w:r>
            <w:r w:rsidRPr="003B5F34">
              <w:t>ствия</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волов</w:t>
            </w:r>
          </w:p>
        </w:tc>
        <w:tc>
          <w:tcPr>
            <w:tcW w:w="1035" w:type="pct"/>
            <w:tcBorders>
              <w:top w:val="single" w:sz="4" w:space="0" w:color="auto"/>
            </w:tcBorders>
            <w:vAlign w:val="center"/>
          </w:tcPr>
          <w:p w:rsidR="00165BC3" w:rsidRPr="003B5F34" w:rsidRDefault="00165BC3" w:rsidP="0041763C">
            <w:pPr>
              <w:pStyle w:val="afffff1"/>
            </w:pPr>
            <w:r>
              <w:t>Да</w:t>
            </w:r>
          </w:p>
        </w:tc>
        <w:tc>
          <w:tcPr>
            <w:tcW w:w="912" w:type="pct"/>
            <w:tcBorders>
              <w:top w:val="single" w:sz="4" w:space="0" w:color="auto"/>
            </w:tcBorders>
            <w:vAlign w:val="center"/>
          </w:tcPr>
          <w:p w:rsidR="00165BC3" w:rsidRPr="003B5F34" w:rsidRDefault="00165BC3" w:rsidP="0041763C">
            <w:pPr>
              <w:pStyle w:val="afffff1"/>
            </w:pPr>
            <w:r w:rsidRPr="003B5F34">
              <w:t>Поле заполн</w:t>
            </w:r>
            <w:r w:rsidRPr="003B5F34">
              <w:t>я</w:t>
            </w:r>
            <w:r w:rsidRPr="003B5F34">
              <w:t>ется автом</w:t>
            </w:r>
            <w:r w:rsidRPr="003B5F34">
              <w:t>а</w:t>
            </w:r>
            <w:r w:rsidRPr="003B5F34">
              <w:t>тически датой создания з</w:t>
            </w:r>
            <w:r w:rsidRPr="003B5F34">
              <w:t>а</w:t>
            </w:r>
            <w:r w:rsidRPr="003B5F34">
              <w:t>явки</w:t>
            </w:r>
          </w:p>
        </w:tc>
        <w:tc>
          <w:tcPr>
            <w:tcW w:w="919" w:type="pct"/>
            <w:tcBorders>
              <w:top w:val="single" w:sz="4" w:space="0" w:color="auto"/>
            </w:tcBorders>
            <w:vAlign w:val="center"/>
          </w:tcPr>
          <w:p w:rsidR="00165BC3" w:rsidRPr="003B5F34" w:rsidRDefault="00165BC3" w:rsidP="0041763C">
            <w:pPr>
              <w:pStyle w:val="afffff1"/>
            </w:pPr>
          </w:p>
        </w:tc>
      </w:tr>
      <w:tr w:rsidR="00165BC3" w:rsidTr="003161DD">
        <w:trPr>
          <w:cantSplit/>
        </w:trPr>
        <w:tc>
          <w:tcPr>
            <w:tcW w:w="1454" w:type="pct"/>
            <w:tcBorders>
              <w:top w:val="single" w:sz="4" w:space="0" w:color="auto"/>
            </w:tcBorders>
            <w:vAlign w:val="center"/>
          </w:tcPr>
          <w:p w:rsidR="00165BC3" w:rsidRPr="003B5F34" w:rsidRDefault="00165BC3" w:rsidP="0041763C">
            <w:pPr>
              <w:pStyle w:val="afffff1"/>
            </w:pPr>
            <w:r w:rsidRPr="003B5F34">
              <w:t>Дата окончания действия</w:t>
            </w:r>
          </w:p>
        </w:tc>
        <w:tc>
          <w:tcPr>
            <w:tcW w:w="680" w:type="pct"/>
            <w:tcBorders>
              <w:top w:val="single" w:sz="4" w:space="0" w:color="auto"/>
            </w:tcBorders>
            <w:vAlign w:val="center"/>
          </w:tcPr>
          <w:p w:rsidR="00165BC3" w:rsidRPr="003B5F34" w:rsidRDefault="00165BC3" w:rsidP="0041763C">
            <w:pPr>
              <w:pStyle w:val="afffff1"/>
            </w:pPr>
            <w:r w:rsidRPr="003B5F34">
              <w:t>Текстовое поле</w:t>
            </w:r>
          </w:p>
          <w:p w:rsidR="00165BC3" w:rsidRPr="003B5F34" w:rsidRDefault="00165BC3" w:rsidP="0041763C">
            <w:pPr>
              <w:pStyle w:val="afffff1"/>
            </w:pPr>
            <w:r w:rsidRPr="003B5F34">
              <w:t xml:space="preserve"> – 10 си</w:t>
            </w:r>
            <w:r w:rsidRPr="003B5F34">
              <w:t>м</w:t>
            </w:r>
            <w:r w:rsidRPr="003B5F34">
              <w:t>волов</w:t>
            </w:r>
          </w:p>
        </w:tc>
        <w:tc>
          <w:tcPr>
            <w:tcW w:w="1035" w:type="pct"/>
            <w:tcBorders>
              <w:top w:val="single" w:sz="4" w:space="0" w:color="auto"/>
            </w:tcBorders>
            <w:vAlign w:val="center"/>
          </w:tcPr>
          <w:p w:rsidR="00165BC3" w:rsidRPr="003B5F34" w:rsidRDefault="00165BC3" w:rsidP="0041763C">
            <w:pPr>
              <w:pStyle w:val="afffff1"/>
            </w:pPr>
            <w:r>
              <w:t>Нет</w:t>
            </w:r>
          </w:p>
        </w:tc>
        <w:tc>
          <w:tcPr>
            <w:tcW w:w="912" w:type="pct"/>
            <w:tcBorders>
              <w:top w:val="single" w:sz="4" w:space="0" w:color="auto"/>
            </w:tcBorders>
            <w:vAlign w:val="center"/>
          </w:tcPr>
          <w:p w:rsidR="00165BC3" w:rsidRPr="003B5F34" w:rsidRDefault="00165BC3" w:rsidP="0041763C">
            <w:pPr>
              <w:pStyle w:val="afffff1"/>
            </w:pPr>
          </w:p>
        </w:tc>
        <w:tc>
          <w:tcPr>
            <w:tcW w:w="919" w:type="pct"/>
            <w:tcBorders>
              <w:top w:val="single" w:sz="4" w:space="0" w:color="auto"/>
            </w:tcBorders>
            <w:vAlign w:val="center"/>
          </w:tcPr>
          <w:p w:rsidR="00165BC3" w:rsidRPr="003B5F34" w:rsidRDefault="00165BC3" w:rsidP="0041763C">
            <w:pPr>
              <w:pStyle w:val="afffff1"/>
            </w:pPr>
            <w:r w:rsidRPr="003B5F34">
              <w:t>Поле заполняе</w:t>
            </w:r>
            <w:r w:rsidRPr="003B5F34">
              <w:t>т</w:t>
            </w:r>
            <w:r w:rsidRPr="003B5F34">
              <w:t>ся в случае пр</w:t>
            </w:r>
            <w:r w:rsidRPr="003B5F34">
              <w:t>е</w:t>
            </w:r>
            <w:r w:rsidRPr="003B5F34">
              <w:t>кращения де</w:t>
            </w:r>
            <w:r w:rsidRPr="003B5F34">
              <w:t>й</w:t>
            </w:r>
            <w:r w:rsidRPr="003B5F34">
              <w:t>ствия полном</w:t>
            </w:r>
            <w:r w:rsidRPr="003B5F34">
              <w:t>о</w:t>
            </w:r>
            <w:r w:rsidRPr="003B5F34">
              <w:t>чия.</w:t>
            </w:r>
          </w:p>
        </w:tc>
      </w:tr>
    </w:tbl>
    <w:p w:rsidR="00165BC3" w:rsidRDefault="00165BC3" w:rsidP="00165BC3"/>
    <w:p w:rsidR="00165BC3" w:rsidRPr="00F02A29" w:rsidRDefault="00165BC3" w:rsidP="00165BC3">
      <w:r>
        <w:rPr>
          <w:rFonts w:eastAsia="Arial Unicode MS"/>
        </w:rPr>
        <w:t>В</w:t>
      </w:r>
      <w:r w:rsidRPr="0036027F">
        <w:rPr>
          <w:rFonts w:eastAsia="Arial Unicode MS"/>
        </w:rPr>
        <w:t xml:space="preserve"> случае если в соответствии с законодательством РФ исполнительно-распорядительный орган городского, сельского поселения не образуется</w:t>
      </w:r>
      <w:r>
        <w:rPr>
          <w:rFonts w:eastAsia="Arial Unicode MS"/>
        </w:rPr>
        <w:t>, регистрация св</w:t>
      </w:r>
      <w:r>
        <w:rPr>
          <w:rFonts w:eastAsia="Arial Unicode MS"/>
        </w:rPr>
        <w:t>е</w:t>
      </w:r>
      <w:r>
        <w:rPr>
          <w:rFonts w:eastAsia="Arial Unicode MS"/>
        </w:rPr>
        <w:t>дений о передаче полномочий ФО поселения ФО района обеспечивается путем добавления пользователем УО вручную сведений об этих полномочиях в Заявке на добавление (изм</w:t>
      </w:r>
      <w:r>
        <w:rPr>
          <w:rFonts w:eastAsia="Arial Unicode MS"/>
        </w:rPr>
        <w:t>е</w:t>
      </w:r>
      <w:r>
        <w:rPr>
          <w:rFonts w:eastAsia="Arial Unicode MS"/>
        </w:rPr>
        <w:t xml:space="preserve">нение) сведений о ФО района в Сводном реестре. </w:t>
      </w:r>
    </w:p>
    <w:p w:rsidR="00165BC3" w:rsidRDefault="00165BC3" w:rsidP="00165BC3">
      <w:r w:rsidRPr="003B5F34">
        <w:t>Для добавления записи о п</w:t>
      </w:r>
      <w:r w:rsidR="003161DD">
        <w:t>ереданном полномочии необходимо</w:t>
      </w:r>
      <w:r w:rsidRPr="003B5F34">
        <w:t xml:space="preserve"> кликнуть по кнопке </w:t>
      </w:r>
      <w:r w:rsidRPr="003B5F34">
        <w:rPr>
          <w:noProof/>
        </w:rPr>
        <w:drawing>
          <wp:inline distT="0" distB="0" distL="0" distR="0" wp14:anchorId="73F8EDB1" wp14:editId="2FC39038">
            <wp:extent cx="847725" cy="200025"/>
            <wp:effectExtent l="19050" t="19050" r="9525"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47725" cy="200025"/>
                    </a:xfrm>
                    <a:prstGeom prst="rect">
                      <a:avLst/>
                    </a:prstGeom>
                    <a:noFill/>
                    <a:ln w="6350" cmpd="sng">
                      <a:solidFill>
                        <a:srgbClr val="000000"/>
                      </a:solidFill>
                      <a:miter lim="800000"/>
                      <a:headEnd/>
                      <a:tailEnd/>
                    </a:ln>
                    <a:effectLst/>
                  </pic:spPr>
                </pic:pic>
              </a:graphicData>
            </a:graphic>
          </wp:inline>
        </w:drawing>
      </w:r>
      <w:r w:rsidRPr="003B5F34">
        <w:t xml:space="preserve"> «Добавить» и в открывшемся </w:t>
      </w:r>
      <w:r>
        <w:t>окне заполнить атрибуты в соответствии с тр</w:t>
      </w:r>
      <w:r>
        <w:t>е</w:t>
      </w:r>
      <w:r>
        <w:t>бованиями указанными в таблице (</w:t>
      </w:r>
      <w:r w:rsidRPr="00010E35">
        <w:rPr>
          <w:b/>
        </w:rPr>
        <w:fldChar w:fldCharType="begin"/>
      </w:r>
      <w:r w:rsidRPr="00010E35">
        <w:rPr>
          <w:b/>
        </w:rPr>
        <w:instrText xml:space="preserve"> REF _Ref473583617 \h </w:instrText>
      </w:r>
      <w:r>
        <w:rPr>
          <w:b/>
        </w:rPr>
        <w:instrText xml:space="preserve"> \* MERGEFORMAT </w:instrText>
      </w:r>
      <w:r w:rsidRPr="00010E35">
        <w:rPr>
          <w:b/>
        </w:rPr>
      </w:r>
      <w:r w:rsidRPr="00010E35">
        <w:rPr>
          <w:b/>
        </w:rPr>
        <w:fldChar w:fldCharType="separate"/>
      </w:r>
      <w:r w:rsidR="00EE37C0" w:rsidRPr="00EE37C0">
        <w:rPr>
          <w:rStyle w:val="affc"/>
          <w:b w:val="0"/>
        </w:rPr>
        <w:t>Таблица 32</w:t>
      </w:r>
      <w:r w:rsidRPr="00010E35">
        <w:rPr>
          <w:b/>
        </w:rPr>
        <w:fldChar w:fldCharType="end"/>
      </w:r>
      <w:r>
        <w:t xml:space="preserve">) после чего </w:t>
      </w:r>
      <w:r w:rsidRPr="003B5F34">
        <w:t>нажать на кнопку «ОК».</w:t>
      </w:r>
    </w:p>
    <w:p w:rsidR="00165BC3" w:rsidRPr="00A44C10" w:rsidRDefault="00165BC3" w:rsidP="00165BC3">
      <w:r>
        <w:t>В заявке</w:t>
      </w:r>
      <w:r>
        <w:rPr>
          <w:rFonts w:eastAsia="Arial Unicode MS"/>
        </w:rPr>
        <w:t xml:space="preserve"> на добавление (изменение) сведений о ФО района в Сводном реестре</w:t>
      </w:r>
      <w:r>
        <w:t xml:space="preserve"> пред</w:t>
      </w:r>
      <w:r>
        <w:t>у</w:t>
      </w:r>
      <w:r>
        <w:t>смотрена возможность автоматического заполнения этих сведений, на основе данных ук</w:t>
      </w:r>
      <w:r>
        <w:t>а</w:t>
      </w:r>
      <w:r>
        <w:t>занных в записях Сводного реестра для ФО поселений. В этом случае для</w:t>
      </w:r>
      <w:r w:rsidRPr="003B5F34">
        <w:t xml:space="preserve"> добавления зап</w:t>
      </w:r>
      <w:r w:rsidRPr="003B5F34">
        <w:t>и</w:t>
      </w:r>
      <w:r w:rsidRPr="003B5F34">
        <w:t>си о пе</w:t>
      </w:r>
      <w:r w:rsidR="003161DD">
        <w:t xml:space="preserve">реданном полномочии необходимо </w:t>
      </w:r>
      <w:r w:rsidRPr="003B5F34">
        <w:t xml:space="preserve">кликнуть по кнопке </w:t>
      </w:r>
      <w:r w:rsidRPr="003B5F34">
        <w:rPr>
          <w:noProof/>
        </w:rPr>
        <w:drawing>
          <wp:inline distT="0" distB="0" distL="0" distR="0" wp14:anchorId="7C8083FD" wp14:editId="69548455">
            <wp:extent cx="1543050" cy="219075"/>
            <wp:effectExtent l="19050" t="19050" r="0" b="952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43050" cy="219075"/>
                    </a:xfrm>
                    <a:prstGeom prst="rect">
                      <a:avLst/>
                    </a:prstGeom>
                    <a:noFill/>
                    <a:ln w="6350" cmpd="sng">
                      <a:solidFill>
                        <a:srgbClr val="000000"/>
                      </a:solidFill>
                      <a:miter lim="800000"/>
                      <a:headEnd/>
                      <a:tailEnd/>
                    </a:ln>
                    <a:effectLst/>
                  </pic:spPr>
                </pic:pic>
              </a:graphicData>
            </a:graphic>
          </wp:inline>
        </w:drawing>
      </w:r>
      <w:r w:rsidRPr="003B5F34">
        <w:t xml:space="preserve"> «З</w:t>
      </w:r>
      <w:r w:rsidRPr="003B5F34">
        <w:t>а</w:t>
      </w:r>
      <w:r w:rsidRPr="003B5F34">
        <w:t xml:space="preserve">полнить автоматически» - автоматически заполняется таблица с перечнем ФО поселений, включенных в Сводный реестр, у которых в данном блоке указан соответствующий ФО МР. </w:t>
      </w:r>
      <w:r>
        <w:t xml:space="preserve">При необходимости, после добавления полномочий требуется </w:t>
      </w:r>
      <w:r w:rsidRPr="003B5F34">
        <w:t xml:space="preserve">заполнить поле «Номер организации» - пятизначным кодом записи из ПУБП финансового органа муниципального района, открытый по бюджету поселения. Может быть заполнено на уровне Решения ТОФК.  После заполнения поля «Номер организации» автоматически в раздел «Сведения о лицевых счетах, открытых организации в ТОФК» </w:t>
      </w:r>
      <w:r w:rsidRPr="00A44C10">
        <w:t xml:space="preserve">подтягиваются Лицевые счета. В случае </w:t>
      </w:r>
      <w:r w:rsidRPr="00A44C10">
        <w:lastRenderedPageBreak/>
        <w:t>отсутствия данного кода в Заявке на изменение и в Решении ТОФК Номер организации б</w:t>
      </w:r>
      <w:r w:rsidRPr="00A44C10">
        <w:t>у</w:t>
      </w:r>
      <w:r w:rsidRPr="00A44C10">
        <w:t>дет присвоен системой автоматически.</w:t>
      </w:r>
    </w:p>
    <w:p w:rsidR="00165BC3" w:rsidRPr="00646BE6" w:rsidRDefault="00165BC3" w:rsidP="00165BC3">
      <w:pPr>
        <w:keepNext/>
      </w:pPr>
      <w:bookmarkStart w:id="189" w:name="_Toc457827951"/>
      <w:r w:rsidRPr="00A44C10">
        <w:t>Полномочия в государственных (муниципальных) закупках</w:t>
      </w:r>
      <w:bookmarkEnd w:id="189"/>
      <w:r w:rsidRPr="00A44C10">
        <w:t xml:space="preserve"> (</w:t>
      </w:r>
      <w:r w:rsidRPr="00136CA8">
        <w:rPr>
          <w:b/>
        </w:rPr>
        <w:fldChar w:fldCharType="begin"/>
      </w:r>
      <w:r w:rsidRPr="00136CA8">
        <w:rPr>
          <w:b/>
        </w:rPr>
        <w:instrText xml:space="preserve"> REF _Ref473563947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Рисунок </w:t>
      </w:r>
      <w:r w:rsidR="00EE37C0" w:rsidRPr="00EE37C0">
        <w:rPr>
          <w:rStyle w:val="affc"/>
        </w:rPr>
        <w:t>45</w:t>
      </w:r>
      <w:r w:rsidRPr="00136CA8">
        <w:rPr>
          <w:b/>
        </w:rPr>
        <w:fldChar w:fldCharType="end"/>
      </w:r>
      <w:r>
        <w:t xml:space="preserve">, </w:t>
      </w:r>
      <w:r>
        <w:fldChar w:fldCharType="begin"/>
      </w:r>
      <w:r>
        <w:instrText xml:space="preserve"> REF _Ref473583667 \h </w:instrText>
      </w:r>
      <w:r>
        <w:fldChar w:fldCharType="separate"/>
      </w:r>
      <w:r w:rsidR="00EE37C0" w:rsidRPr="003161DD">
        <w:rPr>
          <w:rStyle w:val="affc"/>
        </w:rPr>
        <w:t>Табл</w:t>
      </w:r>
      <w:r w:rsidR="00EE37C0" w:rsidRPr="003161DD">
        <w:rPr>
          <w:rStyle w:val="affc"/>
        </w:rPr>
        <w:t>и</w:t>
      </w:r>
      <w:r w:rsidR="00EE37C0" w:rsidRPr="003161DD">
        <w:rPr>
          <w:rStyle w:val="affc"/>
        </w:rPr>
        <w:t>ца </w:t>
      </w:r>
      <w:r w:rsidR="00EE37C0">
        <w:rPr>
          <w:rStyle w:val="affc"/>
          <w:noProof/>
        </w:rPr>
        <w:t>33</w:t>
      </w:r>
      <w:r>
        <w:fldChar w:fldCharType="end"/>
      </w:r>
      <w:r w:rsidRPr="00646BE6">
        <w:t>)</w:t>
      </w:r>
      <w:r>
        <w:t>.</w:t>
      </w:r>
    </w:p>
    <w:p w:rsidR="00165BC3" w:rsidRPr="00D504A7" w:rsidRDefault="00165BC3">
      <w:pPr>
        <w:pStyle w:val="afffff7"/>
      </w:pPr>
      <w:r w:rsidRPr="003B5F34">
        <w:rPr>
          <w:noProof/>
        </w:rPr>
        <w:drawing>
          <wp:inline distT="0" distB="0" distL="0" distR="0" wp14:anchorId="6A65A1CB" wp14:editId="57FCDEAF">
            <wp:extent cx="5114925" cy="962025"/>
            <wp:effectExtent l="19050" t="1905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9">
                      <a:extLst>
                        <a:ext uri="{28A0092B-C50C-407E-A947-70E740481C1C}">
                          <a14:useLocalDpi xmlns:a14="http://schemas.microsoft.com/office/drawing/2010/main" val="0"/>
                        </a:ext>
                      </a:extLst>
                    </a:blip>
                    <a:srcRect l="2954" t="73100" r="40508" b="9241"/>
                    <a:stretch>
                      <a:fillRect/>
                    </a:stretch>
                  </pic:blipFill>
                  <pic:spPr bwMode="auto">
                    <a:xfrm>
                      <a:off x="0" y="0"/>
                      <a:ext cx="5114925" cy="962025"/>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190" w:name="_Ref473563947"/>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45</w:t>
      </w:r>
      <w:r w:rsidRPr="003161DD">
        <w:rPr>
          <w:rStyle w:val="affc"/>
          <w:b/>
          <w:sz w:val="24"/>
        </w:rPr>
        <w:fldChar w:fldCharType="end"/>
      </w:r>
      <w:bookmarkEnd w:id="190"/>
      <w:r w:rsidRPr="003161DD">
        <w:rPr>
          <w:b w:val="0"/>
          <w:sz w:val="24"/>
          <w:szCs w:val="24"/>
        </w:rPr>
        <w:t> – Поля, заполняемые на экране «Полномочия в государственных (муниципал</w:t>
      </w:r>
      <w:r w:rsidRPr="003161DD">
        <w:rPr>
          <w:b w:val="0"/>
          <w:sz w:val="24"/>
          <w:szCs w:val="24"/>
        </w:rPr>
        <w:t>ь</w:t>
      </w:r>
      <w:r w:rsidRPr="003161DD">
        <w:rPr>
          <w:b w:val="0"/>
          <w:sz w:val="24"/>
          <w:szCs w:val="24"/>
        </w:rPr>
        <w:t>ных) закупках»</w:t>
      </w:r>
    </w:p>
    <w:p w:rsidR="00165BC3" w:rsidRPr="003161DD" w:rsidRDefault="00165BC3" w:rsidP="003161DD">
      <w:pPr>
        <w:pStyle w:val="afffff9"/>
        <w:ind w:left="284"/>
        <w:rPr>
          <w:sz w:val="24"/>
          <w:szCs w:val="24"/>
        </w:rPr>
      </w:pPr>
      <w:bookmarkStart w:id="191" w:name="_Ref473583667"/>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33</w:t>
      </w:r>
      <w:r w:rsidRPr="003161DD">
        <w:rPr>
          <w:rStyle w:val="affc"/>
          <w:sz w:val="24"/>
        </w:rPr>
        <w:fldChar w:fldCharType="end"/>
      </w:r>
      <w:bookmarkEnd w:id="191"/>
      <w:r w:rsidRPr="003161DD">
        <w:rPr>
          <w:sz w:val="24"/>
          <w:szCs w:val="24"/>
        </w:rPr>
        <w:t> – Поля, заполняемые на экране «Полномочия в государственных (муниц</w:t>
      </w:r>
      <w:r w:rsidRPr="003161DD">
        <w:rPr>
          <w:sz w:val="24"/>
          <w:szCs w:val="24"/>
        </w:rPr>
        <w:t>и</w:t>
      </w:r>
      <w:r w:rsidRPr="003161DD">
        <w:rPr>
          <w:sz w:val="24"/>
          <w:szCs w:val="24"/>
        </w:rPr>
        <w:t>пальных) закупках»</w:t>
      </w:r>
    </w:p>
    <w:tbl>
      <w:tblPr>
        <w:tblW w:w="9488"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376"/>
        <w:gridCol w:w="1560"/>
        <w:gridCol w:w="1984"/>
        <w:gridCol w:w="1867"/>
        <w:gridCol w:w="1701"/>
      </w:tblGrid>
      <w:tr w:rsidR="00165BC3" w:rsidRPr="00EE293F" w:rsidTr="003161DD">
        <w:trPr>
          <w:cantSplit/>
          <w:tblHeader/>
        </w:trPr>
        <w:tc>
          <w:tcPr>
            <w:tcW w:w="237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867"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3161DD">
        <w:trPr>
          <w:cantSplit/>
        </w:trPr>
        <w:tc>
          <w:tcPr>
            <w:tcW w:w="2376" w:type="dxa"/>
            <w:tcBorders>
              <w:top w:val="single" w:sz="4" w:space="0" w:color="auto"/>
            </w:tcBorders>
            <w:vAlign w:val="center"/>
          </w:tcPr>
          <w:p w:rsidR="00165BC3" w:rsidRPr="00E7034D" w:rsidRDefault="00165BC3" w:rsidP="0041763C">
            <w:pPr>
              <w:pStyle w:val="afffff1"/>
            </w:pPr>
            <w:r w:rsidRPr="003B5F34">
              <w:t xml:space="preserve">Наименование </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до 4000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67"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«Полномочия организации»</w:t>
            </w:r>
          </w:p>
        </w:tc>
      </w:tr>
      <w:tr w:rsidR="00165BC3" w:rsidTr="003161DD">
        <w:trPr>
          <w:cantSplit/>
        </w:trPr>
        <w:tc>
          <w:tcPr>
            <w:tcW w:w="2376" w:type="dxa"/>
            <w:tcBorders>
              <w:top w:val="single" w:sz="4" w:space="0" w:color="auto"/>
            </w:tcBorders>
            <w:vAlign w:val="center"/>
          </w:tcPr>
          <w:p w:rsidR="00165BC3" w:rsidRPr="00E7034D" w:rsidRDefault="00165BC3" w:rsidP="0041763C">
            <w:pPr>
              <w:pStyle w:val="afffff1"/>
            </w:pPr>
            <w:r w:rsidRPr="003B5F34">
              <w:t>Дата начала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xml:space="preserve"> – 10 симв</w:t>
            </w:r>
            <w:r w:rsidRPr="003B5F34">
              <w:t>о</w:t>
            </w:r>
            <w:r w:rsidRPr="003B5F34">
              <w:t xml:space="preserve">лов </w:t>
            </w:r>
          </w:p>
        </w:tc>
        <w:tc>
          <w:tcPr>
            <w:tcW w:w="1984" w:type="dxa"/>
            <w:tcBorders>
              <w:top w:val="single" w:sz="4" w:space="0" w:color="auto"/>
            </w:tcBorders>
            <w:vAlign w:val="center"/>
          </w:tcPr>
          <w:p w:rsidR="00165BC3" w:rsidRPr="003B5F34" w:rsidRDefault="00165BC3" w:rsidP="0041763C">
            <w:pPr>
              <w:pStyle w:val="afffff1"/>
            </w:pPr>
            <w:r>
              <w:t>Да</w:t>
            </w:r>
          </w:p>
        </w:tc>
        <w:tc>
          <w:tcPr>
            <w:tcW w:w="1867" w:type="dxa"/>
            <w:tcBorders>
              <w:top w:val="single" w:sz="4" w:space="0" w:color="auto"/>
            </w:tcBorders>
            <w:vAlign w:val="center"/>
          </w:tcPr>
          <w:p w:rsidR="00165BC3" w:rsidRPr="00E7034D" w:rsidRDefault="00165BC3" w:rsidP="0041763C">
            <w:pPr>
              <w:pStyle w:val="afffff1"/>
            </w:pPr>
            <w:proofErr w:type="spellStart"/>
            <w:r w:rsidRPr="003B5F34">
              <w:t>Автозаполн</w:t>
            </w:r>
            <w:r w:rsidRPr="003B5F34">
              <w:t>е</w:t>
            </w:r>
            <w:r w:rsidRPr="003B5F34">
              <w:t>ние</w:t>
            </w:r>
            <w:proofErr w:type="spellEnd"/>
            <w:r w:rsidRPr="003B5F34">
              <w:t xml:space="preserve"> датой с</w:t>
            </w:r>
            <w:r w:rsidRPr="003B5F34">
              <w:t>о</w:t>
            </w:r>
            <w:r w:rsidRPr="003B5F34">
              <w:t>здания заявки</w:t>
            </w: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376" w:type="dxa"/>
            <w:tcBorders>
              <w:top w:val="single" w:sz="4" w:space="0" w:color="auto"/>
            </w:tcBorders>
            <w:vAlign w:val="center"/>
          </w:tcPr>
          <w:p w:rsidR="00165BC3" w:rsidRPr="00E7034D" w:rsidRDefault="00165BC3" w:rsidP="0041763C">
            <w:pPr>
              <w:pStyle w:val="afffff1"/>
            </w:pPr>
            <w:r w:rsidRPr="003B5F34">
              <w:t>Дата окончания</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xml:space="preserve"> – 10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 xml:space="preserve">Нет </w:t>
            </w:r>
          </w:p>
        </w:tc>
        <w:tc>
          <w:tcPr>
            <w:tcW w:w="1867" w:type="dxa"/>
            <w:tcBorders>
              <w:top w:val="single" w:sz="4" w:space="0" w:color="auto"/>
            </w:tcBorders>
            <w:vAlign w:val="center"/>
          </w:tcPr>
          <w:p w:rsidR="00165BC3" w:rsidRPr="00E7034D" w:rsidRDefault="00165BC3" w:rsidP="0041763C">
            <w:pPr>
              <w:pStyle w:val="afffff1"/>
            </w:pPr>
          </w:p>
        </w:tc>
        <w:tc>
          <w:tcPr>
            <w:tcW w:w="1701" w:type="dxa"/>
            <w:tcBorders>
              <w:top w:val="single" w:sz="4" w:space="0" w:color="auto"/>
            </w:tcBorders>
            <w:vAlign w:val="center"/>
          </w:tcPr>
          <w:p w:rsidR="00165BC3" w:rsidRPr="00E7034D" w:rsidRDefault="00165BC3" w:rsidP="0041763C">
            <w:pPr>
              <w:pStyle w:val="afffff1"/>
            </w:pPr>
            <w:r w:rsidRPr="003B5F34">
              <w:t>Поле запо</w:t>
            </w:r>
            <w:r w:rsidRPr="003B5F34">
              <w:t>л</w:t>
            </w:r>
            <w:r w:rsidRPr="003B5F34">
              <w:t>няется в сл</w:t>
            </w:r>
            <w:r w:rsidRPr="003B5F34">
              <w:t>у</w:t>
            </w:r>
            <w:r w:rsidRPr="003B5F34">
              <w:t>чае прекр</w:t>
            </w:r>
            <w:r w:rsidRPr="003B5F34">
              <w:t>а</w:t>
            </w:r>
            <w:r w:rsidRPr="003B5F34">
              <w:t>щения де</w:t>
            </w:r>
            <w:r w:rsidRPr="003B5F34">
              <w:t>й</w:t>
            </w:r>
            <w:r w:rsidRPr="003B5F34">
              <w:t>ствия полн</w:t>
            </w:r>
            <w:r w:rsidRPr="003B5F34">
              <w:t>о</w:t>
            </w:r>
            <w:r w:rsidRPr="003B5F34">
              <w:t>мочия.</w:t>
            </w:r>
          </w:p>
        </w:tc>
      </w:tr>
      <w:tr w:rsidR="00165BC3" w:rsidTr="003161DD">
        <w:trPr>
          <w:cantSplit/>
        </w:trPr>
        <w:tc>
          <w:tcPr>
            <w:tcW w:w="2376" w:type="dxa"/>
            <w:tcBorders>
              <w:top w:val="single" w:sz="4" w:space="0" w:color="auto"/>
            </w:tcBorders>
            <w:vAlign w:val="center"/>
          </w:tcPr>
          <w:p w:rsidR="00165BC3" w:rsidRPr="00E7034D" w:rsidRDefault="00165BC3" w:rsidP="0041763C">
            <w:pPr>
              <w:pStyle w:val="afffff1"/>
            </w:pPr>
            <w:r w:rsidRPr="003B5F34">
              <w:t>Статус</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1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867" w:type="dxa"/>
            <w:tcBorders>
              <w:top w:val="single" w:sz="4" w:space="0" w:color="auto"/>
            </w:tcBorders>
            <w:vAlign w:val="center"/>
          </w:tcPr>
          <w:p w:rsidR="00165BC3" w:rsidRPr="00E7034D" w:rsidRDefault="00165BC3" w:rsidP="0041763C">
            <w:pPr>
              <w:pStyle w:val="afffff1"/>
            </w:pP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65BC3" w:rsidRDefault="00165BC3" w:rsidP="00165BC3">
      <w:pPr>
        <w:keepNext/>
      </w:pPr>
      <w:r w:rsidRPr="003B5F34">
        <w:lastRenderedPageBreak/>
        <w:t>Для добавления записи о Полномочиях в государственных (муни</w:t>
      </w:r>
      <w:r>
        <w:t xml:space="preserve">ципальных) закупках необходимо </w:t>
      </w:r>
      <w:r w:rsidRPr="003B5F34">
        <w:t>кликнуть по кнопке «Выбрать полномочия»</w:t>
      </w:r>
      <w:r>
        <w:t xml:space="preserve"> (</w:t>
      </w:r>
      <w:r w:rsidRPr="00136CA8">
        <w:rPr>
          <w:b/>
        </w:rPr>
        <w:fldChar w:fldCharType="begin"/>
      </w:r>
      <w:r w:rsidRPr="00136CA8">
        <w:rPr>
          <w:b/>
        </w:rPr>
        <w:instrText xml:space="preserve"> REF _Ref473563974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Рисунок </w:t>
      </w:r>
      <w:r w:rsidR="00EE37C0" w:rsidRPr="00EE37C0">
        <w:rPr>
          <w:rStyle w:val="affc"/>
        </w:rPr>
        <w:t>46</w:t>
      </w:r>
      <w:r w:rsidRPr="00136CA8">
        <w:rPr>
          <w:b/>
        </w:rPr>
        <w:fldChar w:fldCharType="end"/>
      </w:r>
      <w:r>
        <w:t>).</w:t>
      </w:r>
    </w:p>
    <w:p w:rsidR="00165BC3" w:rsidRPr="00D504A7" w:rsidRDefault="00165BC3" w:rsidP="00B40A18">
      <w:pPr>
        <w:pStyle w:val="afffff7"/>
      </w:pPr>
      <w:r w:rsidRPr="003B5F34">
        <w:rPr>
          <w:noProof/>
        </w:rPr>
        <w:drawing>
          <wp:inline distT="0" distB="0" distL="0" distR="0" wp14:anchorId="1AF7B5AB" wp14:editId="2C012FA6">
            <wp:extent cx="5886450" cy="1390650"/>
            <wp:effectExtent l="19050" t="1905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90">
                      <a:extLst>
                        <a:ext uri="{28A0092B-C50C-407E-A947-70E740481C1C}">
                          <a14:useLocalDpi xmlns:a14="http://schemas.microsoft.com/office/drawing/2010/main" val="0"/>
                        </a:ext>
                      </a:extLst>
                    </a:blip>
                    <a:srcRect l="30835" t="34087" r="14629" b="44287"/>
                    <a:stretch>
                      <a:fillRect/>
                    </a:stretch>
                  </pic:blipFill>
                  <pic:spPr bwMode="auto">
                    <a:xfrm>
                      <a:off x="0" y="0"/>
                      <a:ext cx="5886450" cy="1390650"/>
                    </a:xfrm>
                    <a:prstGeom prst="rect">
                      <a:avLst/>
                    </a:prstGeom>
                    <a:noFill/>
                    <a:ln w="6350" cmpd="sng">
                      <a:solidFill>
                        <a:srgbClr val="000000"/>
                      </a:solidFill>
                      <a:miter lim="800000"/>
                      <a:headEnd/>
                      <a:tailEnd/>
                    </a:ln>
                    <a:effectLst/>
                  </pic:spPr>
                </pic:pic>
              </a:graphicData>
            </a:graphic>
          </wp:inline>
        </w:drawing>
      </w:r>
    </w:p>
    <w:p w:rsidR="00165BC3" w:rsidRPr="003161DD" w:rsidRDefault="00165BC3">
      <w:pPr>
        <w:pStyle w:val="af6"/>
        <w:jc w:val="center"/>
        <w:rPr>
          <w:rStyle w:val="affc"/>
          <w:b/>
          <w:bCs/>
          <w:sz w:val="24"/>
        </w:rPr>
      </w:pPr>
      <w:bookmarkStart w:id="192" w:name="_Ref473563974"/>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46</w:t>
      </w:r>
      <w:r w:rsidRPr="003161DD">
        <w:rPr>
          <w:rStyle w:val="affc"/>
          <w:b/>
          <w:sz w:val="24"/>
        </w:rPr>
        <w:fldChar w:fldCharType="end"/>
      </w:r>
      <w:bookmarkEnd w:id="192"/>
      <w:r w:rsidRPr="003161DD">
        <w:rPr>
          <w:b w:val="0"/>
          <w:sz w:val="24"/>
          <w:szCs w:val="24"/>
        </w:rPr>
        <w:t> – Списковая форма «Полномочия организации»</w:t>
      </w:r>
    </w:p>
    <w:p w:rsidR="00165BC3" w:rsidRPr="003B5F34" w:rsidRDefault="00165BC3" w:rsidP="00165BC3">
      <w:r w:rsidRPr="003B5F34">
        <w:t>Во всплывшей списковой форме справочника «Полномочия организации» выбрать нужные полномочия и нажать кнопку «ОК».</w:t>
      </w:r>
    </w:p>
    <w:p w:rsidR="00165BC3" w:rsidRPr="003B5F34" w:rsidRDefault="00165BC3" w:rsidP="00165BC3">
      <w:r w:rsidRPr="003B5F34">
        <w:t>Выполнение операции «Заполнение заявки для подведомственной организации» з</w:t>
      </w:r>
      <w:r w:rsidRPr="003B5F34">
        <w:t>а</w:t>
      </w:r>
      <w:r w:rsidRPr="003B5F34">
        <w:t>вершено.</w:t>
      </w:r>
    </w:p>
    <w:p w:rsidR="00165BC3" w:rsidRPr="00E7034D" w:rsidRDefault="00165BC3" w:rsidP="003161DD">
      <w:pPr>
        <w:pStyle w:val="51"/>
        <w:numPr>
          <w:ilvl w:val="5"/>
          <w:numId w:val="26"/>
        </w:numPr>
        <w:tabs>
          <w:tab w:val="clear" w:pos="868"/>
          <w:tab w:val="clear" w:pos="1276"/>
          <w:tab w:val="left" w:pos="1"/>
          <w:tab w:val="left" w:pos="284"/>
          <w:tab w:val="left" w:pos="851"/>
          <w:tab w:val="left" w:pos="1418"/>
          <w:tab w:val="left" w:pos="1701"/>
          <w:tab w:val="left" w:pos="1985"/>
        </w:tabs>
        <w:ind w:hanging="868"/>
        <w:contextualSpacing w:val="0"/>
      </w:pPr>
      <w:bookmarkStart w:id="193" w:name="_Toc423374167"/>
      <w:bookmarkStart w:id="194" w:name="_Toc423374168"/>
      <w:bookmarkStart w:id="195" w:name="_Toc423374169"/>
      <w:bookmarkStart w:id="196" w:name="_Toc423374170"/>
      <w:bookmarkStart w:id="197" w:name="_Toc457827952"/>
      <w:bookmarkStart w:id="198" w:name="_Toc497998051"/>
      <w:bookmarkEnd w:id="193"/>
      <w:bookmarkEnd w:id="194"/>
      <w:bookmarkEnd w:id="195"/>
      <w:bookmarkEnd w:id="196"/>
      <w:r w:rsidRPr="00E7034D">
        <w:t>Организация не является органом государственной власти</w:t>
      </w:r>
      <w:bookmarkEnd w:id="197"/>
      <w:bookmarkEnd w:id="198"/>
    </w:p>
    <w:p w:rsidR="00165BC3" w:rsidRDefault="00165BC3" w:rsidP="00165BC3">
      <w:pPr>
        <w:keepNext/>
      </w:pPr>
      <w:r w:rsidRPr="000B19A7">
        <w:t xml:space="preserve">Войти в систему, перейти по меню: </w:t>
      </w:r>
      <w:r>
        <w:t>«</w:t>
      </w:r>
      <w:r w:rsidRPr="000B19A7">
        <w:t>Сводный реестр</w:t>
      </w:r>
      <w:r>
        <w:t>»</w:t>
      </w:r>
      <w:r w:rsidRPr="000B19A7">
        <w:t xml:space="preserve"> </w:t>
      </w:r>
      <w:r w:rsidRPr="000B19A7">
        <w:sym w:font="Wingdings" w:char="F0E0"/>
      </w:r>
      <w:r w:rsidRPr="000B19A7">
        <w:t xml:space="preserve"> </w:t>
      </w:r>
      <w:r>
        <w:t>«</w:t>
      </w:r>
      <w:r w:rsidRPr="000B19A7">
        <w:t>Формуляры</w:t>
      </w:r>
      <w:r>
        <w:t>»</w:t>
      </w:r>
      <w:r w:rsidRPr="000B19A7">
        <w:t xml:space="preserve"> </w:t>
      </w:r>
      <w:r w:rsidRPr="000B19A7">
        <w:sym w:font="Wingdings" w:char="F0E0"/>
      </w:r>
      <w:r w:rsidRPr="000B19A7">
        <w:t xml:space="preserve"> </w:t>
      </w:r>
      <w:r>
        <w:t>«</w:t>
      </w:r>
      <w:r w:rsidRPr="000B19A7">
        <w:t>Сводный реестр</w:t>
      </w:r>
      <w:r>
        <w:t>»</w:t>
      </w:r>
      <w:r w:rsidRPr="000B19A7">
        <w:t xml:space="preserve"> </w:t>
      </w:r>
      <w:r w:rsidRPr="000B19A7">
        <w:sym w:font="Wingdings" w:char="F0E0"/>
      </w:r>
      <w:r w:rsidRPr="000B19A7">
        <w:t xml:space="preserve"> </w:t>
      </w:r>
      <w:r>
        <w:t>«</w:t>
      </w:r>
      <w:r w:rsidRPr="000B19A7">
        <w:t>Реестр заявок на изменение Сводного реестра</w:t>
      </w:r>
      <w:r>
        <w:t>»</w:t>
      </w:r>
      <w:r w:rsidRPr="000B19A7">
        <w:t xml:space="preserve"> </w:t>
      </w:r>
      <w:r>
        <w:t>(</w:t>
      </w:r>
      <w:r>
        <w:fldChar w:fldCharType="begin"/>
      </w:r>
      <w:r>
        <w:instrText xml:space="preserve"> REF _Ref473564015 \h </w:instrText>
      </w:r>
      <w:r>
        <w:fldChar w:fldCharType="separate"/>
      </w:r>
      <w:r w:rsidR="00EE37C0" w:rsidRPr="003161DD">
        <w:rPr>
          <w:rStyle w:val="affc"/>
        </w:rPr>
        <w:t>Рисунок </w:t>
      </w:r>
      <w:r w:rsidR="00EE37C0">
        <w:rPr>
          <w:rStyle w:val="affc"/>
          <w:b w:val="0"/>
          <w:noProof/>
        </w:rPr>
        <w:t>47</w:t>
      </w:r>
      <w:r>
        <w:fldChar w:fldCharType="end"/>
      </w:r>
      <w:r>
        <w:t>).</w:t>
      </w:r>
    </w:p>
    <w:p w:rsidR="00165BC3" w:rsidRPr="00D504A7" w:rsidRDefault="00165BC3">
      <w:pPr>
        <w:pStyle w:val="afffff7"/>
      </w:pPr>
      <w:r w:rsidRPr="003B5F34">
        <w:rPr>
          <w:noProof/>
        </w:rPr>
        <w:drawing>
          <wp:inline distT="0" distB="0" distL="0" distR="0" wp14:anchorId="448DB491" wp14:editId="0B550089">
            <wp:extent cx="5810250" cy="1885950"/>
            <wp:effectExtent l="19050" t="1905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10250" cy="1885950"/>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jc w:val="center"/>
        <w:rPr>
          <w:rStyle w:val="affc"/>
          <w:b/>
          <w:sz w:val="24"/>
        </w:rPr>
      </w:pPr>
      <w:bookmarkStart w:id="199" w:name="_Ref473564015"/>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47</w:t>
      </w:r>
      <w:r w:rsidRPr="003161DD">
        <w:rPr>
          <w:rStyle w:val="affc"/>
          <w:b/>
          <w:sz w:val="24"/>
        </w:rPr>
        <w:fldChar w:fldCharType="end"/>
      </w:r>
      <w:bookmarkEnd w:id="199"/>
      <w:r w:rsidRPr="003161DD">
        <w:rPr>
          <w:b w:val="0"/>
          <w:sz w:val="24"/>
          <w:szCs w:val="24"/>
        </w:rPr>
        <w:t> – Реестр заявок на изменение Сводного реестра</w:t>
      </w:r>
    </w:p>
    <w:p w:rsidR="00165BC3" w:rsidRDefault="00165BC3" w:rsidP="00165BC3">
      <w:pPr>
        <w:keepNext/>
      </w:pPr>
      <w:r w:rsidRPr="003B5F34">
        <w:lastRenderedPageBreak/>
        <w:t>Необходимо кликнуть на иконку «Создать новый документ» в левой верхней части окна. В открывшемся окне задать параметр организации – «Не ОГВ» и нажать на кнопку «Далее»</w:t>
      </w:r>
      <w:r>
        <w:t xml:space="preserve"> (</w:t>
      </w:r>
      <w:r>
        <w:fldChar w:fldCharType="begin"/>
      </w:r>
      <w:r>
        <w:instrText xml:space="preserve"> REF _Ref473564055 \h </w:instrText>
      </w:r>
      <w:r>
        <w:fldChar w:fldCharType="separate"/>
      </w:r>
      <w:r w:rsidR="00EE37C0" w:rsidRPr="003161DD">
        <w:rPr>
          <w:rStyle w:val="affc"/>
        </w:rPr>
        <w:t>Рисунок </w:t>
      </w:r>
      <w:r w:rsidR="00EE37C0">
        <w:rPr>
          <w:rStyle w:val="affc"/>
          <w:b w:val="0"/>
          <w:noProof/>
        </w:rPr>
        <w:t>48</w:t>
      </w:r>
      <w:r>
        <w:fldChar w:fldCharType="end"/>
      </w:r>
      <w:r>
        <w:t>)</w:t>
      </w:r>
      <w:r w:rsidRPr="003B5F34">
        <w:t>.</w:t>
      </w:r>
    </w:p>
    <w:p w:rsidR="00165BC3" w:rsidRPr="00D504A7" w:rsidRDefault="00165BC3">
      <w:pPr>
        <w:pStyle w:val="afffff7"/>
      </w:pPr>
      <w:r w:rsidRPr="003B5F34">
        <w:rPr>
          <w:rStyle w:val="affffff6"/>
          <w:noProof/>
        </w:rPr>
        <w:drawing>
          <wp:inline distT="0" distB="0" distL="0" distR="0" wp14:anchorId="570243C9" wp14:editId="0CEF62D2">
            <wp:extent cx="5400675" cy="3181350"/>
            <wp:effectExtent l="19050" t="1905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00675" cy="3181350"/>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200" w:name="_Ref473564055"/>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48</w:t>
      </w:r>
      <w:r w:rsidRPr="003161DD">
        <w:rPr>
          <w:rStyle w:val="affc"/>
          <w:b/>
          <w:sz w:val="24"/>
        </w:rPr>
        <w:fldChar w:fldCharType="end"/>
      </w:r>
      <w:bookmarkEnd w:id="200"/>
      <w:r w:rsidRPr="003161DD">
        <w:rPr>
          <w:b w:val="0"/>
          <w:sz w:val="24"/>
          <w:szCs w:val="24"/>
        </w:rPr>
        <w:t> – Параметры организации</w:t>
      </w:r>
    </w:p>
    <w:p w:rsidR="00165BC3" w:rsidRDefault="00165BC3" w:rsidP="00165BC3">
      <w:pPr>
        <w:keepNext/>
      </w:pPr>
      <w:bookmarkStart w:id="201" w:name="_Toc457827954"/>
      <w:r w:rsidRPr="000B19A7">
        <w:t>Информация о заявке</w:t>
      </w:r>
      <w:bookmarkEnd w:id="201"/>
      <w:r>
        <w:t xml:space="preserve"> (</w:t>
      </w:r>
      <w:r w:rsidRPr="00136CA8">
        <w:rPr>
          <w:b/>
        </w:rPr>
        <w:fldChar w:fldCharType="begin"/>
      </w:r>
      <w:r w:rsidRPr="00136CA8">
        <w:rPr>
          <w:b/>
        </w:rPr>
        <w:instrText xml:space="preserve"> REF _Ref473583729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Рисунок </w:t>
      </w:r>
      <w:r w:rsidR="00EE37C0" w:rsidRPr="00EE37C0">
        <w:rPr>
          <w:rStyle w:val="affc"/>
        </w:rPr>
        <w:t>49</w:t>
      </w:r>
      <w:r w:rsidRPr="00136CA8">
        <w:rPr>
          <w:b/>
        </w:rPr>
        <w:fldChar w:fldCharType="end"/>
      </w:r>
      <w:r w:rsidRPr="00136CA8">
        <w:rPr>
          <w:b/>
        </w:rPr>
        <w:t xml:space="preserve">, </w:t>
      </w:r>
      <w:r w:rsidRPr="00136CA8">
        <w:rPr>
          <w:b/>
        </w:rPr>
        <w:fldChar w:fldCharType="begin"/>
      </w:r>
      <w:r w:rsidRPr="00136CA8">
        <w:rPr>
          <w:b/>
        </w:rPr>
        <w:instrText xml:space="preserve"> REF _Ref476151599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Таблица </w:t>
      </w:r>
      <w:r w:rsidR="00EE37C0">
        <w:rPr>
          <w:rStyle w:val="affc"/>
        </w:rPr>
        <w:t>34</w:t>
      </w:r>
      <w:r w:rsidRPr="00136CA8">
        <w:rPr>
          <w:b/>
        </w:rPr>
        <w:fldChar w:fldCharType="end"/>
      </w:r>
      <w:r>
        <w:t>).</w:t>
      </w:r>
    </w:p>
    <w:p w:rsidR="00165BC3" w:rsidRPr="00D504A7" w:rsidRDefault="00165BC3">
      <w:pPr>
        <w:pStyle w:val="afffff7"/>
      </w:pPr>
      <w:r>
        <w:rPr>
          <w:noProof/>
        </w:rPr>
        <w:drawing>
          <wp:inline distT="0" distB="0" distL="0" distR="0" wp14:anchorId="56AEBBE0" wp14:editId="086A52F3">
            <wp:extent cx="5943600" cy="15811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p w:rsidR="00165BC3" w:rsidRPr="003161DD" w:rsidRDefault="00165BC3" w:rsidP="003161DD">
      <w:pPr>
        <w:pStyle w:val="af6"/>
        <w:jc w:val="center"/>
        <w:rPr>
          <w:rStyle w:val="affc"/>
          <w:b/>
          <w:sz w:val="24"/>
        </w:rPr>
      </w:pPr>
      <w:bookmarkStart w:id="202" w:name="_Ref473583729"/>
      <w:bookmarkStart w:id="203" w:name="_Ref473583708"/>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49</w:t>
      </w:r>
      <w:r w:rsidRPr="003161DD">
        <w:rPr>
          <w:rStyle w:val="affc"/>
          <w:b/>
          <w:sz w:val="24"/>
        </w:rPr>
        <w:fldChar w:fldCharType="end"/>
      </w:r>
      <w:bookmarkEnd w:id="202"/>
      <w:r w:rsidRPr="003161DD">
        <w:rPr>
          <w:b w:val="0"/>
          <w:sz w:val="24"/>
          <w:szCs w:val="24"/>
        </w:rPr>
        <w:t> – Поля, заполняемые на экране «Информация о заявке»</w:t>
      </w:r>
      <w:bookmarkEnd w:id="203"/>
    </w:p>
    <w:p w:rsidR="00165BC3" w:rsidRPr="003161DD" w:rsidRDefault="00165BC3" w:rsidP="003161DD">
      <w:pPr>
        <w:pStyle w:val="afffff9"/>
        <w:ind w:left="284"/>
        <w:rPr>
          <w:sz w:val="24"/>
          <w:szCs w:val="24"/>
        </w:rPr>
      </w:pPr>
      <w:bookmarkStart w:id="204" w:name="_Ref476151599"/>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34</w:t>
      </w:r>
      <w:r w:rsidRPr="003161DD">
        <w:rPr>
          <w:rStyle w:val="affc"/>
          <w:sz w:val="24"/>
        </w:rPr>
        <w:fldChar w:fldCharType="end"/>
      </w:r>
      <w:bookmarkEnd w:id="204"/>
      <w:r w:rsidRPr="003161DD">
        <w:rPr>
          <w:sz w:val="24"/>
          <w:szCs w:val="24"/>
        </w:rPr>
        <w:t> – Поля, заполняемые на экране «Информация о заявке»</w:t>
      </w:r>
    </w:p>
    <w:tbl>
      <w:tblPr>
        <w:tblW w:w="9488"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17"/>
        <w:gridCol w:w="1560"/>
        <w:gridCol w:w="1984"/>
        <w:gridCol w:w="2126"/>
        <w:gridCol w:w="1701"/>
      </w:tblGrid>
      <w:tr w:rsidR="00165BC3" w:rsidRPr="00EE293F" w:rsidTr="003161DD">
        <w:trPr>
          <w:cantSplit/>
          <w:tblHeader/>
        </w:trPr>
        <w:tc>
          <w:tcPr>
            <w:tcW w:w="2117"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t>Номер заявки</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t>Дата создания</w:t>
            </w:r>
          </w:p>
        </w:tc>
        <w:tc>
          <w:tcPr>
            <w:tcW w:w="1560" w:type="dxa"/>
            <w:tcBorders>
              <w:top w:val="single" w:sz="4" w:space="0" w:color="auto"/>
            </w:tcBorders>
            <w:vAlign w:val="center"/>
          </w:tcPr>
          <w:p w:rsidR="00165BC3" w:rsidRPr="00E7034D" w:rsidRDefault="00165BC3" w:rsidP="0041763C">
            <w:pPr>
              <w:pStyle w:val="afffff1"/>
            </w:pPr>
            <w:r>
              <w:t>Дата</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t>Тип заявки</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t>Комментарии (примечания)</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lastRenderedPageBreak/>
              <w:t>Исполнитель, к</w:t>
            </w:r>
            <w:r w:rsidRPr="003B5F34">
              <w:t>о</w:t>
            </w:r>
            <w:r w:rsidRPr="003B5F34">
              <w:t>торый отправил заявку на согл</w:t>
            </w:r>
            <w:r w:rsidRPr="003B5F34">
              <w:t>а</w:t>
            </w:r>
            <w:r w:rsidRPr="003B5F34">
              <w:t>сование</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3161DD">
        <w:trPr>
          <w:cantSplit/>
        </w:trPr>
        <w:tc>
          <w:tcPr>
            <w:tcW w:w="2117" w:type="dxa"/>
            <w:tcBorders>
              <w:top w:val="single" w:sz="4" w:space="0" w:color="auto"/>
            </w:tcBorders>
            <w:vAlign w:val="center"/>
          </w:tcPr>
          <w:p w:rsidR="00165BC3" w:rsidRPr="00E7034D" w:rsidRDefault="00165BC3" w:rsidP="0041763C">
            <w:pPr>
              <w:pStyle w:val="afffff1"/>
            </w:pPr>
            <w:r w:rsidRPr="003B5F34">
              <w:t>Исполнитель с</w:t>
            </w:r>
            <w:r w:rsidRPr="003B5F34">
              <w:t>о</w:t>
            </w:r>
            <w:r w:rsidRPr="003B5F34">
              <w:t>здавший, заявку</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ПОИБ</w:t>
            </w:r>
          </w:p>
        </w:tc>
      </w:tr>
      <w:tr w:rsidR="00165BC3" w:rsidTr="003161DD">
        <w:trPr>
          <w:cantSplit/>
        </w:trPr>
        <w:tc>
          <w:tcPr>
            <w:tcW w:w="2117" w:type="dxa"/>
            <w:tcBorders>
              <w:top w:val="single" w:sz="4" w:space="0" w:color="auto"/>
              <w:left w:val="single" w:sz="8" w:space="0" w:color="auto"/>
              <w:bottom w:val="single" w:sz="4" w:space="0" w:color="auto"/>
              <w:right w:val="single" w:sz="4" w:space="0" w:color="auto"/>
            </w:tcBorders>
            <w:vAlign w:val="center"/>
          </w:tcPr>
          <w:p w:rsidR="00165BC3" w:rsidRPr="003B5F34" w:rsidRDefault="00165BC3" w:rsidP="0041763C">
            <w:pPr>
              <w:pStyle w:val="afffff1"/>
            </w:pPr>
            <w:r>
              <w:t>Не подлежит ра</w:t>
            </w:r>
            <w:r>
              <w:t>з</w:t>
            </w:r>
            <w:r>
              <w:t>мещению в сети Интернет</w:t>
            </w:r>
          </w:p>
        </w:tc>
        <w:tc>
          <w:tcPr>
            <w:tcW w:w="1560"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rsidRPr="003B5F34">
              <w:t>Логическое поле – 1 символ</w:t>
            </w:r>
          </w:p>
        </w:tc>
        <w:tc>
          <w:tcPr>
            <w:tcW w:w="1984" w:type="dxa"/>
            <w:tcBorders>
              <w:top w:val="single" w:sz="4" w:space="0" w:color="auto"/>
              <w:left w:val="single" w:sz="4" w:space="0" w:color="auto"/>
              <w:bottom w:val="single" w:sz="4" w:space="0" w:color="auto"/>
              <w:right w:val="single" w:sz="4" w:space="0" w:color="auto"/>
            </w:tcBorders>
            <w:vAlign w:val="center"/>
          </w:tcPr>
          <w:p w:rsidR="00165BC3" w:rsidRDefault="00165BC3" w:rsidP="0041763C">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rsidRPr="003B5F34">
              <w:t xml:space="preserve">Поле заполняется </w:t>
            </w:r>
            <w:r>
              <w:t>вручную</w:t>
            </w:r>
          </w:p>
        </w:tc>
        <w:tc>
          <w:tcPr>
            <w:tcW w:w="1701" w:type="dxa"/>
            <w:tcBorders>
              <w:top w:val="single" w:sz="4" w:space="0" w:color="auto"/>
              <w:left w:val="single" w:sz="4" w:space="0" w:color="auto"/>
              <w:bottom w:val="single" w:sz="4" w:space="0" w:color="auto"/>
              <w:right w:val="single" w:sz="8" w:space="0" w:color="auto"/>
            </w:tcBorders>
            <w:vAlign w:val="center"/>
          </w:tcPr>
          <w:p w:rsidR="00165BC3" w:rsidRPr="009F4360" w:rsidRDefault="00165BC3" w:rsidP="0041763C">
            <w:pPr>
              <w:pStyle w:val="afffff1"/>
            </w:pPr>
            <w:r w:rsidRPr="009F4360">
              <w:t>Заполняется в случае нео</w:t>
            </w:r>
            <w:r w:rsidRPr="009F4360">
              <w:t>б</w:t>
            </w:r>
            <w:r w:rsidRPr="009F4360">
              <w:t>ходимости ограничения выгрузки на сайты ГМУ и ЕПБС.</w:t>
            </w:r>
          </w:p>
        </w:tc>
      </w:tr>
      <w:tr w:rsidR="00165BC3" w:rsidTr="003161DD">
        <w:trPr>
          <w:cantSplit/>
        </w:trPr>
        <w:tc>
          <w:tcPr>
            <w:tcW w:w="2117" w:type="dxa"/>
            <w:tcBorders>
              <w:top w:val="single" w:sz="4" w:space="0" w:color="auto"/>
              <w:left w:val="single" w:sz="8" w:space="0" w:color="auto"/>
              <w:bottom w:val="single" w:sz="4" w:space="0" w:color="auto"/>
              <w:right w:val="single" w:sz="4" w:space="0" w:color="auto"/>
            </w:tcBorders>
            <w:vAlign w:val="center"/>
          </w:tcPr>
          <w:p w:rsidR="00165BC3" w:rsidRPr="003B5F34" w:rsidRDefault="00165BC3" w:rsidP="0041763C">
            <w:pPr>
              <w:pStyle w:val="afffff1"/>
            </w:pPr>
            <w:r>
              <w:t>Дата обновления данных об орг</w:t>
            </w:r>
            <w:r>
              <w:t>а</w:t>
            </w:r>
            <w:r>
              <w:t>низации в ЕГРЮЛ</w:t>
            </w:r>
          </w:p>
        </w:tc>
        <w:tc>
          <w:tcPr>
            <w:tcW w:w="1560"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t>Дата</w:t>
            </w:r>
          </w:p>
        </w:tc>
        <w:tc>
          <w:tcPr>
            <w:tcW w:w="1984" w:type="dxa"/>
            <w:tcBorders>
              <w:top w:val="single" w:sz="4" w:space="0" w:color="auto"/>
              <w:left w:val="single" w:sz="4" w:space="0" w:color="auto"/>
              <w:bottom w:val="single" w:sz="4" w:space="0" w:color="auto"/>
              <w:right w:val="single" w:sz="4" w:space="0" w:color="auto"/>
            </w:tcBorders>
            <w:vAlign w:val="center"/>
          </w:tcPr>
          <w:p w:rsidR="00165BC3" w:rsidRDefault="00165BC3" w:rsidP="0041763C">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rsidRPr="003B5F34">
              <w:t>Поле заполняется автоматически</w:t>
            </w:r>
          </w:p>
        </w:tc>
        <w:tc>
          <w:tcPr>
            <w:tcW w:w="1701" w:type="dxa"/>
            <w:tcBorders>
              <w:top w:val="single" w:sz="4" w:space="0" w:color="auto"/>
              <w:left w:val="single" w:sz="4" w:space="0" w:color="auto"/>
              <w:bottom w:val="single" w:sz="4" w:space="0" w:color="auto"/>
              <w:right w:val="single" w:sz="8" w:space="0" w:color="auto"/>
            </w:tcBorders>
            <w:vAlign w:val="center"/>
          </w:tcPr>
          <w:p w:rsidR="00165BC3" w:rsidRPr="009F4360" w:rsidRDefault="00165BC3" w:rsidP="0041763C">
            <w:pPr>
              <w:pStyle w:val="afffff1"/>
            </w:pPr>
          </w:p>
        </w:tc>
      </w:tr>
      <w:tr w:rsidR="00165BC3" w:rsidTr="003161DD">
        <w:trPr>
          <w:cantSplit/>
        </w:trPr>
        <w:tc>
          <w:tcPr>
            <w:tcW w:w="2117" w:type="dxa"/>
            <w:tcBorders>
              <w:top w:val="single" w:sz="4" w:space="0" w:color="auto"/>
              <w:left w:val="single" w:sz="8" w:space="0" w:color="auto"/>
              <w:bottom w:val="single" w:sz="4" w:space="0" w:color="auto"/>
              <w:right w:val="single" w:sz="4" w:space="0" w:color="auto"/>
            </w:tcBorders>
            <w:vAlign w:val="center"/>
          </w:tcPr>
          <w:p w:rsidR="00165BC3" w:rsidRPr="003B5F34" w:rsidRDefault="00165BC3" w:rsidP="0041763C">
            <w:pPr>
              <w:pStyle w:val="afffff1"/>
            </w:pPr>
            <w:r>
              <w:t>Дата обновления ЕГРЮЛ</w:t>
            </w:r>
          </w:p>
        </w:tc>
        <w:tc>
          <w:tcPr>
            <w:tcW w:w="1560"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t>Дата</w:t>
            </w:r>
          </w:p>
        </w:tc>
        <w:tc>
          <w:tcPr>
            <w:tcW w:w="1984" w:type="dxa"/>
            <w:tcBorders>
              <w:top w:val="single" w:sz="4" w:space="0" w:color="auto"/>
              <w:left w:val="single" w:sz="4" w:space="0" w:color="auto"/>
              <w:bottom w:val="single" w:sz="4" w:space="0" w:color="auto"/>
              <w:right w:val="single" w:sz="4" w:space="0" w:color="auto"/>
            </w:tcBorders>
            <w:vAlign w:val="center"/>
          </w:tcPr>
          <w:p w:rsidR="00165BC3" w:rsidRDefault="00165BC3" w:rsidP="0041763C">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165BC3" w:rsidRPr="003B5F34" w:rsidRDefault="00165BC3" w:rsidP="0041763C">
            <w:pPr>
              <w:pStyle w:val="afffff1"/>
            </w:pPr>
            <w:r w:rsidRPr="003B5F34">
              <w:t>Поле заполняется автоматически</w:t>
            </w:r>
          </w:p>
        </w:tc>
        <w:tc>
          <w:tcPr>
            <w:tcW w:w="1701" w:type="dxa"/>
            <w:tcBorders>
              <w:top w:val="single" w:sz="4" w:space="0" w:color="auto"/>
              <w:left w:val="single" w:sz="4" w:space="0" w:color="auto"/>
              <w:bottom w:val="single" w:sz="4" w:space="0" w:color="auto"/>
              <w:right w:val="single" w:sz="8" w:space="0" w:color="auto"/>
            </w:tcBorders>
            <w:vAlign w:val="center"/>
          </w:tcPr>
          <w:p w:rsidR="00165BC3" w:rsidRPr="009F4360" w:rsidRDefault="00165BC3" w:rsidP="0041763C">
            <w:pPr>
              <w:pStyle w:val="afffff1"/>
            </w:pPr>
          </w:p>
        </w:tc>
      </w:tr>
    </w:tbl>
    <w:p w:rsidR="00EE37C0" w:rsidRDefault="00165BC3" w:rsidP="00BE0E78">
      <w:pPr>
        <w:pStyle w:val="af6"/>
        <w:ind w:firstLine="0"/>
        <w:rPr>
          <w:rStyle w:val="affc"/>
        </w:rPr>
      </w:pPr>
      <w:bookmarkStart w:id="205" w:name="_Toc457827955"/>
      <w:r w:rsidRPr="003161DD">
        <w:t>Основная информация</w:t>
      </w:r>
      <w:bookmarkEnd w:id="205"/>
      <w:r>
        <w:t xml:space="preserve"> </w:t>
      </w:r>
      <w:r>
        <w:fldChar w:fldCharType="begin"/>
      </w:r>
      <w:r>
        <w:instrText xml:space="preserve"> REF _Ref473564114 \h </w:instrText>
      </w:r>
      <w:r w:rsidR="003161DD">
        <w:instrText xml:space="preserve"> \* MERGEFORMAT </w:instrText>
      </w:r>
      <w:r>
        <w:fldChar w:fldCharType="separate"/>
      </w:r>
      <w:r w:rsidR="00EE37C0">
        <w:rPr>
          <w:noProof/>
        </w:rPr>
        <w:drawing>
          <wp:inline distT="0" distB="0" distL="0" distR="0" wp14:anchorId="71FCEE32" wp14:editId="0F4ADDAB">
            <wp:extent cx="5934075" cy="23336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165BC3" w:rsidRPr="003161DD" w:rsidRDefault="00EE37C0">
      <w:pPr>
        <w:keepNext/>
      </w:pPr>
      <w:r w:rsidRPr="003161DD">
        <w:rPr>
          <w:rStyle w:val="affc"/>
        </w:rPr>
        <w:lastRenderedPageBreak/>
        <w:t>Рисунок </w:t>
      </w:r>
      <w:r w:rsidRPr="00EE37C0">
        <w:rPr>
          <w:rStyle w:val="affc"/>
        </w:rPr>
        <w:t>50</w:t>
      </w:r>
      <w:r w:rsidR="00165BC3">
        <w:fldChar w:fldCharType="end"/>
      </w:r>
    </w:p>
    <w:p w:rsidR="00165BC3" w:rsidRDefault="00165BC3" w:rsidP="00165BC3">
      <w:pPr>
        <w:keepNext/>
      </w:pPr>
      <w:r w:rsidRPr="003B5F34">
        <w:t xml:space="preserve">Ввести данные ОГРН в поле «Основная информация» и нажать на кнопку </w:t>
      </w:r>
      <w:r w:rsidRPr="003B5F34">
        <w:rPr>
          <w:noProof/>
        </w:rPr>
        <w:drawing>
          <wp:inline distT="0" distB="0" distL="0" distR="0" wp14:anchorId="46269302" wp14:editId="50E27BCF">
            <wp:extent cx="228600" cy="209550"/>
            <wp:effectExtent l="19050" t="1905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w:r>
      <w:r w:rsidRPr="003B5F34">
        <w:t xml:space="preserve"> «З</w:t>
      </w:r>
      <w:r w:rsidRPr="003B5F34">
        <w:t>а</w:t>
      </w:r>
      <w:r w:rsidRPr="003B5F34">
        <w:t>полнить данными из ЕГРЮЛ по ОГРН». Заполнить поле «</w:t>
      </w:r>
      <w:proofErr w:type="spellStart"/>
      <w:r w:rsidRPr="003B5F34">
        <w:t>Справочно</w:t>
      </w:r>
      <w:proofErr w:type="spellEnd"/>
      <w:r w:rsidRPr="003B5F34">
        <w:t>, номер организации по РУБП/ПУБП».</w:t>
      </w:r>
    </w:p>
    <w:p w:rsidR="00165BC3" w:rsidRDefault="00165BC3" w:rsidP="00BE0E78">
      <w:pPr>
        <w:pStyle w:val="af6"/>
        <w:ind w:firstLine="0"/>
        <w:rPr>
          <w:rStyle w:val="affc"/>
        </w:rPr>
      </w:pPr>
      <w:bookmarkStart w:id="206" w:name="_Ref473564114"/>
      <w:r>
        <w:rPr>
          <w:noProof/>
        </w:rPr>
        <w:drawing>
          <wp:inline distT="0" distB="0" distL="0" distR="0" wp14:anchorId="1BB48400" wp14:editId="7738B8A2">
            <wp:extent cx="5934075" cy="23336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165BC3" w:rsidRPr="003161DD" w:rsidRDefault="00165BC3" w:rsidP="003161DD">
      <w:pPr>
        <w:pStyle w:val="af6"/>
        <w:jc w:val="center"/>
        <w:rPr>
          <w:rStyle w:val="affc"/>
          <w:b/>
          <w:sz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50</w:t>
      </w:r>
      <w:r w:rsidRPr="003161DD">
        <w:rPr>
          <w:rStyle w:val="affc"/>
          <w:b/>
          <w:sz w:val="24"/>
        </w:rPr>
        <w:fldChar w:fldCharType="end"/>
      </w:r>
      <w:bookmarkEnd w:id="206"/>
      <w:r w:rsidRPr="003161DD">
        <w:rPr>
          <w:b w:val="0"/>
          <w:sz w:val="24"/>
          <w:szCs w:val="24"/>
        </w:rPr>
        <w:t> – Поля, заполняемые на экране «Основная информация»</w:t>
      </w:r>
    </w:p>
    <w:p w:rsidR="00165BC3" w:rsidRPr="003161DD" w:rsidRDefault="00165BC3" w:rsidP="003161DD">
      <w:pPr>
        <w:pStyle w:val="afffff9"/>
        <w:ind w:left="284"/>
        <w:rPr>
          <w:sz w:val="24"/>
          <w:szCs w:val="24"/>
        </w:rPr>
      </w:pPr>
      <w:bookmarkStart w:id="207" w:name="_Ref473583785"/>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35</w:t>
      </w:r>
      <w:r w:rsidRPr="003161DD">
        <w:rPr>
          <w:rStyle w:val="affc"/>
          <w:sz w:val="24"/>
        </w:rPr>
        <w:fldChar w:fldCharType="end"/>
      </w:r>
      <w:bookmarkEnd w:id="207"/>
      <w:r w:rsidRPr="003161DD">
        <w:rPr>
          <w:sz w:val="24"/>
          <w:szCs w:val="24"/>
        </w:rPr>
        <w:t> – Поля, заполняемые на экране «Основная информация»</w:t>
      </w:r>
    </w:p>
    <w:tbl>
      <w:tblPr>
        <w:tblW w:w="9205"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75"/>
        <w:gridCol w:w="1560"/>
        <w:gridCol w:w="1984"/>
        <w:gridCol w:w="1843"/>
        <w:gridCol w:w="1843"/>
      </w:tblGrid>
      <w:tr w:rsidR="00165BC3" w:rsidRPr="00EE293F" w:rsidTr="003161DD">
        <w:trPr>
          <w:cantSplit/>
          <w:tblHeader/>
        </w:trPr>
        <w:tc>
          <w:tcPr>
            <w:tcW w:w="1975"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3161DD">
        <w:trPr>
          <w:cantSplit/>
        </w:trPr>
        <w:tc>
          <w:tcPr>
            <w:tcW w:w="1975" w:type="dxa"/>
            <w:tcBorders>
              <w:top w:val="single" w:sz="4" w:space="0" w:color="auto"/>
            </w:tcBorders>
            <w:vAlign w:val="center"/>
          </w:tcPr>
          <w:p w:rsidR="00165BC3" w:rsidRPr="00E7034D" w:rsidRDefault="00165BC3" w:rsidP="0041763C">
            <w:pPr>
              <w:pStyle w:val="afffff1"/>
            </w:pPr>
            <w:r w:rsidRPr="003B5F34">
              <w:t>ОГРН</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- 13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843" w:type="dxa"/>
            <w:tcBorders>
              <w:top w:val="single" w:sz="4" w:space="0" w:color="auto"/>
            </w:tcBorders>
            <w:vAlign w:val="center"/>
          </w:tcPr>
          <w:p w:rsidR="00165BC3" w:rsidRPr="00B60148" w:rsidRDefault="00165BC3" w:rsidP="0041763C">
            <w:pPr>
              <w:pStyle w:val="afffff1"/>
            </w:pPr>
            <w:r>
              <w:t>Е</w:t>
            </w:r>
            <w:r w:rsidRPr="00B60148">
              <w:t>сли заполнить ОГРН значен</w:t>
            </w:r>
            <w:r w:rsidRPr="00B60148">
              <w:t>и</w:t>
            </w:r>
            <w:r w:rsidRPr="00B60148">
              <w:t>ем, которое и</w:t>
            </w:r>
            <w:r w:rsidRPr="00B60148">
              <w:t>с</w:t>
            </w:r>
            <w:r w:rsidRPr="00B60148">
              <w:t>пользуется в записи СВР:</w:t>
            </w:r>
          </w:p>
          <w:p w:rsidR="00165BC3" w:rsidRPr="00B60148" w:rsidRDefault="00165BC3" w:rsidP="0041763C">
            <w:pPr>
              <w:pStyle w:val="afffff1"/>
            </w:pPr>
            <w:r w:rsidRPr="00B60148">
              <w:t>- Статус «А</w:t>
            </w:r>
            <w:r w:rsidRPr="00B60148">
              <w:t>к</w:t>
            </w:r>
            <w:r w:rsidRPr="00B60148">
              <w:t>туальная»,</w:t>
            </w:r>
          </w:p>
          <w:p w:rsidR="00165BC3" w:rsidRPr="00B60148" w:rsidRDefault="00165BC3" w:rsidP="0041763C">
            <w:pPr>
              <w:pStyle w:val="afffff1"/>
            </w:pPr>
            <w:r w:rsidRPr="00B60148">
              <w:t>- Статус орг</w:t>
            </w:r>
            <w:r w:rsidRPr="00B60148">
              <w:t>а</w:t>
            </w:r>
            <w:r w:rsidRPr="00B60148">
              <w:t>низации «1»,</w:t>
            </w:r>
          </w:p>
          <w:p w:rsidR="00165BC3" w:rsidRPr="00E7034D" w:rsidRDefault="00165BC3" w:rsidP="0041763C">
            <w:pPr>
              <w:pStyle w:val="afffff1"/>
            </w:pPr>
            <w:r w:rsidRPr="00B60148">
              <w:t>при сохран</w:t>
            </w:r>
            <w:r w:rsidRPr="00B60148">
              <w:t>е</w:t>
            </w:r>
            <w:r w:rsidRPr="00B60148">
              <w:t>нии заявки сработает ко</w:t>
            </w:r>
            <w:r w:rsidRPr="00B60148">
              <w:t>н</w:t>
            </w:r>
            <w:r w:rsidRPr="00B60148">
              <w:t>троль с уро</w:t>
            </w:r>
            <w:r w:rsidRPr="00B60148">
              <w:t>в</w:t>
            </w:r>
            <w:r w:rsidRPr="00B60148">
              <w:t>нем «Ошибка» на уникал</w:t>
            </w:r>
            <w:r w:rsidRPr="00B60148">
              <w:t>ь</w:t>
            </w:r>
            <w:r w:rsidRPr="00B60148">
              <w:t>ность реквиз</w:t>
            </w:r>
            <w:r w:rsidRPr="00B60148">
              <w:t>и</w:t>
            </w:r>
            <w:r w:rsidRPr="00B60148">
              <w:t>тов ОГРН, ИНН, КПП.</w:t>
            </w:r>
          </w:p>
        </w:tc>
      </w:tr>
      <w:tr w:rsidR="00BE0E78" w:rsidTr="003161DD">
        <w:trPr>
          <w:cantSplit/>
        </w:trPr>
        <w:tc>
          <w:tcPr>
            <w:tcW w:w="1975" w:type="dxa"/>
            <w:tcBorders>
              <w:top w:val="single" w:sz="4" w:space="0" w:color="auto"/>
            </w:tcBorders>
            <w:vAlign w:val="center"/>
          </w:tcPr>
          <w:p w:rsidR="00BE0E78" w:rsidRPr="00E7034D" w:rsidRDefault="00BE0E78" w:rsidP="0041763C">
            <w:pPr>
              <w:pStyle w:val="afffff1"/>
            </w:pPr>
            <w:proofErr w:type="spellStart"/>
            <w:r>
              <w:lastRenderedPageBreak/>
              <w:t>Справочно</w:t>
            </w:r>
            <w:proofErr w:type="spellEnd"/>
            <w:r>
              <w:t>, н</w:t>
            </w:r>
            <w:r>
              <w:t>о</w:t>
            </w:r>
            <w:r>
              <w:t>мер организации по РУБП</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Нет</w:t>
            </w:r>
          </w:p>
        </w:tc>
        <w:tc>
          <w:tcPr>
            <w:tcW w:w="1843" w:type="dxa"/>
            <w:tcBorders>
              <w:top w:val="single" w:sz="4" w:space="0" w:color="auto"/>
            </w:tcBorders>
            <w:vAlign w:val="center"/>
          </w:tcPr>
          <w:p w:rsidR="00BE0E78" w:rsidRPr="00E7034D" w:rsidRDefault="00BE0E78" w:rsidP="0041763C">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BE0E78" w:rsidRPr="00E7034D" w:rsidRDefault="00BE0E78" w:rsidP="0041763C">
            <w:pPr>
              <w:pStyle w:val="afffff1"/>
            </w:pPr>
            <w:r>
              <w:t>По значению в данном поле выполняется проверка на уникальность. Описание а</w:t>
            </w:r>
            <w:r>
              <w:t>л</w:t>
            </w:r>
            <w:r>
              <w:t>горитма пр</w:t>
            </w:r>
            <w:r>
              <w:t>о</w:t>
            </w:r>
            <w:r>
              <w:t>верки выпо</w:t>
            </w:r>
            <w:r>
              <w:t>л</w:t>
            </w:r>
            <w:r>
              <w:t>нено под та</w:t>
            </w:r>
            <w:r>
              <w:t>б</w:t>
            </w:r>
            <w:r>
              <w:t>лицей</w:t>
            </w:r>
          </w:p>
        </w:tc>
      </w:tr>
      <w:tr w:rsidR="00BE0E78" w:rsidTr="003161DD">
        <w:trPr>
          <w:cantSplit/>
        </w:trPr>
        <w:tc>
          <w:tcPr>
            <w:tcW w:w="1975" w:type="dxa"/>
            <w:tcBorders>
              <w:top w:val="single" w:sz="4" w:space="0" w:color="auto"/>
            </w:tcBorders>
            <w:vAlign w:val="center"/>
          </w:tcPr>
          <w:p w:rsidR="00BE0E78" w:rsidRPr="003B5F34" w:rsidRDefault="00BE0E78" w:rsidP="0041763C">
            <w:pPr>
              <w:pStyle w:val="afffff1"/>
            </w:pPr>
            <w:r>
              <w:t>Организация уже зарегистр</w:t>
            </w:r>
            <w:r>
              <w:t>и</w:t>
            </w:r>
            <w:r>
              <w:t>рована в де</w:t>
            </w:r>
            <w:r>
              <w:t>й</w:t>
            </w:r>
            <w:r>
              <w:t>ствующем спр</w:t>
            </w:r>
            <w:r>
              <w:t>а</w:t>
            </w:r>
            <w:r>
              <w:t>вочнике РУБП</w:t>
            </w:r>
          </w:p>
        </w:tc>
        <w:tc>
          <w:tcPr>
            <w:tcW w:w="1560" w:type="dxa"/>
            <w:tcBorders>
              <w:top w:val="single" w:sz="4" w:space="0" w:color="auto"/>
            </w:tcBorders>
            <w:vAlign w:val="center"/>
          </w:tcPr>
          <w:p w:rsidR="00BE0E78" w:rsidRPr="003B5F34" w:rsidRDefault="00BE0E78" w:rsidP="0041763C">
            <w:pPr>
              <w:pStyle w:val="afffff1"/>
            </w:pPr>
            <w:proofErr w:type="spellStart"/>
            <w:r>
              <w:t>Чекбокс</w:t>
            </w:r>
            <w:proofErr w:type="spellEnd"/>
            <w:r>
              <w:t xml:space="preserve"> </w:t>
            </w:r>
          </w:p>
        </w:tc>
        <w:tc>
          <w:tcPr>
            <w:tcW w:w="1984" w:type="dxa"/>
            <w:tcBorders>
              <w:top w:val="single" w:sz="4" w:space="0" w:color="auto"/>
            </w:tcBorders>
            <w:vAlign w:val="center"/>
          </w:tcPr>
          <w:p w:rsidR="00BE0E78" w:rsidRPr="003B5F34" w:rsidRDefault="00BE0E78">
            <w:pPr>
              <w:pStyle w:val="afffff1"/>
            </w:pPr>
            <w:r>
              <w:t>Нет</w:t>
            </w:r>
          </w:p>
        </w:tc>
        <w:tc>
          <w:tcPr>
            <w:tcW w:w="1843" w:type="dxa"/>
            <w:tcBorders>
              <w:top w:val="single" w:sz="4" w:space="0" w:color="auto"/>
            </w:tcBorders>
            <w:vAlign w:val="center"/>
          </w:tcPr>
          <w:p w:rsidR="00BE0E78" w:rsidRPr="003B5F34" w:rsidRDefault="00BE0E78" w:rsidP="0041763C">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tcBorders>
            <w:vAlign w:val="center"/>
          </w:tcPr>
          <w:p w:rsidR="00BE0E78" w:rsidRPr="003B5F34" w:rsidRDefault="00BE0E78" w:rsidP="0041763C">
            <w:pPr>
              <w:pStyle w:val="afffff1"/>
            </w:pPr>
            <w:r w:rsidRPr="003B5F34">
              <w:t>Полное наим</w:t>
            </w:r>
            <w:r w:rsidRPr="003B5F34">
              <w:t>е</w:t>
            </w:r>
            <w:r w:rsidRPr="003B5F34">
              <w:t>нование орган</w:t>
            </w:r>
            <w:r w:rsidRPr="003B5F34">
              <w:t>и</w:t>
            </w:r>
            <w:r w:rsidRPr="003B5F34">
              <w:t>зации</w:t>
            </w:r>
          </w:p>
        </w:tc>
        <w:tc>
          <w:tcPr>
            <w:tcW w:w="1560" w:type="dxa"/>
            <w:tcBorders>
              <w:top w:val="single" w:sz="4" w:space="0" w:color="auto"/>
            </w:tcBorders>
            <w:vAlign w:val="center"/>
          </w:tcPr>
          <w:p w:rsidR="00BE0E78" w:rsidRPr="003B5F34"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3B5F34" w:rsidRDefault="00BE0E78" w:rsidP="0041763C">
            <w:pPr>
              <w:pStyle w:val="afffff1"/>
            </w:pPr>
            <w:r w:rsidRPr="003B5F34">
              <w:t>Поле заполн</w:t>
            </w:r>
            <w:r w:rsidRPr="003B5F34">
              <w:t>я</w:t>
            </w:r>
            <w:r w:rsidRPr="003B5F34">
              <w:t>ется автомат</w:t>
            </w:r>
            <w:r w:rsidRPr="003B5F34">
              <w:t>и</w:t>
            </w:r>
            <w:r w:rsidRPr="003B5F34">
              <w:t>чески</w:t>
            </w:r>
          </w:p>
        </w:tc>
        <w:tc>
          <w:tcPr>
            <w:tcW w:w="1843" w:type="dxa"/>
            <w:tcBorders>
              <w:top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tcBorders>
            <w:vAlign w:val="center"/>
          </w:tcPr>
          <w:p w:rsidR="00BE0E78" w:rsidRPr="00E7034D" w:rsidRDefault="00BE0E78" w:rsidP="0041763C">
            <w:pPr>
              <w:pStyle w:val="afffff1"/>
            </w:pPr>
            <w:r w:rsidRPr="003B5F34">
              <w:t>Сокращенное наименование организации</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E7034D" w:rsidRDefault="00BE0E78" w:rsidP="0041763C">
            <w:pPr>
              <w:pStyle w:val="afffff1"/>
            </w:pPr>
            <w:r w:rsidRPr="003B5F34">
              <w:t>Поле заполн</w:t>
            </w:r>
            <w:r w:rsidRPr="003B5F34">
              <w:t>я</w:t>
            </w:r>
            <w:r w:rsidRPr="003B5F34">
              <w:t>ется автомат</w:t>
            </w:r>
            <w:r w:rsidRPr="003B5F34">
              <w:t>и</w:t>
            </w:r>
            <w:r w:rsidRPr="003B5F34">
              <w:t>чески</w:t>
            </w:r>
          </w:p>
        </w:tc>
        <w:tc>
          <w:tcPr>
            <w:tcW w:w="1843" w:type="dxa"/>
            <w:tcBorders>
              <w:top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tcBorders>
            <w:vAlign w:val="center"/>
          </w:tcPr>
          <w:p w:rsidR="00BE0E78" w:rsidRPr="00E7034D" w:rsidRDefault="00BE0E78" w:rsidP="0041763C">
            <w:pPr>
              <w:pStyle w:val="afffff1"/>
            </w:pPr>
            <w:r>
              <w:t>Фирменное наименование организации</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E7034D" w:rsidRDefault="00BE0E78" w:rsidP="0041763C">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bottom w:val="single" w:sz="4" w:space="0" w:color="auto"/>
            </w:tcBorders>
            <w:vAlign w:val="center"/>
          </w:tcPr>
          <w:p w:rsidR="00BE0E78" w:rsidRPr="00E7034D" w:rsidRDefault="00BE0E78" w:rsidP="0041763C">
            <w:pPr>
              <w:pStyle w:val="afffff1"/>
            </w:pPr>
            <w:r w:rsidRPr="003B5F34">
              <w:t>Краткое наим</w:t>
            </w:r>
            <w:r w:rsidRPr="003B5F34">
              <w:t>е</w:t>
            </w:r>
            <w:r w:rsidRPr="003B5F34">
              <w:t>нование орган</w:t>
            </w:r>
            <w:r w:rsidRPr="003B5F34">
              <w:t>и</w:t>
            </w:r>
            <w:r w:rsidRPr="003B5F34">
              <w:t>зации</w:t>
            </w:r>
          </w:p>
        </w:tc>
        <w:tc>
          <w:tcPr>
            <w:tcW w:w="1560" w:type="dxa"/>
            <w:tcBorders>
              <w:top w:val="single" w:sz="4" w:space="0" w:color="auto"/>
              <w:bottom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bottom w:val="single" w:sz="4" w:space="0" w:color="auto"/>
            </w:tcBorders>
            <w:vAlign w:val="center"/>
          </w:tcPr>
          <w:p w:rsidR="00BE0E78" w:rsidRPr="003B5F34" w:rsidRDefault="00BE0E78" w:rsidP="0041763C">
            <w:pPr>
              <w:pStyle w:val="afffff1"/>
            </w:pPr>
            <w:r>
              <w:t>Да</w:t>
            </w:r>
          </w:p>
        </w:tc>
        <w:tc>
          <w:tcPr>
            <w:tcW w:w="1843" w:type="dxa"/>
            <w:tcBorders>
              <w:top w:val="single" w:sz="4" w:space="0" w:color="auto"/>
              <w:bottom w:val="single" w:sz="4" w:space="0" w:color="auto"/>
            </w:tcBorders>
            <w:vAlign w:val="center"/>
          </w:tcPr>
          <w:p w:rsidR="00BE0E78" w:rsidRPr="00E7034D" w:rsidRDefault="00BE0E78" w:rsidP="0041763C">
            <w:pPr>
              <w:pStyle w:val="afffff1"/>
            </w:pPr>
            <w:r w:rsidRPr="003B5F34">
              <w:t>Название орг</w:t>
            </w:r>
            <w:r w:rsidRPr="003B5F34">
              <w:t>а</w:t>
            </w:r>
            <w:r w:rsidRPr="003B5F34">
              <w:t>низации</w:t>
            </w:r>
          </w:p>
        </w:tc>
        <w:tc>
          <w:tcPr>
            <w:tcW w:w="1843" w:type="dxa"/>
            <w:tcBorders>
              <w:top w:val="single" w:sz="4" w:space="0" w:color="auto"/>
              <w:bottom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bottom w:val="single" w:sz="4" w:space="0" w:color="auto"/>
            </w:tcBorders>
            <w:vAlign w:val="center"/>
          </w:tcPr>
          <w:p w:rsidR="00BE0E78" w:rsidRPr="003B5F34" w:rsidRDefault="00BE0E78" w:rsidP="0041763C">
            <w:pPr>
              <w:pStyle w:val="afffff1"/>
            </w:pPr>
            <w:r>
              <w:t>Тип организации</w:t>
            </w:r>
          </w:p>
        </w:tc>
        <w:tc>
          <w:tcPr>
            <w:tcW w:w="1560" w:type="dxa"/>
            <w:tcBorders>
              <w:top w:val="single" w:sz="4" w:space="0" w:color="auto"/>
              <w:bottom w:val="single" w:sz="4" w:space="0" w:color="auto"/>
            </w:tcBorders>
            <w:vAlign w:val="center"/>
          </w:tcPr>
          <w:p w:rsidR="00BE0E78" w:rsidRPr="003B5F34" w:rsidRDefault="00BE0E78" w:rsidP="0041763C">
            <w:pPr>
              <w:pStyle w:val="afffff1"/>
            </w:pPr>
            <w:r w:rsidRPr="003B5F34">
              <w:t>Текстовое поле</w:t>
            </w:r>
          </w:p>
        </w:tc>
        <w:tc>
          <w:tcPr>
            <w:tcW w:w="1984" w:type="dxa"/>
            <w:tcBorders>
              <w:top w:val="single" w:sz="4" w:space="0" w:color="auto"/>
              <w:bottom w:val="single" w:sz="4" w:space="0" w:color="auto"/>
            </w:tcBorders>
            <w:vAlign w:val="center"/>
          </w:tcPr>
          <w:p w:rsidR="00BE0E78" w:rsidRPr="003B5F34" w:rsidRDefault="00BE0E78" w:rsidP="0041763C">
            <w:pPr>
              <w:pStyle w:val="afffff1"/>
            </w:pPr>
            <w:r>
              <w:t>Да</w:t>
            </w:r>
          </w:p>
        </w:tc>
        <w:tc>
          <w:tcPr>
            <w:tcW w:w="1843" w:type="dxa"/>
            <w:tcBorders>
              <w:top w:val="single" w:sz="4" w:space="0" w:color="auto"/>
              <w:bottom w:val="single" w:sz="4" w:space="0" w:color="auto"/>
            </w:tcBorders>
            <w:vAlign w:val="center"/>
          </w:tcPr>
          <w:p w:rsidR="00BE0E78" w:rsidRPr="003B5F34" w:rsidRDefault="00BE0E78" w:rsidP="0041763C">
            <w:pPr>
              <w:pStyle w:val="afffff1"/>
            </w:pPr>
            <w:r>
              <w:t>Значение в</w:t>
            </w:r>
            <w:r>
              <w:t>ы</w:t>
            </w:r>
            <w:r>
              <w:t>бирается из справочника</w:t>
            </w:r>
          </w:p>
        </w:tc>
        <w:tc>
          <w:tcPr>
            <w:tcW w:w="1843" w:type="dxa"/>
            <w:tcBorders>
              <w:top w:val="single" w:sz="4" w:space="0" w:color="auto"/>
              <w:bottom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bottom w:val="single" w:sz="4" w:space="0" w:color="auto"/>
            </w:tcBorders>
            <w:vAlign w:val="center"/>
          </w:tcPr>
          <w:p w:rsidR="00BE0E78" w:rsidRDefault="00BE0E78" w:rsidP="0041763C">
            <w:pPr>
              <w:pStyle w:val="afffff1"/>
            </w:pPr>
            <w:r>
              <w:t>Тип учреждения</w:t>
            </w:r>
          </w:p>
        </w:tc>
        <w:tc>
          <w:tcPr>
            <w:tcW w:w="1560" w:type="dxa"/>
            <w:tcBorders>
              <w:top w:val="single" w:sz="4" w:space="0" w:color="auto"/>
              <w:bottom w:val="single" w:sz="4" w:space="0" w:color="auto"/>
            </w:tcBorders>
            <w:vAlign w:val="center"/>
          </w:tcPr>
          <w:p w:rsidR="00BE0E78" w:rsidRPr="003B5F34" w:rsidRDefault="00BE0E78" w:rsidP="0041763C">
            <w:pPr>
              <w:pStyle w:val="afffff1"/>
            </w:pPr>
            <w:r w:rsidRPr="003B5F34">
              <w:t>Текстовое поле</w:t>
            </w:r>
          </w:p>
        </w:tc>
        <w:tc>
          <w:tcPr>
            <w:tcW w:w="1984" w:type="dxa"/>
            <w:tcBorders>
              <w:top w:val="single" w:sz="4" w:space="0" w:color="auto"/>
              <w:bottom w:val="single" w:sz="4" w:space="0" w:color="auto"/>
            </w:tcBorders>
            <w:vAlign w:val="center"/>
          </w:tcPr>
          <w:p w:rsidR="00BE0E78" w:rsidRPr="003B5F34" w:rsidRDefault="00BE0E78" w:rsidP="0041763C">
            <w:pPr>
              <w:pStyle w:val="afffff1"/>
            </w:pPr>
            <w:r>
              <w:t xml:space="preserve">нет </w:t>
            </w:r>
          </w:p>
        </w:tc>
        <w:tc>
          <w:tcPr>
            <w:tcW w:w="1843" w:type="dxa"/>
            <w:tcBorders>
              <w:top w:val="single" w:sz="4" w:space="0" w:color="auto"/>
              <w:bottom w:val="single" w:sz="4" w:space="0" w:color="auto"/>
            </w:tcBorders>
            <w:vAlign w:val="center"/>
          </w:tcPr>
          <w:p w:rsidR="00BE0E78" w:rsidRDefault="00BE0E78" w:rsidP="0041763C">
            <w:pPr>
              <w:pStyle w:val="afffff1"/>
            </w:pPr>
            <w:r>
              <w:t>Значение в</w:t>
            </w:r>
            <w:r>
              <w:t>ы</w:t>
            </w:r>
            <w:r>
              <w:t>бирается из справочника</w:t>
            </w:r>
          </w:p>
        </w:tc>
        <w:tc>
          <w:tcPr>
            <w:tcW w:w="1843" w:type="dxa"/>
            <w:tcBorders>
              <w:top w:val="single" w:sz="4" w:space="0" w:color="auto"/>
              <w:bottom w:val="single" w:sz="4" w:space="0" w:color="auto"/>
            </w:tcBorders>
            <w:vAlign w:val="center"/>
          </w:tcPr>
          <w:p w:rsidR="00BE0E78" w:rsidRPr="00E7034D" w:rsidRDefault="00BE0E78" w:rsidP="0041763C">
            <w:pPr>
              <w:pStyle w:val="afffff1"/>
            </w:pPr>
          </w:p>
        </w:tc>
      </w:tr>
      <w:tr w:rsidR="00BE0E78" w:rsidTr="003161DD">
        <w:trPr>
          <w:cantSplit/>
        </w:trPr>
        <w:tc>
          <w:tcPr>
            <w:tcW w:w="1975" w:type="dxa"/>
            <w:tcBorders>
              <w:top w:val="single" w:sz="4" w:space="0" w:color="auto"/>
            </w:tcBorders>
            <w:vAlign w:val="center"/>
          </w:tcPr>
          <w:p w:rsidR="00BE0E78" w:rsidRDefault="00BE0E78" w:rsidP="0041763C">
            <w:pPr>
              <w:pStyle w:val="afffff1"/>
            </w:pPr>
            <w:r>
              <w:lastRenderedPageBreak/>
              <w:t>Организация я</w:t>
            </w:r>
            <w:r>
              <w:t>в</w:t>
            </w:r>
            <w:r>
              <w:t>ляется «Наиб</w:t>
            </w:r>
            <w:r>
              <w:t>о</w:t>
            </w:r>
            <w:r>
              <w:t>лее значимым учреждением»</w:t>
            </w:r>
          </w:p>
        </w:tc>
        <w:tc>
          <w:tcPr>
            <w:tcW w:w="1560" w:type="dxa"/>
            <w:tcBorders>
              <w:top w:val="single" w:sz="4" w:space="0" w:color="auto"/>
            </w:tcBorders>
            <w:vAlign w:val="center"/>
          </w:tcPr>
          <w:p w:rsidR="00BE0E78" w:rsidRPr="003B5F34" w:rsidRDefault="00BE0E78" w:rsidP="0041763C">
            <w:pPr>
              <w:pStyle w:val="afffff1"/>
            </w:pPr>
            <w:proofErr w:type="spellStart"/>
            <w:r>
              <w:t>Чекбокс</w:t>
            </w:r>
            <w:proofErr w:type="spellEnd"/>
            <w:r>
              <w:t xml:space="preserve"> </w:t>
            </w:r>
          </w:p>
        </w:tc>
        <w:tc>
          <w:tcPr>
            <w:tcW w:w="1984" w:type="dxa"/>
            <w:tcBorders>
              <w:top w:val="single" w:sz="4" w:space="0" w:color="auto"/>
            </w:tcBorders>
            <w:vAlign w:val="center"/>
          </w:tcPr>
          <w:p w:rsidR="00BE0E78" w:rsidRPr="003B5F34" w:rsidRDefault="00BE0E78" w:rsidP="0041763C">
            <w:pPr>
              <w:pStyle w:val="afffff1"/>
            </w:pPr>
            <w:r>
              <w:t>Нет</w:t>
            </w:r>
          </w:p>
        </w:tc>
        <w:tc>
          <w:tcPr>
            <w:tcW w:w="1843" w:type="dxa"/>
            <w:tcBorders>
              <w:top w:val="single" w:sz="4" w:space="0" w:color="auto"/>
            </w:tcBorders>
            <w:vAlign w:val="center"/>
          </w:tcPr>
          <w:p w:rsidR="00BE0E78" w:rsidRDefault="00BE0E78" w:rsidP="0041763C">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BE0E78" w:rsidRDefault="00BE0E78" w:rsidP="0041763C">
            <w:pPr>
              <w:pStyle w:val="afffff1"/>
            </w:pPr>
            <w:r>
              <w:t>Признак д</w:t>
            </w:r>
            <w:r>
              <w:t>о</w:t>
            </w:r>
            <w:r>
              <w:t>ступен при условии:</w:t>
            </w:r>
          </w:p>
          <w:p w:rsidR="00BE0E78" w:rsidRDefault="00BE0E78" w:rsidP="0041763C">
            <w:pPr>
              <w:pStyle w:val="afffff1"/>
              <w:rPr>
                <w:rStyle w:val="z-radio"/>
              </w:rPr>
            </w:pPr>
            <w:r>
              <w:t>а) Формируется заявка для о</w:t>
            </w:r>
            <w:r>
              <w:t>р</w:t>
            </w:r>
            <w:r>
              <w:t xml:space="preserve">ганизации </w:t>
            </w:r>
            <w:r>
              <w:rPr>
                <w:rStyle w:val="z-radio"/>
              </w:rPr>
              <w:t>не ОГВ,</w:t>
            </w:r>
          </w:p>
          <w:p w:rsidR="00BE0E78" w:rsidRDefault="00BE0E78" w:rsidP="0041763C">
            <w:pPr>
              <w:pStyle w:val="afffff1"/>
              <w:rPr>
                <w:rStyle w:val="z-radio"/>
              </w:rPr>
            </w:pPr>
            <w:r>
              <w:rPr>
                <w:rStyle w:val="z-radio"/>
              </w:rPr>
              <w:t>б) атрибут з</w:t>
            </w:r>
            <w:r>
              <w:rPr>
                <w:rStyle w:val="z-radio"/>
              </w:rPr>
              <w:t>а</w:t>
            </w:r>
            <w:r>
              <w:rPr>
                <w:rStyle w:val="z-radio"/>
              </w:rPr>
              <w:t>явки Тип орг</w:t>
            </w:r>
            <w:r>
              <w:rPr>
                <w:rStyle w:val="z-radio"/>
              </w:rPr>
              <w:t>а</w:t>
            </w:r>
            <w:r>
              <w:rPr>
                <w:rStyle w:val="z-radio"/>
              </w:rPr>
              <w:t>низации: 03</w:t>
            </w:r>
          </w:p>
          <w:p w:rsidR="00BE0E78" w:rsidRPr="00E7034D" w:rsidRDefault="00BE0E78" w:rsidP="0041763C">
            <w:pPr>
              <w:pStyle w:val="afffff1"/>
            </w:pPr>
            <w:r>
              <w:rPr>
                <w:rStyle w:val="z-radio"/>
              </w:rPr>
              <w:t>в) атрибут з</w:t>
            </w:r>
            <w:r>
              <w:rPr>
                <w:rStyle w:val="z-radio"/>
              </w:rPr>
              <w:t>а</w:t>
            </w:r>
            <w:r>
              <w:rPr>
                <w:rStyle w:val="z-radio"/>
              </w:rPr>
              <w:t>явки Тип учр</w:t>
            </w:r>
            <w:r>
              <w:rPr>
                <w:rStyle w:val="z-radio"/>
              </w:rPr>
              <w:t>е</w:t>
            </w:r>
            <w:r>
              <w:rPr>
                <w:rStyle w:val="z-radio"/>
              </w:rPr>
              <w:t xml:space="preserve">ждения: 02  </w:t>
            </w:r>
          </w:p>
        </w:tc>
      </w:tr>
    </w:tbl>
    <w:p w:rsidR="00BE0E78" w:rsidRDefault="00BE0E78" w:rsidP="00BE0E78">
      <w:pPr>
        <w:rPr>
          <w:b/>
          <w:i/>
        </w:rPr>
      </w:pPr>
    </w:p>
    <w:p w:rsidR="00BE0E78" w:rsidRPr="007D3F8F" w:rsidRDefault="00BE0E78" w:rsidP="00BE0E78">
      <w:pPr>
        <w:rPr>
          <w:b/>
          <w:i/>
        </w:rPr>
      </w:pPr>
      <w:r w:rsidRPr="007D3F8F">
        <w:rPr>
          <w:b/>
          <w:i/>
        </w:rPr>
        <w:t>Алгоритм проверки на уникальность Номера организации</w:t>
      </w:r>
    </w:p>
    <w:p w:rsidR="00BE0E78" w:rsidRPr="007D3F8F" w:rsidRDefault="00BE0E78" w:rsidP="00BE0E78">
      <w:pPr>
        <w:pStyle w:val="OTRNormal"/>
        <w:rPr>
          <w:sz w:val="24"/>
          <w:szCs w:val="24"/>
        </w:rPr>
      </w:pPr>
      <w:r w:rsidRPr="007D3F8F">
        <w:rPr>
          <w:sz w:val="24"/>
          <w:szCs w:val="24"/>
        </w:rPr>
        <w:t>При сохранении или проверки заявки на включение/изменение происходит автомат</w:t>
      </w:r>
      <w:r w:rsidRPr="007D3F8F">
        <w:rPr>
          <w:sz w:val="24"/>
          <w:szCs w:val="24"/>
        </w:rPr>
        <w:t>и</w:t>
      </w:r>
      <w:r w:rsidRPr="007D3F8F">
        <w:rPr>
          <w:sz w:val="24"/>
          <w:szCs w:val="24"/>
        </w:rPr>
        <w:t>ческое формирование поля «Код организации по Сводному реестру» на основании слияния следующих значений полей Заявки:</w:t>
      </w:r>
    </w:p>
    <w:p w:rsidR="00BE0E78" w:rsidRPr="007D3F8F" w:rsidRDefault="00BE0E78" w:rsidP="00BE0E78">
      <w:pPr>
        <w:pStyle w:val="OTRNormal"/>
        <w:ind w:left="851" w:firstLine="0"/>
        <w:rPr>
          <w:sz w:val="24"/>
          <w:szCs w:val="24"/>
        </w:rPr>
      </w:pPr>
      <w:r w:rsidRPr="007D3F8F">
        <w:rPr>
          <w:sz w:val="24"/>
          <w:szCs w:val="24"/>
        </w:rPr>
        <w:t>- первые два разряда «Кода организации по Сводному реестру» формируются сл</w:t>
      </w:r>
      <w:r w:rsidRPr="007D3F8F">
        <w:rPr>
          <w:sz w:val="24"/>
          <w:szCs w:val="24"/>
        </w:rPr>
        <w:t>е</w:t>
      </w:r>
      <w:r w:rsidRPr="007D3F8F">
        <w:rPr>
          <w:sz w:val="24"/>
          <w:szCs w:val="24"/>
        </w:rPr>
        <w:t xml:space="preserve">дующим образом: </w:t>
      </w:r>
    </w:p>
    <w:p w:rsidR="00BE0E78" w:rsidRPr="007D3F8F" w:rsidRDefault="00BE0E78" w:rsidP="00BE0E78">
      <w:pPr>
        <w:pStyle w:val="OTRNormal"/>
        <w:numPr>
          <w:ilvl w:val="0"/>
          <w:numId w:val="118"/>
        </w:numPr>
        <w:rPr>
          <w:sz w:val="24"/>
          <w:szCs w:val="24"/>
        </w:rPr>
      </w:pPr>
      <w:r w:rsidRPr="007D3F8F">
        <w:rPr>
          <w:sz w:val="24"/>
          <w:szCs w:val="24"/>
        </w:rPr>
        <w:t>если в заявке заполнено поле «Код ППО создавшего организацию», то пе</w:t>
      </w:r>
      <w:r w:rsidRPr="007D3F8F">
        <w:rPr>
          <w:sz w:val="24"/>
          <w:szCs w:val="24"/>
        </w:rPr>
        <w:t>р</w:t>
      </w:r>
      <w:r w:rsidRPr="007D3F8F">
        <w:rPr>
          <w:sz w:val="24"/>
          <w:szCs w:val="24"/>
        </w:rPr>
        <w:t>вые 2 символа значения данного поля формируют первые два разряда си</w:t>
      </w:r>
      <w:r w:rsidRPr="007D3F8F">
        <w:rPr>
          <w:sz w:val="24"/>
          <w:szCs w:val="24"/>
        </w:rPr>
        <w:t>м</w:t>
      </w:r>
      <w:r w:rsidRPr="007D3F8F">
        <w:rPr>
          <w:sz w:val="24"/>
          <w:szCs w:val="24"/>
        </w:rPr>
        <w:t>вольной строки;</w:t>
      </w:r>
    </w:p>
    <w:p w:rsidR="00BE0E78" w:rsidRPr="007D3F8F" w:rsidRDefault="00BE0E78" w:rsidP="00BE0E78">
      <w:pPr>
        <w:pStyle w:val="OTRNormal"/>
        <w:numPr>
          <w:ilvl w:val="0"/>
          <w:numId w:val="118"/>
        </w:numPr>
        <w:rPr>
          <w:sz w:val="24"/>
          <w:szCs w:val="24"/>
        </w:rPr>
      </w:pPr>
      <w:r w:rsidRPr="007D3F8F">
        <w:rPr>
          <w:sz w:val="24"/>
          <w:szCs w:val="24"/>
        </w:rPr>
        <w:t xml:space="preserve">если в заявке заполнено поле «Код ППО </w:t>
      </w:r>
      <w:proofErr w:type="spellStart"/>
      <w:r w:rsidRPr="007D3F8F">
        <w:rPr>
          <w:sz w:val="24"/>
          <w:szCs w:val="24"/>
        </w:rPr>
        <w:t>учрелителя</w:t>
      </w:r>
      <w:proofErr w:type="spellEnd"/>
      <w:r w:rsidRPr="007D3F8F">
        <w:rPr>
          <w:sz w:val="24"/>
          <w:szCs w:val="24"/>
        </w:rPr>
        <w:t>», то первые 2 символа значения данного поля формируют первые два разряда символьной строки;</w:t>
      </w:r>
    </w:p>
    <w:p w:rsidR="00BE0E78" w:rsidRPr="007D3F8F" w:rsidRDefault="00BE0E78" w:rsidP="00BE0E78">
      <w:pPr>
        <w:pStyle w:val="OTRNormal"/>
        <w:ind w:left="851" w:firstLine="0"/>
        <w:rPr>
          <w:sz w:val="24"/>
          <w:szCs w:val="24"/>
        </w:rPr>
      </w:pPr>
      <w:r w:rsidRPr="007D3F8F">
        <w:rPr>
          <w:sz w:val="24"/>
          <w:szCs w:val="24"/>
        </w:rPr>
        <w:t>- третий разряд формируются на основании первого символа поля «Уровень бю</w:t>
      </w:r>
      <w:r w:rsidRPr="007D3F8F">
        <w:rPr>
          <w:sz w:val="24"/>
          <w:szCs w:val="24"/>
        </w:rPr>
        <w:t>д</w:t>
      </w:r>
      <w:r w:rsidRPr="007D3F8F">
        <w:rPr>
          <w:sz w:val="24"/>
          <w:szCs w:val="24"/>
        </w:rPr>
        <w:t>жета»;</w:t>
      </w:r>
    </w:p>
    <w:p w:rsidR="00BE0E78" w:rsidRPr="007D3F8F" w:rsidRDefault="00BE0E78" w:rsidP="00BE0E78">
      <w:pPr>
        <w:pStyle w:val="OTRNormal"/>
        <w:ind w:left="851" w:firstLine="0"/>
        <w:rPr>
          <w:sz w:val="24"/>
          <w:szCs w:val="24"/>
        </w:rPr>
      </w:pPr>
      <w:r w:rsidRPr="007D3F8F">
        <w:rPr>
          <w:sz w:val="24"/>
          <w:szCs w:val="24"/>
        </w:rPr>
        <w:t>- 4-8 разряды формируются на основании значения поля «Номер организации».</w:t>
      </w:r>
    </w:p>
    <w:p w:rsidR="00BE0E78" w:rsidRDefault="00BE0E78" w:rsidP="00BE0E78">
      <w:r>
        <w:t>После чего выполняются проверки уникальности данных:</w:t>
      </w:r>
    </w:p>
    <w:p w:rsidR="00BE0E78" w:rsidRDefault="00BE0E78" w:rsidP="00BE0E78">
      <w:r>
        <w:t>1) в сформированном поле «Код организации по Сводному реестру» в Заявке на включение с полем «Код организации по Сводному реестру» записей сводного реестра в статусе «Актуальная» и бизнес статусах «1 - Действующая» и «4 – Специальные меропри</w:t>
      </w:r>
      <w:r>
        <w:t>я</w:t>
      </w:r>
      <w:r>
        <w:t>тия». В случае нахождения таких записей в форме «Результат проверки» выводится пред</w:t>
      </w:r>
      <w:r>
        <w:t>у</w:t>
      </w:r>
      <w:r>
        <w:t>преждающее сообщение:</w:t>
      </w:r>
    </w:p>
    <w:p w:rsidR="00BE0E78" w:rsidRDefault="00BE0E78" w:rsidP="00BE0E78">
      <w:r>
        <w:t xml:space="preserve">-  «При заданном номере организации нарушена уникальность номера записи </w:t>
      </w:r>
      <w:proofErr w:type="gramStart"/>
      <w:r>
        <w:t>СР</w:t>
      </w:r>
      <w:proofErr w:type="gramEnd"/>
      <w:r>
        <w:t xml:space="preserve"> (сверка по записям СР)»;</w:t>
      </w:r>
    </w:p>
    <w:p w:rsidR="00BE0E78" w:rsidRDefault="00BE0E78" w:rsidP="00BE0E78">
      <w:r>
        <w:t>2) в сформированном поле «Код организации по</w:t>
      </w:r>
      <w:r w:rsidRPr="00823A47">
        <w:t xml:space="preserve"> </w:t>
      </w:r>
      <w:r>
        <w:t>Сводному реестру» в Заявке на включение с полем «Код организации» записей ранее сформированных положительных решений,</w:t>
      </w:r>
      <w:r w:rsidRPr="00946638">
        <w:t xml:space="preserve"> </w:t>
      </w:r>
      <w:r>
        <w:t xml:space="preserve">которые находятся в статусе «Согласован». В случае нахождения таких записей </w:t>
      </w:r>
      <w:r w:rsidR="00530A93">
        <w:t>в форме «Результат проверки» выводится предупреждающее сообщение</w:t>
      </w:r>
      <w:r>
        <w:t>:</w:t>
      </w:r>
    </w:p>
    <w:p w:rsidR="00165BC3" w:rsidRPr="00F02A29" w:rsidRDefault="00BE0E78" w:rsidP="00BE0E78">
      <w:r>
        <w:t xml:space="preserve">-  «При заданном номере организации нарушена уникальность номера записи </w:t>
      </w:r>
      <w:proofErr w:type="gramStart"/>
      <w:r>
        <w:t>СР</w:t>
      </w:r>
      <w:proofErr w:type="gramEnd"/>
      <w:r>
        <w:t xml:space="preserve"> (сверка по положительным решениям)».</w:t>
      </w:r>
    </w:p>
    <w:p w:rsidR="00165BC3" w:rsidRDefault="00165BC3" w:rsidP="00165BC3">
      <w:pPr>
        <w:keepNext/>
      </w:pPr>
      <w:bookmarkStart w:id="208" w:name="_Toc457827956"/>
      <w:r w:rsidRPr="000B19A7">
        <w:lastRenderedPageBreak/>
        <w:t>Сведения об идентификационном номере налогоплательщика и коде причины пост</w:t>
      </w:r>
      <w:r w:rsidRPr="000B19A7">
        <w:t>а</w:t>
      </w:r>
      <w:r w:rsidRPr="000B19A7">
        <w:t>новки на учет</w:t>
      </w:r>
      <w:bookmarkEnd w:id="208"/>
      <w:r>
        <w:t xml:space="preserve"> (</w:t>
      </w:r>
      <w:r>
        <w:fldChar w:fldCharType="begin"/>
      </w:r>
      <w:r>
        <w:instrText xml:space="preserve"> REF _Ref473564158 \h </w:instrText>
      </w:r>
      <w:r>
        <w:fldChar w:fldCharType="separate"/>
      </w:r>
      <w:r w:rsidR="00EE37C0" w:rsidRPr="003161DD">
        <w:rPr>
          <w:rStyle w:val="affc"/>
        </w:rPr>
        <w:t>Рисунок </w:t>
      </w:r>
      <w:r w:rsidR="00EE37C0">
        <w:rPr>
          <w:rStyle w:val="affc"/>
          <w:b w:val="0"/>
          <w:noProof/>
        </w:rPr>
        <w:t>51</w:t>
      </w:r>
      <w:r>
        <w:fldChar w:fldCharType="end"/>
      </w:r>
      <w:r>
        <w:t xml:space="preserve">, </w:t>
      </w:r>
      <w:r>
        <w:fldChar w:fldCharType="begin"/>
      </w:r>
      <w:r>
        <w:instrText xml:space="preserve"> REF _Ref473583803 \h </w:instrText>
      </w:r>
      <w:r>
        <w:fldChar w:fldCharType="separate"/>
      </w:r>
      <w:r w:rsidR="00EE37C0" w:rsidRPr="003161DD">
        <w:rPr>
          <w:rStyle w:val="affc"/>
        </w:rPr>
        <w:t>Таблица </w:t>
      </w:r>
      <w:r w:rsidR="00EE37C0">
        <w:rPr>
          <w:rStyle w:val="affc"/>
          <w:noProof/>
        </w:rPr>
        <w:t>36</w:t>
      </w:r>
      <w:r>
        <w:fldChar w:fldCharType="end"/>
      </w:r>
      <w:r>
        <w:t>).</w:t>
      </w:r>
    </w:p>
    <w:p w:rsidR="00165BC3" w:rsidRPr="00D504A7" w:rsidRDefault="00165BC3">
      <w:pPr>
        <w:pStyle w:val="afffff7"/>
      </w:pPr>
      <w:r w:rsidRPr="003B5F34">
        <w:rPr>
          <w:noProof/>
        </w:rPr>
        <w:drawing>
          <wp:inline distT="0" distB="0" distL="0" distR="0" wp14:anchorId="56100760" wp14:editId="3FF7D6B3">
            <wp:extent cx="5972175" cy="619125"/>
            <wp:effectExtent l="19050" t="19050" r="952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95">
                      <a:extLst>
                        <a:ext uri="{28A0092B-C50C-407E-A947-70E740481C1C}">
                          <a14:useLocalDpi xmlns:a14="http://schemas.microsoft.com/office/drawing/2010/main" val="0"/>
                        </a:ext>
                      </a:extLst>
                    </a:blip>
                    <a:srcRect l="1439" t="68454" r="42001" b="21358"/>
                    <a:stretch>
                      <a:fillRect/>
                    </a:stretch>
                  </pic:blipFill>
                  <pic:spPr bwMode="auto">
                    <a:xfrm>
                      <a:off x="0" y="0"/>
                      <a:ext cx="5972175" cy="619125"/>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209" w:name="_Ref473564158"/>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51</w:t>
      </w:r>
      <w:r w:rsidRPr="003161DD">
        <w:rPr>
          <w:rStyle w:val="affc"/>
          <w:b/>
          <w:sz w:val="24"/>
        </w:rPr>
        <w:fldChar w:fldCharType="end"/>
      </w:r>
      <w:bookmarkEnd w:id="209"/>
      <w:r w:rsidRPr="003161DD">
        <w:rPr>
          <w:b w:val="0"/>
          <w:sz w:val="24"/>
          <w:szCs w:val="24"/>
        </w:rPr>
        <w:t> – Поля, заполняемые на экране «Сведения об идентификационном номере налогоплательщика и коде причины постановки на учет»</w:t>
      </w:r>
    </w:p>
    <w:p w:rsidR="00165BC3" w:rsidRPr="003161DD" w:rsidRDefault="00165BC3" w:rsidP="003161DD">
      <w:pPr>
        <w:pStyle w:val="afffff9"/>
        <w:ind w:left="284"/>
        <w:rPr>
          <w:sz w:val="24"/>
          <w:szCs w:val="24"/>
        </w:rPr>
      </w:pPr>
      <w:bookmarkStart w:id="210" w:name="_Ref473583803"/>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36</w:t>
      </w:r>
      <w:r w:rsidRPr="003161DD">
        <w:rPr>
          <w:rStyle w:val="affc"/>
          <w:sz w:val="24"/>
        </w:rPr>
        <w:fldChar w:fldCharType="end"/>
      </w:r>
      <w:bookmarkEnd w:id="210"/>
      <w:r w:rsidRPr="003161DD">
        <w:rPr>
          <w:sz w:val="24"/>
          <w:szCs w:val="24"/>
        </w:rPr>
        <w:t> – Поля, заполняемые на экране «Сведения об идентификационном номере налогоплательщика и коде причины постановки на учет»</w:t>
      </w:r>
    </w:p>
    <w:tbl>
      <w:tblPr>
        <w:tblW w:w="9190"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19"/>
        <w:gridCol w:w="1560"/>
        <w:gridCol w:w="1984"/>
        <w:gridCol w:w="2126"/>
        <w:gridCol w:w="1701"/>
      </w:tblGrid>
      <w:tr w:rsidR="00165BC3" w:rsidRPr="00EE293F" w:rsidTr="002C0712">
        <w:trPr>
          <w:cantSplit/>
          <w:tblHeader/>
        </w:trPr>
        <w:tc>
          <w:tcPr>
            <w:tcW w:w="1819"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w:t>
            </w:r>
            <w:r w:rsidRPr="003B5F34">
              <w:t>о</w:t>
            </w:r>
            <w:r w:rsidRPr="003B5F34">
              <w:t>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819" w:type="dxa"/>
            <w:tcBorders>
              <w:top w:val="single" w:sz="4" w:space="0" w:color="auto"/>
            </w:tcBorders>
            <w:vAlign w:val="center"/>
          </w:tcPr>
          <w:p w:rsidR="00165BC3" w:rsidRPr="00E7034D" w:rsidRDefault="00165BC3" w:rsidP="0041763C">
            <w:pPr>
              <w:pStyle w:val="afffff1"/>
            </w:pPr>
            <w:r w:rsidRPr="003B5F34">
              <w:t>ИНН</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10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819" w:type="dxa"/>
            <w:tcBorders>
              <w:top w:val="single" w:sz="4" w:space="0" w:color="auto"/>
            </w:tcBorders>
            <w:vAlign w:val="center"/>
          </w:tcPr>
          <w:p w:rsidR="00165BC3" w:rsidRPr="00E7034D" w:rsidRDefault="00165BC3" w:rsidP="0041763C">
            <w:pPr>
              <w:pStyle w:val="afffff1"/>
            </w:pPr>
            <w:r w:rsidRPr="003B5F34">
              <w:t>КПП</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9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819" w:type="dxa"/>
            <w:tcBorders>
              <w:top w:val="single" w:sz="4" w:space="0" w:color="auto"/>
            </w:tcBorders>
            <w:vAlign w:val="center"/>
          </w:tcPr>
          <w:p w:rsidR="00165BC3" w:rsidRPr="00E7034D" w:rsidRDefault="00165BC3" w:rsidP="0041763C">
            <w:pPr>
              <w:pStyle w:val="afffff1"/>
            </w:pPr>
            <w:r w:rsidRPr="003B5F34">
              <w:t>Дата постано</w:t>
            </w:r>
            <w:r w:rsidRPr="003B5F34">
              <w:t>в</w:t>
            </w:r>
            <w:r w:rsidRPr="003B5F34">
              <w:t>ки на учет</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bl>
    <w:p w:rsidR="00165BC3" w:rsidRPr="00F02A29" w:rsidRDefault="00165BC3" w:rsidP="00165BC3"/>
    <w:p w:rsidR="00165BC3" w:rsidRDefault="00165BC3" w:rsidP="00165BC3">
      <w:pPr>
        <w:keepNext/>
      </w:pPr>
      <w:bookmarkStart w:id="211" w:name="_Toc457827957"/>
      <w:r w:rsidRPr="000B19A7">
        <w:t>Тип организации и тип учреждения</w:t>
      </w:r>
      <w:bookmarkEnd w:id="211"/>
      <w:r>
        <w:t xml:space="preserve"> (</w:t>
      </w:r>
      <w:r>
        <w:fldChar w:fldCharType="begin"/>
      </w:r>
      <w:r>
        <w:instrText xml:space="preserve"> REF _Ref473564220 \h </w:instrText>
      </w:r>
      <w:r>
        <w:fldChar w:fldCharType="separate"/>
      </w:r>
      <w:r w:rsidR="00EE37C0" w:rsidRPr="003161DD">
        <w:rPr>
          <w:rStyle w:val="affc"/>
        </w:rPr>
        <w:t>Рисунок </w:t>
      </w:r>
      <w:r w:rsidR="00EE37C0">
        <w:rPr>
          <w:rStyle w:val="affc"/>
          <w:b w:val="0"/>
          <w:noProof/>
        </w:rPr>
        <w:t>52</w:t>
      </w:r>
      <w:r>
        <w:fldChar w:fldCharType="end"/>
      </w:r>
      <w:r>
        <w:t xml:space="preserve">, </w:t>
      </w:r>
      <w:r>
        <w:fldChar w:fldCharType="begin"/>
      </w:r>
      <w:r>
        <w:instrText xml:space="preserve"> REF _Ref473564221 \h </w:instrText>
      </w:r>
      <w:r>
        <w:fldChar w:fldCharType="separate"/>
      </w:r>
      <w:r w:rsidR="00EE37C0" w:rsidRPr="003161DD">
        <w:rPr>
          <w:rStyle w:val="affc"/>
        </w:rPr>
        <w:t>Рисунок </w:t>
      </w:r>
      <w:r w:rsidR="00EE37C0">
        <w:rPr>
          <w:rStyle w:val="affc"/>
          <w:b w:val="0"/>
          <w:noProof/>
        </w:rPr>
        <w:t>53</w:t>
      </w:r>
      <w:r>
        <w:fldChar w:fldCharType="end"/>
      </w:r>
      <w:r>
        <w:t>).</w:t>
      </w:r>
    </w:p>
    <w:p w:rsidR="00165BC3" w:rsidRPr="00D504A7" w:rsidRDefault="00165BC3" w:rsidP="00B40A18">
      <w:pPr>
        <w:pStyle w:val="afffff7"/>
      </w:pPr>
      <w:r w:rsidRPr="003B5F34">
        <w:rPr>
          <w:noProof/>
        </w:rPr>
        <w:drawing>
          <wp:inline distT="0" distB="0" distL="0" distR="0" wp14:anchorId="21F46F4A" wp14:editId="395E30B1">
            <wp:extent cx="5800725" cy="220728"/>
            <wp:effectExtent l="19050" t="19050" r="9525" b="273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00725" cy="220728"/>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212" w:name="_Ref473564220"/>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52</w:t>
      </w:r>
      <w:r w:rsidRPr="003161DD">
        <w:rPr>
          <w:rStyle w:val="affc"/>
          <w:b/>
          <w:sz w:val="24"/>
        </w:rPr>
        <w:fldChar w:fldCharType="end"/>
      </w:r>
      <w:bookmarkEnd w:id="212"/>
      <w:r w:rsidRPr="003161DD">
        <w:rPr>
          <w:b w:val="0"/>
          <w:sz w:val="24"/>
          <w:szCs w:val="24"/>
        </w:rPr>
        <w:t> – Поля, заполняемые на экране «Тип организации»</w:t>
      </w:r>
    </w:p>
    <w:p w:rsidR="00165BC3" w:rsidRPr="00D504A7" w:rsidRDefault="00E860EB" w:rsidP="00B40A18">
      <w:pPr>
        <w:pStyle w:val="afffff7"/>
      </w:pPr>
      <w:r>
        <w:rPr>
          <w:noProof/>
        </w:rPr>
        <w:drawing>
          <wp:inline distT="0" distB="0" distL="0" distR="0" wp14:anchorId="6D7EC2BA" wp14:editId="33013DE7">
            <wp:extent cx="5986463" cy="1312102"/>
            <wp:effectExtent l="0" t="0" r="0" b="254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6894" cy="1310005"/>
                    </a:xfrm>
                    <a:prstGeom prst="rect">
                      <a:avLst/>
                    </a:prstGeom>
                    <a:noFill/>
                    <a:ln>
                      <a:noFill/>
                    </a:ln>
                  </pic:spPr>
                </pic:pic>
              </a:graphicData>
            </a:graphic>
          </wp:inline>
        </w:drawing>
      </w:r>
    </w:p>
    <w:p w:rsidR="00165BC3" w:rsidRPr="003161DD" w:rsidRDefault="00165BC3" w:rsidP="003161DD">
      <w:pPr>
        <w:pStyle w:val="af6"/>
        <w:ind w:firstLine="0"/>
        <w:jc w:val="center"/>
        <w:rPr>
          <w:rStyle w:val="affc"/>
          <w:b/>
          <w:sz w:val="24"/>
        </w:rPr>
      </w:pPr>
      <w:bookmarkStart w:id="213" w:name="_Ref473564221"/>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53</w:t>
      </w:r>
      <w:r w:rsidRPr="003161DD">
        <w:rPr>
          <w:rStyle w:val="affc"/>
          <w:b/>
          <w:sz w:val="24"/>
        </w:rPr>
        <w:fldChar w:fldCharType="end"/>
      </w:r>
      <w:bookmarkEnd w:id="213"/>
      <w:r w:rsidRPr="003161DD">
        <w:rPr>
          <w:rStyle w:val="affc"/>
          <w:sz w:val="24"/>
        </w:rPr>
        <w:t> – Списковая форма «Тип организации»</w:t>
      </w:r>
    </w:p>
    <w:p w:rsidR="00165BC3" w:rsidRDefault="00165BC3" w:rsidP="00165BC3">
      <w:pPr>
        <w:keepNext/>
      </w:pPr>
      <w:r w:rsidRPr="003B5F34">
        <w:t xml:space="preserve">Для заполнения поля «Тип организации» необходимо нажать на кнопку </w:t>
      </w:r>
      <w:r w:rsidRPr="003B5F34">
        <w:rPr>
          <w:noProof/>
        </w:rPr>
        <w:drawing>
          <wp:inline distT="0" distB="0" distL="0" distR="0" wp14:anchorId="51B082C9" wp14:editId="7B9637E0">
            <wp:extent cx="200025" cy="190500"/>
            <wp:effectExtent l="19050" t="1905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и выбрать значения из списковой формы. При выборе значения 03 открывается поле «Тип учрежд</w:t>
      </w:r>
      <w:r w:rsidRPr="003B5F34">
        <w:t>е</w:t>
      </w:r>
      <w:r w:rsidRPr="003B5F34">
        <w:t>ния»</w:t>
      </w:r>
      <w:r>
        <w:t xml:space="preserve"> (</w:t>
      </w:r>
      <w:r>
        <w:fldChar w:fldCharType="begin"/>
      </w:r>
      <w:r>
        <w:instrText xml:space="preserve"> REF _Ref473564280 \h </w:instrText>
      </w:r>
      <w:r>
        <w:fldChar w:fldCharType="separate"/>
      </w:r>
      <w:r w:rsidR="00EE37C0" w:rsidRPr="003161DD">
        <w:rPr>
          <w:rStyle w:val="affc"/>
        </w:rPr>
        <w:t>Рисунок </w:t>
      </w:r>
      <w:r w:rsidR="00EE37C0">
        <w:rPr>
          <w:rStyle w:val="affc"/>
          <w:b w:val="0"/>
          <w:noProof/>
        </w:rPr>
        <w:t>54</w:t>
      </w:r>
      <w:r>
        <w:fldChar w:fldCharType="end"/>
      </w:r>
      <w:r>
        <w:t xml:space="preserve">, </w:t>
      </w:r>
      <w:r>
        <w:fldChar w:fldCharType="begin"/>
      </w:r>
      <w:r>
        <w:instrText xml:space="preserve"> REF _Ref473564282 \h </w:instrText>
      </w:r>
      <w:r>
        <w:fldChar w:fldCharType="separate"/>
      </w:r>
      <w:r w:rsidR="00EE37C0" w:rsidRPr="003161DD">
        <w:rPr>
          <w:rStyle w:val="affc"/>
        </w:rPr>
        <w:t>Рисунок </w:t>
      </w:r>
      <w:r w:rsidR="00EE37C0">
        <w:rPr>
          <w:rStyle w:val="affc"/>
          <w:b w:val="0"/>
          <w:noProof/>
        </w:rPr>
        <w:t>55</w:t>
      </w:r>
      <w:r>
        <w:fldChar w:fldCharType="end"/>
      </w:r>
      <w:r>
        <w:t xml:space="preserve">, </w:t>
      </w:r>
      <w:r>
        <w:fldChar w:fldCharType="begin"/>
      </w:r>
      <w:r>
        <w:instrText xml:space="preserve"> REF _Ref473583825 \h </w:instrText>
      </w:r>
      <w:r>
        <w:fldChar w:fldCharType="separate"/>
      </w:r>
      <w:r w:rsidR="00EE37C0" w:rsidRPr="003161DD">
        <w:rPr>
          <w:rStyle w:val="affc"/>
        </w:rPr>
        <w:t>Таблица </w:t>
      </w:r>
      <w:r w:rsidR="00EE37C0">
        <w:rPr>
          <w:rStyle w:val="affc"/>
          <w:noProof/>
        </w:rPr>
        <w:t>37</w:t>
      </w:r>
      <w:r>
        <w:fldChar w:fldCharType="end"/>
      </w:r>
      <w:r>
        <w:t>)</w:t>
      </w:r>
      <w:r w:rsidRPr="003B5F34">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165BC3" w:rsidRPr="003161DD" w:rsidTr="0041763C">
        <w:trPr>
          <w:jc w:val="center"/>
        </w:trPr>
        <w:tc>
          <w:tcPr>
            <w:tcW w:w="8505" w:type="dxa"/>
            <w:vAlign w:val="bottom"/>
          </w:tcPr>
          <w:p w:rsidR="00165BC3" w:rsidRPr="003161DD" w:rsidRDefault="00165BC3" w:rsidP="003161DD">
            <w:pPr>
              <w:pStyle w:val="af6"/>
              <w:ind w:firstLine="0"/>
              <w:jc w:val="center"/>
              <w:rPr>
                <w:rStyle w:val="affc"/>
                <w:sz w:val="24"/>
              </w:rPr>
            </w:pPr>
            <w:r w:rsidRPr="003161DD">
              <w:rPr>
                <w:rStyle w:val="affc"/>
                <w:sz w:val="24"/>
              </w:rPr>
              <w:object w:dxaOrig="17085" w:dyaOrig="345">
                <v:shape id="_x0000_i1033" type="#_x0000_t75" style="width:427.15pt;height:9.65pt" o:ole="">
                  <v:imagedata r:id="rId98" o:title=""/>
                </v:shape>
                <o:OLEObject Type="Embed" ProgID="PBrush" ShapeID="_x0000_i1033" DrawAspect="Content" ObjectID="_1582442700" r:id="rId99"/>
              </w:object>
            </w:r>
          </w:p>
          <w:p w:rsidR="00165BC3" w:rsidRPr="003161DD" w:rsidRDefault="00165BC3" w:rsidP="003161DD">
            <w:pPr>
              <w:pStyle w:val="af6"/>
              <w:ind w:firstLine="0"/>
              <w:jc w:val="center"/>
              <w:rPr>
                <w:rStyle w:val="affc"/>
                <w:b/>
                <w:sz w:val="24"/>
              </w:rPr>
            </w:pPr>
            <w:bookmarkStart w:id="214" w:name="_Ref473564280"/>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54</w:t>
            </w:r>
            <w:r w:rsidRPr="003161DD">
              <w:rPr>
                <w:rStyle w:val="affc"/>
                <w:b/>
                <w:sz w:val="24"/>
              </w:rPr>
              <w:fldChar w:fldCharType="end"/>
            </w:r>
            <w:bookmarkEnd w:id="214"/>
            <w:r w:rsidRPr="003161DD">
              <w:rPr>
                <w:rStyle w:val="affc"/>
                <w:sz w:val="24"/>
              </w:rPr>
              <w:t> – Поля, заполняемые на экране «Тип учреждения»</w:t>
            </w:r>
          </w:p>
        </w:tc>
      </w:tr>
    </w:tbl>
    <w:p w:rsidR="00165BC3" w:rsidRPr="00D504A7" w:rsidRDefault="00165BC3">
      <w:pPr>
        <w:pStyle w:val="afffff7"/>
      </w:pPr>
      <w:r w:rsidRPr="003B5F34">
        <w:rPr>
          <w:noProof/>
        </w:rPr>
        <w:lastRenderedPageBreak/>
        <w:drawing>
          <wp:inline distT="0" distB="0" distL="0" distR="0" wp14:anchorId="4CEA8AEE" wp14:editId="5CE09E5B">
            <wp:extent cx="5410200" cy="1162050"/>
            <wp:effectExtent l="19050" t="1905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10200" cy="1162050"/>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sz w:val="24"/>
        </w:rPr>
      </w:pPr>
      <w:bookmarkStart w:id="215" w:name="_Ref473564282"/>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55</w:t>
      </w:r>
      <w:r w:rsidRPr="003161DD">
        <w:rPr>
          <w:rStyle w:val="affc"/>
          <w:b/>
          <w:sz w:val="24"/>
        </w:rPr>
        <w:fldChar w:fldCharType="end"/>
      </w:r>
      <w:bookmarkEnd w:id="215"/>
      <w:r w:rsidRPr="003161DD">
        <w:rPr>
          <w:rStyle w:val="affc"/>
          <w:sz w:val="24"/>
        </w:rPr>
        <w:t> – Списковая форма «Тип учреждений»</w:t>
      </w:r>
    </w:p>
    <w:p w:rsidR="00165BC3" w:rsidRDefault="00165BC3" w:rsidP="00165BC3">
      <w:r w:rsidRPr="003B5F34">
        <w:t xml:space="preserve">Для заполнения поля «Тип учреждения» необходимо нажать на кнопку </w:t>
      </w:r>
      <w:r w:rsidRPr="003B5F34">
        <w:rPr>
          <w:noProof/>
        </w:rPr>
        <w:drawing>
          <wp:inline distT="0" distB="0" distL="0" distR="0" wp14:anchorId="3027F75B" wp14:editId="08491FED">
            <wp:extent cx="200025" cy="190500"/>
            <wp:effectExtent l="19050" t="1905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и выбрать значения из списковой формы.</w:t>
      </w:r>
      <w:bookmarkStart w:id="216" w:name="_Toc429735227"/>
      <w:bookmarkStart w:id="217" w:name="_Toc430818936"/>
    </w:p>
    <w:p w:rsidR="00165BC3" w:rsidRPr="003161DD" w:rsidRDefault="00165BC3" w:rsidP="003161DD">
      <w:pPr>
        <w:pStyle w:val="afffff9"/>
        <w:ind w:left="284"/>
        <w:rPr>
          <w:sz w:val="24"/>
          <w:szCs w:val="24"/>
        </w:rPr>
      </w:pPr>
      <w:bookmarkStart w:id="218" w:name="_Ref473583825"/>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37</w:t>
      </w:r>
      <w:r w:rsidRPr="003161DD">
        <w:rPr>
          <w:rStyle w:val="affc"/>
          <w:sz w:val="24"/>
        </w:rPr>
        <w:fldChar w:fldCharType="end"/>
      </w:r>
      <w:bookmarkEnd w:id="218"/>
      <w:r w:rsidRPr="003161DD">
        <w:rPr>
          <w:sz w:val="24"/>
          <w:szCs w:val="24"/>
        </w:rPr>
        <w:t> – Поля, заполняемые на экране «Тип организации» и «Тип учреждения»</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Тип организации</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из справочника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Типы орган</w:t>
            </w:r>
            <w:r w:rsidRPr="003B5F34">
              <w:t>и</w:t>
            </w:r>
            <w:r w:rsidRPr="003B5F34">
              <w:t>зации</w:t>
            </w:r>
          </w:p>
        </w:tc>
      </w:tr>
      <w:tr w:rsidR="00165BC3" w:rsidTr="002C0712">
        <w:trPr>
          <w:cantSplit/>
        </w:trPr>
        <w:tc>
          <w:tcPr>
            <w:tcW w:w="2102" w:type="dxa"/>
            <w:tcBorders>
              <w:top w:val="single" w:sz="4" w:space="0" w:color="auto"/>
              <w:bottom w:val="single" w:sz="4" w:space="0" w:color="auto"/>
            </w:tcBorders>
            <w:vAlign w:val="center"/>
          </w:tcPr>
          <w:p w:rsidR="00165BC3" w:rsidRPr="00E7034D" w:rsidRDefault="00165BC3" w:rsidP="0041763C">
            <w:pPr>
              <w:pStyle w:val="afffff1"/>
            </w:pPr>
            <w:r w:rsidRPr="003B5F34">
              <w:t>Тип учреждения</w:t>
            </w:r>
          </w:p>
        </w:tc>
        <w:tc>
          <w:tcPr>
            <w:tcW w:w="1560" w:type="dxa"/>
            <w:tcBorders>
              <w:top w:val="single" w:sz="4" w:space="0" w:color="auto"/>
              <w:bottom w:val="single" w:sz="4" w:space="0" w:color="auto"/>
            </w:tcBorders>
            <w:vAlign w:val="center"/>
          </w:tcPr>
          <w:p w:rsidR="00165BC3" w:rsidRPr="00E7034D"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p>
        </w:tc>
        <w:tc>
          <w:tcPr>
            <w:tcW w:w="1984" w:type="dxa"/>
            <w:tcBorders>
              <w:top w:val="single" w:sz="4" w:space="0" w:color="auto"/>
              <w:bottom w:val="single" w:sz="4" w:space="0" w:color="auto"/>
            </w:tcBorders>
            <w:vAlign w:val="center"/>
          </w:tcPr>
          <w:p w:rsidR="00165BC3" w:rsidRPr="003B5F34" w:rsidRDefault="00165BC3" w:rsidP="0041763C">
            <w:pPr>
              <w:pStyle w:val="afffff1"/>
            </w:pPr>
            <w:r>
              <w:t xml:space="preserve">Нет </w:t>
            </w:r>
          </w:p>
        </w:tc>
        <w:tc>
          <w:tcPr>
            <w:tcW w:w="2126" w:type="dxa"/>
            <w:tcBorders>
              <w:top w:val="single" w:sz="4" w:space="0" w:color="auto"/>
              <w:bottom w:val="single" w:sz="4" w:space="0" w:color="auto"/>
            </w:tcBorders>
            <w:vAlign w:val="center"/>
          </w:tcPr>
          <w:p w:rsidR="00165BC3" w:rsidRPr="00E7034D" w:rsidRDefault="00165BC3" w:rsidP="0041763C">
            <w:pPr>
              <w:pStyle w:val="afffff1"/>
            </w:pPr>
            <w:r w:rsidRPr="003B5F34">
              <w:t>Поле заполняется из справочника</w:t>
            </w:r>
          </w:p>
        </w:tc>
        <w:tc>
          <w:tcPr>
            <w:tcW w:w="1701" w:type="dxa"/>
            <w:tcBorders>
              <w:top w:val="single" w:sz="4" w:space="0" w:color="auto"/>
              <w:bottom w:val="single" w:sz="4" w:space="0" w:color="auto"/>
            </w:tcBorders>
            <w:vAlign w:val="center"/>
          </w:tcPr>
          <w:p w:rsidR="00165BC3" w:rsidRDefault="00165BC3" w:rsidP="0041763C">
            <w:pPr>
              <w:pStyle w:val="afffff1"/>
            </w:pPr>
            <w:r w:rsidRPr="003B5F34">
              <w:t>Источник: справочник Типы учр</w:t>
            </w:r>
            <w:r w:rsidRPr="003B5F34">
              <w:t>е</w:t>
            </w:r>
            <w:r w:rsidRPr="003B5F34">
              <w:t>ждений</w:t>
            </w:r>
            <w:r>
              <w:t>.</w:t>
            </w:r>
          </w:p>
          <w:p w:rsidR="00165BC3" w:rsidRPr="00E7034D" w:rsidRDefault="00165BC3" w:rsidP="0041763C">
            <w:pPr>
              <w:pStyle w:val="afffff1"/>
            </w:pPr>
            <w:r>
              <w:t>Поле досту</w:t>
            </w:r>
            <w:r>
              <w:t>п</w:t>
            </w:r>
            <w:r>
              <w:t xml:space="preserve">но </w:t>
            </w:r>
            <w:proofErr w:type="gramStart"/>
            <w:r>
              <w:t>при</w:t>
            </w:r>
            <w:proofErr w:type="gramEnd"/>
            <w:r>
              <w:t xml:space="preserve"> </w:t>
            </w:r>
            <w:proofErr w:type="gramStart"/>
            <w:r>
              <w:t>Тип</w:t>
            </w:r>
            <w:proofErr w:type="gramEnd"/>
            <w:r>
              <w:t xml:space="preserve"> организации: 03.</w:t>
            </w:r>
          </w:p>
        </w:tc>
      </w:tr>
      <w:tr w:rsidR="00165BC3" w:rsidTr="002C0712">
        <w:trPr>
          <w:cantSplit/>
        </w:trPr>
        <w:tc>
          <w:tcPr>
            <w:tcW w:w="2102" w:type="dxa"/>
            <w:tcBorders>
              <w:top w:val="single" w:sz="4" w:space="0" w:color="auto"/>
            </w:tcBorders>
            <w:vAlign w:val="center"/>
          </w:tcPr>
          <w:p w:rsidR="00165BC3" w:rsidRPr="003B5F34" w:rsidRDefault="00165BC3" w:rsidP="0041763C">
            <w:pPr>
              <w:pStyle w:val="afffff1"/>
            </w:pPr>
            <w:r>
              <w:t>Организация я</w:t>
            </w:r>
            <w:r>
              <w:t>в</w:t>
            </w:r>
            <w:r>
              <w:t>ляется «Наиболее значимым учр</w:t>
            </w:r>
            <w:r>
              <w:t>е</w:t>
            </w:r>
            <w:r>
              <w:t>ждением»</w:t>
            </w:r>
          </w:p>
        </w:tc>
        <w:tc>
          <w:tcPr>
            <w:tcW w:w="1560" w:type="dxa"/>
            <w:tcBorders>
              <w:top w:val="single" w:sz="4" w:space="0" w:color="auto"/>
            </w:tcBorders>
            <w:vAlign w:val="center"/>
          </w:tcPr>
          <w:p w:rsidR="00165BC3" w:rsidRPr="003B5F34" w:rsidRDefault="00165BC3" w:rsidP="0041763C">
            <w:pPr>
              <w:pStyle w:val="afffff1"/>
            </w:pPr>
            <w:r>
              <w:t>Логическое поле</w:t>
            </w:r>
          </w:p>
        </w:tc>
        <w:tc>
          <w:tcPr>
            <w:tcW w:w="1984" w:type="dxa"/>
            <w:tcBorders>
              <w:top w:val="single" w:sz="4" w:space="0" w:color="auto"/>
            </w:tcBorders>
            <w:vAlign w:val="center"/>
          </w:tcPr>
          <w:p w:rsidR="00165BC3" w:rsidRDefault="00165BC3" w:rsidP="0041763C">
            <w:pPr>
              <w:pStyle w:val="afffff1"/>
            </w:pPr>
            <w:r>
              <w:t>Нет</w:t>
            </w:r>
          </w:p>
        </w:tc>
        <w:tc>
          <w:tcPr>
            <w:tcW w:w="2126" w:type="dxa"/>
            <w:tcBorders>
              <w:top w:val="single" w:sz="4" w:space="0" w:color="auto"/>
            </w:tcBorders>
            <w:vAlign w:val="center"/>
          </w:tcPr>
          <w:p w:rsidR="00165BC3" w:rsidRPr="003B5F34" w:rsidRDefault="00165BC3" w:rsidP="0041763C">
            <w:pPr>
              <w:pStyle w:val="afffff1"/>
            </w:pPr>
            <w:r>
              <w:t>Поле заполняется вручную</w:t>
            </w:r>
          </w:p>
        </w:tc>
        <w:tc>
          <w:tcPr>
            <w:tcW w:w="1701" w:type="dxa"/>
            <w:tcBorders>
              <w:top w:val="single" w:sz="4" w:space="0" w:color="auto"/>
            </w:tcBorders>
            <w:vAlign w:val="center"/>
          </w:tcPr>
          <w:p w:rsidR="00165BC3" w:rsidRPr="003B5F34" w:rsidRDefault="00165BC3" w:rsidP="0041763C">
            <w:pPr>
              <w:pStyle w:val="afffff1"/>
            </w:pPr>
            <w:r>
              <w:t>Поле досту</w:t>
            </w:r>
            <w:r>
              <w:t>п</w:t>
            </w:r>
            <w:r>
              <w:t xml:space="preserve">но </w:t>
            </w:r>
            <w:proofErr w:type="gramStart"/>
            <w:r>
              <w:t>при</w:t>
            </w:r>
            <w:proofErr w:type="gramEnd"/>
            <w:r>
              <w:t xml:space="preserve"> </w:t>
            </w:r>
            <w:proofErr w:type="gramStart"/>
            <w:r>
              <w:t>Тип</w:t>
            </w:r>
            <w:proofErr w:type="gramEnd"/>
            <w:r>
              <w:t xml:space="preserve"> организации: 03 и Тип учреждения: 2 - казенное</w:t>
            </w:r>
          </w:p>
        </w:tc>
      </w:tr>
    </w:tbl>
    <w:p w:rsidR="00165BC3" w:rsidRPr="003B5F34" w:rsidRDefault="00165BC3" w:rsidP="00165BC3"/>
    <w:p w:rsidR="00165BC3" w:rsidRDefault="00165BC3" w:rsidP="00165BC3">
      <w:pPr>
        <w:keepNext/>
      </w:pPr>
      <w:bookmarkStart w:id="219" w:name="_Toc429729965"/>
      <w:bookmarkStart w:id="220" w:name="_Toc457827958"/>
      <w:bookmarkEnd w:id="216"/>
      <w:bookmarkEnd w:id="217"/>
      <w:r w:rsidRPr="000B19A7">
        <w:t>Сведения о форме собственности и организационно-правовой форме организации (обособленного подразделения)</w:t>
      </w:r>
      <w:bookmarkEnd w:id="219"/>
      <w:bookmarkEnd w:id="220"/>
      <w:r>
        <w:t xml:space="preserve">, </w:t>
      </w:r>
      <w:r w:rsidRPr="00136CA8">
        <w:rPr>
          <w:b/>
        </w:rPr>
        <w:fldChar w:fldCharType="begin"/>
      </w:r>
      <w:r w:rsidRPr="00136CA8">
        <w:rPr>
          <w:b/>
        </w:rPr>
        <w:instrText xml:space="preserve"> REF _Ref473564320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Рисунок </w:t>
      </w:r>
      <w:r w:rsidR="00EE37C0" w:rsidRPr="00EE37C0">
        <w:rPr>
          <w:rStyle w:val="affc"/>
        </w:rPr>
        <w:t>56</w:t>
      </w:r>
      <w:r w:rsidRPr="00136CA8">
        <w:rPr>
          <w:b/>
        </w:rPr>
        <w:fldChar w:fldCharType="end"/>
      </w:r>
      <w:r w:rsidRPr="00136CA8">
        <w:rPr>
          <w:b/>
        </w:rPr>
        <w:t xml:space="preserve">, </w:t>
      </w:r>
      <w:r w:rsidRPr="00136CA8">
        <w:rPr>
          <w:b/>
        </w:rPr>
        <w:fldChar w:fldCharType="begin"/>
      </w:r>
      <w:r w:rsidRPr="00136CA8">
        <w:rPr>
          <w:b/>
        </w:rPr>
        <w:instrText xml:space="preserve"> REF _Ref473583842 \h </w:instrText>
      </w:r>
      <w:r w:rsidR="00E15D01" w:rsidRPr="00E15D01">
        <w:rPr>
          <w:b/>
        </w:rPr>
        <w:instrText xml:space="preserve"> \* MERGEFORMAT </w:instrText>
      </w:r>
      <w:r w:rsidRPr="00136CA8">
        <w:rPr>
          <w:b/>
        </w:rPr>
      </w:r>
      <w:r w:rsidRPr="00136CA8">
        <w:rPr>
          <w:b/>
        </w:rPr>
        <w:fldChar w:fldCharType="separate"/>
      </w:r>
      <w:r w:rsidR="00EE37C0" w:rsidRPr="003161DD">
        <w:rPr>
          <w:rStyle w:val="affc"/>
        </w:rPr>
        <w:t>Таблица </w:t>
      </w:r>
      <w:r w:rsidR="00EE37C0">
        <w:rPr>
          <w:rStyle w:val="affc"/>
        </w:rPr>
        <w:t>38</w:t>
      </w:r>
      <w:r w:rsidRPr="00136CA8">
        <w:rPr>
          <w:b/>
        </w:rPr>
        <w:fldChar w:fldCharType="end"/>
      </w:r>
      <w:r w:rsidRPr="00136CA8">
        <w:rPr>
          <w:b/>
        </w:rPr>
        <w:t>.</w:t>
      </w:r>
    </w:p>
    <w:p w:rsidR="00165BC3" w:rsidRPr="00D504A7" w:rsidRDefault="00165BC3" w:rsidP="00B40A18">
      <w:pPr>
        <w:pStyle w:val="afffff7"/>
      </w:pPr>
      <w:r w:rsidRPr="003B5F34">
        <w:rPr>
          <w:noProof/>
        </w:rPr>
        <w:drawing>
          <wp:inline distT="0" distB="0" distL="0" distR="0" wp14:anchorId="785A6D9C" wp14:editId="402BE173">
            <wp:extent cx="5757862" cy="523875"/>
            <wp:effectExtent l="19050" t="19050" r="14605"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7862" cy="523875"/>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221" w:name="_Ref473564320"/>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56</w:t>
      </w:r>
      <w:r w:rsidRPr="003161DD">
        <w:rPr>
          <w:rStyle w:val="affc"/>
          <w:b/>
          <w:sz w:val="24"/>
        </w:rPr>
        <w:fldChar w:fldCharType="end"/>
      </w:r>
      <w:bookmarkEnd w:id="221"/>
      <w:r w:rsidRPr="003161DD">
        <w:rPr>
          <w:rStyle w:val="affc"/>
          <w:sz w:val="24"/>
        </w:rPr>
        <w:t> – Поля, заполняемые на экране «Сведения о форме собственности и организ</w:t>
      </w:r>
      <w:r w:rsidRPr="003161DD">
        <w:rPr>
          <w:rStyle w:val="affc"/>
          <w:sz w:val="24"/>
        </w:rPr>
        <w:t>а</w:t>
      </w:r>
      <w:r w:rsidRPr="003161DD">
        <w:rPr>
          <w:rStyle w:val="affc"/>
          <w:sz w:val="24"/>
        </w:rPr>
        <w:t>ционно-правовой форме организации (обособленного подразделения)»</w:t>
      </w:r>
    </w:p>
    <w:p w:rsidR="00165BC3" w:rsidRPr="003161DD" w:rsidRDefault="00165BC3" w:rsidP="003161DD">
      <w:pPr>
        <w:pStyle w:val="afffff9"/>
        <w:ind w:left="284"/>
        <w:rPr>
          <w:sz w:val="24"/>
          <w:szCs w:val="24"/>
        </w:rPr>
      </w:pPr>
      <w:bookmarkStart w:id="222" w:name="_Ref473583842"/>
      <w:r w:rsidRPr="003161DD">
        <w:rPr>
          <w:rStyle w:val="affc"/>
          <w:sz w:val="24"/>
        </w:rPr>
        <w:lastRenderedPageBreak/>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38</w:t>
      </w:r>
      <w:r w:rsidRPr="003161DD">
        <w:rPr>
          <w:rStyle w:val="affc"/>
          <w:sz w:val="24"/>
        </w:rPr>
        <w:fldChar w:fldCharType="end"/>
      </w:r>
      <w:bookmarkEnd w:id="222"/>
      <w:r w:rsidRPr="003161DD">
        <w:rPr>
          <w:sz w:val="24"/>
          <w:szCs w:val="24"/>
        </w:rPr>
        <w:t> – Поля, заполняемые на экране «Сведения о форме собственности и орган</w:t>
      </w:r>
      <w:r w:rsidRPr="003161DD">
        <w:rPr>
          <w:sz w:val="24"/>
          <w:szCs w:val="24"/>
        </w:rPr>
        <w:t>и</w:t>
      </w:r>
      <w:r w:rsidRPr="003161DD">
        <w:rPr>
          <w:sz w:val="24"/>
          <w:szCs w:val="24"/>
        </w:rPr>
        <w:t>зационно-правовой форме организации (обособленного подразделения)»</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ОКОПФ</w:t>
            </w:r>
          </w:p>
        </w:tc>
        <w:tc>
          <w:tcPr>
            <w:tcW w:w="1560" w:type="dxa"/>
            <w:tcBorders>
              <w:top w:val="single" w:sz="4" w:space="0" w:color="auto"/>
            </w:tcBorders>
            <w:vAlign w:val="center"/>
          </w:tcPr>
          <w:p w:rsidR="00165BC3" w:rsidRPr="004D057E" w:rsidRDefault="00165BC3" w:rsidP="0041763C">
            <w:pPr>
              <w:pStyle w:val="afffff1"/>
              <w:rPr>
                <w:lang w:val="en-US"/>
              </w:rPr>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Заполняется а</w:t>
            </w:r>
            <w:r w:rsidRPr="003B5F34">
              <w:t>в</w:t>
            </w:r>
            <w:r w:rsidRPr="003B5F34">
              <w:t>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ОКФС</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2 символа</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Заполняется в</w:t>
            </w:r>
            <w:r w:rsidRPr="003B5F34">
              <w:t>ы</w:t>
            </w:r>
            <w:r w:rsidRPr="003B5F34">
              <w:t>бором из спр</w:t>
            </w:r>
            <w:r w:rsidRPr="003B5F34">
              <w:t>а</w:t>
            </w:r>
            <w:r w:rsidRPr="003B5F34">
              <w:t>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ОКФС</w:t>
            </w:r>
          </w:p>
        </w:tc>
      </w:tr>
    </w:tbl>
    <w:p w:rsidR="00165BC3" w:rsidRPr="003B5F34" w:rsidRDefault="00165BC3" w:rsidP="00165BC3">
      <w:r>
        <w:t xml:space="preserve">Для заполнения поля </w:t>
      </w:r>
      <w:r w:rsidRPr="003B5F34">
        <w:t xml:space="preserve">«ОКФС» необходимо нажать на кнопку </w:t>
      </w:r>
      <w:r w:rsidRPr="003B5F34">
        <w:rPr>
          <w:noProof/>
        </w:rPr>
        <w:drawing>
          <wp:inline distT="0" distB="0" distL="0" distR="0" wp14:anchorId="6E74C248" wp14:editId="104E2544">
            <wp:extent cx="200025" cy="190500"/>
            <wp:effectExtent l="19050" t="1905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и выбрать значения из списковой формы.</w:t>
      </w:r>
    </w:p>
    <w:p w:rsidR="00165BC3" w:rsidRDefault="00165BC3" w:rsidP="00165BC3">
      <w:pPr>
        <w:keepNext/>
      </w:pPr>
      <w:bookmarkStart w:id="223" w:name="_Toc457827959"/>
      <w:r w:rsidRPr="000B19A7">
        <w:t>Информация о месте нахождения организации</w:t>
      </w:r>
      <w:bookmarkEnd w:id="223"/>
      <w:r>
        <w:t xml:space="preserve"> (</w:t>
      </w:r>
      <w:r>
        <w:fldChar w:fldCharType="begin"/>
      </w:r>
      <w:r>
        <w:instrText xml:space="preserve"> REF _Ref473564358 \h </w:instrText>
      </w:r>
      <w:r>
        <w:fldChar w:fldCharType="separate"/>
      </w:r>
      <w:r w:rsidR="00EE37C0" w:rsidRPr="003161DD">
        <w:rPr>
          <w:rStyle w:val="affc"/>
        </w:rPr>
        <w:t>Рисунок </w:t>
      </w:r>
      <w:r w:rsidR="00EE37C0">
        <w:rPr>
          <w:rStyle w:val="affc"/>
          <w:b w:val="0"/>
          <w:noProof/>
        </w:rPr>
        <w:t>57</w:t>
      </w:r>
      <w:r>
        <w:fldChar w:fldCharType="end"/>
      </w:r>
      <w:r>
        <w:t xml:space="preserve">, </w:t>
      </w:r>
      <w:r>
        <w:fldChar w:fldCharType="begin"/>
      </w:r>
      <w:r>
        <w:instrText xml:space="preserve"> REF _Ref473584106 \h </w:instrText>
      </w:r>
      <w:r>
        <w:fldChar w:fldCharType="separate"/>
      </w:r>
      <w:r w:rsidR="00EE37C0" w:rsidRPr="003161DD">
        <w:rPr>
          <w:rStyle w:val="affc"/>
        </w:rPr>
        <w:t>Таблица </w:t>
      </w:r>
      <w:r w:rsidR="00EE37C0">
        <w:rPr>
          <w:rStyle w:val="affc"/>
          <w:noProof/>
        </w:rPr>
        <w:t>39</w:t>
      </w:r>
      <w:r>
        <w:fldChar w:fldCharType="end"/>
      </w:r>
      <w:r>
        <w:t>).</w:t>
      </w:r>
    </w:p>
    <w:p w:rsidR="00165BC3" w:rsidRPr="00D504A7" w:rsidRDefault="00165BC3" w:rsidP="00B40A18">
      <w:pPr>
        <w:pStyle w:val="afffff7"/>
      </w:pPr>
      <w:r w:rsidRPr="003B5F34">
        <w:rPr>
          <w:noProof/>
        </w:rPr>
        <w:drawing>
          <wp:inline distT="0" distB="0" distL="0" distR="0" wp14:anchorId="20F864C4" wp14:editId="743E7C7B">
            <wp:extent cx="6000750" cy="1685925"/>
            <wp:effectExtent l="19050" t="1905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l="1561" t="38626" r="33568" b="28732"/>
                    <a:stretch>
                      <a:fillRect/>
                    </a:stretch>
                  </pic:blipFill>
                  <pic:spPr bwMode="auto">
                    <a:xfrm>
                      <a:off x="0" y="0"/>
                      <a:ext cx="6000750" cy="1685925"/>
                    </a:xfrm>
                    <a:prstGeom prst="rect">
                      <a:avLst/>
                    </a:prstGeom>
                    <a:noFill/>
                    <a:ln w="6350" cmpd="sng">
                      <a:solidFill>
                        <a:srgbClr val="000000"/>
                      </a:solidFill>
                      <a:miter lim="800000"/>
                      <a:headEnd/>
                      <a:tailEnd/>
                    </a:ln>
                    <a:effectLst/>
                  </pic:spPr>
                </pic:pic>
              </a:graphicData>
            </a:graphic>
          </wp:inline>
        </w:drawing>
      </w:r>
    </w:p>
    <w:p w:rsidR="00165BC3" w:rsidRPr="003161DD" w:rsidRDefault="00165BC3" w:rsidP="003161DD">
      <w:pPr>
        <w:pStyle w:val="af6"/>
        <w:ind w:firstLine="0"/>
        <w:jc w:val="center"/>
        <w:rPr>
          <w:rStyle w:val="affc"/>
          <w:b/>
          <w:sz w:val="24"/>
        </w:rPr>
      </w:pPr>
      <w:bookmarkStart w:id="224" w:name="_Ref473564358"/>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57</w:t>
      </w:r>
      <w:r w:rsidRPr="003161DD">
        <w:rPr>
          <w:rStyle w:val="affc"/>
          <w:b/>
          <w:sz w:val="24"/>
        </w:rPr>
        <w:fldChar w:fldCharType="end"/>
      </w:r>
      <w:bookmarkEnd w:id="224"/>
      <w:r w:rsidRPr="003161DD">
        <w:rPr>
          <w:rStyle w:val="affc"/>
          <w:sz w:val="24"/>
        </w:rPr>
        <w:t> – Поля, заполняемые на экране «Информация о месте нахождения организ</w:t>
      </w:r>
      <w:r w:rsidRPr="003161DD">
        <w:rPr>
          <w:rStyle w:val="affc"/>
          <w:sz w:val="24"/>
        </w:rPr>
        <w:t>а</w:t>
      </w:r>
      <w:r w:rsidRPr="003161DD">
        <w:rPr>
          <w:rStyle w:val="affc"/>
          <w:sz w:val="24"/>
        </w:rPr>
        <w:t>ции»</w:t>
      </w:r>
    </w:p>
    <w:p w:rsidR="00165BC3" w:rsidRPr="003161DD" w:rsidRDefault="00165BC3" w:rsidP="003161DD">
      <w:pPr>
        <w:pStyle w:val="afffff9"/>
        <w:ind w:left="284"/>
        <w:rPr>
          <w:sz w:val="24"/>
          <w:szCs w:val="24"/>
        </w:rPr>
      </w:pPr>
      <w:bookmarkStart w:id="225" w:name="_Ref473584106"/>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39</w:t>
      </w:r>
      <w:r w:rsidRPr="003161DD">
        <w:rPr>
          <w:rStyle w:val="affc"/>
          <w:sz w:val="24"/>
        </w:rPr>
        <w:fldChar w:fldCharType="end"/>
      </w:r>
      <w:bookmarkEnd w:id="225"/>
      <w:r w:rsidRPr="003161DD">
        <w:rPr>
          <w:sz w:val="24"/>
          <w:szCs w:val="24"/>
        </w:rPr>
        <w:t> – Поля, заполняемые на экране «Информация о месте нахождения организ</w:t>
      </w:r>
      <w:r w:rsidRPr="003161DD">
        <w:rPr>
          <w:sz w:val="24"/>
          <w:szCs w:val="24"/>
        </w:rPr>
        <w:t>а</w:t>
      </w:r>
      <w:r w:rsidRPr="003161DD">
        <w:rPr>
          <w:sz w:val="24"/>
          <w:szCs w:val="24"/>
        </w:rPr>
        <w:t>ции»</w:t>
      </w:r>
    </w:p>
    <w:tbl>
      <w:tblPr>
        <w:tblW w:w="9190"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35"/>
        <w:gridCol w:w="1560"/>
        <w:gridCol w:w="1984"/>
        <w:gridCol w:w="1843"/>
        <w:gridCol w:w="2268"/>
      </w:tblGrid>
      <w:tr w:rsidR="00165BC3" w:rsidRPr="00EE293F" w:rsidTr="0058052C">
        <w:trPr>
          <w:cantSplit/>
          <w:tblHeader/>
        </w:trPr>
        <w:tc>
          <w:tcPr>
            <w:tcW w:w="1535"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2268"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Код субъе</w:t>
            </w:r>
            <w:r w:rsidRPr="003B5F34">
              <w:t>к</w:t>
            </w:r>
            <w:r w:rsidRPr="003B5F34">
              <w:t>та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=2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Субъект Российской Федерации</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&lt;=10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Почтовый индекс</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6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lastRenderedPageBreak/>
              <w:t>Район</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13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Город</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13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Населенный пункт</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13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Улица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17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Дом</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&lt;=50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Корпус/ строение</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&lt;=50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1535" w:type="dxa"/>
            <w:tcBorders>
              <w:top w:val="single" w:sz="4" w:space="0" w:color="auto"/>
            </w:tcBorders>
            <w:vAlign w:val="center"/>
          </w:tcPr>
          <w:p w:rsidR="00165BC3" w:rsidRPr="00E7034D" w:rsidRDefault="00165BC3" w:rsidP="0041763C">
            <w:pPr>
              <w:pStyle w:val="afffff1"/>
            </w:pPr>
            <w:r w:rsidRPr="003B5F34">
              <w:t>Квартира/ Офис</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текст – &lt;=50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2268" w:type="dxa"/>
            <w:tcBorders>
              <w:top w:val="single" w:sz="4" w:space="0" w:color="auto"/>
            </w:tcBorders>
            <w:vAlign w:val="center"/>
          </w:tcPr>
          <w:p w:rsidR="00165BC3" w:rsidRPr="00E7034D" w:rsidRDefault="00165BC3" w:rsidP="0041763C">
            <w:pPr>
              <w:pStyle w:val="afffff1"/>
            </w:pPr>
          </w:p>
        </w:tc>
      </w:tr>
      <w:tr w:rsidR="00DF7B9A" w:rsidTr="0058052C">
        <w:trPr>
          <w:cantSplit/>
        </w:trPr>
        <w:tc>
          <w:tcPr>
            <w:tcW w:w="1535" w:type="dxa"/>
            <w:tcBorders>
              <w:top w:val="single" w:sz="4" w:space="0" w:color="auto"/>
            </w:tcBorders>
            <w:vAlign w:val="center"/>
          </w:tcPr>
          <w:p w:rsidR="00DF7B9A" w:rsidRPr="00E7034D" w:rsidRDefault="00DF7B9A" w:rsidP="0041763C">
            <w:pPr>
              <w:pStyle w:val="afffff1"/>
            </w:pPr>
            <w:r w:rsidRPr="003B5F34">
              <w:lastRenderedPageBreak/>
              <w:t>ОКТМО</w:t>
            </w:r>
          </w:p>
        </w:tc>
        <w:tc>
          <w:tcPr>
            <w:tcW w:w="1560" w:type="dxa"/>
            <w:tcBorders>
              <w:top w:val="single" w:sz="4" w:space="0" w:color="auto"/>
            </w:tcBorders>
            <w:vAlign w:val="center"/>
          </w:tcPr>
          <w:p w:rsidR="00DF7B9A" w:rsidRPr="00E7034D" w:rsidRDefault="00DF7B9A" w:rsidP="0041763C">
            <w:pPr>
              <w:pStyle w:val="afffff1"/>
            </w:pPr>
            <w:r>
              <w:t>Числовое</w:t>
            </w:r>
            <w:r w:rsidRPr="003B5F34">
              <w:t xml:space="preserve"> поле </w:t>
            </w:r>
            <w:r>
              <w:t xml:space="preserve">– 8 </w:t>
            </w:r>
            <w:r w:rsidR="007C0C04">
              <w:t xml:space="preserve">– 11 </w:t>
            </w:r>
            <w:r>
              <w:t>символов</w:t>
            </w:r>
          </w:p>
        </w:tc>
        <w:tc>
          <w:tcPr>
            <w:tcW w:w="1984" w:type="dxa"/>
            <w:tcBorders>
              <w:top w:val="single" w:sz="4" w:space="0" w:color="auto"/>
            </w:tcBorders>
            <w:vAlign w:val="center"/>
          </w:tcPr>
          <w:p w:rsidR="00DF7B9A" w:rsidRPr="003B5F34" w:rsidRDefault="00DF7B9A" w:rsidP="0041763C">
            <w:pPr>
              <w:pStyle w:val="afffff1"/>
            </w:pPr>
            <w:r>
              <w:t>Да</w:t>
            </w:r>
          </w:p>
        </w:tc>
        <w:tc>
          <w:tcPr>
            <w:tcW w:w="1843" w:type="dxa"/>
            <w:tcBorders>
              <w:top w:val="single" w:sz="4" w:space="0" w:color="auto"/>
            </w:tcBorders>
            <w:vAlign w:val="center"/>
          </w:tcPr>
          <w:p w:rsidR="00DF7B9A" w:rsidRPr="00E7034D" w:rsidRDefault="00DF7B9A" w:rsidP="0041763C">
            <w:pPr>
              <w:pStyle w:val="afffff1"/>
            </w:pPr>
            <w:r w:rsidRPr="003B5F34">
              <w:t>Поле заполн</w:t>
            </w:r>
            <w:r w:rsidRPr="003B5F34">
              <w:t>я</w:t>
            </w:r>
            <w:r w:rsidRPr="003B5F34">
              <w:t>ется вручную</w:t>
            </w:r>
          </w:p>
        </w:tc>
        <w:tc>
          <w:tcPr>
            <w:tcW w:w="2268" w:type="dxa"/>
            <w:tcBorders>
              <w:top w:val="single" w:sz="4" w:space="0" w:color="auto"/>
            </w:tcBorders>
            <w:vAlign w:val="center"/>
          </w:tcPr>
          <w:p w:rsidR="0058052C" w:rsidRPr="00A54C87" w:rsidRDefault="0058052C" w:rsidP="0058052C">
            <w:pPr>
              <w:pStyle w:val="OTRNormal"/>
              <w:ind w:firstLine="0"/>
              <w:rPr>
                <w:sz w:val="24"/>
                <w:szCs w:val="24"/>
              </w:rPr>
            </w:pPr>
            <w:r w:rsidRPr="00A54C87">
              <w:rPr>
                <w:sz w:val="24"/>
                <w:szCs w:val="24"/>
              </w:rPr>
              <w:t>Выбор пользоват</w:t>
            </w:r>
            <w:r w:rsidRPr="00A54C87">
              <w:rPr>
                <w:sz w:val="24"/>
                <w:szCs w:val="24"/>
              </w:rPr>
              <w:t>е</w:t>
            </w:r>
            <w:r w:rsidRPr="00A54C87">
              <w:rPr>
                <w:sz w:val="24"/>
                <w:szCs w:val="24"/>
              </w:rPr>
              <w:t>лем записи в</w:t>
            </w:r>
            <w:r>
              <w:rPr>
                <w:sz w:val="24"/>
                <w:szCs w:val="24"/>
              </w:rPr>
              <w:t xml:space="preserve"> одном из</w:t>
            </w:r>
            <w:r w:rsidRPr="00A54C87">
              <w:rPr>
                <w:sz w:val="24"/>
                <w:szCs w:val="24"/>
              </w:rPr>
              <w:t xml:space="preserve"> спра</w:t>
            </w:r>
            <w:r>
              <w:rPr>
                <w:sz w:val="24"/>
                <w:szCs w:val="24"/>
              </w:rPr>
              <w:t>вочников «ОКТМО»/»Таблица соответствия ОКАТО/ОКТМО».</w:t>
            </w:r>
            <w:r w:rsidRPr="00A54C87">
              <w:rPr>
                <w:sz w:val="24"/>
                <w:szCs w:val="24"/>
              </w:rPr>
              <w:t xml:space="preserve"> </w:t>
            </w:r>
          </w:p>
          <w:p w:rsidR="00DF7B9A" w:rsidRPr="00E7034D" w:rsidRDefault="0058052C" w:rsidP="0058052C">
            <w:pPr>
              <w:pStyle w:val="afffff1"/>
            </w:pPr>
            <w:r>
              <w:rPr>
                <w:szCs w:val="24"/>
              </w:rPr>
              <w:t xml:space="preserve">Возможно </w:t>
            </w:r>
            <w:r w:rsidRPr="00A54C87">
              <w:rPr>
                <w:szCs w:val="24"/>
              </w:rPr>
              <w:t>автом</w:t>
            </w:r>
            <w:r w:rsidRPr="00A54C87">
              <w:rPr>
                <w:szCs w:val="24"/>
              </w:rPr>
              <w:t>а</w:t>
            </w:r>
            <w:r w:rsidRPr="00A54C87">
              <w:rPr>
                <w:szCs w:val="24"/>
              </w:rPr>
              <w:t>тическое заполн</w:t>
            </w:r>
            <w:r w:rsidRPr="00A54C87">
              <w:rPr>
                <w:szCs w:val="24"/>
              </w:rPr>
              <w:t>е</w:t>
            </w:r>
            <w:r w:rsidRPr="00A54C87">
              <w:rPr>
                <w:szCs w:val="24"/>
              </w:rPr>
              <w:t>ние поля с наим</w:t>
            </w:r>
            <w:r w:rsidRPr="00A54C87">
              <w:rPr>
                <w:szCs w:val="24"/>
              </w:rPr>
              <w:t>е</w:t>
            </w:r>
            <w:r w:rsidRPr="00A54C87">
              <w:rPr>
                <w:szCs w:val="24"/>
              </w:rPr>
              <w:t>нованием ОК</w:t>
            </w:r>
            <w:r>
              <w:rPr>
                <w:szCs w:val="24"/>
              </w:rPr>
              <w:t>Т</w:t>
            </w:r>
            <w:r w:rsidRPr="00A54C87">
              <w:rPr>
                <w:szCs w:val="24"/>
              </w:rPr>
              <w:t>МО из актуальной з</w:t>
            </w:r>
            <w:r w:rsidRPr="00A54C87">
              <w:rPr>
                <w:szCs w:val="24"/>
              </w:rPr>
              <w:t>а</w:t>
            </w:r>
            <w:r w:rsidRPr="00A54C87">
              <w:rPr>
                <w:szCs w:val="24"/>
              </w:rPr>
              <w:t>писи справочника «ОКТМО» в соо</w:t>
            </w:r>
            <w:r w:rsidRPr="00A54C87">
              <w:rPr>
                <w:szCs w:val="24"/>
              </w:rPr>
              <w:t>т</w:t>
            </w:r>
            <w:r w:rsidRPr="00A54C87">
              <w:rPr>
                <w:szCs w:val="24"/>
              </w:rPr>
              <w:t>ветствии с кодом ОКТМО, который пользователь ук</w:t>
            </w:r>
            <w:r w:rsidRPr="00A54C87">
              <w:rPr>
                <w:szCs w:val="24"/>
              </w:rPr>
              <w:t>а</w:t>
            </w:r>
            <w:r>
              <w:rPr>
                <w:szCs w:val="24"/>
              </w:rPr>
              <w:t>жет</w:t>
            </w:r>
            <w:r w:rsidRPr="00A54C87">
              <w:rPr>
                <w:szCs w:val="24"/>
              </w:rPr>
              <w:t xml:space="preserve"> вручную.</w:t>
            </w:r>
          </w:p>
        </w:tc>
      </w:tr>
      <w:tr w:rsidR="00DF7B9A" w:rsidTr="0058052C">
        <w:trPr>
          <w:cantSplit/>
        </w:trPr>
        <w:tc>
          <w:tcPr>
            <w:tcW w:w="1535" w:type="dxa"/>
            <w:tcBorders>
              <w:top w:val="single" w:sz="4" w:space="0" w:color="auto"/>
            </w:tcBorders>
            <w:vAlign w:val="center"/>
          </w:tcPr>
          <w:p w:rsidR="00DF7B9A" w:rsidRPr="003B5F34" w:rsidRDefault="00DF7B9A" w:rsidP="0041763C">
            <w:pPr>
              <w:pStyle w:val="afffff1"/>
            </w:pPr>
            <w:r>
              <w:t>Наименов</w:t>
            </w:r>
            <w:r>
              <w:t>а</w:t>
            </w:r>
            <w:r>
              <w:t>ние ОКТМО</w:t>
            </w:r>
          </w:p>
        </w:tc>
        <w:tc>
          <w:tcPr>
            <w:tcW w:w="1560" w:type="dxa"/>
            <w:tcBorders>
              <w:top w:val="single" w:sz="4" w:space="0" w:color="auto"/>
            </w:tcBorders>
            <w:vAlign w:val="center"/>
          </w:tcPr>
          <w:p w:rsidR="00DF7B9A" w:rsidRDefault="00DF7B9A" w:rsidP="0041763C">
            <w:pPr>
              <w:pStyle w:val="afffff1"/>
            </w:pPr>
            <w:r>
              <w:t>Текстовое поле – до 2000 симв</w:t>
            </w:r>
            <w:r>
              <w:t>о</w:t>
            </w:r>
            <w:r>
              <w:t>лов</w:t>
            </w:r>
          </w:p>
        </w:tc>
        <w:tc>
          <w:tcPr>
            <w:tcW w:w="1984" w:type="dxa"/>
            <w:tcBorders>
              <w:top w:val="single" w:sz="4" w:space="0" w:color="auto"/>
            </w:tcBorders>
            <w:vAlign w:val="center"/>
          </w:tcPr>
          <w:p w:rsidR="00DF7B9A" w:rsidRDefault="00DF7B9A" w:rsidP="0041763C">
            <w:pPr>
              <w:pStyle w:val="afffff1"/>
            </w:pPr>
            <w:r>
              <w:t>Да</w:t>
            </w:r>
          </w:p>
        </w:tc>
        <w:tc>
          <w:tcPr>
            <w:tcW w:w="1843" w:type="dxa"/>
            <w:tcBorders>
              <w:top w:val="single" w:sz="4" w:space="0" w:color="auto"/>
            </w:tcBorders>
            <w:vAlign w:val="center"/>
          </w:tcPr>
          <w:p w:rsidR="00DF7B9A" w:rsidRPr="003B5F34" w:rsidRDefault="00DF7B9A" w:rsidP="0041763C">
            <w:pPr>
              <w:pStyle w:val="afffff1"/>
            </w:pPr>
            <w:r>
              <w:t>Заполняется автоматически</w:t>
            </w:r>
          </w:p>
        </w:tc>
        <w:tc>
          <w:tcPr>
            <w:tcW w:w="2268" w:type="dxa"/>
            <w:tcBorders>
              <w:top w:val="single" w:sz="4" w:space="0" w:color="auto"/>
            </w:tcBorders>
            <w:vAlign w:val="center"/>
          </w:tcPr>
          <w:p w:rsidR="00DF7B9A" w:rsidRDefault="00DF7B9A" w:rsidP="00DF7B9A">
            <w:pPr>
              <w:pStyle w:val="afffff1"/>
            </w:pPr>
            <w:r>
              <w:t>Заполняется в с</w:t>
            </w:r>
            <w:r>
              <w:t>о</w:t>
            </w:r>
            <w:r>
              <w:t>ответствии с кодом ОКТМО.</w:t>
            </w:r>
          </w:p>
        </w:tc>
      </w:tr>
      <w:tr w:rsidR="00DF7B9A" w:rsidTr="0058052C">
        <w:trPr>
          <w:cantSplit/>
        </w:trPr>
        <w:tc>
          <w:tcPr>
            <w:tcW w:w="1535" w:type="dxa"/>
            <w:tcBorders>
              <w:top w:val="single" w:sz="4" w:space="0" w:color="auto"/>
            </w:tcBorders>
            <w:vAlign w:val="center"/>
          </w:tcPr>
          <w:p w:rsidR="00DF7B9A" w:rsidRPr="003B5F34" w:rsidRDefault="00DF7B9A" w:rsidP="0041763C">
            <w:pPr>
              <w:pStyle w:val="afffff1"/>
            </w:pPr>
            <w:r w:rsidRPr="003B5F34">
              <w:t>ТОФК</w:t>
            </w:r>
          </w:p>
        </w:tc>
        <w:tc>
          <w:tcPr>
            <w:tcW w:w="1560" w:type="dxa"/>
            <w:tcBorders>
              <w:top w:val="single" w:sz="4" w:space="0" w:color="auto"/>
            </w:tcBorders>
            <w:vAlign w:val="center"/>
          </w:tcPr>
          <w:p w:rsidR="00DF7B9A" w:rsidRDefault="00DF7B9A" w:rsidP="0041763C">
            <w:pPr>
              <w:pStyle w:val="afffff1"/>
            </w:pPr>
            <w:r>
              <w:t xml:space="preserve">Числовое </w:t>
            </w:r>
            <w:r w:rsidRPr="003B5F34">
              <w:t xml:space="preserve">поле с </w:t>
            </w:r>
            <w:proofErr w:type="spellStart"/>
            <w:r w:rsidRPr="003B5F34">
              <w:t>авт</w:t>
            </w:r>
            <w:r w:rsidRPr="003B5F34">
              <w:t>о</w:t>
            </w:r>
            <w:r w:rsidRPr="003B5F34">
              <w:t>подстано</w:t>
            </w:r>
            <w:r w:rsidRPr="003B5F34">
              <w:t>в</w:t>
            </w:r>
            <w:r w:rsidRPr="003B5F34">
              <w:t>кой</w:t>
            </w:r>
            <w:proofErr w:type="spellEnd"/>
            <w:r>
              <w:t xml:space="preserve"> – 4 си</w:t>
            </w:r>
            <w:r>
              <w:t>м</w:t>
            </w:r>
            <w:r>
              <w:t>вола.</w:t>
            </w:r>
          </w:p>
        </w:tc>
        <w:tc>
          <w:tcPr>
            <w:tcW w:w="1984" w:type="dxa"/>
            <w:tcBorders>
              <w:top w:val="single" w:sz="4" w:space="0" w:color="auto"/>
            </w:tcBorders>
            <w:vAlign w:val="center"/>
          </w:tcPr>
          <w:p w:rsidR="00DF7B9A" w:rsidRDefault="00DF7B9A" w:rsidP="0041763C">
            <w:pPr>
              <w:pStyle w:val="afffff1"/>
            </w:pPr>
            <w:r>
              <w:t>Да</w:t>
            </w:r>
          </w:p>
        </w:tc>
        <w:tc>
          <w:tcPr>
            <w:tcW w:w="1843" w:type="dxa"/>
            <w:tcBorders>
              <w:top w:val="single" w:sz="4" w:space="0" w:color="auto"/>
            </w:tcBorders>
            <w:vAlign w:val="center"/>
          </w:tcPr>
          <w:p w:rsidR="00DF7B9A" w:rsidRPr="003B5F34" w:rsidRDefault="00DF7B9A" w:rsidP="0041763C">
            <w:pPr>
              <w:pStyle w:val="afffff1"/>
            </w:pPr>
            <w:r w:rsidRPr="003B5F34">
              <w:t>Поле заполн</w:t>
            </w:r>
            <w:r w:rsidRPr="003B5F34">
              <w:t>я</w:t>
            </w:r>
            <w:r w:rsidRPr="003B5F34">
              <w:t>ется вручную</w:t>
            </w:r>
          </w:p>
        </w:tc>
        <w:tc>
          <w:tcPr>
            <w:tcW w:w="2268" w:type="dxa"/>
            <w:tcBorders>
              <w:top w:val="single" w:sz="4" w:space="0" w:color="auto"/>
            </w:tcBorders>
            <w:vAlign w:val="center"/>
          </w:tcPr>
          <w:p w:rsidR="00DF7B9A" w:rsidRDefault="00DF7B9A" w:rsidP="00DF7B9A">
            <w:pPr>
              <w:pStyle w:val="afffff1"/>
            </w:pPr>
            <w:r w:rsidRPr="003B5F34">
              <w:t>Источник: спр</w:t>
            </w:r>
            <w:r w:rsidRPr="003B5F34">
              <w:t>а</w:t>
            </w:r>
            <w:r w:rsidRPr="003B5F34">
              <w:t>вочник ТОФК</w:t>
            </w:r>
          </w:p>
        </w:tc>
      </w:tr>
      <w:tr w:rsidR="00DF7B9A" w:rsidTr="0058052C">
        <w:trPr>
          <w:cantSplit/>
        </w:trPr>
        <w:tc>
          <w:tcPr>
            <w:tcW w:w="1535" w:type="dxa"/>
            <w:tcBorders>
              <w:top w:val="single" w:sz="4" w:space="0" w:color="auto"/>
            </w:tcBorders>
            <w:vAlign w:val="center"/>
          </w:tcPr>
          <w:p w:rsidR="00DF7B9A" w:rsidRPr="00E7034D" w:rsidRDefault="00DF7B9A" w:rsidP="0041763C">
            <w:pPr>
              <w:pStyle w:val="afffff1"/>
            </w:pPr>
            <w:r>
              <w:t>Наименов</w:t>
            </w:r>
            <w:r>
              <w:t>а</w:t>
            </w:r>
            <w:r>
              <w:t>ние ТОФК</w:t>
            </w:r>
          </w:p>
        </w:tc>
        <w:tc>
          <w:tcPr>
            <w:tcW w:w="1560" w:type="dxa"/>
            <w:tcBorders>
              <w:top w:val="single" w:sz="4" w:space="0" w:color="auto"/>
            </w:tcBorders>
            <w:vAlign w:val="center"/>
          </w:tcPr>
          <w:p w:rsidR="00DF7B9A" w:rsidRPr="00E7034D" w:rsidRDefault="00DF7B9A" w:rsidP="0041763C">
            <w:pPr>
              <w:pStyle w:val="afffff1"/>
            </w:pPr>
            <w:r>
              <w:t>Текстовое поле – до 2000 симв</w:t>
            </w:r>
            <w:r>
              <w:t>о</w:t>
            </w:r>
            <w:r>
              <w:t>лов</w:t>
            </w:r>
          </w:p>
        </w:tc>
        <w:tc>
          <w:tcPr>
            <w:tcW w:w="1984" w:type="dxa"/>
            <w:tcBorders>
              <w:top w:val="single" w:sz="4" w:space="0" w:color="auto"/>
            </w:tcBorders>
            <w:vAlign w:val="center"/>
          </w:tcPr>
          <w:p w:rsidR="00DF7B9A" w:rsidRPr="003B5F34" w:rsidRDefault="00DF7B9A" w:rsidP="0041763C">
            <w:pPr>
              <w:pStyle w:val="afffff1"/>
            </w:pPr>
            <w:r>
              <w:t>Да</w:t>
            </w:r>
          </w:p>
        </w:tc>
        <w:tc>
          <w:tcPr>
            <w:tcW w:w="1843" w:type="dxa"/>
            <w:tcBorders>
              <w:top w:val="single" w:sz="4" w:space="0" w:color="auto"/>
            </w:tcBorders>
            <w:vAlign w:val="center"/>
          </w:tcPr>
          <w:p w:rsidR="00DF7B9A" w:rsidRPr="00E7034D" w:rsidRDefault="00DF7B9A" w:rsidP="0041763C">
            <w:pPr>
              <w:pStyle w:val="afffff1"/>
            </w:pPr>
            <w:r>
              <w:t>Заполняется автоматически</w:t>
            </w:r>
          </w:p>
        </w:tc>
        <w:tc>
          <w:tcPr>
            <w:tcW w:w="2268" w:type="dxa"/>
            <w:tcBorders>
              <w:top w:val="single" w:sz="4" w:space="0" w:color="auto"/>
            </w:tcBorders>
            <w:vAlign w:val="center"/>
          </w:tcPr>
          <w:p w:rsidR="00DF7B9A" w:rsidRPr="00E7034D" w:rsidRDefault="00DF7B9A" w:rsidP="0041763C">
            <w:pPr>
              <w:pStyle w:val="afffff1"/>
            </w:pPr>
            <w:r>
              <w:t>Заполняется в с</w:t>
            </w:r>
            <w:r>
              <w:t>о</w:t>
            </w:r>
            <w:r>
              <w:t>ответствии с кодом ТОФК.</w:t>
            </w:r>
          </w:p>
        </w:tc>
      </w:tr>
    </w:tbl>
    <w:p w:rsidR="001B1333" w:rsidRDefault="001B1333" w:rsidP="00E83B10">
      <w:bookmarkStart w:id="226" w:name="_Toc457827960"/>
      <w:r>
        <w:t>Пользователь может сохранить заявку в случае отсутствия данных в обязательных а</w:t>
      </w:r>
      <w:r>
        <w:t>т</w:t>
      </w:r>
      <w:r>
        <w:t>рибутах адреса организации. При этом</w:t>
      </w:r>
      <w:proofErr w:type="gramStart"/>
      <w:r>
        <w:t>,</w:t>
      </w:r>
      <w:proofErr w:type="gramEnd"/>
      <w:r>
        <w:t xml:space="preserve"> у пользователя нет возможности отправить заявку на согласование.</w:t>
      </w:r>
    </w:p>
    <w:p w:rsidR="00165BC3" w:rsidRDefault="00133EE4" w:rsidP="00E83B10">
      <w:proofErr w:type="gramStart"/>
      <w:r>
        <w:t>Блок «</w:t>
      </w:r>
      <w:r w:rsidR="00165BC3" w:rsidRPr="000B19A7">
        <w:t>Информация об органе государственной власти, осуществляющем функции и полномочия учредителя организации или права собственника имущества организации</w:t>
      </w:r>
      <w:r>
        <w:t>»</w:t>
      </w:r>
      <w:bookmarkEnd w:id="226"/>
      <w:r>
        <w:t xml:space="preserve"> отображается</w:t>
      </w:r>
      <w:r w:rsidR="00B243C5">
        <w:t xml:space="preserve"> для заполнения в</w:t>
      </w:r>
      <w:r>
        <w:t xml:space="preserve"> формуляре </w:t>
      </w:r>
      <w:r w:rsidR="00B243C5">
        <w:t>З</w:t>
      </w:r>
      <w:r>
        <w:t xml:space="preserve">аявки на включение/изменение </w:t>
      </w:r>
      <w:r w:rsidR="005265F4">
        <w:t xml:space="preserve">сведений в Сводный реестр </w:t>
      </w:r>
      <w:r>
        <w:t xml:space="preserve">только </w:t>
      </w:r>
      <w:r w:rsidR="004D0B00">
        <w:t xml:space="preserve">для </w:t>
      </w:r>
      <w:r w:rsidR="005265F4">
        <w:t xml:space="preserve">тех </w:t>
      </w:r>
      <w:r w:rsidR="004D0B00">
        <w:t>организаций</w:t>
      </w:r>
      <w:r w:rsidR="005265F4">
        <w:t>,</w:t>
      </w:r>
      <w:r w:rsidR="004D0B00">
        <w:t xml:space="preserve"> которые не являются органом государстве</w:t>
      </w:r>
      <w:r w:rsidR="004D0B00">
        <w:t>н</w:t>
      </w:r>
      <w:r w:rsidR="004D0B00">
        <w:t>ной власти (не ОГВ) и имеют тип организации «03 – учреждение»</w:t>
      </w:r>
      <w:r w:rsidR="005265F4">
        <w:t xml:space="preserve"> (</w:t>
      </w:r>
      <w:r w:rsidR="004D0B00">
        <w:t>с любим из типом учр</w:t>
      </w:r>
      <w:r w:rsidR="004D0B00">
        <w:t>е</w:t>
      </w:r>
      <w:r w:rsidR="004D0B00">
        <w:t>ждения</w:t>
      </w:r>
      <w:r w:rsidR="005265F4">
        <w:t>)</w:t>
      </w:r>
      <w:r w:rsidR="004D0B00">
        <w:t xml:space="preserve"> или «05- унитарное предприятие»</w:t>
      </w:r>
      <w:r w:rsidR="005265F4">
        <w:t xml:space="preserve"> </w:t>
      </w:r>
      <w:r w:rsidR="005265F4" w:rsidRPr="00891D25">
        <w:rPr>
          <w:b/>
        </w:rPr>
        <w:t>(</w:t>
      </w:r>
      <w:r w:rsidR="00165BC3" w:rsidRPr="00891D25">
        <w:rPr>
          <w:b/>
        </w:rPr>
        <w:fldChar w:fldCharType="begin"/>
      </w:r>
      <w:r w:rsidR="00165BC3" w:rsidRPr="00891D25">
        <w:rPr>
          <w:b/>
        </w:rPr>
        <w:instrText xml:space="preserve"> REF _Ref473564396 \h </w:instrText>
      </w:r>
      <w:r w:rsidR="00E83B10" w:rsidRPr="00891D25">
        <w:rPr>
          <w:b/>
        </w:rPr>
        <w:instrText xml:space="preserve"> \* MERGEFORMAT </w:instrText>
      </w:r>
      <w:r w:rsidR="00165BC3" w:rsidRPr="00891D25">
        <w:rPr>
          <w:b/>
        </w:rPr>
      </w:r>
      <w:r w:rsidR="00165BC3" w:rsidRPr="00891D25">
        <w:rPr>
          <w:b/>
        </w:rPr>
        <w:fldChar w:fldCharType="separate"/>
      </w:r>
      <w:r w:rsidR="00EE37C0" w:rsidRPr="00891D25">
        <w:rPr>
          <w:b/>
        </w:rPr>
        <w:t>Рисунок </w:t>
      </w:r>
      <w:r w:rsidR="00EE37C0" w:rsidRPr="005265F4">
        <w:t>58</w:t>
      </w:r>
      <w:r w:rsidR="00165BC3" w:rsidRPr="00891D25">
        <w:rPr>
          <w:b/>
        </w:rPr>
        <w:fldChar w:fldCharType="end"/>
      </w:r>
      <w:r w:rsidR="00165BC3" w:rsidRPr="00891D25">
        <w:rPr>
          <w:b/>
        </w:rPr>
        <w:t xml:space="preserve">, </w:t>
      </w:r>
      <w:r w:rsidR="00165BC3" w:rsidRPr="00891D25">
        <w:rPr>
          <w:b/>
        </w:rPr>
        <w:fldChar w:fldCharType="begin"/>
      </w:r>
      <w:r w:rsidR="00165BC3" w:rsidRPr="00891D25">
        <w:rPr>
          <w:b/>
        </w:rPr>
        <w:instrText xml:space="preserve"> REF _Ref473584133 \h </w:instrText>
      </w:r>
      <w:r w:rsidR="00E83B10" w:rsidRPr="00891D25">
        <w:rPr>
          <w:b/>
        </w:rPr>
        <w:instrText xml:space="preserve"> \* MERGEFORMAT </w:instrText>
      </w:r>
      <w:r w:rsidR="00165BC3" w:rsidRPr="00891D25">
        <w:rPr>
          <w:b/>
        </w:rPr>
      </w:r>
      <w:r w:rsidR="00165BC3" w:rsidRPr="00891D25">
        <w:rPr>
          <w:b/>
        </w:rPr>
        <w:fldChar w:fldCharType="separate"/>
      </w:r>
      <w:r w:rsidR="00EE37C0" w:rsidRPr="00891D25">
        <w:rPr>
          <w:b/>
        </w:rPr>
        <w:t>Таблица</w:t>
      </w:r>
      <w:proofErr w:type="gramEnd"/>
      <w:r w:rsidR="00EE37C0" w:rsidRPr="00891D25">
        <w:rPr>
          <w:b/>
        </w:rPr>
        <w:t> 40</w:t>
      </w:r>
      <w:r w:rsidR="00165BC3" w:rsidRPr="00891D25">
        <w:rPr>
          <w:b/>
        </w:rPr>
        <w:fldChar w:fldCharType="end"/>
      </w:r>
      <w:r w:rsidR="005265F4">
        <w:t>)</w:t>
      </w:r>
      <w:r w:rsidR="00165BC3">
        <w:t>.</w:t>
      </w:r>
    </w:p>
    <w:p w:rsidR="00165BC3" w:rsidRPr="00D504A7" w:rsidRDefault="00165BC3">
      <w:pPr>
        <w:pStyle w:val="afffff7"/>
      </w:pPr>
      <w:r w:rsidRPr="003B5F34">
        <w:rPr>
          <w:noProof/>
        </w:rPr>
        <w:lastRenderedPageBreak/>
        <w:drawing>
          <wp:inline distT="0" distB="0" distL="0" distR="0" wp14:anchorId="1C3A6D40" wp14:editId="087DFFC1">
            <wp:extent cx="5829300" cy="1438275"/>
            <wp:effectExtent l="19050" t="1905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03">
                      <a:extLst>
                        <a:ext uri="{28A0092B-C50C-407E-A947-70E740481C1C}">
                          <a14:useLocalDpi xmlns:a14="http://schemas.microsoft.com/office/drawing/2010/main" val="0"/>
                        </a:ext>
                      </a:extLst>
                    </a:blip>
                    <a:srcRect t="57767" r="35588" b="13844"/>
                    <a:stretch>
                      <a:fillRect/>
                    </a:stretch>
                  </pic:blipFill>
                  <pic:spPr bwMode="auto">
                    <a:xfrm>
                      <a:off x="0" y="0"/>
                      <a:ext cx="5829300" cy="143827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27" w:name="_Ref473564396"/>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58</w:t>
      </w:r>
      <w:r w:rsidRPr="00E83B10">
        <w:rPr>
          <w:rStyle w:val="affc"/>
          <w:b/>
          <w:sz w:val="24"/>
        </w:rPr>
        <w:fldChar w:fldCharType="end"/>
      </w:r>
      <w:bookmarkEnd w:id="227"/>
      <w:r w:rsidRPr="00E83B10">
        <w:rPr>
          <w:rStyle w:val="affc"/>
          <w:sz w:val="24"/>
        </w:rPr>
        <w:t> – Поля, заполняемые на экране «Информация об органе государственной вл</w:t>
      </w:r>
      <w:r w:rsidRPr="00E83B10">
        <w:rPr>
          <w:rStyle w:val="affc"/>
          <w:sz w:val="24"/>
        </w:rPr>
        <w:t>а</w:t>
      </w:r>
      <w:r w:rsidRPr="00E83B10">
        <w:rPr>
          <w:rStyle w:val="affc"/>
          <w:sz w:val="24"/>
        </w:rPr>
        <w:t>сти, осуществляющем функции и полномочия учредителя организации или права собстве</w:t>
      </w:r>
      <w:r w:rsidRPr="00E83B10">
        <w:rPr>
          <w:rStyle w:val="affc"/>
          <w:sz w:val="24"/>
        </w:rPr>
        <w:t>н</w:t>
      </w:r>
      <w:r w:rsidRPr="00E83B10">
        <w:rPr>
          <w:rStyle w:val="affc"/>
          <w:sz w:val="24"/>
        </w:rPr>
        <w:t>ника имущества организации»</w:t>
      </w:r>
    </w:p>
    <w:p w:rsidR="005265F4" w:rsidRDefault="005265F4" w:rsidP="00165BC3"/>
    <w:p w:rsidR="005265F4" w:rsidRDefault="005265F4" w:rsidP="00165BC3">
      <w:r w:rsidRPr="005265F4">
        <w:t xml:space="preserve">Для того чтобы определить, осуществляет ли организация функции учредителя, </w:t>
      </w:r>
      <w:r>
        <w:t>нео</w:t>
      </w:r>
      <w:r>
        <w:t>б</w:t>
      </w:r>
      <w:r>
        <w:t xml:space="preserve">ходимо выбрать в поле </w:t>
      </w:r>
      <w:r w:rsidRPr="005265F4">
        <w:t xml:space="preserve"> </w:t>
      </w:r>
      <w:r>
        <w:t xml:space="preserve">  </w:t>
      </w:r>
      <w:r w:rsidRPr="005265F4">
        <w:t xml:space="preserve">«Осуществляет функции учредителя» значение «Да» (если орган государственной власти выполняет функции учредителя). По умолчанию </w:t>
      </w:r>
      <w:r>
        <w:t>в поле</w:t>
      </w:r>
      <w:r w:rsidRPr="005265F4">
        <w:t xml:space="preserve"> «Ос</w:t>
      </w:r>
      <w:r w:rsidRPr="005265F4">
        <w:t>у</w:t>
      </w:r>
      <w:r w:rsidRPr="005265F4">
        <w:t xml:space="preserve">ществляет функции учредителя» </w:t>
      </w:r>
      <w:r>
        <w:t xml:space="preserve">проставлено значение </w:t>
      </w:r>
      <w:r w:rsidRPr="005265F4">
        <w:t xml:space="preserve">«Нет». </w:t>
      </w:r>
    </w:p>
    <w:p w:rsidR="005265F4" w:rsidRDefault="005265F4" w:rsidP="00165BC3"/>
    <w:p w:rsidR="00165BC3" w:rsidRDefault="00165BC3" w:rsidP="00165BC3">
      <w:r w:rsidRPr="003B5F34">
        <w:t xml:space="preserve">Для того чтобы добавить учредителя необходимо нажать на кнопку </w:t>
      </w:r>
      <w:r w:rsidRPr="003B5F34">
        <w:rPr>
          <w:noProof/>
        </w:rPr>
        <w:drawing>
          <wp:inline distT="0" distB="0" distL="0" distR="0" wp14:anchorId="64C937DF" wp14:editId="16715F06">
            <wp:extent cx="1590675" cy="285750"/>
            <wp:effectExtent l="19050" t="1905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90675" cy="285750"/>
                    </a:xfrm>
                    <a:prstGeom prst="rect">
                      <a:avLst/>
                    </a:prstGeom>
                    <a:noFill/>
                    <a:ln w="6350" cmpd="sng">
                      <a:solidFill>
                        <a:srgbClr val="000000"/>
                      </a:solidFill>
                      <a:miter lim="800000"/>
                      <a:headEnd/>
                      <a:tailEnd/>
                    </a:ln>
                    <a:effectLst/>
                  </pic:spPr>
                </pic:pic>
              </a:graphicData>
            </a:graphic>
          </wp:inline>
        </w:drawing>
      </w:r>
      <w:r w:rsidRPr="003B5F34">
        <w:t xml:space="preserve"> «Добавить учредителя».</w:t>
      </w:r>
    </w:p>
    <w:p w:rsidR="005265F4" w:rsidRDefault="005265F4" w:rsidP="00165BC3">
      <w:r>
        <w:t>После нажатия на кнопку «Добавить учредителя» появится строка, радом с которой отобразится значок справочника</w:t>
      </w:r>
      <w:r w:rsidR="00E40AF3">
        <w:rPr>
          <w:noProof/>
        </w:rPr>
        <w:drawing>
          <wp:inline distT="0" distB="0" distL="0" distR="0" wp14:anchorId="16572A12" wp14:editId="28F5B38E">
            <wp:extent cx="228600" cy="2190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28600" cy="219075"/>
                    </a:xfrm>
                    <a:prstGeom prst="rect">
                      <a:avLst/>
                    </a:prstGeom>
                  </pic:spPr>
                </pic:pic>
              </a:graphicData>
            </a:graphic>
          </wp:inline>
        </w:drawing>
      </w:r>
      <w:r>
        <w:t>. При нажатии на значок справочника откроется диал</w:t>
      </w:r>
      <w:r>
        <w:t>о</w:t>
      </w:r>
      <w:r>
        <w:t>говое окно со списком учредителей</w:t>
      </w:r>
      <w:r w:rsidR="00E40AF3">
        <w:t>. Необходимо выбрать строку с организацией, ос</w:t>
      </w:r>
      <w:r w:rsidR="00E40AF3">
        <w:t>у</w:t>
      </w:r>
      <w:r w:rsidR="00E40AF3">
        <w:t>ществляющей функции учредителя и для подтверждения операции нажать на кнопку «Ок».</w:t>
      </w:r>
    </w:p>
    <w:p w:rsidR="00E40AF3" w:rsidRDefault="00E40AF3" w:rsidP="00165BC3">
      <w:r>
        <w:t xml:space="preserve">После проделанных действий организация, осуществляющая функции учредителя отобразится в блоке </w:t>
      </w:r>
      <w:r w:rsidRPr="00E40AF3">
        <w:t>«Информация об органе государственной власти, осуществляющем функции и полномочия учредителя организации или права собственника имущества орг</w:t>
      </w:r>
      <w:r w:rsidRPr="00E40AF3">
        <w:t>а</w:t>
      </w:r>
      <w:r w:rsidRPr="00E40AF3">
        <w:t>низации»</w:t>
      </w:r>
      <w:r>
        <w:t>.</w:t>
      </w:r>
    </w:p>
    <w:p w:rsidR="00E40AF3" w:rsidRDefault="00E40AF3" w:rsidP="00165BC3">
      <w:r>
        <w:t>Для того чтобы удалить запись об учредителе необходимо выделить строку с учред</w:t>
      </w:r>
      <w:r>
        <w:t>и</w:t>
      </w:r>
      <w:r>
        <w:t xml:space="preserve">телем и нажать на кнопку удаления </w:t>
      </w:r>
      <w:r>
        <w:rPr>
          <w:noProof/>
        </w:rPr>
        <w:drawing>
          <wp:inline distT="0" distB="0" distL="0" distR="0" wp14:anchorId="74F61F35" wp14:editId="21181F2E">
            <wp:extent cx="250190" cy="2438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0190" cy="243840"/>
                    </a:xfrm>
                    <a:prstGeom prst="rect">
                      <a:avLst/>
                    </a:prstGeom>
                    <a:noFill/>
                  </pic:spPr>
                </pic:pic>
              </a:graphicData>
            </a:graphic>
          </wp:inline>
        </w:drawing>
      </w:r>
      <w:r>
        <w:t>.</w:t>
      </w:r>
    </w:p>
    <w:p w:rsidR="00E40AF3" w:rsidRPr="003B5F34" w:rsidRDefault="00E40AF3"/>
    <w:p w:rsidR="00165BC3" w:rsidRDefault="00165BC3" w:rsidP="00165BC3">
      <w:r w:rsidRPr="003B5F34">
        <w:t xml:space="preserve">Для добавления Полномочий учредителя необходимо нажать на кнопку </w:t>
      </w:r>
      <w:r w:rsidRPr="003B5F34">
        <w:rPr>
          <w:noProof/>
        </w:rPr>
        <w:drawing>
          <wp:inline distT="0" distB="0" distL="0" distR="0" wp14:anchorId="3570E2FB" wp14:editId="46C084A9">
            <wp:extent cx="1657350" cy="238125"/>
            <wp:effectExtent l="19050" t="1905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57350" cy="238125"/>
                    </a:xfrm>
                    <a:prstGeom prst="rect">
                      <a:avLst/>
                    </a:prstGeom>
                    <a:noFill/>
                    <a:ln w="6350" cmpd="sng">
                      <a:solidFill>
                        <a:srgbClr val="000000"/>
                      </a:solidFill>
                      <a:miter lim="800000"/>
                      <a:headEnd/>
                      <a:tailEnd/>
                    </a:ln>
                    <a:effectLst/>
                  </pic:spPr>
                </pic:pic>
              </a:graphicData>
            </a:graphic>
          </wp:inline>
        </w:drawing>
      </w:r>
      <w:r w:rsidRPr="003B5F34">
        <w:t xml:space="preserve"> «Добавить полномочия органа».</w:t>
      </w:r>
    </w:p>
    <w:p w:rsidR="00E40AF3" w:rsidRDefault="00E40AF3" w:rsidP="00E40AF3"/>
    <w:p w:rsidR="00E40AF3" w:rsidRDefault="00E40AF3" w:rsidP="00E40AF3">
      <w:r>
        <w:t>В открывшемся диалоговом окне необходимо выбрать строку с наименованием по</w:t>
      </w:r>
      <w:r>
        <w:t>л</w:t>
      </w:r>
      <w:r>
        <w:t>номочия и нажать кнопку «Ок». При этом поле «Код органа» в списке полномочий в блоке «Информация об органе государственной власти, осуществляющем функции и полномочия учредителя организации или права собственника имущества организации» заполнится а</w:t>
      </w:r>
      <w:r>
        <w:t>в</w:t>
      </w:r>
      <w:r>
        <w:t>томатически тем значением, которое указано в поле «Код по Сводному реестру» в списке учредителей, если в списке учредителей только один учредитель. Если в списке учредит</w:t>
      </w:r>
      <w:r>
        <w:t>е</w:t>
      </w:r>
      <w:r>
        <w:t xml:space="preserve">лей больше одного учредителя, то для заполнения поля «Код органа» нужно нажать значок справочника </w:t>
      </w:r>
      <w:r>
        <w:rPr>
          <w:noProof/>
        </w:rPr>
        <w:drawing>
          <wp:inline distT="0" distB="0" distL="0" distR="0" wp14:anchorId="62AE1A30" wp14:editId="4C2F98A0">
            <wp:extent cx="225425" cy="219710"/>
            <wp:effectExtent l="0" t="0" r="3175"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5425" cy="219710"/>
                    </a:xfrm>
                    <a:prstGeom prst="rect">
                      <a:avLst/>
                    </a:prstGeom>
                    <a:noFill/>
                  </pic:spPr>
                </pic:pic>
              </a:graphicData>
            </a:graphic>
          </wp:inline>
        </w:drawing>
      </w:r>
      <w:r>
        <w:t xml:space="preserve">  в списке полномочий. </w:t>
      </w:r>
    </w:p>
    <w:p w:rsidR="00E40AF3" w:rsidRDefault="00052E4D" w:rsidP="00E40AF3">
      <w:r>
        <w:t>После на</w:t>
      </w:r>
      <w:r w:rsidR="00E40AF3">
        <w:t>жати</w:t>
      </w:r>
      <w:r>
        <w:t>я</w:t>
      </w:r>
      <w:r w:rsidR="00E40AF3">
        <w:t xml:space="preserve"> на значок справочника </w:t>
      </w:r>
      <w:r>
        <w:t>отобразится диалоговое окно со списком учр</w:t>
      </w:r>
      <w:r>
        <w:t>е</w:t>
      </w:r>
      <w:r>
        <w:t xml:space="preserve">дителей ранее добавленных пользователем </w:t>
      </w:r>
      <w:r w:rsidRPr="00052E4D">
        <w:t>в блоке «Информация об органе государстве</w:t>
      </w:r>
      <w:r w:rsidRPr="00052E4D">
        <w:t>н</w:t>
      </w:r>
      <w:r w:rsidRPr="00052E4D">
        <w:t>ной власти, осуществляющем функции и полномочия учредителя организации или права собственника имущества организации»</w:t>
      </w:r>
      <w:r>
        <w:t>.</w:t>
      </w:r>
    </w:p>
    <w:p w:rsidR="00052E4D" w:rsidRDefault="00052E4D" w:rsidP="00E40AF3">
      <w:r>
        <w:lastRenderedPageBreak/>
        <w:t xml:space="preserve">Необходимо выбрать строку с учредителем и нажать для подтверждения операции кнопку «Ок». После проделанных действий </w:t>
      </w:r>
      <w:r w:rsidRPr="00052E4D">
        <w:t>поле «Код органа» в списке полномочий запо</w:t>
      </w:r>
      <w:r w:rsidRPr="00052E4D">
        <w:t>л</w:t>
      </w:r>
      <w:r w:rsidRPr="00052E4D">
        <w:t>н</w:t>
      </w:r>
      <w:r>
        <w:t>и</w:t>
      </w:r>
      <w:r w:rsidRPr="00052E4D">
        <w:t xml:space="preserve">тся значением кода выбранного учредителя. </w:t>
      </w:r>
    </w:p>
    <w:p w:rsidR="00052E4D" w:rsidRDefault="00052E4D" w:rsidP="00E40AF3">
      <w:r>
        <w:t>Для того чтобы удалить запись по полномочию органа</w:t>
      </w:r>
      <w:r w:rsidR="008A0381">
        <w:t>,</w:t>
      </w:r>
      <w:r>
        <w:t xml:space="preserve"> необходимо выделить строку с полномочием в списке полномочий и нажать на кнопку удаления </w:t>
      </w:r>
      <w:r>
        <w:rPr>
          <w:noProof/>
        </w:rPr>
        <w:drawing>
          <wp:inline distT="0" distB="0" distL="0" distR="0" wp14:anchorId="58FF0F42" wp14:editId="4BF94EB6">
            <wp:extent cx="250190" cy="243840"/>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0190" cy="243840"/>
                    </a:xfrm>
                    <a:prstGeom prst="rect">
                      <a:avLst/>
                    </a:prstGeom>
                    <a:noFill/>
                  </pic:spPr>
                </pic:pic>
              </a:graphicData>
            </a:graphic>
          </wp:inline>
        </w:drawing>
      </w:r>
      <w:r>
        <w:t>.</w:t>
      </w:r>
    </w:p>
    <w:p w:rsidR="00E40AF3" w:rsidRDefault="00E40AF3" w:rsidP="00E40AF3"/>
    <w:p w:rsidR="00E40AF3" w:rsidRDefault="00E40AF3" w:rsidP="00E40AF3">
      <w:r>
        <w:t>3.</w:t>
      </w:r>
      <w:r>
        <w:tab/>
        <w:t>В открывшемся всплывающем окне отображаются только те учредители, которые уже добавлены Пользователем в списке учредителей в блоке «Информация об органе гос</w:t>
      </w:r>
      <w:r>
        <w:t>у</w:t>
      </w:r>
      <w:r>
        <w:t xml:space="preserve">дарственной власти, осуществляющем функции и полномочия учредителя организации или права собственника имущества организации». </w:t>
      </w:r>
    </w:p>
    <w:p w:rsidR="00E40AF3" w:rsidRDefault="00E40AF3" w:rsidP="00E40AF3">
      <w:r>
        <w:t>4.</w:t>
      </w:r>
      <w:r>
        <w:tab/>
        <w:t xml:space="preserve">Выбрав нужного учредителя и нажав «ОК», всплывающее окно закрывается, а поле «Код органа» в списке полномочий заполняется значением кода выбранного учредителя.  Чтобы удалить полномочие учредителя, необходимо в списке добавленных полномочий выделить то, которое нужно удалить, и нажать кнопку  . </w:t>
      </w:r>
    </w:p>
    <w:p w:rsidR="00E40AF3" w:rsidRDefault="00E40AF3" w:rsidP="00E40AF3">
      <w:r>
        <w:t>5.</w:t>
      </w:r>
      <w:r>
        <w:tab/>
        <w:t>Кнопка «Добавить полномочие органа» должна быть неактивной, если поле «Тип организации», по которой создается заявка, равен «05».</w:t>
      </w:r>
    </w:p>
    <w:p w:rsidR="00165BC3" w:rsidRPr="00E83B10" w:rsidRDefault="00165BC3" w:rsidP="00E83B10">
      <w:pPr>
        <w:pStyle w:val="afffff9"/>
        <w:ind w:left="284"/>
        <w:rPr>
          <w:sz w:val="24"/>
          <w:szCs w:val="24"/>
        </w:rPr>
      </w:pPr>
      <w:bookmarkStart w:id="228" w:name="_Ref473584133"/>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40</w:t>
      </w:r>
      <w:r w:rsidRPr="00E83B10">
        <w:rPr>
          <w:rStyle w:val="affc"/>
          <w:sz w:val="24"/>
        </w:rPr>
        <w:fldChar w:fldCharType="end"/>
      </w:r>
      <w:bookmarkEnd w:id="228"/>
      <w:r w:rsidRPr="00E83B10">
        <w:rPr>
          <w:sz w:val="24"/>
          <w:szCs w:val="24"/>
        </w:rPr>
        <w:t> – Поля, заполняемые на экране «Информация об органе государственной власти, осуществляющем функции и полномочия учредителя организации или права собственника имущества организации»</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1843"/>
        <w:gridCol w:w="1843"/>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Осуществляет функции учред</w:t>
            </w:r>
            <w:r w:rsidRPr="003B5F34">
              <w:t>и</w:t>
            </w:r>
            <w:r w:rsidRPr="003B5F34">
              <w:t>теля</w:t>
            </w:r>
          </w:p>
        </w:tc>
        <w:tc>
          <w:tcPr>
            <w:tcW w:w="1560" w:type="dxa"/>
            <w:tcBorders>
              <w:top w:val="single" w:sz="4" w:space="0" w:color="auto"/>
            </w:tcBorders>
            <w:vAlign w:val="center"/>
          </w:tcPr>
          <w:p w:rsidR="00165BC3" w:rsidRPr="00E7034D" w:rsidRDefault="00165BC3" w:rsidP="0041763C">
            <w:pPr>
              <w:pStyle w:val="afffff1"/>
            </w:pPr>
            <w:r w:rsidRPr="003B5F34">
              <w:t>Логическое поле – 1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 xml:space="preserve">Наименование учредителя </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2000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Выбор из спр</w:t>
            </w:r>
            <w:r w:rsidRPr="003B5F34">
              <w:t>а</w:t>
            </w:r>
            <w:r w:rsidRPr="003B5F34">
              <w:t>вочника Сво</w:t>
            </w:r>
            <w:r w:rsidRPr="003B5F34">
              <w:t>д</w:t>
            </w:r>
            <w:r w:rsidRPr="003B5F34">
              <w:t>ный реестр</w:t>
            </w:r>
          </w:p>
        </w:tc>
        <w:tc>
          <w:tcPr>
            <w:tcW w:w="1843" w:type="dxa"/>
            <w:tcBorders>
              <w:top w:val="single" w:sz="4" w:space="0" w:color="auto"/>
            </w:tcBorders>
            <w:vAlign w:val="center"/>
          </w:tcPr>
          <w:p w:rsidR="00165BC3" w:rsidRPr="00E7034D" w:rsidRDefault="00165BC3" w:rsidP="0041763C">
            <w:pPr>
              <w:pStyle w:val="afffff1"/>
            </w:pPr>
            <w:r w:rsidRPr="003B5F34">
              <w:t>Источник: справочник «Сводный р</w:t>
            </w:r>
            <w:r w:rsidRPr="003B5F34">
              <w:t>е</w:t>
            </w:r>
            <w:r w:rsidRPr="003B5F34">
              <w:t>естр»</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Код по Сводному реестру</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8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1843" w:type="dxa"/>
            <w:tcBorders>
              <w:top w:val="single" w:sz="4" w:space="0" w:color="auto"/>
            </w:tcBorders>
            <w:vAlign w:val="center"/>
          </w:tcPr>
          <w:p w:rsidR="00165BC3" w:rsidRPr="00E7034D" w:rsidRDefault="00165BC3" w:rsidP="0041763C">
            <w:pPr>
              <w:pStyle w:val="afffff1"/>
            </w:pPr>
            <w:r w:rsidRPr="003B5F34">
              <w:t>Источник: справочник «Сводный р</w:t>
            </w:r>
            <w:r w:rsidRPr="003B5F34">
              <w:t>е</w:t>
            </w:r>
            <w:r w:rsidRPr="003B5F34">
              <w:t>естр»</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Наименование полномочия</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до 4000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r w:rsidRPr="003B5F34">
              <w:t>Выбор из спр</w:t>
            </w:r>
            <w:r w:rsidRPr="003B5F34">
              <w:t>а</w:t>
            </w:r>
            <w:r w:rsidRPr="003B5F34">
              <w:t>вочника Сво</w:t>
            </w:r>
            <w:r w:rsidRPr="003B5F34">
              <w:t>д</w:t>
            </w:r>
            <w:r w:rsidRPr="003B5F34">
              <w:t>ный реестр</w:t>
            </w:r>
          </w:p>
        </w:tc>
        <w:tc>
          <w:tcPr>
            <w:tcW w:w="1843" w:type="dxa"/>
            <w:tcBorders>
              <w:top w:val="single" w:sz="4" w:space="0" w:color="auto"/>
            </w:tcBorders>
            <w:vAlign w:val="center"/>
          </w:tcPr>
          <w:p w:rsidR="00165BC3" w:rsidRPr="00E7034D" w:rsidRDefault="00165BC3" w:rsidP="0041763C">
            <w:pPr>
              <w:pStyle w:val="afffff1"/>
            </w:pPr>
            <w:r w:rsidRPr="003B5F34">
              <w:t>Источник: справочник «Полномочия организации»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Код органа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8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165BC3" w:rsidP="0041763C">
            <w:pPr>
              <w:pStyle w:val="afffff1"/>
            </w:pPr>
            <w:proofErr w:type="spellStart"/>
            <w:r w:rsidRPr="003B5F34">
              <w:t>Автозаполн</w:t>
            </w:r>
            <w:r w:rsidRPr="003B5F34">
              <w:t>е</w:t>
            </w:r>
            <w:r w:rsidRPr="003B5F34">
              <w:t>ние</w:t>
            </w:r>
            <w:proofErr w:type="spellEnd"/>
            <w:r w:rsidRPr="003B5F34">
              <w:t>/Выбор из справочника Сводный р</w:t>
            </w:r>
            <w:r w:rsidRPr="003B5F34">
              <w:t>е</w:t>
            </w:r>
            <w:r w:rsidRPr="003B5F34">
              <w:t>естр</w:t>
            </w:r>
          </w:p>
        </w:tc>
        <w:tc>
          <w:tcPr>
            <w:tcW w:w="1843" w:type="dxa"/>
            <w:tcBorders>
              <w:top w:val="single" w:sz="4" w:space="0" w:color="auto"/>
            </w:tcBorders>
            <w:vAlign w:val="center"/>
          </w:tcPr>
          <w:p w:rsidR="00165BC3" w:rsidRPr="00E7034D" w:rsidRDefault="00165BC3" w:rsidP="0041763C">
            <w:pPr>
              <w:pStyle w:val="afffff1"/>
            </w:pPr>
            <w:r w:rsidRPr="003B5F34">
              <w:t>Источник: справочник «Сводный р</w:t>
            </w:r>
            <w:r w:rsidRPr="003B5F34">
              <w:t>е</w:t>
            </w:r>
            <w:r w:rsidRPr="003B5F34">
              <w:t>естр»</w:t>
            </w:r>
          </w:p>
        </w:tc>
      </w:tr>
    </w:tbl>
    <w:p w:rsidR="00165BC3" w:rsidRDefault="00165BC3" w:rsidP="00165BC3">
      <w:pPr>
        <w:keepNext/>
      </w:pPr>
      <w:bookmarkStart w:id="229" w:name="_Toc457827961"/>
      <w:r w:rsidRPr="000B19A7">
        <w:lastRenderedPageBreak/>
        <w:t>Сведения о публично-правовом образовании, создавшем организацию</w:t>
      </w:r>
      <w:bookmarkEnd w:id="229"/>
      <w:r>
        <w:t xml:space="preserve"> (</w:t>
      </w:r>
      <w:r>
        <w:fldChar w:fldCharType="begin"/>
      </w:r>
      <w:r>
        <w:instrText xml:space="preserve"> REF _Ref473564423 \h </w:instrText>
      </w:r>
      <w:r>
        <w:fldChar w:fldCharType="separate"/>
      </w:r>
      <w:r w:rsidR="00EE37C0" w:rsidRPr="00E83B10">
        <w:rPr>
          <w:rStyle w:val="affc"/>
        </w:rPr>
        <w:t>Рисунок </w:t>
      </w:r>
      <w:r w:rsidR="00EE37C0">
        <w:rPr>
          <w:rStyle w:val="affc"/>
          <w:b w:val="0"/>
          <w:noProof/>
        </w:rPr>
        <w:t>59</w:t>
      </w:r>
      <w:r>
        <w:fldChar w:fldCharType="end"/>
      </w:r>
      <w:r>
        <w:t xml:space="preserve">, </w:t>
      </w:r>
      <w:r>
        <w:fldChar w:fldCharType="begin"/>
      </w:r>
      <w:r>
        <w:instrText xml:space="preserve"> REF _Ref473584149 \h </w:instrText>
      </w:r>
      <w:r>
        <w:fldChar w:fldCharType="separate"/>
      </w:r>
      <w:r w:rsidR="00EE37C0" w:rsidRPr="00E83B10">
        <w:rPr>
          <w:rStyle w:val="affc"/>
        </w:rPr>
        <w:t>Таблица </w:t>
      </w:r>
      <w:r w:rsidR="00EE37C0">
        <w:rPr>
          <w:rStyle w:val="affc"/>
          <w:noProof/>
        </w:rPr>
        <w:t>41</w:t>
      </w:r>
      <w:r>
        <w:fldChar w:fldCharType="end"/>
      </w:r>
      <w:r>
        <w:t>).</w:t>
      </w:r>
    </w:p>
    <w:p w:rsidR="00165BC3" w:rsidRPr="00D504A7" w:rsidRDefault="00165BC3">
      <w:pPr>
        <w:pStyle w:val="afffff7"/>
      </w:pPr>
      <w:r w:rsidRPr="003B5F34">
        <w:rPr>
          <w:noProof/>
        </w:rPr>
        <w:drawing>
          <wp:inline distT="0" distB="0" distL="0" distR="0" wp14:anchorId="364D7FFF" wp14:editId="56343858">
            <wp:extent cx="5905500" cy="504825"/>
            <wp:effectExtent l="19050" t="1905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09">
                      <a:extLst>
                        <a:ext uri="{28A0092B-C50C-407E-A947-70E740481C1C}">
                          <a14:useLocalDpi xmlns:a14="http://schemas.microsoft.com/office/drawing/2010/main" val="0"/>
                        </a:ext>
                      </a:extLst>
                    </a:blip>
                    <a:srcRect t="35233" r="13428" b="53503"/>
                    <a:stretch>
                      <a:fillRect/>
                    </a:stretch>
                  </pic:blipFill>
                  <pic:spPr bwMode="auto">
                    <a:xfrm>
                      <a:off x="0" y="0"/>
                      <a:ext cx="5905500" cy="50482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30" w:name="_Ref473564423"/>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59</w:t>
      </w:r>
      <w:r w:rsidRPr="00E83B10">
        <w:rPr>
          <w:rStyle w:val="affc"/>
          <w:b/>
          <w:sz w:val="24"/>
        </w:rPr>
        <w:fldChar w:fldCharType="end"/>
      </w:r>
      <w:bookmarkEnd w:id="230"/>
      <w:r w:rsidRPr="00E83B10">
        <w:rPr>
          <w:rStyle w:val="affc"/>
          <w:sz w:val="24"/>
        </w:rPr>
        <w:t> – Поля, заполняемые на экране «Сведения о публично-правовом образовании, создавшем организацию»</w:t>
      </w:r>
    </w:p>
    <w:p w:rsidR="00165BC3" w:rsidRPr="00E83B10" w:rsidRDefault="00165BC3" w:rsidP="00E83B10">
      <w:pPr>
        <w:pStyle w:val="afffff9"/>
        <w:ind w:left="284"/>
        <w:rPr>
          <w:sz w:val="24"/>
          <w:szCs w:val="24"/>
        </w:rPr>
      </w:pPr>
      <w:bookmarkStart w:id="231" w:name="_Ref473584149"/>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41</w:t>
      </w:r>
      <w:r w:rsidRPr="00E83B10">
        <w:rPr>
          <w:rStyle w:val="affc"/>
          <w:sz w:val="24"/>
        </w:rPr>
        <w:fldChar w:fldCharType="end"/>
      </w:r>
      <w:bookmarkEnd w:id="231"/>
      <w:r w:rsidRPr="00E83B10">
        <w:rPr>
          <w:sz w:val="24"/>
          <w:szCs w:val="24"/>
        </w:rPr>
        <w:t> – Поля, заполняемые на экране</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2126"/>
        <w:gridCol w:w="1701"/>
      </w:tblGrid>
      <w:tr w:rsidR="00165BC3" w:rsidRPr="00EE293F" w:rsidTr="002C0712">
        <w:trPr>
          <w:cantSplit/>
          <w:tblHeader/>
        </w:trPr>
        <w:tc>
          <w:tcPr>
            <w:tcW w:w="196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Код ППО</w:t>
            </w:r>
          </w:p>
        </w:tc>
        <w:tc>
          <w:tcPr>
            <w:tcW w:w="1560" w:type="dxa"/>
            <w:tcBorders>
              <w:top w:val="single" w:sz="4" w:space="0" w:color="auto"/>
            </w:tcBorders>
            <w:vAlign w:val="center"/>
          </w:tcPr>
          <w:p w:rsidR="00165BC3" w:rsidRPr="00E7034D" w:rsidRDefault="00165BC3">
            <w:pPr>
              <w:pStyle w:val="afffff1"/>
            </w:pPr>
            <w:r w:rsidRPr="003B5F34">
              <w:t>Текстовое поле</w:t>
            </w:r>
            <w:r w:rsidRPr="003B5F34">
              <w:br/>
            </w:r>
            <w:r w:rsidR="00550130">
              <w:t>8</w:t>
            </w:r>
            <w:r w:rsidRPr="003B5F34">
              <w:t xml:space="preserve">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Справочник ППО</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Наименование ППО</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Справочник ППО</w:t>
            </w:r>
          </w:p>
        </w:tc>
      </w:tr>
    </w:tbl>
    <w:p w:rsidR="00165BC3" w:rsidRDefault="00165BC3" w:rsidP="00165BC3">
      <w:pPr>
        <w:keepNext/>
      </w:pPr>
      <w:bookmarkStart w:id="232" w:name="_Toc457827962"/>
      <w:r w:rsidRPr="000B19A7">
        <w:t>ОКВЭД</w:t>
      </w:r>
      <w:bookmarkEnd w:id="232"/>
      <w:r>
        <w:t xml:space="preserve"> (</w:t>
      </w:r>
      <w:r>
        <w:fldChar w:fldCharType="begin"/>
      </w:r>
      <w:r>
        <w:instrText xml:space="preserve"> REF _Ref473564493 \h </w:instrText>
      </w:r>
      <w:r>
        <w:fldChar w:fldCharType="separate"/>
      </w:r>
      <w:r w:rsidR="00EE37C0" w:rsidRPr="00E83B10">
        <w:rPr>
          <w:rStyle w:val="affc"/>
        </w:rPr>
        <w:t>Рисунок </w:t>
      </w:r>
      <w:r w:rsidR="00EE37C0">
        <w:rPr>
          <w:rStyle w:val="affc"/>
          <w:b w:val="0"/>
          <w:noProof/>
        </w:rPr>
        <w:t>60</w:t>
      </w:r>
      <w:r>
        <w:fldChar w:fldCharType="end"/>
      </w:r>
      <w:r>
        <w:t xml:space="preserve">, </w:t>
      </w:r>
      <w:r>
        <w:fldChar w:fldCharType="begin"/>
      </w:r>
      <w:r>
        <w:instrText xml:space="preserve"> REF _Ref473584161 \h </w:instrText>
      </w:r>
      <w:r>
        <w:fldChar w:fldCharType="separate"/>
      </w:r>
      <w:r w:rsidR="00EE37C0" w:rsidRPr="00E83B10">
        <w:rPr>
          <w:rStyle w:val="affc"/>
        </w:rPr>
        <w:t>Таблица </w:t>
      </w:r>
      <w:r w:rsidR="00EE37C0">
        <w:rPr>
          <w:rStyle w:val="affc"/>
          <w:noProof/>
        </w:rPr>
        <w:t>42</w:t>
      </w:r>
      <w:r>
        <w:fldChar w:fldCharType="end"/>
      </w:r>
      <w:r>
        <w:t>).</w:t>
      </w:r>
    </w:p>
    <w:p w:rsidR="00165BC3" w:rsidRPr="00D504A7" w:rsidRDefault="00165BC3">
      <w:pPr>
        <w:pStyle w:val="afffff7"/>
      </w:pPr>
      <w:r w:rsidRPr="003B5F34">
        <w:rPr>
          <w:noProof/>
        </w:rPr>
        <w:drawing>
          <wp:inline distT="0" distB="0" distL="0" distR="0" wp14:anchorId="2C627896" wp14:editId="58B8EC8E">
            <wp:extent cx="6000750" cy="419100"/>
            <wp:effectExtent l="19050" t="1905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110">
                      <a:extLst>
                        <a:ext uri="{28A0092B-C50C-407E-A947-70E740481C1C}">
                          <a14:useLocalDpi xmlns:a14="http://schemas.microsoft.com/office/drawing/2010/main" val="0"/>
                        </a:ext>
                      </a:extLst>
                    </a:blip>
                    <a:srcRect t="52559" r="4344" b="35335"/>
                    <a:stretch>
                      <a:fillRect/>
                    </a:stretch>
                  </pic:blipFill>
                  <pic:spPr bwMode="auto">
                    <a:xfrm>
                      <a:off x="0" y="0"/>
                      <a:ext cx="6000750" cy="41910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sz w:val="24"/>
        </w:rPr>
      </w:pPr>
      <w:bookmarkStart w:id="233" w:name="_Ref473564493"/>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60</w:t>
      </w:r>
      <w:r w:rsidRPr="00E83B10">
        <w:rPr>
          <w:rStyle w:val="affc"/>
          <w:b/>
          <w:sz w:val="24"/>
        </w:rPr>
        <w:fldChar w:fldCharType="end"/>
      </w:r>
      <w:bookmarkEnd w:id="233"/>
      <w:r w:rsidRPr="00E83B10">
        <w:rPr>
          <w:rStyle w:val="affc"/>
          <w:sz w:val="24"/>
        </w:rPr>
        <w:t> – Поля, заполняемые на экране «ОКВЭД»</w:t>
      </w:r>
    </w:p>
    <w:p w:rsidR="00165BC3" w:rsidRPr="00E83B10" w:rsidRDefault="00165BC3" w:rsidP="00E83B10">
      <w:pPr>
        <w:pStyle w:val="afffff9"/>
        <w:ind w:left="284"/>
        <w:rPr>
          <w:sz w:val="24"/>
          <w:szCs w:val="24"/>
        </w:rPr>
      </w:pPr>
      <w:bookmarkStart w:id="234" w:name="_Ref473584161"/>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42</w:t>
      </w:r>
      <w:r w:rsidRPr="00E83B10">
        <w:rPr>
          <w:rStyle w:val="affc"/>
          <w:sz w:val="24"/>
        </w:rPr>
        <w:fldChar w:fldCharType="end"/>
      </w:r>
      <w:bookmarkEnd w:id="234"/>
      <w:r w:rsidRPr="00E83B10">
        <w:rPr>
          <w:sz w:val="24"/>
          <w:szCs w:val="24"/>
        </w:rPr>
        <w:t> – Поля, заполняемые на экране «ОКВЭД»</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2126"/>
        <w:gridCol w:w="1701"/>
      </w:tblGrid>
      <w:tr w:rsidR="00165BC3" w:rsidRPr="00EE293F" w:rsidTr="002C0712">
        <w:trPr>
          <w:cantSplit/>
          <w:tblHeader/>
        </w:trPr>
        <w:tc>
          <w:tcPr>
            <w:tcW w:w="196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ОКВЭД</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&lt;=8 символов </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Наименование вида деятельн</w:t>
            </w:r>
            <w:r w:rsidRPr="003B5F34">
              <w:t>о</w:t>
            </w:r>
            <w:r w:rsidRPr="003B5F34">
              <w:t>сти</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1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3B5F34" w:rsidRDefault="00165BC3" w:rsidP="0041763C">
            <w:pPr>
              <w:pStyle w:val="afffff1"/>
            </w:pPr>
            <w:r w:rsidRPr="003B5F34">
              <w:t>Основной/</w:t>
            </w:r>
          </w:p>
          <w:p w:rsidR="00165BC3" w:rsidRPr="00E7034D" w:rsidRDefault="00165BC3" w:rsidP="0041763C">
            <w:pPr>
              <w:pStyle w:val="afffff1"/>
            </w:pPr>
            <w:r w:rsidRPr="003B5F34">
              <w:t>Дополнител</w:t>
            </w:r>
            <w:r w:rsidRPr="003B5F34">
              <w:t>ь</w:t>
            </w:r>
            <w:r w:rsidRPr="003B5F34">
              <w:t>ный</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bl>
    <w:p w:rsidR="00E15D01" w:rsidRDefault="00E15D01" w:rsidP="00165BC3">
      <w:pPr>
        <w:keepNext/>
      </w:pPr>
      <w:bookmarkStart w:id="235" w:name="_Toc457827963"/>
    </w:p>
    <w:p w:rsidR="00165BC3" w:rsidRDefault="00165BC3" w:rsidP="00165BC3">
      <w:pPr>
        <w:keepNext/>
      </w:pPr>
      <w:r w:rsidRPr="000B19A7">
        <w:t>Информация о руководителе организации</w:t>
      </w:r>
      <w:bookmarkEnd w:id="235"/>
      <w:r>
        <w:t xml:space="preserve"> (</w:t>
      </w:r>
      <w:r>
        <w:fldChar w:fldCharType="begin"/>
      </w:r>
      <w:r>
        <w:instrText xml:space="preserve"> REF _Ref473564497 \h </w:instrText>
      </w:r>
      <w:r>
        <w:fldChar w:fldCharType="separate"/>
      </w:r>
      <w:r w:rsidR="00EE37C0" w:rsidRPr="00E83B10">
        <w:rPr>
          <w:rStyle w:val="affc"/>
        </w:rPr>
        <w:t>Рисунок </w:t>
      </w:r>
      <w:r w:rsidR="00EE37C0">
        <w:rPr>
          <w:rStyle w:val="affc"/>
          <w:b w:val="0"/>
          <w:noProof/>
        </w:rPr>
        <w:t>61</w:t>
      </w:r>
      <w:r>
        <w:fldChar w:fldCharType="end"/>
      </w:r>
      <w:r>
        <w:t xml:space="preserve">, </w:t>
      </w:r>
      <w:r>
        <w:fldChar w:fldCharType="begin"/>
      </w:r>
      <w:r>
        <w:instrText xml:space="preserve"> REF _Ref473584225 \h </w:instrText>
      </w:r>
      <w:r>
        <w:fldChar w:fldCharType="separate"/>
      </w:r>
      <w:r w:rsidR="00EE37C0" w:rsidRPr="00E83B10">
        <w:rPr>
          <w:rStyle w:val="affc"/>
        </w:rPr>
        <w:t>Таблица </w:t>
      </w:r>
      <w:r w:rsidR="00EE37C0">
        <w:rPr>
          <w:rStyle w:val="affc"/>
          <w:noProof/>
        </w:rPr>
        <w:t>43</w:t>
      </w:r>
      <w:r>
        <w:fldChar w:fldCharType="end"/>
      </w:r>
      <w:r>
        <w:t>).</w:t>
      </w:r>
    </w:p>
    <w:p w:rsidR="00165BC3" w:rsidRPr="00D504A7" w:rsidRDefault="00165BC3" w:rsidP="00B40A18">
      <w:pPr>
        <w:pStyle w:val="afffff7"/>
      </w:pPr>
      <w:r w:rsidRPr="003B5F34">
        <w:rPr>
          <w:noProof/>
        </w:rPr>
        <w:drawing>
          <wp:inline distT="0" distB="0" distL="0" distR="0" wp14:anchorId="4957EA2A" wp14:editId="4CBF1A49">
            <wp:extent cx="6086475" cy="580580"/>
            <wp:effectExtent l="19050" t="19050" r="9525" b="1016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1139" cy="58102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pPr>
        <w:pStyle w:val="af6"/>
        <w:ind w:firstLine="0"/>
        <w:jc w:val="center"/>
        <w:rPr>
          <w:rStyle w:val="affc"/>
          <w:b/>
          <w:bCs/>
          <w:sz w:val="24"/>
        </w:rPr>
      </w:pPr>
      <w:bookmarkStart w:id="236" w:name="_Ref473564497"/>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61</w:t>
      </w:r>
      <w:r w:rsidRPr="00E83B10">
        <w:rPr>
          <w:rStyle w:val="affc"/>
          <w:b/>
          <w:sz w:val="24"/>
        </w:rPr>
        <w:fldChar w:fldCharType="end"/>
      </w:r>
      <w:bookmarkEnd w:id="236"/>
      <w:r w:rsidRPr="00E83B10">
        <w:rPr>
          <w:rStyle w:val="affc"/>
          <w:sz w:val="24"/>
        </w:rPr>
        <w:t> – Поля, заполняемые на экране «Информация о руководителе организации»</w:t>
      </w:r>
    </w:p>
    <w:p w:rsidR="00165BC3" w:rsidRPr="00E83B10" w:rsidRDefault="00165BC3" w:rsidP="00E83B10">
      <w:pPr>
        <w:pStyle w:val="afffff9"/>
        <w:ind w:left="284"/>
        <w:rPr>
          <w:sz w:val="24"/>
          <w:szCs w:val="24"/>
        </w:rPr>
      </w:pPr>
      <w:bookmarkStart w:id="237" w:name="_Ref473584225"/>
      <w:r w:rsidRPr="00E83B10">
        <w:rPr>
          <w:rStyle w:val="affc"/>
          <w:sz w:val="24"/>
        </w:rPr>
        <w:lastRenderedPageBreak/>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43</w:t>
      </w:r>
      <w:r w:rsidRPr="00E83B10">
        <w:rPr>
          <w:rStyle w:val="affc"/>
          <w:sz w:val="24"/>
        </w:rPr>
        <w:fldChar w:fldCharType="end"/>
      </w:r>
      <w:bookmarkEnd w:id="237"/>
      <w:r w:rsidRPr="00E83B10">
        <w:rPr>
          <w:sz w:val="24"/>
          <w:szCs w:val="24"/>
        </w:rPr>
        <w:t> – Поля, заполняемые на экране «Информация о руководителе организации»</w:t>
      </w:r>
    </w:p>
    <w:tbl>
      <w:tblPr>
        <w:tblW w:w="9191"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1985"/>
        <w:gridCol w:w="1701"/>
      </w:tblGrid>
      <w:tr w:rsidR="00165BC3" w:rsidRPr="00EE293F" w:rsidTr="002C0712">
        <w:trPr>
          <w:cantSplit/>
          <w:tblHeader/>
        </w:trPr>
        <w:tc>
          <w:tcPr>
            <w:tcW w:w="196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985"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Фамилия</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&lt;=50 си</w:t>
            </w:r>
            <w:r w:rsidRPr="003B5F34">
              <w:t>м</w:t>
            </w:r>
            <w:r w:rsidRPr="003B5F34">
              <w:t>волам</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Имя</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&lt;=50 си</w:t>
            </w:r>
            <w:r w:rsidRPr="003B5F34">
              <w:t>м</w:t>
            </w:r>
            <w:r w:rsidRPr="003B5F34">
              <w:t>волам</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Отчество</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&lt;=50 си</w:t>
            </w:r>
            <w:r w:rsidRPr="003B5F34">
              <w:t>м</w:t>
            </w:r>
            <w:r w:rsidRPr="003B5F34">
              <w:t>волам</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Должность</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&lt;=50 си</w:t>
            </w:r>
            <w:r w:rsidRPr="003B5F34">
              <w:t>м</w:t>
            </w:r>
            <w:r w:rsidRPr="003B5F34">
              <w:t>волам</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ИНН</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12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ЕГРЮЛ</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СНИЛС</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14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вручную</w:t>
            </w:r>
          </w:p>
        </w:tc>
        <w:tc>
          <w:tcPr>
            <w:tcW w:w="1701" w:type="dxa"/>
            <w:tcBorders>
              <w:top w:val="single" w:sz="4" w:space="0" w:color="auto"/>
            </w:tcBorders>
            <w:vAlign w:val="center"/>
          </w:tcPr>
          <w:p w:rsidR="00165BC3" w:rsidRPr="00E7034D" w:rsidRDefault="00165BC3" w:rsidP="0041763C">
            <w:pPr>
              <w:pStyle w:val="afffff1"/>
            </w:pPr>
            <w:r w:rsidRPr="003B5F34">
              <w:t>Облегчение ввода поля</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Наименование документа о назначении</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200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вручную</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Номер</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вручную</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Дата</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1985" w:type="dxa"/>
            <w:tcBorders>
              <w:top w:val="single" w:sz="4" w:space="0" w:color="auto"/>
            </w:tcBorders>
            <w:vAlign w:val="center"/>
          </w:tcPr>
          <w:p w:rsidR="00165BC3" w:rsidRPr="00E7034D" w:rsidRDefault="00165BC3" w:rsidP="0041763C">
            <w:pPr>
              <w:pStyle w:val="afffff1"/>
            </w:pPr>
            <w:r w:rsidRPr="003B5F34">
              <w:t>Поле заполняе</w:t>
            </w:r>
            <w:r w:rsidRPr="003B5F34">
              <w:t>т</w:t>
            </w:r>
            <w:r w:rsidRPr="003B5F34">
              <w:t>ся вручную</w:t>
            </w: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65BC3" w:rsidRDefault="00165BC3" w:rsidP="00165BC3">
      <w:pPr>
        <w:keepNext/>
      </w:pPr>
      <w:bookmarkStart w:id="238" w:name="_Toc457827964"/>
      <w:r w:rsidRPr="00383D2E">
        <w:lastRenderedPageBreak/>
        <w:t>Информация о вышестоящем участнике бюджетного процесса, в ведении которого находится организация – участник бюджетного процесса</w:t>
      </w:r>
      <w:bookmarkEnd w:id="238"/>
      <w:r w:rsidRPr="00383D2E">
        <w:t xml:space="preserve"> (</w:t>
      </w:r>
      <w:r w:rsidRPr="00136CA8">
        <w:rPr>
          <w:b/>
        </w:rPr>
        <w:fldChar w:fldCharType="begin"/>
      </w:r>
      <w:r w:rsidRPr="00136CA8">
        <w:rPr>
          <w:b/>
        </w:rPr>
        <w:instrText xml:space="preserve"> REF _Ref473564530 \h </w:instrText>
      </w:r>
      <w:r w:rsidR="00A45FD2" w:rsidRPr="00A45FD2">
        <w:rPr>
          <w:b/>
        </w:rPr>
        <w:instrText xml:space="preserve"> \* MERGEFORMAT </w:instrText>
      </w:r>
      <w:r w:rsidRPr="00136CA8">
        <w:rPr>
          <w:b/>
        </w:rPr>
      </w:r>
      <w:r w:rsidRPr="00136CA8">
        <w:rPr>
          <w:b/>
        </w:rPr>
        <w:fldChar w:fldCharType="separate"/>
      </w:r>
      <w:r w:rsidR="00EE37C0" w:rsidRPr="00E83B10">
        <w:rPr>
          <w:rStyle w:val="affc"/>
        </w:rPr>
        <w:t>Рисунок </w:t>
      </w:r>
      <w:r w:rsidR="00EE37C0" w:rsidRPr="00EE37C0">
        <w:rPr>
          <w:rStyle w:val="affc"/>
        </w:rPr>
        <w:t>62</w:t>
      </w:r>
      <w:r w:rsidRPr="00136CA8">
        <w:rPr>
          <w:b/>
        </w:rPr>
        <w:fldChar w:fldCharType="end"/>
      </w:r>
      <w:r>
        <w:t xml:space="preserve">, </w:t>
      </w:r>
      <w:r>
        <w:fldChar w:fldCharType="begin"/>
      </w:r>
      <w:r>
        <w:instrText xml:space="preserve"> REF _Ref473584245 \h </w:instrText>
      </w:r>
      <w:r>
        <w:fldChar w:fldCharType="separate"/>
      </w:r>
      <w:r w:rsidR="00EE37C0" w:rsidRPr="00E83B10">
        <w:rPr>
          <w:rStyle w:val="affc"/>
        </w:rPr>
        <w:t>Таблица </w:t>
      </w:r>
      <w:r w:rsidR="00EE37C0">
        <w:rPr>
          <w:rStyle w:val="affc"/>
          <w:noProof/>
        </w:rPr>
        <w:t>44</w:t>
      </w:r>
      <w:r>
        <w:fldChar w:fldCharType="end"/>
      </w:r>
      <w:r w:rsidRPr="00383D2E">
        <w:t>).</w:t>
      </w:r>
    </w:p>
    <w:p w:rsidR="00165BC3" w:rsidRPr="00D504A7" w:rsidRDefault="00165BC3">
      <w:pPr>
        <w:pStyle w:val="afffff7"/>
      </w:pPr>
      <w:r w:rsidRPr="003B5F34">
        <w:rPr>
          <w:noProof/>
        </w:rPr>
        <w:drawing>
          <wp:inline distT="0" distB="0" distL="0" distR="0" wp14:anchorId="5A6031DE" wp14:editId="3765F933">
            <wp:extent cx="5867400" cy="581025"/>
            <wp:effectExtent l="19050" t="1905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67400" cy="58102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sz w:val="24"/>
        </w:rPr>
      </w:pPr>
      <w:bookmarkStart w:id="239" w:name="_Ref473564530"/>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62</w:t>
      </w:r>
      <w:r w:rsidRPr="00E83B10">
        <w:rPr>
          <w:rStyle w:val="affc"/>
          <w:b/>
          <w:sz w:val="24"/>
        </w:rPr>
        <w:fldChar w:fldCharType="end"/>
      </w:r>
      <w:bookmarkEnd w:id="239"/>
      <w:r w:rsidRPr="00E83B10">
        <w:rPr>
          <w:rStyle w:val="affc"/>
          <w:sz w:val="24"/>
        </w:rPr>
        <w:t> – Информация о вышестоящем участнике бюджетного процесса, в ведении к</w:t>
      </w:r>
      <w:r w:rsidRPr="00E83B10">
        <w:rPr>
          <w:rStyle w:val="affc"/>
          <w:sz w:val="24"/>
        </w:rPr>
        <w:t>о</w:t>
      </w:r>
      <w:r w:rsidRPr="00E83B10">
        <w:rPr>
          <w:rStyle w:val="affc"/>
          <w:sz w:val="24"/>
        </w:rPr>
        <w:t>торого находится организация – участник бюджетного процесса</w:t>
      </w:r>
    </w:p>
    <w:p w:rsidR="00165BC3" w:rsidRDefault="00165BC3" w:rsidP="00165BC3">
      <w:pPr>
        <w:keepNext/>
      </w:pPr>
      <w:r w:rsidRPr="003B5F34">
        <w:t>Для того чтобы выбрать организацию, необх</w:t>
      </w:r>
      <w:r>
        <w:t>одимо выбрать «Код главы по БК» (</w:t>
      </w:r>
      <w:r w:rsidRPr="00136CA8">
        <w:rPr>
          <w:b/>
        </w:rPr>
        <w:fldChar w:fldCharType="begin"/>
      </w:r>
      <w:r w:rsidRPr="00136CA8">
        <w:rPr>
          <w:b/>
        </w:rPr>
        <w:instrText xml:space="preserve"> REF _Ref473564571 \h </w:instrText>
      </w:r>
      <w:r w:rsidR="00A45FD2" w:rsidRPr="00A45FD2">
        <w:rPr>
          <w:b/>
        </w:rPr>
        <w:instrText xml:space="preserve"> \* MERGEFORMAT </w:instrText>
      </w:r>
      <w:r w:rsidRPr="00136CA8">
        <w:rPr>
          <w:b/>
        </w:rPr>
      </w:r>
      <w:r w:rsidRPr="00136CA8">
        <w:rPr>
          <w:b/>
        </w:rPr>
        <w:fldChar w:fldCharType="separate"/>
      </w:r>
      <w:r w:rsidR="00EE37C0" w:rsidRPr="00E83B10">
        <w:rPr>
          <w:rStyle w:val="affc"/>
        </w:rPr>
        <w:t>Рисунок </w:t>
      </w:r>
      <w:r w:rsidR="00EE37C0" w:rsidRPr="00EE37C0">
        <w:rPr>
          <w:rStyle w:val="affc"/>
        </w:rPr>
        <w:t>63</w:t>
      </w:r>
      <w:r w:rsidRPr="00136CA8">
        <w:rPr>
          <w:b/>
        </w:rPr>
        <w:fldChar w:fldCharType="end"/>
      </w:r>
      <w:r>
        <w:t>).</w:t>
      </w:r>
    </w:p>
    <w:p w:rsidR="00165BC3" w:rsidRPr="00D504A7" w:rsidRDefault="00165BC3">
      <w:pPr>
        <w:pStyle w:val="afffff7"/>
      </w:pPr>
      <w:r w:rsidRPr="003B5F34">
        <w:rPr>
          <w:noProof/>
        </w:rPr>
        <w:drawing>
          <wp:inline distT="0" distB="0" distL="0" distR="0" wp14:anchorId="5E15F46A" wp14:editId="0B4E6D03">
            <wp:extent cx="5772150" cy="2362200"/>
            <wp:effectExtent l="19050" t="1905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72150" cy="236220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40" w:name="_Ref473564571"/>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63</w:t>
      </w:r>
      <w:r w:rsidRPr="00E83B10">
        <w:rPr>
          <w:rStyle w:val="affc"/>
          <w:b/>
          <w:sz w:val="24"/>
        </w:rPr>
        <w:fldChar w:fldCharType="end"/>
      </w:r>
      <w:bookmarkEnd w:id="240"/>
      <w:r w:rsidRPr="00E83B10">
        <w:rPr>
          <w:rStyle w:val="affc"/>
          <w:sz w:val="24"/>
        </w:rPr>
        <w:t> – Выбор записи из справочника «КБК: Главы»</w:t>
      </w:r>
    </w:p>
    <w:p w:rsidR="00165BC3" w:rsidRPr="00E83B10" w:rsidRDefault="00165BC3" w:rsidP="00E83B10">
      <w:pPr>
        <w:pStyle w:val="afffff9"/>
        <w:ind w:left="284"/>
        <w:rPr>
          <w:sz w:val="24"/>
          <w:szCs w:val="24"/>
        </w:rPr>
      </w:pPr>
      <w:bookmarkStart w:id="241" w:name="_Ref473584245"/>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44</w:t>
      </w:r>
      <w:r w:rsidRPr="00E83B10">
        <w:rPr>
          <w:rStyle w:val="affc"/>
          <w:sz w:val="24"/>
        </w:rPr>
        <w:fldChar w:fldCharType="end"/>
      </w:r>
      <w:bookmarkEnd w:id="241"/>
      <w:r w:rsidRPr="00E83B10">
        <w:rPr>
          <w:sz w:val="24"/>
          <w:szCs w:val="24"/>
        </w:rPr>
        <w:t> – Информация о вышестоящем участнике бюджетного процесса, в ведении которого находится организация – участник бюджетного процесса</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c>
          <w:tcPr>
            <w:tcW w:w="2102" w:type="dxa"/>
            <w:tcBorders>
              <w:top w:val="single" w:sz="4" w:space="0" w:color="auto"/>
            </w:tcBorders>
            <w:vAlign w:val="center"/>
          </w:tcPr>
          <w:p w:rsidR="00165BC3" w:rsidRPr="00E7034D" w:rsidRDefault="00165BC3" w:rsidP="0041763C">
            <w:pPr>
              <w:pStyle w:val="afffff1"/>
            </w:pPr>
            <w:r w:rsidRPr="003B5F34">
              <w:t>Код главы по бюджетной кла</w:t>
            </w:r>
            <w:r w:rsidRPr="003B5F34">
              <w:t>с</w:t>
            </w:r>
            <w:r w:rsidRPr="003B5F34">
              <w:t>сификации</w:t>
            </w:r>
          </w:p>
        </w:tc>
        <w:tc>
          <w:tcPr>
            <w:tcW w:w="1560" w:type="dxa"/>
            <w:tcBorders>
              <w:top w:val="single" w:sz="4" w:space="0" w:color="auto"/>
            </w:tcBorders>
            <w:vAlign w:val="center"/>
          </w:tcPr>
          <w:p w:rsidR="00165BC3" w:rsidRPr="003B5F34"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r w:rsidRPr="003B5F34">
              <w:t xml:space="preserve"> знач</w:t>
            </w:r>
            <w:r w:rsidRPr="003B5F34">
              <w:t>е</w:t>
            </w:r>
            <w:r w:rsidRPr="003B5F34">
              <w:t>ния из спр</w:t>
            </w:r>
            <w:r w:rsidRPr="003B5F34">
              <w:t>а</w:t>
            </w:r>
            <w:r w:rsidRPr="003B5F34">
              <w:t>вочника</w:t>
            </w:r>
          </w:p>
          <w:p w:rsidR="00165BC3" w:rsidRPr="00E7034D" w:rsidRDefault="00165BC3" w:rsidP="0041763C">
            <w:pPr>
              <w:pStyle w:val="afffff1"/>
            </w:pPr>
            <w:r w:rsidRPr="003B5F34">
              <w:t>– 3 символа</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выбор из справочника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«Главы»</w:t>
            </w:r>
          </w:p>
        </w:tc>
      </w:tr>
      <w:tr w:rsidR="00165BC3" w:rsidTr="002C0712">
        <w:tc>
          <w:tcPr>
            <w:tcW w:w="2102" w:type="dxa"/>
            <w:tcBorders>
              <w:top w:val="single" w:sz="4" w:space="0" w:color="auto"/>
            </w:tcBorders>
            <w:vAlign w:val="center"/>
          </w:tcPr>
          <w:p w:rsidR="00165BC3" w:rsidRPr="00E7034D" w:rsidRDefault="00165BC3" w:rsidP="0041763C">
            <w:pPr>
              <w:pStyle w:val="afffff1"/>
            </w:pPr>
            <w:r>
              <w:t>Наименование кода главы</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автомат</w:t>
            </w:r>
            <w:r w:rsidRPr="003B5F34">
              <w:t>и</w:t>
            </w:r>
            <w:r w:rsidRPr="003B5F34">
              <w:t>чески</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«Главы»</w:t>
            </w:r>
          </w:p>
        </w:tc>
      </w:tr>
      <w:tr w:rsidR="00165BC3" w:rsidTr="002C0712">
        <w:tc>
          <w:tcPr>
            <w:tcW w:w="2102" w:type="dxa"/>
            <w:tcBorders>
              <w:top w:val="single" w:sz="4" w:space="0" w:color="auto"/>
            </w:tcBorders>
            <w:vAlign w:val="center"/>
          </w:tcPr>
          <w:p w:rsidR="00165BC3" w:rsidRPr="00E7034D" w:rsidRDefault="00165BC3" w:rsidP="0041763C">
            <w:pPr>
              <w:pStyle w:val="afffff1"/>
            </w:pPr>
            <w:r w:rsidRPr="003B5F34">
              <w:t>Организация, в непосредстве</w:t>
            </w:r>
            <w:r w:rsidRPr="003B5F34">
              <w:t>н</w:t>
            </w:r>
            <w:r w:rsidRPr="003B5F34">
              <w:t>ном ведении к</w:t>
            </w:r>
            <w:r w:rsidRPr="003B5F34">
              <w:t>о</w:t>
            </w:r>
            <w:r w:rsidRPr="003B5F34">
              <w:t>торой находится участник бю</w:t>
            </w:r>
            <w:r w:rsidRPr="003B5F34">
              <w:t>д</w:t>
            </w:r>
            <w:r w:rsidRPr="003B5F34">
              <w:t>жетного процесса</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автомат</w:t>
            </w:r>
            <w:r w:rsidRPr="003B5F34">
              <w:t>и</w:t>
            </w:r>
            <w:r w:rsidRPr="003B5F34">
              <w:t>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c>
          <w:tcPr>
            <w:tcW w:w="2102" w:type="dxa"/>
            <w:tcBorders>
              <w:top w:val="single" w:sz="4" w:space="0" w:color="auto"/>
            </w:tcBorders>
            <w:vAlign w:val="center"/>
          </w:tcPr>
          <w:p w:rsidR="00165BC3" w:rsidRPr="00E7034D" w:rsidRDefault="00165BC3" w:rsidP="0041763C">
            <w:pPr>
              <w:pStyle w:val="afffff1"/>
            </w:pPr>
            <w:r>
              <w:lastRenderedPageBreak/>
              <w:t>Наименование организации,</w:t>
            </w:r>
            <w:r w:rsidRPr="003B5F34">
              <w:t xml:space="preserve">  в непосредстве</w:t>
            </w:r>
            <w:r w:rsidRPr="003B5F34">
              <w:t>н</w:t>
            </w:r>
            <w:r w:rsidRPr="003B5F34">
              <w:t>ном ведении к</w:t>
            </w:r>
            <w:r w:rsidRPr="003B5F34">
              <w:t>о</w:t>
            </w:r>
            <w:r w:rsidRPr="003B5F34">
              <w:t>торой находится участник бю</w:t>
            </w:r>
            <w:r w:rsidRPr="003B5F34">
              <w:t>д</w:t>
            </w:r>
            <w:r w:rsidRPr="003B5F34">
              <w:t>жетного процесса</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автомат</w:t>
            </w:r>
            <w:r w:rsidRPr="003B5F34">
              <w:t>и</w:t>
            </w:r>
            <w:r w:rsidRPr="003B5F34">
              <w:t>чески</w:t>
            </w: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65BC3" w:rsidRPr="00D504A7" w:rsidRDefault="00DA47C7" w:rsidP="00B40A18">
      <w:pPr>
        <w:pStyle w:val="afffff7"/>
        <w:spacing w:before="0" w:after="0"/>
        <w:jc w:val="center"/>
      </w:pPr>
      <w:r>
        <w:rPr>
          <w:noProof/>
        </w:rPr>
        <w:drawing>
          <wp:inline distT="0" distB="0" distL="0" distR="0" wp14:anchorId="5AB8D226" wp14:editId="7F62CF45">
            <wp:extent cx="4163695" cy="736600"/>
            <wp:effectExtent l="0" t="0" r="8255"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63695" cy="736600"/>
                    </a:xfrm>
                    <a:prstGeom prst="rect">
                      <a:avLst/>
                    </a:prstGeom>
                    <a:noFill/>
                    <a:ln>
                      <a:noFill/>
                    </a:ln>
                  </pic:spPr>
                </pic:pic>
              </a:graphicData>
            </a:graphic>
          </wp:inline>
        </w:drawing>
      </w:r>
    </w:p>
    <w:p w:rsidR="00165BC3" w:rsidRPr="00E83B10" w:rsidRDefault="00165BC3">
      <w:pPr>
        <w:pStyle w:val="af6"/>
        <w:ind w:firstLine="0"/>
        <w:jc w:val="center"/>
        <w:rPr>
          <w:rStyle w:val="affc"/>
          <w:b/>
          <w:bCs/>
          <w:sz w:val="24"/>
        </w:rPr>
      </w:pPr>
      <w:bookmarkStart w:id="242" w:name="_Ref473564671"/>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64</w:t>
      </w:r>
      <w:r w:rsidRPr="00E83B10">
        <w:rPr>
          <w:rStyle w:val="affc"/>
          <w:b/>
          <w:sz w:val="24"/>
        </w:rPr>
        <w:fldChar w:fldCharType="end"/>
      </w:r>
      <w:bookmarkEnd w:id="242"/>
      <w:r w:rsidRPr="00E83B10">
        <w:rPr>
          <w:rStyle w:val="affc"/>
          <w:sz w:val="24"/>
        </w:rPr>
        <w:t> – Поля, заполняемые на экране «Коды по общероссийским классификаторам»</w:t>
      </w:r>
    </w:p>
    <w:p w:rsidR="00165BC3" w:rsidRPr="00C470F0" w:rsidRDefault="00165BC3" w:rsidP="00165BC3"/>
    <w:p w:rsidR="00165BC3" w:rsidRPr="00E83B10" w:rsidRDefault="00165BC3" w:rsidP="00E83B10">
      <w:pPr>
        <w:pStyle w:val="afffff9"/>
        <w:ind w:left="284"/>
        <w:rPr>
          <w:sz w:val="24"/>
          <w:szCs w:val="24"/>
        </w:rPr>
      </w:pPr>
      <w:bookmarkStart w:id="243" w:name="_Ref473584266"/>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45</w:t>
      </w:r>
      <w:r w:rsidRPr="00E83B10">
        <w:rPr>
          <w:rStyle w:val="affc"/>
          <w:sz w:val="24"/>
        </w:rPr>
        <w:fldChar w:fldCharType="end"/>
      </w:r>
      <w:bookmarkEnd w:id="243"/>
      <w:r w:rsidRPr="00E83B10">
        <w:rPr>
          <w:sz w:val="24"/>
          <w:szCs w:val="24"/>
        </w:rPr>
        <w:t> – Поля, заполняемые на экране «Коды по общероссийским классификат</w:t>
      </w:r>
      <w:r w:rsidRPr="00E83B10">
        <w:rPr>
          <w:sz w:val="24"/>
          <w:szCs w:val="24"/>
        </w:rPr>
        <w:t>о</w:t>
      </w:r>
      <w:r w:rsidRPr="00E83B10">
        <w:rPr>
          <w:sz w:val="24"/>
          <w:szCs w:val="24"/>
        </w:rPr>
        <w:t>рам»</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2126"/>
        <w:gridCol w:w="1701"/>
      </w:tblGrid>
      <w:tr w:rsidR="00165BC3" w:rsidRPr="00EE293F" w:rsidTr="002C0712">
        <w:trPr>
          <w:cantSplit/>
          <w:tblHeader/>
        </w:trPr>
        <w:tc>
          <w:tcPr>
            <w:tcW w:w="196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ОКПО</w:t>
            </w:r>
          </w:p>
        </w:tc>
        <w:tc>
          <w:tcPr>
            <w:tcW w:w="1560" w:type="dxa"/>
            <w:tcBorders>
              <w:top w:val="single" w:sz="4" w:space="0" w:color="auto"/>
            </w:tcBorders>
            <w:vAlign w:val="center"/>
          </w:tcPr>
          <w:p w:rsidR="00165BC3" w:rsidRPr="003B5F34" w:rsidRDefault="00165BC3" w:rsidP="0041763C">
            <w:pPr>
              <w:pStyle w:val="afffff1"/>
            </w:pPr>
            <w:r w:rsidRPr="003B5F34">
              <w:t xml:space="preserve">Текстовое поле </w:t>
            </w:r>
          </w:p>
          <w:p w:rsidR="00165BC3" w:rsidRPr="00E7034D" w:rsidRDefault="00165BC3" w:rsidP="0041763C">
            <w:pPr>
              <w:pStyle w:val="afffff1"/>
            </w:pPr>
            <w:r w:rsidRPr="003B5F34">
              <w:t>8 или 10 символов</w:t>
            </w:r>
          </w:p>
        </w:tc>
        <w:tc>
          <w:tcPr>
            <w:tcW w:w="1984" w:type="dxa"/>
            <w:tcBorders>
              <w:top w:val="single" w:sz="4" w:space="0" w:color="auto"/>
            </w:tcBorders>
            <w:vAlign w:val="center"/>
          </w:tcPr>
          <w:p w:rsidR="00165BC3" w:rsidRPr="00E7034D"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вручную</w:t>
            </w: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DA47C7" w:rsidRDefault="00DA47C7" w:rsidP="00DA47C7">
      <w:pPr>
        <w:keepNext/>
      </w:pPr>
      <w:bookmarkStart w:id="244" w:name="_Toc457827966"/>
      <w:r w:rsidRPr="000B19A7">
        <w:t>Сведения о бюджете</w:t>
      </w:r>
      <w:r>
        <w:t xml:space="preserve"> (</w:t>
      </w:r>
      <w:r>
        <w:fldChar w:fldCharType="begin"/>
      </w:r>
      <w:r>
        <w:instrText xml:space="preserve"> REF _Ref473563098 \h </w:instrText>
      </w:r>
      <w:r>
        <w:fldChar w:fldCharType="separate"/>
      </w:r>
      <w:r w:rsidR="00EE37C0" w:rsidRPr="00165BC3">
        <w:rPr>
          <w:rStyle w:val="affc"/>
        </w:rPr>
        <w:t>Рисунок </w:t>
      </w:r>
      <w:r w:rsidR="00EE37C0">
        <w:rPr>
          <w:rStyle w:val="affc"/>
          <w:b w:val="0"/>
          <w:noProof/>
        </w:rPr>
        <w:t>26</w:t>
      </w:r>
      <w:r>
        <w:fldChar w:fldCharType="end"/>
      </w:r>
      <w:r>
        <w:t xml:space="preserve">, </w:t>
      </w:r>
      <w:r>
        <w:fldChar w:fldCharType="begin"/>
      </w:r>
      <w:r>
        <w:instrText xml:space="preserve"> REF _Ref473583280 \h </w:instrText>
      </w:r>
      <w:r>
        <w:fldChar w:fldCharType="separate"/>
      </w:r>
      <w:r w:rsidR="00EE37C0" w:rsidRPr="00165BC3">
        <w:rPr>
          <w:rStyle w:val="affc"/>
        </w:rPr>
        <w:t>Таблица </w:t>
      </w:r>
      <w:r w:rsidR="00EE37C0">
        <w:rPr>
          <w:rStyle w:val="affc"/>
          <w:noProof/>
        </w:rPr>
        <w:t>18</w:t>
      </w:r>
      <w:r>
        <w:fldChar w:fldCharType="end"/>
      </w:r>
      <w:r>
        <w:t>).</w:t>
      </w:r>
    </w:p>
    <w:p w:rsidR="00DA47C7" w:rsidRPr="00D504A7" w:rsidRDefault="00DA47C7" w:rsidP="00DA47C7">
      <w:pPr>
        <w:pStyle w:val="afffff7"/>
      </w:pPr>
      <w:r w:rsidRPr="003B5F34">
        <w:rPr>
          <w:noProof/>
        </w:rPr>
        <w:drawing>
          <wp:inline distT="0" distB="0" distL="0" distR="0" wp14:anchorId="0CB6979C" wp14:editId="53E2F3CB">
            <wp:extent cx="6048375" cy="600075"/>
            <wp:effectExtent l="19050" t="19050" r="9525"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48375" cy="600075"/>
                    </a:xfrm>
                    <a:prstGeom prst="rect">
                      <a:avLst/>
                    </a:prstGeom>
                    <a:noFill/>
                    <a:ln w="6350" cmpd="sng">
                      <a:solidFill>
                        <a:srgbClr val="000000"/>
                      </a:solidFill>
                      <a:miter lim="800000"/>
                      <a:headEnd/>
                      <a:tailEnd/>
                    </a:ln>
                    <a:effectLst/>
                  </pic:spPr>
                </pic:pic>
              </a:graphicData>
            </a:graphic>
          </wp:inline>
        </w:drawing>
      </w:r>
    </w:p>
    <w:p w:rsidR="00DA47C7" w:rsidRPr="00165BC3" w:rsidRDefault="00DA47C7" w:rsidP="00DA47C7">
      <w:pPr>
        <w:pStyle w:val="af6"/>
        <w:ind w:firstLine="0"/>
        <w:jc w:val="center"/>
        <w:rPr>
          <w:rStyle w:val="affc"/>
          <w:b/>
          <w:sz w:val="24"/>
        </w:rPr>
      </w:pPr>
      <w:r w:rsidRPr="00165BC3">
        <w:rPr>
          <w:rStyle w:val="affc"/>
          <w:b/>
          <w:sz w:val="24"/>
        </w:rPr>
        <w:t>Рисунок </w:t>
      </w:r>
      <w:r w:rsidRPr="00165BC3">
        <w:rPr>
          <w:rStyle w:val="affc"/>
          <w:b/>
          <w:sz w:val="24"/>
        </w:rPr>
        <w:fldChar w:fldCharType="begin"/>
      </w:r>
      <w:r w:rsidRPr="00165BC3">
        <w:rPr>
          <w:rStyle w:val="affc"/>
          <w:b/>
          <w:sz w:val="24"/>
        </w:rPr>
        <w:instrText xml:space="preserve"> SEQ Рисунок \* ARABIC </w:instrText>
      </w:r>
      <w:r w:rsidRPr="00165BC3">
        <w:rPr>
          <w:rStyle w:val="affc"/>
          <w:b/>
          <w:sz w:val="24"/>
        </w:rPr>
        <w:fldChar w:fldCharType="separate"/>
      </w:r>
      <w:r w:rsidR="00EE37C0">
        <w:rPr>
          <w:rStyle w:val="affc"/>
          <w:b/>
          <w:noProof/>
          <w:sz w:val="24"/>
        </w:rPr>
        <w:t>65</w:t>
      </w:r>
      <w:r w:rsidRPr="00165BC3">
        <w:rPr>
          <w:rStyle w:val="affc"/>
          <w:b/>
          <w:sz w:val="24"/>
        </w:rPr>
        <w:fldChar w:fldCharType="end"/>
      </w:r>
      <w:r w:rsidRPr="00165BC3">
        <w:rPr>
          <w:b w:val="0"/>
          <w:sz w:val="24"/>
          <w:szCs w:val="24"/>
        </w:rPr>
        <w:t> – Сведения о бюджете</w:t>
      </w:r>
    </w:p>
    <w:p w:rsidR="00DA47C7" w:rsidRPr="00165BC3" w:rsidRDefault="00DA47C7" w:rsidP="00DA47C7">
      <w:pPr>
        <w:pStyle w:val="afffff9"/>
        <w:ind w:left="142"/>
        <w:rPr>
          <w:sz w:val="24"/>
          <w:szCs w:val="24"/>
        </w:rPr>
      </w:pPr>
      <w:r w:rsidRPr="00165BC3">
        <w:rPr>
          <w:rStyle w:val="affc"/>
          <w:sz w:val="24"/>
        </w:rPr>
        <w:t>Таблица </w:t>
      </w:r>
      <w:r w:rsidRPr="00165BC3">
        <w:rPr>
          <w:rStyle w:val="affc"/>
          <w:sz w:val="24"/>
        </w:rPr>
        <w:fldChar w:fldCharType="begin"/>
      </w:r>
      <w:r w:rsidRPr="00165BC3">
        <w:rPr>
          <w:rStyle w:val="affc"/>
          <w:sz w:val="24"/>
        </w:rPr>
        <w:instrText xml:space="preserve"> SEQ Таблица \* ARABIC \s 0 </w:instrText>
      </w:r>
      <w:r w:rsidRPr="00165BC3">
        <w:rPr>
          <w:rStyle w:val="affc"/>
          <w:sz w:val="24"/>
        </w:rPr>
        <w:fldChar w:fldCharType="separate"/>
      </w:r>
      <w:r w:rsidR="00EE37C0">
        <w:rPr>
          <w:rStyle w:val="affc"/>
          <w:noProof/>
          <w:sz w:val="24"/>
        </w:rPr>
        <w:t>46</w:t>
      </w:r>
      <w:r w:rsidRPr="00165BC3">
        <w:rPr>
          <w:rStyle w:val="affc"/>
          <w:sz w:val="24"/>
        </w:rPr>
        <w:fldChar w:fldCharType="end"/>
      </w:r>
      <w:r w:rsidRPr="00165BC3">
        <w:rPr>
          <w:sz w:val="24"/>
          <w:szCs w:val="24"/>
        </w:rPr>
        <w:t> – Сведения о бюджете</w:t>
      </w:r>
    </w:p>
    <w:tbl>
      <w:tblPr>
        <w:tblW w:w="4860" w:type="pct"/>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95"/>
        <w:gridCol w:w="1455"/>
        <w:gridCol w:w="1965"/>
        <w:gridCol w:w="1980"/>
        <w:gridCol w:w="2047"/>
      </w:tblGrid>
      <w:tr w:rsidR="00DA47C7" w:rsidRPr="00EE293F" w:rsidTr="00BD051A">
        <w:trPr>
          <w:cantSplit/>
          <w:tblHeader/>
        </w:trPr>
        <w:tc>
          <w:tcPr>
            <w:tcW w:w="1095" w:type="pct"/>
            <w:tcBorders>
              <w:top w:val="single" w:sz="12" w:space="0" w:color="auto"/>
              <w:bottom w:val="single" w:sz="4" w:space="0" w:color="auto"/>
            </w:tcBorders>
            <w:shd w:val="pct15" w:color="auto" w:fill="auto"/>
            <w:vAlign w:val="center"/>
          </w:tcPr>
          <w:p w:rsidR="00DA47C7" w:rsidRPr="003B5F34" w:rsidRDefault="00DA47C7" w:rsidP="00BD051A">
            <w:pPr>
              <w:pStyle w:val="afffff4"/>
            </w:pPr>
            <w:r w:rsidRPr="003B5F34">
              <w:t>Название поля</w:t>
            </w:r>
          </w:p>
        </w:tc>
        <w:tc>
          <w:tcPr>
            <w:tcW w:w="809" w:type="pct"/>
            <w:tcBorders>
              <w:top w:val="single" w:sz="12" w:space="0" w:color="auto"/>
              <w:bottom w:val="single" w:sz="4" w:space="0" w:color="auto"/>
            </w:tcBorders>
            <w:shd w:val="pct15" w:color="auto" w:fill="auto"/>
            <w:vAlign w:val="center"/>
          </w:tcPr>
          <w:p w:rsidR="00DA47C7" w:rsidRPr="003B5F34" w:rsidRDefault="00DA47C7" w:rsidP="00BD051A">
            <w:pPr>
              <w:pStyle w:val="afffff4"/>
            </w:pPr>
            <w:r w:rsidRPr="003B5F34">
              <w:t>Описание поля</w:t>
            </w:r>
          </w:p>
        </w:tc>
        <w:tc>
          <w:tcPr>
            <w:tcW w:w="1057" w:type="pct"/>
            <w:tcBorders>
              <w:top w:val="single" w:sz="12" w:space="0" w:color="auto"/>
              <w:bottom w:val="single" w:sz="4" w:space="0" w:color="auto"/>
            </w:tcBorders>
            <w:shd w:val="pct15" w:color="auto" w:fill="auto"/>
            <w:vAlign w:val="center"/>
          </w:tcPr>
          <w:p w:rsidR="00DA47C7" w:rsidRPr="003B5F34" w:rsidRDefault="00DA47C7" w:rsidP="00BD051A">
            <w:pPr>
              <w:pStyle w:val="afffff4"/>
            </w:pPr>
            <w:r w:rsidRPr="003B5F34">
              <w:t>Обязательность для заполнения</w:t>
            </w:r>
          </w:p>
        </w:tc>
        <w:tc>
          <w:tcPr>
            <w:tcW w:w="1109" w:type="pct"/>
            <w:tcBorders>
              <w:top w:val="single" w:sz="12" w:space="0" w:color="auto"/>
              <w:bottom w:val="single" w:sz="4" w:space="0" w:color="auto"/>
            </w:tcBorders>
            <w:shd w:val="pct15" w:color="auto" w:fill="auto"/>
            <w:vAlign w:val="center"/>
          </w:tcPr>
          <w:p w:rsidR="00DA47C7" w:rsidRPr="003B5F34" w:rsidRDefault="00DA47C7" w:rsidP="00BD051A">
            <w:pPr>
              <w:pStyle w:val="afffff4"/>
            </w:pPr>
            <w:r w:rsidRPr="003B5F34">
              <w:t>Значение</w:t>
            </w:r>
          </w:p>
        </w:tc>
        <w:tc>
          <w:tcPr>
            <w:tcW w:w="930" w:type="pct"/>
            <w:tcBorders>
              <w:top w:val="single" w:sz="12" w:space="0" w:color="auto"/>
              <w:bottom w:val="single" w:sz="4" w:space="0" w:color="auto"/>
            </w:tcBorders>
            <w:shd w:val="pct15" w:color="auto" w:fill="auto"/>
            <w:vAlign w:val="center"/>
          </w:tcPr>
          <w:p w:rsidR="00DA47C7" w:rsidRPr="003B5F34" w:rsidRDefault="00DA47C7" w:rsidP="00BD051A">
            <w:pPr>
              <w:pStyle w:val="afffff4"/>
            </w:pPr>
            <w:r w:rsidRPr="003B5F34">
              <w:t>Комментарии</w:t>
            </w:r>
          </w:p>
        </w:tc>
      </w:tr>
      <w:tr w:rsidR="00DA47C7" w:rsidTr="00BD051A">
        <w:trPr>
          <w:cantSplit/>
        </w:trPr>
        <w:tc>
          <w:tcPr>
            <w:tcW w:w="1095" w:type="pct"/>
            <w:tcBorders>
              <w:top w:val="single" w:sz="4" w:space="0" w:color="auto"/>
            </w:tcBorders>
            <w:vAlign w:val="center"/>
          </w:tcPr>
          <w:p w:rsidR="00DA47C7" w:rsidRPr="003B5F34" w:rsidRDefault="00DA47C7" w:rsidP="00BD051A">
            <w:pPr>
              <w:pStyle w:val="afffff1"/>
            </w:pPr>
            <w:r w:rsidRPr="003B5F34">
              <w:t>Бюджет</w:t>
            </w:r>
          </w:p>
        </w:tc>
        <w:tc>
          <w:tcPr>
            <w:tcW w:w="809" w:type="pct"/>
            <w:tcBorders>
              <w:top w:val="single" w:sz="4" w:space="0" w:color="auto"/>
            </w:tcBorders>
            <w:vAlign w:val="center"/>
          </w:tcPr>
          <w:p w:rsidR="00DA47C7" w:rsidRPr="003B5F34" w:rsidRDefault="00DA47C7" w:rsidP="00BD051A">
            <w:pPr>
              <w:pStyle w:val="afffff1"/>
            </w:pPr>
            <w:r w:rsidRPr="003B5F34">
              <w:t>Текстовое поле</w:t>
            </w:r>
          </w:p>
        </w:tc>
        <w:tc>
          <w:tcPr>
            <w:tcW w:w="1057" w:type="pct"/>
            <w:tcBorders>
              <w:top w:val="single" w:sz="4" w:space="0" w:color="auto"/>
            </w:tcBorders>
            <w:vAlign w:val="center"/>
          </w:tcPr>
          <w:p w:rsidR="00DA47C7" w:rsidRPr="003B5F34" w:rsidRDefault="00DA47C7" w:rsidP="00BD051A">
            <w:pPr>
              <w:pStyle w:val="afffff1"/>
            </w:pPr>
            <w:r>
              <w:t>Да</w:t>
            </w:r>
          </w:p>
        </w:tc>
        <w:tc>
          <w:tcPr>
            <w:tcW w:w="1109" w:type="pct"/>
            <w:tcBorders>
              <w:top w:val="single" w:sz="4" w:space="0" w:color="auto"/>
            </w:tcBorders>
            <w:vAlign w:val="center"/>
          </w:tcPr>
          <w:p w:rsidR="00DA47C7" w:rsidRPr="003B5F34" w:rsidRDefault="00DA47C7" w:rsidP="00BD051A">
            <w:pPr>
              <w:pStyle w:val="afffff1"/>
            </w:pPr>
            <w:r w:rsidRPr="003B5F34">
              <w:t>Поле заполняе</w:t>
            </w:r>
            <w:r w:rsidRPr="003B5F34">
              <w:t>т</w:t>
            </w:r>
            <w:r w:rsidRPr="003B5F34">
              <w:t>ся пользоват</w:t>
            </w:r>
            <w:r w:rsidRPr="003B5F34">
              <w:t>е</w:t>
            </w:r>
            <w:r w:rsidRPr="003B5F34">
              <w:t>лем</w:t>
            </w:r>
          </w:p>
        </w:tc>
        <w:tc>
          <w:tcPr>
            <w:tcW w:w="930" w:type="pct"/>
            <w:tcBorders>
              <w:top w:val="single" w:sz="4" w:space="0" w:color="auto"/>
            </w:tcBorders>
            <w:vAlign w:val="center"/>
          </w:tcPr>
          <w:p w:rsidR="00DA47C7" w:rsidRPr="003B5F34" w:rsidRDefault="00DA47C7" w:rsidP="00BD051A">
            <w:pPr>
              <w:pStyle w:val="afffff1"/>
            </w:pPr>
          </w:p>
        </w:tc>
      </w:tr>
      <w:tr w:rsidR="00DA47C7" w:rsidTr="00BD051A">
        <w:trPr>
          <w:cantSplit/>
        </w:trPr>
        <w:tc>
          <w:tcPr>
            <w:tcW w:w="1095" w:type="pct"/>
            <w:tcBorders>
              <w:top w:val="single" w:sz="4" w:space="0" w:color="auto"/>
            </w:tcBorders>
            <w:vAlign w:val="center"/>
          </w:tcPr>
          <w:p w:rsidR="00DA47C7" w:rsidRPr="003B5F34" w:rsidRDefault="00DA47C7" w:rsidP="00BD051A">
            <w:pPr>
              <w:pStyle w:val="afffff1"/>
            </w:pPr>
            <w:r w:rsidRPr="003B5F34">
              <w:t>Уровень</w:t>
            </w:r>
          </w:p>
        </w:tc>
        <w:tc>
          <w:tcPr>
            <w:tcW w:w="809" w:type="pct"/>
            <w:tcBorders>
              <w:top w:val="single" w:sz="4" w:space="0" w:color="auto"/>
            </w:tcBorders>
            <w:vAlign w:val="center"/>
          </w:tcPr>
          <w:p w:rsidR="00DA47C7" w:rsidRPr="003B5F34" w:rsidRDefault="00DA47C7" w:rsidP="00BD051A">
            <w:pPr>
              <w:pStyle w:val="afffff1"/>
            </w:pPr>
            <w:r w:rsidRPr="003B5F34">
              <w:t>Текстовое поле</w:t>
            </w:r>
          </w:p>
        </w:tc>
        <w:tc>
          <w:tcPr>
            <w:tcW w:w="1057" w:type="pct"/>
            <w:tcBorders>
              <w:top w:val="single" w:sz="4" w:space="0" w:color="auto"/>
            </w:tcBorders>
            <w:vAlign w:val="center"/>
          </w:tcPr>
          <w:p w:rsidR="00DA47C7" w:rsidRPr="003B5F34" w:rsidRDefault="00DA47C7" w:rsidP="00BD051A">
            <w:pPr>
              <w:pStyle w:val="afffff1"/>
            </w:pPr>
            <w:r>
              <w:t>Да</w:t>
            </w:r>
          </w:p>
        </w:tc>
        <w:tc>
          <w:tcPr>
            <w:tcW w:w="1109" w:type="pct"/>
            <w:tcBorders>
              <w:top w:val="single" w:sz="4" w:space="0" w:color="auto"/>
            </w:tcBorders>
            <w:vAlign w:val="center"/>
          </w:tcPr>
          <w:p w:rsidR="00DA47C7" w:rsidRPr="003B5F34" w:rsidRDefault="00DA47C7" w:rsidP="00BD051A">
            <w:pPr>
              <w:pStyle w:val="afffff1"/>
            </w:pPr>
            <w:r>
              <w:t>Выбор из спр</w:t>
            </w:r>
            <w:r>
              <w:t>а</w:t>
            </w:r>
            <w:r>
              <w:t>вочника «Ур</w:t>
            </w:r>
            <w:r>
              <w:t>о</w:t>
            </w:r>
            <w:r>
              <w:t>вень бюджета».</w:t>
            </w:r>
          </w:p>
        </w:tc>
        <w:tc>
          <w:tcPr>
            <w:tcW w:w="930" w:type="pct"/>
            <w:tcBorders>
              <w:top w:val="single" w:sz="4" w:space="0" w:color="auto"/>
            </w:tcBorders>
            <w:vAlign w:val="center"/>
          </w:tcPr>
          <w:p w:rsidR="00DA47C7" w:rsidRPr="003B5F34" w:rsidRDefault="00DA47C7" w:rsidP="00BD051A">
            <w:pPr>
              <w:pStyle w:val="afffff1"/>
            </w:pPr>
            <w:r w:rsidRPr="003B5F34">
              <w:t>Проверка с в</w:t>
            </w:r>
            <w:r w:rsidRPr="003B5F34">
              <w:t>и</w:t>
            </w:r>
            <w:r w:rsidRPr="003B5F34">
              <w:t>дом ППО</w:t>
            </w:r>
          </w:p>
        </w:tc>
      </w:tr>
      <w:tr w:rsidR="00DA47C7" w:rsidTr="00BD051A">
        <w:trPr>
          <w:cantSplit/>
        </w:trPr>
        <w:tc>
          <w:tcPr>
            <w:tcW w:w="1095" w:type="pct"/>
            <w:tcBorders>
              <w:top w:val="single" w:sz="4" w:space="0" w:color="auto"/>
            </w:tcBorders>
            <w:vAlign w:val="center"/>
          </w:tcPr>
          <w:p w:rsidR="00DA47C7" w:rsidRPr="003B5F34" w:rsidRDefault="00DA47C7" w:rsidP="00BD051A">
            <w:pPr>
              <w:pStyle w:val="afffff1"/>
            </w:pPr>
            <w:r w:rsidRPr="003B5F34">
              <w:lastRenderedPageBreak/>
              <w:t>Код главы по БК</w:t>
            </w:r>
          </w:p>
        </w:tc>
        <w:tc>
          <w:tcPr>
            <w:tcW w:w="809" w:type="pct"/>
            <w:tcBorders>
              <w:top w:val="single" w:sz="4" w:space="0" w:color="auto"/>
            </w:tcBorders>
            <w:vAlign w:val="center"/>
          </w:tcPr>
          <w:p w:rsidR="00DA47C7" w:rsidRPr="003B5F34" w:rsidRDefault="00DA47C7" w:rsidP="00BD051A">
            <w:pPr>
              <w:pStyle w:val="afffff1"/>
            </w:pPr>
            <w:r w:rsidRPr="003B5F34">
              <w:t>Текстовое поле</w:t>
            </w:r>
          </w:p>
        </w:tc>
        <w:tc>
          <w:tcPr>
            <w:tcW w:w="1057" w:type="pct"/>
            <w:tcBorders>
              <w:top w:val="single" w:sz="4" w:space="0" w:color="auto"/>
            </w:tcBorders>
            <w:vAlign w:val="center"/>
          </w:tcPr>
          <w:p w:rsidR="00DA47C7" w:rsidRPr="003B5F34" w:rsidRDefault="00DA47C7" w:rsidP="00BD051A">
            <w:pPr>
              <w:pStyle w:val="afffff1"/>
            </w:pPr>
            <w:r>
              <w:t>Да</w:t>
            </w:r>
          </w:p>
        </w:tc>
        <w:tc>
          <w:tcPr>
            <w:tcW w:w="1109" w:type="pct"/>
            <w:tcBorders>
              <w:top w:val="single" w:sz="4" w:space="0" w:color="auto"/>
            </w:tcBorders>
            <w:vAlign w:val="center"/>
          </w:tcPr>
          <w:p w:rsidR="00DA47C7" w:rsidRPr="003B5F34" w:rsidRDefault="00DA47C7" w:rsidP="00BD051A">
            <w:pPr>
              <w:pStyle w:val="afffff1"/>
            </w:pPr>
            <w:r w:rsidRPr="003B5F34">
              <w:t>Поле заполняе</w:t>
            </w:r>
            <w:r w:rsidRPr="003B5F34">
              <w:t>т</w:t>
            </w:r>
            <w:r w:rsidRPr="003B5F34">
              <w:t>ся пользоват</w:t>
            </w:r>
            <w:r w:rsidRPr="003B5F34">
              <w:t>е</w:t>
            </w:r>
            <w:r w:rsidRPr="003B5F34">
              <w:t>лем</w:t>
            </w:r>
          </w:p>
        </w:tc>
        <w:tc>
          <w:tcPr>
            <w:tcW w:w="930" w:type="pct"/>
            <w:tcBorders>
              <w:top w:val="single" w:sz="4" w:space="0" w:color="auto"/>
            </w:tcBorders>
            <w:vAlign w:val="center"/>
          </w:tcPr>
          <w:p w:rsidR="00DA47C7" w:rsidRPr="003B5F34" w:rsidRDefault="00DA47C7" w:rsidP="00BD051A">
            <w:pPr>
              <w:pStyle w:val="afffff1"/>
            </w:pPr>
            <w:r>
              <w:t xml:space="preserve">В случае если организация </w:t>
            </w:r>
            <w:proofErr w:type="gramStart"/>
            <w:r>
              <w:t>я</w:t>
            </w:r>
            <w:r>
              <w:t>в</w:t>
            </w:r>
            <w:r>
              <w:t>ляется террит</w:t>
            </w:r>
            <w:r>
              <w:t>о</w:t>
            </w:r>
            <w:r>
              <w:t>риальным орг</w:t>
            </w:r>
            <w:r>
              <w:t>а</w:t>
            </w:r>
            <w:r>
              <w:t>ном федеральн</w:t>
            </w:r>
            <w:r>
              <w:t>о</w:t>
            </w:r>
            <w:r>
              <w:t>го казначейства указывается</w:t>
            </w:r>
            <w:proofErr w:type="gramEnd"/>
            <w:r>
              <w:t>: зн</w:t>
            </w:r>
            <w:r>
              <w:t>а</w:t>
            </w:r>
            <w:r>
              <w:t>чение 000.</w:t>
            </w:r>
          </w:p>
        </w:tc>
      </w:tr>
    </w:tbl>
    <w:p w:rsidR="00DA47C7" w:rsidRPr="003B5F34" w:rsidRDefault="00DA47C7" w:rsidP="00DA47C7"/>
    <w:p w:rsidR="00DA47C7" w:rsidRDefault="00DA47C7" w:rsidP="00165BC3">
      <w:pPr>
        <w:keepNext/>
      </w:pPr>
    </w:p>
    <w:p w:rsidR="00165BC3" w:rsidRDefault="00165BC3" w:rsidP="00165BC3">
      <w:pPr>
        <w:keepNext/>
      </w:pPr>
      <w:r w:rsidRPr="000B19A7">
        <w:t>Способ образования юридического лица (создание или реорганизация)</w:t>
      </w:r>
      <w:bookmarkEnd w:id="244"/>
      <w:r>
        <w:t xml:space="preserve">, </w:t>
      </w:r>
      <w:r>
        <w:fldChar w:fldCharType="begin"/>
      </w:r>
      <w:r>
        <w:instrText xml:space="preserve"> REF _Ref473564710 \h </w:instrText>
      </w:r>
      <w:r>
        <w:fldChar w:fldCharType="separate"/>
      </w:r>
      <w:r w:rsidR="00EE37C0" w:rsidRPr="00E83B10">
        <w:rPr>
          <w:rStyle w:val="affc"/>
        </w:rPr>
        <w:t>Рисунок </w:t>
      </w:r>
      <w:r w:rsidR="00EE37C0">
        <w:rPr>
          <w:rStyle w:val="affc"/>
          <w:b w:val="0"/>
          <w:noProof/>
        </w:rPr>
        <w:t>66</w:t>
      </w:r>
      <w:r>
        <w:fldChar w:fldCharType="end"/>
      </w:r>
      <w:r>
        <w:t xml:space="preserve">, </w:t>
      </w:r>
      <w:r>
        <w:fldChar w:fldCharType="begin"/>
      </w:r>
      <w:r>
        <w:instrText xml:space="preserve"> REF _Ref473584279 \h </w:instrText>
      </w:r>
      <w:r>
        <w:fldChar w:fldCharType="separate"/>
      </w:r>
      <w:r w:rsidR="00EE37C0" w:rsidRPr="00E83B10">
        <w:rPr>
          <w:rStyle w:val="affc"/>
        </w:rPr>
        <w:t>Таблица </w:t>
      </w:r>
      <w:r w:rsidR="00EE37C0">
        <w:rPr>
          <w:rStyle w:val="affc"/>
          <w:noProof/>
        </w:rPr>
        <w:t>47</w:t>
      </w:r>
      <w:r>
        <w:fldChar w:fldCharType="end"/>
      </w:r>
      <w:r>
        <w:t>.</w:t>
      </w:r>
    </w:p>
    <w:p w:rsidR="00165BC3" w:rsidRPr="00D504A7" w:rsidRDefault="00165BC3">
      <w:pPr>
        <w:pStyle w:val="afffff7"/>
      </w:pPr>
      <w:r w:rsidRPr="003B5F34">
        <w:rPr>
          <w:noProof/>
        </w:rPr>
        <w:drawing>
          <wp:inline distT="0" distB="0" distL="0" distR="0" wp14:anchorId="44AF8E75" wp14:editId="1DF904EF">
            <wp:extent cx="5867400" cy="781050"/>
            <wp:effectExtent l="19050" t="1905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14">
                      <a:extLst>
                        <a:ext uri="{28A0092B-C50C-407E-A947-70E740481C1C}">
                          <a14:useLocalDpi xmlns:a14="http://schemas.microsoft.com/office/drawing/2010/main" val="0"/>
                        </a:ext>
                      </a:extLst>
                    </a:blip>
                    <a:srcRect t="42357" r="49919" b="45859"/>
                    <a:stretch>
                      <a:fillRect/>
                    </a:stretch>
                  </pic:blipFill>
                  <pic:spPr bwMode="auto">
                    <a:xfrm>
                      <a:off x="0" y="0"/>
                      <a:ext cx="5867400" cy="78105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45" w:name="_Ref473564710"/>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66</w:t>
      </w:r>
      <w:r w:rsidRPr="00E83B10">
        <w:rPr>
          <w:rStyle w:val="affc"/>
          <w:b/>
          <w:sz w:val="24"/>
        </w:rPr>
        <w:fldChar w:fldCharType="end"/>
      </w:r>
      <w:bookmarkEnd w:id="245"/>
      <w:r w:rsidRPr="00E83B10">
        <w:rPr>
          <w:rStyle w:val="affc"/>
          <w:sz w:val="24"/>
        </w:rPr>
        <w:t> – Поля, заполняемые на экране «Способ образования юридического лица»</w:t>
      </w:r>
    </w:p>
    <w:p w:rsidR="00165BC3" w:rsidRPr="00E83B10" w:rsidRDefault="00165BC3" w:rsidP="00E83B10">
      <w:pPr>
        <w:pStyle w:val="afffff9"/>
        <w:ind w:left="284"/>
        <w:rPr>
          <w:sz w:val="24"/>
          <w:szCs w:val="24"/>
        </w:rPr>
      </w:pPr>
      <w:bookmarkStart w:id="246" w:name="_Ref473584279"/>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47</w:t>
      </w:r>
      <w:r w:rsidRPr="00E83B10">
        <w:rPr>
          <w:rStyle w:val="affc"/>
          <w:sz w:val="24"/>
        </w:rPr>
        <w:fldChar w:fldCharType="end"/>
      </w:r>
      <w:bookmarkEnd w:id="246"/>
      <w:r w:rsidRPr="00E83B10">
        <w:rPr>
          <w:sz w:val="24"/>
          <w:szCs w:val="24"/>
        </w:rPr>
        <w:t> – Поля, заполняемые на экране «Способ образования юридического лица»</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2126"/>
        <w:gridCol w:w="1701"/>
      </w:tblGrid>
      <w:tr w:rsidR="00165BC3" w:rsidRPr="00EE293F" w:rsidTr="002C0712">
        <w:trPr>
          <w:cantSplit/>
          <w:tblHeader/>
        </w:trPr>
        <w:tc>
          <w:tcPr>
            <w:tcW w:w="196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1961" w:type="dxa"/>
            <w:tcBorders>
              <w:top w:val="single" w:sz="4" w:space="0" w:color="auto"/>
            </w:tcBorders>
            <w:vAlign w:val="center"/>
          </w:tcPr>
          <w:p w:rsidR="00165BC3" w:rsidRPr="00E7034D" w:rsidRDefault="00165BC3" w:rsidP="0041763C">
            <w:pPr>
              <w:pStyle w:val="afffff1"/>
            </w:pPr>
            <w:r w:rsidRPr="003B5F34">
              <w:t>Способ образ</w:t>
            </w:r>
            <w:r w:rsidRPr="003B5F34">
              <w:t>о</w:t>
            </w:r>
            <w:r w:rsidRPr="003B5F34">
              <w:t>вания</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&lt;=1000 си</w:t>
            </w:r>
            <w:r w:rsidRPr="003B5F34">
              <w:t>м</w:t>
            </w:r>
            <w:r w:rsidRPr="003B5F34">
              <w:t>волов</w:t>
            </w:r>
          </w:p>
        </w:tc>
        <w:tc>
          <w:tcPr>
            <w:tcW w:w="1984" w:type="dxa"/>
            <w:tcBorders>
              <w:top w:val="single" w:sz="4" w:space="0" w:color="auto"/>
            </w:tcBorders>
            <w:vAlign w:val="center"/>
          </w:tcPr>
          <w:p w:rsidR="00165BC3" w:rsidRPr="00E7034D"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bl>
    <w:p w:rsidR="00E83B10" w:rsidRDefault="00E83B10" w:rsidP="00165BC3">
      <w:bookmarkStart w:id="247" w:name="_Toc457827967"/>
    </w:p>
    <w:p w:rsidR="00165BC3" w:rsidRPr="000B19A7" w:rsidRDefault="00165BC3" w:rsidP="00165BC3">
      <w:r w:rsidRPr="000B19A7">
        <w:t>Сведения о лицевых счетах, открытых организации в финансовом органе субъекта РФ (финансовом органе муниципального образования, органе управления государственным внебюджетным фондом РФ)</w:t>
      </w:r>
      <w:bookmarkEnd w:id="247"/>
      <w:r w:rsidRPr="000B19A7">
        <w:t xml:space="preserve"> </w:t>
      </w:r>
    </w:p>
    <w:p w:rsidR="00165BC3" w:rsidRDefault="00165BC3" w:rsidP="00165BC3">
      <w:pPr>
        <w:keepNext/>
      </w:pPr>
      <w:r w:rsidRPr="003B5F34">
        <w:t>Данный раздел необходимо заполнять для организаций уровня субъекта РФ и мун</w:t>
      </w:r>
      <w:r w:rsidRPr="003B5F34">
        <w:t>и</w:t>
      </w:r>
      <w:r w:rsidRPr="003B5F34">
        <w:t>ципального образования</w:t>
      </w:r>
      <w:r>
        <w:t xml:space="preserve"> (</w:t>
      </w:r>
      <w:r>
        <w:fldChar w:fldCharType="begin"/>
      </w:r>
      <w:r>
        <w:instrText xml:space="preserve"> REF _Ref473564782 \h </w:instrText>
      </w:r>
      <w:r>
        <w:fldChar w:fldCharType="separate"/>
      </w:r>
      <w:r w:rsidR="00EE37C0" w:rsidRPr="00E83B10">
        <w:rPr>
          <w:rStyle w:val="affc"/>
        </w:rPr>
        <w:t>Рисунок </w:t>
      </w:r>
      <w:r w:rsidR="00EE37C0">
        <w:rPr>
          <w:rStyle w:val="affc"/>
          <w:b w:val="0"/>
          <w:noProof/>
        </w:rPr>
        <w:t>67</w:t>
      </w:r>
      <w:r>
        <w:fldChar w:fldCharType="end"/>
      </w:r>
      <w:r>
        <w:t xml:space="preserve">, </w:t>
      </w:r>
      <w:r>
        <w:fldChar w:fldCharType="begin"/>
      </w:r>
      <w:r>
        <w:instrText xml:space="preserve"> REF _Ref473584298 \h </w:instrText>
      </w:r>
      <w:r>
        <w:fldChar w:fldCharType="separate"/>
      </w:r>
      <w:r w:rsidR="00EE37C0" w:rsidRPr="00E83B10">
        <w:rPr>
          <w:rStyle w:val="affc"/>
        </w:rPr>
        <w:t>Таблица </w:t>
      </w:r>
      <w:r w:rsidR="00EE37C0">
        <w:rPr>
          <w:rStyle w:val="affc"/>
          <w:noProof/>
        </w:rPr>
        <w:t>48</w:t>
      </w:r>
      <w:r>
        <w:fldChar w:fldCharType="end"/>
      </w:r>
      <w:r>
        <w:t>)</w:t>
      </w:r>
      <w:r w:rsidRPr="003B5F34">
        <w:t>.</w:t>
      </w:r>
    </w:p>
    <w:p w:rsidR="00165BC3" w:rsidRPr="00D504A7" w:rsidRDefault="00165BC3" w:rsidP="00B40A18">
      <w:pPr>
        <w:pStyle w:val="afffff7"/>
      </w:pPr>
      <w:r w:rsidRPr="003B5F34">
        <w:rPr>
          <w:noProof/>
        </w:rPr>
        <w:drawing>
          <wp:inline distT="0" distB="0" distL="0" distR="0" wp14:anchorId="753F03E9" wp14:editId="0D85FF9A">
            <wp:extent cx="5829300" cy="685800"/>
            <wp:effectExtent l="19050" t="1905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69">
                      <a:extLst>
                        <a:ext uri="{28A0092B-C50C-407E-A947-70E740481C1C}">
                          <a14:useLocalDpi xmlns:a14="http://schemas.microsoft.com/office/drawing/2010/main" val="0"/>
                        </a:ext>
                      </a:extLst>
                    </a:blip>
                    <a:srcRect t="64702" r="35014" b="21754"/>
                    <a:stretch>
                      <a:fillRect/>
                    </a:stretch>
                  </pic:blipFill>
                  <pic:spPr bwMode="auto">
                    <a:xfrm>
                      <a:off x="0" y="0"/>
                      <a:ext cx="5829300" cy="68580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48" w:name="_Ref473564782"/>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67</w:t>
      </w:r>
      <w:r w:rsidRPr="00E83B10">
        <w:rPr>
          <w:rStyle w:val="affc"/>
          <w:b/>
          <w:sz w:val="24"/>
        </w:rPr>
        <w:fldChar w:fldCharType="end"/>
      </w:r>
      <w:bookmarkEnd w:id="248"/>
      <w:r w:rsidRPr="00E83B10">
        <w:rPr>
          <w:rStyle w:val="affc"/>
          <w:sz w:val="24"/>
        </w:rPr>
        <w:t> – Поля, заполняемые на экране «Сведения о лицевых счетах, открытых орган</w:t>
      </w:r>
      <w:r w:rsidRPr="00E83B10">
        <w:rPr>
          <w:rStyle w:val="affc"/>
          <w:sz w:val="24"/>
        </w:rPr>
        <w:t>и</w:t>
      </w:r>
      <w:r w:rsidRPr="00E83B10">
        <w:rPr>
          <w:rStyle w:val="affc"/>
          <w:sz w:val="24"/>
        </w:rPr>
        <w:t>зации в финансовом органе субъекта РФ (финансовом органе муниципального образования, органе управления государственным внебюджетным фондом РФ)»</w:t>
      </w:r>
    </w:p>
    <w:p w:rsidR="00165BC3" w:rsidRPr="00E83B10" w:rsidRDefault="00165BC3" w:rsidP="00E83B10">
      <w:pPr>
        <w:pStyle w:val="afffff9"/>
        <w:ind w:left="284"/>
        <w:rPr>
          <w:sz w:val="24"/>
          <w:szCs w:val="24"/>
        </w:rPr>
      </w:pPr>
      <w:bookmarkStart w:id="249" w:name="_Ref473584298"/>
      <w:r w:rsidRPr="00E83B10">
        <w:rPr>
          <w:rStyle w:val="affc"/>
          <w:sz w:val="24"/>
        </w:rPr>
        <w:lastRenderedPageBreak/>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48</w:t>
      </w:r>
      <w:r w:rsidRPr="00E83B10">
        <w:rPr>
          <w:rStyle w:val="affc"/>
          <w:sz w:val="24"/>
        </w:rPr>
        <w:fldChar w:fldCharType="end"/>
      </w:r>
      <w:bookmarkEnd w:id="249"/>
      <w:r w:rsidRPr="00E83B10">
        <w:rPr>
          <w:sz w:val="24"/>
          <w:szCs w:val="24"/>
        </w:rPr>
        <w:t xml:space="preserve"> – Поля, заполняемые на экране «Сведения о счетах, открытых организацией в финансовом органе </w:t>
      </w:r>
      <w:proofErr w:type="gramStart"/>
      <w:r w:rsidRPr="00E83B10">
        <w:rPr>
          <w:sz w:val="24"/>
          <w:szCs w:val="24"/>
        </w:rPr>
        <w:t>субъект</w:t>
      </w:r>
      <w:proofErr w:type="gramEnd"/>
      <w:r w:rsidRPr="00E83B10">
        <w:rPr>
          <w:sz w:val="24"/>
          <w:szCs w:val="24"/>
        </w:rPr>
        <w:t xml:space="preserve"> а РФ»</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Вид лицевого счета</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 15 символов </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Номер лицевого счета</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- 20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Код ФО по Сво</w:t>
            </w:r>
            <w:r w:rsidRPr="003B5F34">
              <w:t>д</w:t>
            </w:r>
            <w:r w:rsidRPr="003B5F34">
              <w:t>ному реестру</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r w:rsidRPr="003B5F34">
              <w:t xml:space="preserve"> из спр</w:t>
            </w:r>
            <w:r w:rsidRPr="003B5F34">
              <w:t>а</w:t>
            </w:r>
            <w:r w:rsidRPr="003B5F34">
              <w:t>вочника</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proofErr w:type="spellStart"/>
            <w:r w:rsidRPr="003B5F34">
              <w:t>Автозаполнение</w:t>
            </w:r>
            <w:proofErr w:type="spellEnd"/>
          </w:p>
        </w:tc>
        <w:tc>
          <w:tcPr>
            <w:tcW w:w="1701" w:type="dxa"/>
            <w:tcBorders>
              <w:top w:val="single" w:sz="4" w:space="0" w:color="auto"/>
            </w:tcBorders>
            <w:vAlign w:val="center"/>
          </w:tcPr>
          <w:p w:rsidR="00165BC3" w:rsidRPr="00E7034D" w:rsidRDefault="00165BC3" w:rsidP="0041763C">
            <w:pPr>
              <w:pStyle w:val="afffff1"/>
            </w:pPr>
            <w:r w:rsidRPr="003B5F34">
              <w:t>Выбор из справочника Сводный р</w:t>
            </w:r>
            <w:r w:rsidRPr="003B5F34">
              <w:t>е</w:t>
            </w:r>
            <w:r w:rsidRPr="003B5F34">
              <w:t>естра</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 xml:space="preserve">Наименование ФО субъекта </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r w:rsidRPr="003B5F34">
              <w:t xml:space="preserve"> из спр</w:t>
            </w:r>
            <w:r w:rsidRPr="003B5F34">
              <w:t>а</w:t>
            </w:r>
            <w:r w:rsidRPr="003B5F34">
              <w:t xml:space="preserve">вочника </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proofErr w:type="spellStart"/>
            <w:r w:rsidRPr="003B5F34">
              <w:t>Автозаполнение</w:t>
            </w:r>
            <w:proofErr w:type="spellEnd"/>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C3FE3" w:rsidRDefault="001C3FE3" w:rsidP="001C3FE3">
      <w:pPr>
        <w:keepNext/>
      </w:pPr>
      <w:bookmarkStart w:id="250" w:name="НЕОГВсвдеенияоликвидацреорган"/>
      <w:bookmarkEnd w:id="250"/>
      <w:r w:rsidRPr="00182616">
        <w:t>Сведения о том, что организация находится в процессе ликвидации или реорганиз</w:t>
      </w:r>
      <w:r w:rsidRPr="00182616">
        <w:t>а</w:t>
      </w:r>
      <w:r w:rsidRPr="00182616">
        <w:t>ции</w:t>
      </w:r>
    </w:p>
    <w:p w:rsidR="001C3FE3" w:rsidRDefault="001C3FE3" w:rsidP="001C3FE3">
      <w:pPr>
        <w:keepNext/>
      </w:pPr>
      <w:r>
        <w:t>Атрибуты блока становятся доступными для редактирования при условии, что в атр</w:t>
      </w:r>
      <w:r>
        <w:t>и</w:t>
      </w:r>
      <w:r>
        <w:t>буте  «</w:t>
      </w:r>
      <w:hyperlink w:anchor="НЕОГВспецмероприят" w:history="1">
        <w:r w:rsidRPr="001C3FE3">
          <w:rPr>
            <w:rStyle w:val="af7"/>
          </w:rPr>
          <w:t>Наименование специального мероприятия</w:t>
        </w:r>
      </w:hyperlink>
      <w:r>
        <w:t>» выбрано одно из значений: Реорганиз</w:t>
      </w:r>
      <w:r>
        <w:t>а</w:t>
      </w:r>
      <w:r>
        <w:t>ция или Ликвидация.</w:t>
      </w:r>
    </w:p>
    <w:p w:rsidR="001C3FE3" w:rsidRDefault="001C3FE3" w:rsidP="001C3FE3">
      <w:pPr>
        <w:keepNext/>
        <w:ind w:firstLine="0"/>
      </w:pPr>
    </w:p>
    <w:p w:rsidR="001C3FE3" w:rsidRDefault="001C3FE3" w:rsidP="001C3FE3">
      <w:pPr>
        <w:keepNext/>
        <w:ind w:firstLine="0"/>
      </w:pPr>
      <w:r>
        <w:rPr>
          <w:noProof/>
        </w:rPr>
        <w:drawing>
          <wp:inline distT="0" distB="0" distL="0" distR="0" wp14:anchorId="68AB7775" wp14:editId="1512AC68">
            <wp:extent cx="6100763" cy="1143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58381" cy="1153795"/>
                    </a:xfrm>
                    <a:prstGeom prst="rect">
                      <a:avLst/>
                    </a:prstGeom>
                    <a:noFill/>
                    <a:ln>
                      <a:noFill/>
                    </a:ln>
                  </pic:spPr>
                </pic:pic>
              </a:graphicData>
            </a:graphic>
          </wp:inline>
        </w:drawing>
      </w:r>
    </w:p>
    <w:p w:rsidR="001C3FE3" w:rsidRDefault="001C3FE3" w:rsidP="001C3FE3">
      <w:pPr>
        <w:pStyle w:val="af6"/>
        <w:jc w:val="center"/>
        <w:rPr>
          <w:b w:val="0"/>
          <w:sz w:val="24"/>
          <w:szCs w:val="24"/>
        </w:rPr>
      </w:pPr>
      <w:r w:rsidRPr="007D3F8F">
        <w:rPr>
          <w:sz w:val="24"/>
          <w:szCs w:val="24"/>
        </w:rPr>
        <w:t xml:space="preserve">Рисунок </w:t>
      </w:r>
      <w:r w:rsidRPr="007D3F8F">
        <w:rPr>
          <w:sz w:val="24"/>
          <w:szCs w:val="24"/>
        </w:rPr>
        <w:fldChar w:fldCharType="begin"/>
      </w:r>
      <w:r w:rsidRPr="007D3F8F">
        <w:rPr>
          <w:sz w:val="24"/>
          <w:szCs w:val="24"/>
        </w:rPr>
        <w:instrText xml:space="preserve"> SEQ Рисунок \* ARABIC </w:instrText>
      </w:r>
      <w:r w:rsidRPr="007D3F8F">
        <w:rPr>
          <w:sz w:val="24"/>
          <w:szCs w:val="24"/>
        </w:rPr>
        <w:fldChar w:fldCharType="separate"/>
      </w:r>
      <w:r w:rsidR="00EE37C0">
        <w:rPr>
          <w:noProof/>
          <w:sz w:val="24"/>
          <w:szCs w:val="24"/>
        </w:rPr>
        <w:t>68</w:t>
      </w:r>
      <w:r w:rsidRPr="007D3F8F">
        <w:rPr>
          <w:sz w:val="24"/>
          <w:szCs w:val="24"/>
        </w:rPr>
        <w:fldChar w:fldCharType="end"/>
      </w:r>
      <w:r>
        <w:t xml:space="preserve"> </w:t>
      </w:r>
      <w:r w:rsidRPr="006D725B">
        <w:rPr>
          <w:b w:val="0"/>
          <w:sz w:val="24"/>
          <w:szCs w:val="24"/>
        </w:rPr>
        <w:t>– Поля, заполняемые на экране «</w:t>
      </w:r>
      <w:r w:rsidRPr="007D3F8F">
        <w:rPr>
          <w:b w:val="0"/>
          <w:sz w:val="24"/>
          <w:szCs w:val="24"/>
        </w:rPr>
        <w:t>Сведения о том, что организация нах</w:t>
      </w:r>
      <w:r w:rsidRPr="007D3F8F">
        <w:rPr>
          <w:b w:val="0"/>
          <w:sz w:val="24"/>
          <w:szCs w:val="24"/>
        </w:rPr>
        <w:t>о</w:t>
      </w:r>
      <w:r w:rsidRPr="007D3F8F">
        <w:rPr>
          <w:b w:val="0"/>
          <w:sz w:val="24"/>
          <w:szCs w:val="24"/>
        </w:rPr>
        <w:t>дится в процессе ликвидации или реорганизации»</w:t>
      </w:r>
    </w:p>
    <w:p w:rsidR="001C3FE3" w:rsidRPr="006D725B" w:rsidRDefault="001C3FE3" w:rsidP="001C3FE3">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49</w:t>
      </w:r>
      <w:r w:rsidRPr="006D725B">
        <w:rPr>
          <w:rStyle w:val="affc"/>
          <w:sz w:val="24"/>
        </w:rPr>
        <w:fldChar w:fldCharType="end"/>
      </w:r>
      <w:r w:rsidRPr="006D725B">
        <w:rPr>
          <w:sz w:val="24"/>
          <w:szCs w:val="24"/>
        </w:rPr>
        <w:t> –Поля, заполняемые на экране «</w:t>
      </w:r>
      <w:r w:rsidRPr="00182616">
        <w:t>Сведения о том, что организация находится в процессе ликвидации или реорганизации</w:t>
      </w:r>
      <w:r w:rsidRPr="006D725B">
        <w:rPr>
          <w:sz w:val="24"/>
          <w:szCs w:val="24"/>
        </w:rPr>
        <w:t>»</w:t>
      </w:r>
    </w:p>
    <w:tbl>
      <w:tblPr>
        <w:tblW w:w="4733"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668"/>
        <w:gridCol w:w="1249"/>
        <w:gridCol w:w="1900"/>
        <w:gridCol w:w="1705"/>
        <w:gridCol w:w="1673"/>
      </w:tblGrid>
      <w:tr w:rsidR="001C3FE3" w:rsidRPr="00EE293F" w:rsidTr="002C0712">
        <w:trPr>
          <w:cantSplit/>
          <w:tblHeader/>
        </w:trPr>
        <w:tc>
          <w:tcPr>
            <w:tcW w:w="1451"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Название поля</w:t>
            </w:r>
          </w:p>
        </w:tc>
        <w:tc>
          <w:tcPr>
            <w:tcW w:w="679"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Опис</w:t>
            </w:r>
            <w:r w:rsidRPr="003B5F34">
              <w:t>а</w:t>
            </w:r>
            <w:r w:rsidRPr="003B5F34">
              <w:t>ние поля</w:t>
            </w:r>
          </w:p>
        </w:tc>
        <w:tc>
          <w:tcPr>
            <w:tcW w:w="1033"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Обязател</w:t>
            </w:r>
            <w:r w:rsidRPr="003B5F34">
              <w:t>ь</w:t>
            </w:r>
            <w:r w:rsidRPr="003B5F34">
              <w:t>ность для з</w:t>
            </w:r>
            <w:r w:rsidRPr="003B5F34">
              <w:t>а</w:t>
            </w:r>
            <w:r w:rsidRPr="003B5F34">
              <w:t>полнения</w:t>
            </w:r>
          </w:p>
        </w:tc>
        <w:tc>
          <w:tcPr>
            <w:tcW w:w="927"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Значение</w:t>
            </w:r>
          </w:p>
        </w:tc>
        <w:tc>
          <w:tcPr>
            <w:tcW w:w="910"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Коммент</w:t>
            </w:r>
            <w:r w:rsidRPr="003B5F34">
              <w:t>а</w:t>
            </w:r>
            <w:r w:rsidRPr="003B5F34">
              <w:t>рии</w:t>
            </w:r>
          </w:p>
        </w:tc>
      </w:tr>
      <w:tr w:rsidR="001C3FE3" w:rsidTr="002C0712">
        <w:trPr>
          <w:cantSplit/>
        </w:trPr>
        <w:tc>
          <w:tcPr>
            <w:tcW w:w="1451" w:type="pct"/>
            <w:tcBorders>
              <w:top w:val="single" w:sz="4" w:space="0" w:color="auto"/>
            </w:tcBorders>
            <w:vAlign w:val="center"/>
          </w:tcPr>
          <w:p w:rsidR="001C3FE3" w:rsidRPr="003B5F34" w:rsidRDefault="001C3FE3" w:rsidP="001C3FE3">
            <w:pPr>
              <w:pStyle w:val="afffff1"/>
            </w:pPr>
            <w:r w:rsidRPr="00182616">
              <w:t>Наименование док</w:t>
            </w:r>
            <w:r w:rsidRPr="00182616">
              <w:t>у</w:t>
            </w:r>
            <w:r w:rsidRPr="00182616">
              <w:t>мента о реорганиз</w:t>
            </w:r>
            <w:r w:rsidRPr="00182616">
              <w:t>а</w:t>
            </w:r>
            <w:r w:rsidRPr="00182616">
              <w:t>ции/ликвидации</w:t>
            </w:r>
          </w:p>
        </w:tc>
        <w:tc>
          <w:tcPr>
            <w:tcW w:w="679" w:type="pct"/>
            <w:tcBorders>
              <w:top w:val="single" w:sz="4" w:space="0" w:color="auto"/>
            </w:tcBorders>
            <w:vAlign w:val="center"/>
          </w:tcPr>
          <w:p w:rsidR="001C3FE3" w:rsidRPr="003B5F34" w:rsidRDefault="001C3FE3" w:rsidP="001C3FE3">
            <w:pPr>
              <w:pStyle w:val="afffff1"/>
            </w:pPr>
            <w:r w:rsidRPr="003B5F34">
              <w:t>Текст</w:t>
            </w:r>
            <w:r w:rsidRPr="003B5F34">
              <w:t>о</w:t>
            </w:r>
            <w:r w:rsidRPr="003B5F34">
              <w:t>вое поле</w:t>
            </w:r>
          </w:p>
          <w:p w:rsidR="001C3FE3" w:rsidRPr="003B5F34" w:rsidRDefault="001C3FE3" w:rsidP="001C3FE3">
            <w:pPr>
              <w:pStyle w:val="afffff1"/>
            </w:pPr>
            <w:r w:rsidRPr="003B5F34">
              <w:t>&lt;=2000 символов</w:t>
            </w:r>
          </w:p>
        </w:tc>
        <w:tc>
          <w:tcPr>
            <w:tcW w:w="1033" w:type="pct"/>
            <w:tcBorders>
              <w:top w:val="single" w:sz="4" w:space="0" w:color="auto"/>
            </w:tcBorders>
            <w:vAlign w:val="center"/>
          </w:tcPr>
          <w:p w:rsidR="001C3FE3" w:rsidRPr="003B5F34" w:rsidRDefault="001C3FE3" w:rsidP="001C3FE3">
            <w:pPr>
              <w:pStyle w:val="afffff1"/>
            </w:pPr>
            <w:r>
              <w:t>Нет</w:t>
            </w:r>
          </w:p>
        </w:tc>
        <w:tc>
          <w:tcPr>
            <w:tcW w:w="927" w:type="pct"/>
            <w:tcBorders>
              <w:top w:val="single" w:sz="4" w:space="0" w:color="auto"/>
            </w:tcBorders>
            <w:vAlign w:val="center"/>
          </w:tcPr>
          <w:p w:rsidR="001C3FE3" w:rsidRPr="003B5F34" w:rsidRDefault="001C3FE3" w:rsidP="001C3FE3">
            <w:pPr>
              <w:pStyle w:val="afffff1"/>
            </w:pPr>
            <w:r>
              <w:t>Пользоват</w:t>
            </w:r>
            <w:r>
              <w:t>е</w:t>
            </w:r>
            <w:r>
              <w:t>лем вручную</w:t>
            </w:r>
          </w:p>
        </w:tc>
        <w:tc>
          <w:tcPr>
            <w:tcW w:w="910" w:type="pct"/>
            <w:tcBorders>
              <w:top w:val="single" w:sz="4" w:space="0" w:color="auto"/>
            </w:tcBorders>
            <w:vAlign w:val="center"/>
          </w:tcPr>
          <w:p w:rsidR="001C3FE3" w:rsidRPr="003B5F34" w:rsidRDefault="001C3FE3" w:rsidP="001C3FE3">
            <w:pPr>
              <w:pStyle w:val="afffff1"/>
            </w:pPr>
            <w:r>
              <w:t>Заполняется пользоват</w:t>
            </w:r>
            <w:r>
              <w:t>е</w:t>
            </w:r>
            <w:r>
              <w:t>лем</w:t>
            </w:r>
          </w:p>
        </w:tc>
      </w:tr>
      <w:tr w:rsidR="001C3FE3" w:rsidTr="002C0712">
        <w:trPr>
          <w:cantSplit/>
        </w:trPr>
        <w:tc>
          <w:tcPr>
            <w:tcW w:w="1451" w:type="pct"/>
            <w:tcBorders>
              <w:top w:val="single" w:sz="4" w:space="0" w:color="auto"/>
            </w:tcBorders>
            <w:vAlign w:val="center"/>
          </w:tcPr>
          <w:p w:rsidR="001C3FE3" w:rsidRPr="003B5F34" w:rsidRDefault="001C3FE3" w:rsidP="001C3FE3">
            <w:pPr>
              <w:pStyle w:val="afffff1"/>
            </w:pPr>
            <w:r w:rsidRPr="00182616">
              <w:lastRenderedPageBreak/>
              <w:t>Номер документа о р</w:t>
            </w:r>
            <w:r w:rsidRPr="00182616">
              <w:t>е</w:t>
            </w:r>
            <w:r w:rsidRPr="00182616">
              <w:t>организ</w:t>
            </w:r>
            <w:r w:rsidRPr="00182616">
              <w:t>а</w:t>
            </w:r>
            <w:r w:rsidRPr="00182616">
              <w:t>ции/ликвидации</w:t>
            </w:r>
          </w:p>
        </w:tc>
        <w:tc>
          <w:tcPr>
            <w:tcW w:w="679" w:type="pct"/>
            <w:tcBorders>
              <w:top w:val="single" w:sz="4" w:space="0" w:color="auto"/>
            </w:tcBorders>
            <w:vAlign w:val="center"/>
          </w:tcPr>
          <w:p w:rsidR="001C3FE3" w:rsidRPr="003B5F34" w:rsidRDefault="001C3FE3" w:rsidP="001C3FE3">
            <w:pPr>
              <w:pStyle w:val="afffff1"/>
            </w:pPr>
            <w:r w:rsidRPr="003B5F34">
              <w:t>Текст</w:t>
            </w:r>
            <w:r w:rsidRPr="003B5F34">
              <w:t>о</w:t>
            </w:r>
            <w:r w:rsidRPr="003B5F34">
              <w:t>вое поле</w:t>
            </w:r>
          </w:p>
          <w:p w:rsidR="001C3FE3" w:rsidRPr="003B5F34" w:rsidRDefault="001C3FE3" w:rsidP="001C3FE3">
            <w:pPr>
              <w:pStyle w:val="afffff1"/>
            </w:pPr>
            <w:r w:rsidRPr="003B5F34">
              <w:t>&lt;=2000 символов</w:t>
            </w:r>
          </w:p>
        </w:tc>
        <w:tc>
          <w:tcPr>
            <w:tcW w:w="1033" w:type="pct"/>
            <w:tcBorders>
              <w:top w:val="single" w:sz="4" w:space="0" w:color="auto"/>
            </w:tcBorders>
          </w:tcPr>
          <w:p w:rsidR="001C3FE3" w:rsidRPr="003B5F34" w:rsidRDefault="001C3FE3" w:rsidP="001C3FE3">
            <w:pPr>
              <w:pStyle w:val="afffff1"/>
            </w:pPr>
            <w:r w:rsidRPr="00361673">
              <w:t>Нет</w:t>
            </w:r>
          </w:p>
        </w:tc>
        <w:tc>
          <w:tcPr>
            <w:tcW w:w="927" w:type="pct"/>
            <w:tcBorders>
              <w:top w:val="single" w:sz="4" w:space="0" w:color="auto"/>
            </w:tcBorders>
            <w:vAlign w:val="center"/>
          </w:tcPr>
          <w:p w:rsidR="001C3FE3" w:rsidRPr="003B5F34" w:rsidRDefault="001C3FE3" w:rsidP="001C3FE3">
            <w:pPr>
              <w:pStyle w:val="afffff1"/>
            </w:pPr>
            <w:r>
              <w:t>Пользоват</w:t>
            </w:r>
            <w:r>
              <w:t>е</w:t>
            </w:r>
            <w:r>
              <w:t>лем вручную</w:t>
            </w:r>
          </w:p>
        </w:tc>
        <w:tc>
          <w:tcPr>
            <w:tcW w:w="910" w:type="pct"/>
            <w:tcBorders>
              <w:top w:val="single" w:sz="4" w:space="0" w:color="auto"/>
            </w:tcBorders>
            <w:vAlign w:val="center"/>
          </w:tcPr>
          <w:p w:rsidR="001C3FE3" w:rsidRPr="003B5F34" w:rsidRDefault="001C3FE3" w:rsidP="001C3FE3">
            <w:pPr>
              <w:pStyle w:val="afffff1"/>
            </w:pPr>
            <w:r>
              <w:t>Заполняется пользоват</w:t>
            </w:r>
            <w:r>
              <w:t>е</w:t>
            </w:r>
            <w:r>
              <w:t>лем</w:t>
            </w:r>
          </w:p>
        </w:tc>
      </w:tr>
      <w:tr w:rsidR="001C3FE3" w:rsidTr="002C0712">
        <w:trPr>
          <w:cantSplit/>
        </w:trPr>
        <w:tc>
          <w:tcPr>
            <w:tcW w:w="1451" w:type="pct"/>
            <w:tcBorders>
              <w:top w:val="single" w:sz="4" w:space="0" w:color="auto"/>
              <w:bottom w:val="single" w:sz="4" w:space="0" w:color="auto"/>
            </w:tcBorders>
            <w:vAlign w:val="center"/>
          </w:tcPr>
          <w:p w:rsidR="001C3FE3" w:rsidRPr="003B5F34" w:rsidRDefault="001C3FE3" w:rsidP="001C3FE3">
            <w:pPr>
              <w:pStyle w:val="afffff1"/>
            </w:pPr>
            <w:r w:rsidRPr="003B5F34">
              <w:t>Наименование орган</w:t>
            </w:r>
            <w:r w:rsidRPr="003B5F34">
              <w:t>и</w:t>
            </w:r>
            <w:r w:rsidRPr="003B5F34">
              <w:t>зации</w:t>
            </w:r>
          </w:p>
        </w:tc>
        <w:tc>
          <w:tcPr>
            <w:tcW w:w="679" w:type="pct"/>
            <w:tcBorders>
              <w:top w:val="single" w:sz="4" w:space="0" w:color="auto"/>
              <w:bottom w:val="single" w:sz="4" w:space="0" w:color="auto"/>
            </w:tcBorders>
            <w:vAlign w:val="center"/>
          </w:tcPr>
          <w:p w:rsidR="001C3FE3" w:rsidRPr="003B5F34" w:rsidRDefault="001C3FE3" w:rsidP="001C3FE3">
            <w:pPr>
              <w:pStyle w:val="afffff1"/>
            </w:pPr>
            <w:r w:rsidRPr="003B5F34">
              <w:t>Текст</w:t>
            </w:r>
            <w:r w:rsidRPr="003B5F34">
              <w:t>о</w:t>
            </w:r>
            <w:r w:rsidRPr="003B5F34">
              <w:t>вое поле</w:t>
            </w:r>
          </w:p>
          <w:p w:rsidR="001C3FE3" w:rsidRPr="003B5F34" w:rsidRDefault="001C3FE3" w:rsidP="001C3FE3">
            <w:pPr>
              <w:pStyle w:val="afffff1"/>
            </w:pPr>
            <w:r w:rsidRPr="003B5F34">
              <w:t>&lt;=2000 символов</w:t>
            </w:r>
          </w:p>
        </w:tc>
        <w:tc>
          <w:tcPr>
            <w:tcW w:w="1033" w:type="pct"/>
            <w:tcBorders>
              <w:top w:val="single" w:sz="4" w:space="0" w:color="auto"/>
              <w:bottom w:val="single" w:sz="4" w:space="0" w:color="auto"/>
            </w:tcBorders>
          </w:tcPr>
          <w:p w:rsidR="001C3FE3" w:rsidRPr="003B5F34" w:rsidRDefault="001C3FE3" w:rsidP="001C3FE3">
            <w:pPr>
              <w:pStyle w:val="afffff1"/>
            </w:pPr>
            <w:r w:rsidRPr="00361673">
              <w:t>Нет</w:t>
            </w:r>
          </w:p>
        </w:tc>
        <w:tc>
          <w:tcPr>
            <w:tcW w:w="927" w:type="pct"/>
            <w:tcBorders>
              <w:top w:val="single" w:sz="4" w:space="0" w:color="auto"/>
              <w:bottom w:val="single" w:sz="4" w:space="0" w:color="auto"/>
            </w:tcBorders>
            <w:vAlign w:val="center"/>
          </w:tcPr>
          <w:p w:rsidR="001C3FE3" w:rsidRPr="003B5F34" w:rsidRDefault="001C3FE3" w:rsidP="001C3FE3">
            <w:pPr>
              <w:pStyle w:val="afffff1"/>
            </w:pPr>
            <w:r>
              <w:t>Пользоват</w:t>
            </w:r>
            <w:r>
              <w:t>е</w:t>
            </w:r>
            <w:r>
              <w:t>лем вручную</w:t>
            </w:r>
          </w:p>
        </w:tc>
        <w:tc>
          <w:tcPr>
            <w:tcW w:w="910" w:type="pct"/>
            <w:tcBorders>
              <w:top w:val="single" w:sz="4" w:space="0" w:color="auto"/>
              <w:bottom w:val="single" w:sz="4" w:space="0" w:color="auto"/>
            </w:tcBorders>
            <w:vAlign w:val="center"/>
          </w:tcPr>
          <w:p w:rsidR="001C3FE3" w:rsidRPr="003B5F34" w:rsidRDefault="001C3FE3" w:rsidP="001C3FE3">
            <w:pPr>
              <w:pStyle w:val="afffff1"/>
            </w:pPr>
            <w:r>
              <w:t>Заполняется пользоват</w:t>
            </w:r>
            <w:r>
              <w:t>е</w:t>
            </w:r>
            <w:r>
              <w:t>лем</w:t>
            </w:r>
          </w:p>
        </w:tc>
      </w:tr>
      <w:tr w:rsidR="001C3FE3" w:rsidTr="002C0712">
        <w:trPr>
          <w:cantSplit/>
        </w:trPr>
        <w:tc>
          <w:tcPr>
            <w:tcW w:w="1451" w:type="pct"/>
            <w:tcBorders>
              <w:top w:val="single" w:sz="4" w:space="0" w:color="auto"/>
              <w:bottom w:val="single" w:sz="4" w:space="0" w:color="auto"/>
            </w:tcBorders>
            <w:vAlign w:val="center"/>
          </w:tcPr>
          <w:p w:rsidR="001C3FE3" w:rsidRPr="003B5F34" w:rsidRDefault="001C3FE3" w:rsidP="001C3FE3">
            <w:pPr>
              <w:pStyle w:val="afffff1"/>
            </w:pPr>
            <w:r w:rsidRPr="00182616">
              <w:t>Дата документа о рео</w:t>
            </w:r>
            <w:r w:rsidRPr="00182616">
              <w:t>р</w:t>
            </w:r>
            <w:r w:rsidRPr="00182616">
              <w:t>ганизации/ликвидации</w:t>
            </w:r>
          </w:p>
        </w:tc>
        <w:tc>
          <w:tcPr>
            <w:tcW w:w="679" w:type="pct"/>
            <w:tcBorders>
              <w:top w:val="single" w:sz="4" w:space="0" w:color="auto"/>
              <w:bottom w:val="single" w:sz="4" w:space="0" w:color="auto"/>
            </w:tcBorders>
            <w:vAlign w:val="center"/>
          </w:tcPr>
          <w:p w:rsidR="001C3FE3" w:rsidRPr="003B5F34" w:rsidRDefault="001C3FE3" w:rsidP="001C3FE3">
            <w:pPr>
              <w:pStyle w:val="afffff1"/>
            </w:pPr>
            <w:r>
              <w:t>Дата</w:t>
            </w:r>
          </w:p>
        </w:tc>
        <w:tc>
          <w:tcPr>
            <w:tcW w:w="1033" w:type="pct"/>
            <w:tcBorders>
              <w:top w:val="single" w:sz="4" w:space="0" w:color="auto"/>
              <w:bottom w:val="single" w:sz="4" w:space="0" w:color="auto"/>
            </w:tcBorders>
          </w:tcPr>
          <w:p w:rsidR="001C3FE3" w:rsidRDefault="001C3FE3" w:rsidP="001C3FE3">
            <w:pPr>
              <w:pStyle w:val="afffff1"/>
            </w:pPr>
            <w:r w:rsidRPr="00361673">
              <w:t>Нет</w:t>
            </w:r>
          </w:p>
        </w:tc>
        <w:tc>
          <w:tcPr>
            <w:tcW w:w="927" w:type="pct"/>
            <w:tcBorders>
              <w:top w:val="single" w:sz="4" w:space="0" w:color="auto"/>
              <w:bottom w:val="single" w:sz="4" w:space="0" w:color="auto"/>
            </w:tcBorders>
            <w:vAlign w:val="center"/>
          </w:tcPr>
          <w:p w:rsidR="001C3FE3" w:rsidRPr="003B5F34" w:rsidRDefault="001C3FE3" w:rsidP="001C3FE3">
            <w:pPr>
              <w:pStyle w:val="afffff1"/>
            </w:pPr>
            <w:r>
              <w:t>Пользоват</w:t>
            </w:r>
            <w:r>
              <w:t>е</w:t>
            </w:r>
            <w:r>
              <w:t>лем вручную</w:t>
            </w:r>
          </w:p>
        </w:tc>
        <w:tc>
          <w:tcPr>
            <w:tcW w:w="910" w:type="pct"/>
            <w:tcBorders>
              <w:top w:val="single" w:sz="4" w:space="0" w:color="auto"/>
              <w:bottom w:val="single" w:sz="4" w:space="0" w:color="auto"/>
            </w:tcBorders>
            <w:vAlign w:val="center"/>
          </w:tcPr>
          <w:p w:rsidR="001C3FE3" w:rsidRPr="003B5F34" w:rsidRDefault="001C3FE3" w:rsidP="001C3FE3">
            <w:pPr>
              <w:pStyle w:val="afffff1"/>
            </w:pPr>
            <w:r>
              <w:t>Заполняется пользоват</w:t>
            </w:r>
            <w:r>
              <w:t>е</w:t>
            </w:r>
            <w:r>
              <w:t>лем</w:t>
            </w:r>
          </w:p>
        </w:tc>
      </w:tr>
      <w:tr w:rsidR="001C3FE3" w:rsidTr="002C0712">
        <w:trPr>
          <w:cantSplit/>
        </w:trPr>
        <w:tc>
          <w:tcPr>
            <w:tcW w:w="1451" w:type="pct"/>
            <w:tcBorders>
              <w:top w:val="single" w:sz="4" w:space="0" w:color="auto"/>
              <w:bottom w:val="single" w:sz="4" w:space="0" w:color="auto"/>
            </w:tcBorders>
            <w:vAlign w:val="center"/>
          </w:tcPr>
          <w:p w:rsidR="001C3FE3" w:rsidRPr="003B5F34" w:rsidRDefault="001C3FE3" w:rsidP="001C3FE3">
            <w:pPr>
              <w:pStyle w:val="afffff1"/>
            </w:pPr>
            <w:r>
              <w:t xml:space="preserve">Код </w:t>
            </w:r>
            <w:r w:rsidRPr="00182616">
              <w:t>Форм</w:t>
            </w:r>
            <w:r>
              <w:t>ы</w:t>
            </w:r>
            <w:r w:rsidRPr="00182616">
              <w:t xml:space="preserve"> реорган</w:t>
            </w:r>
            <w:r w:rsidRPr="00182616">
              <w:t>и</w:t>
            </w:r>
            <w:r w:rsidRPr="00182616">
              <w:t>зации</w:t>
            </w:r>
          </w:p>
        </w:tc>
        <w:tc>
          <w:tcPr>
            <w:tcW w:w="679" w:type="pct"/>
            <w:tcBorders>
              <w:top w:val="single" w:sz="4" w:space="0" w:color="auto"/>
              <w:bottom w:val="single" w:sz="4" w:space="0" w:color="auto"/>
            </w:tcBorders>
            <w:vAlign w:val="center"/>
          </w:tcPr>
          <w:p w:rsidR="001C3FE3" w:rsidRPr="003B5F34" w:rsidRDefault="001C3FE3" w:rsidP="001C3FE3">
            <w:pPr>
              <w:pStyle w:val="afffff1"/>
            </w:pPr>
            <w:r w:rsidRPr="003B5F34">
              <w:t>Текст</w:t>
            </w:r>
            <w:r w:rsidRPr="003B5F34">
              <w:t>о</w:t>
            </w:r>
            <w:r w:rsidRPr="003B5F34">
              <w:t>вое поле</w:t>
            </w:r>
            <w:r>
              <w:t xml:space="preserve"> -</w:t>
            </w:r>
          </w:p>
          <w:p w:rsidR="001C3FE3" w:rsidRPr="003B5F34" w:rsidRDefault="001C3FE3" w:rsidP="001C3FE3">
            <w:pPr>
              <w:pStyle w:val="afffff1"/>
            </w:pPr>
            <w:r>
              <w:t>3 символа</w:t>
            </w:r>
          </w:p>
        </w:tc>
        <w:tc>
          <w:tcPr>
            <w:tcW w:w="1033" w:type="pct"/>
            <w:tcBorders>
              <w:top w:val="single" w:sz="4" w:space="0" w:color="auto"/>
              <w:bottom w:val="single" w:sz="4" w:space="0" w:color="auto"/>
            </w:tcBorders>
          </w:tcPr>
          <w:p w:rsidR="001C3FE3" w:rsidRDefault="001C3FE3" w:rsidP="001C3FE3">
            <w:pPr>
              <w:pStyle w:val="afffff1"/>
            </w:pPr>
            <w:r w:rsidRPr="00361673">
              <w:t>Нет</w:t>
            </w:r>
          </w:p>
        </w:tc>
        <w:tc>
          <w:tcPr>
            <w:tcW w:w="927" w:type="pct"/>
            <w:tcBorders>
              <w:top w:val="single" w:sz="4" w:space="0" w:color="auto"/>
              <w:bottom w:val="single" w:sz="4" w:space="0" w:color="auto"/>
            </w:tcBorders>
            <w:vAlign w:val="center"/>
          </w:tcPr>
          <w:p w:rsidR="001C3FE3" w:rsidRPr="003B5F34" w:rsidRDefault="001C3FE3" w:rsidP="001C3FE3">
            <w:pPr>
              <w:pStyle w:val="afffff1"/>
            </w:pPr>
            <w:r>
              <w:t>Заполняется автоматич</w:t>
            </w:r>
            <w:r>
              <w:t>е</w:t>
            </w:r>
            <w:r>
              <w:t>ски</w:t>
            </w:r>
          </w:p>
        </w:tc>
        <w:tc>
          <w:tcPr>
            <w:tcW w:w="910" w:type="pct"/>
            <w:tcBorders>
              <w:top w:val="single" w:sz="4" w:space="0" w:color="auto"/>
              <w:bottom w:val="single" w:sz="4" w:space="0" w:color="auto"/>
            </w:tcBorders>
            <w:vAlign w:val="center"/>
          </w:tcPr>
          <w:p w:rsidR="001C3FE3" w:rsidRPr="003B5F34" w:rsidRDefault="001C3FE3" w:rsidP="001C3FE3">
            <w:pPr>
              <w:pStyle w:val="afffff1"/>
            </w:pPr>
            <w:r>
              <w:t>Из справо</w:t>
            </w:r>
            <w:r>
              <w:t>ч</w:t>
            </w:r>
            <w:r>
              <w:t>ника ЕГРЮЛ</w:t>
            </w:r>
          </w:p>
        </w:tc>
      </w:tr>
      <w:tr w:rsidR="001C3FE3" w:rsidTr="002C0712">
        <w:trPr>
          <w:cantSplit/>
        </w:trPr>
        <w:tc>
          <w:tcPr>
            <w:tcW w:w="1451" w:type="pct"/>
            <w:tcBorders>
              <w:top w:val="single" w:sz="4" w:space="0" w:color="auto"/>
              <w:bottom w:val="single" w:sz="4" w:space="0" w:color="auto"/>
            </w:tcBorders>
            <w:vAlign w:val="center"/>
          </w:tcPr>
          <w:p w:rsidR="001C3FE3" w:rsidRPr="003B5F34" w:rsidRDefault="001C3FE3" w:rsidP="001C3FE3">
            <w:pPr>
              <w:pStyle w:val="afffff1"/>
            </w:pPr>
            <w:r>
              <w:t xml:space="preserve">Наименование </w:t>
            </w:r>
            <w:r w:rsidRPr="00182616">
              <w:t>Форм</w:t>
            </w:r>
            <w:r>
              <w:t>ы</w:t>
            </w:r>
            <w:r w:rsidRPr="00182616">
              <w:t xml:space="preserve"> реорганизации</w:t>
            </w:r>
          </w:p>
        </w:tc>
        <w:tc>
          <w:tcPr>
            <w:tcW w:w="679" w:type="pct"/>
            <w:tcBorders>
              <w:top w:val="single" w:sz="4" w:space="0" w:color="auto"/>
              <w:bottom w:val="single" w:sz="4" w:space="0" w:color="auto"/>
            </w:tcBorders>
            <w:vAlign w:val="center"/>
          </w:tcPr>
          <w:p w:rsidR="001C3FE3" w:rsidRPr="003B5F34" w:rsidRDefault="001C3FE3" w:rsidP="001C3FE3">
            <w:pPr>
              <w:pStyle w:val="afffff1"/>
            </w:pPr>
            <w:r w:rsidRPr="003B5F34">
              <w:t>Текст</w:t>
            </w:r>
            <w:r w:rsidRPr="003B5F34">
              <w:t>о</w:t>
            </w:r>
            <w:r w:rsidRPr="003B5F34">
              <w:t>вое поле</w:t>
            </w:r>
          </w:p>
          <w:p w:rsidR="001C3FE3" w:rsidRPr="003B5F34" w:rsidRDefault="001C3FE3" w:rsidP="001C3FE3">
            <w:pPr>
              <w:pStyle w:val="afffff1"/>
            </w:pPr>
            <w:r w:rsidRPr="003B5F34">
              <w:t>&lt;=2000 символов</w:t>
            </w:r>
          </w:p>
        </w:tc>
        <w:tc>
          <w:tcPr>
            <w:tcW w:w="1033" w:type="pct"/>
            <w:tcBorders>
              <w:top w:val="single" w:sz="4" w:space="0" w:color="auto"/>
              <w:bottom w:val="single" w:sz="4" w:space="0" w:color="auto"/>
            </w:tcBorders>
          </w:tcPr>
          <w:p w:rsidR="001C3FE3" w:rsidRDefault="001C3FE3" w:rsidP="001C3FE3">
            <w:pPr>
              <w:pStyle w:val="afffff1"/>
            </w:pPr>
            <w:r w:rsidRPr="00361673">
              <w:t>Нет</w:t>
            </w:r>
          </w:p>
        </w:tc>
        <w:tc>
          <w:tcPr>
            <w:tcW w:w="927" w:type="pct"/>
            <w:tcBorders>
              <w:top w:val="single" w:sz="4" w:space="0" w:color="auto"/>
              <w:bottom w:val="single" w:sz="4" w:space="0" w:color="auto"/>
            </w:tcBorders>
            <w:vAlign w:val="center"/>
          </w:tcPr>
          <w:p w:rsidR="001C3FE3" w:rsidRPr="003B5F34" w:rsidRDefault="001C3FE3" w:rsidP="001C3FE3">
            <w:pPr>
              <w:pStyle w:val="afffff1"/>
            </w:pPr>
            <w:r>
              <w:t>Заполняется автоматич</w:t>
            </w:r>
            <w:r>
              <w:t>е</w:t>
            </w:r>
            <w:r>
              <w:t>ски</w:t>
            </w:r>
          </w:p>
        </w:tc>
        <w:tc>
          <w:tcPr>
            <w:tcW w:w="910" w:type="pct"/>
            <w:tcBorders>
              <w:top w:val="single" w:sz="4" w:space="0" w:color="auto"/>
              <w:bottom w:val="single" w:sz="4" w:space="0" w:color="auto"/>
            </w:tcBorders>
            <w:vAlign w:val="center"/>
          </w:tcPr>
          <w:p w:rsidR="001C3FE3" w:rsidRPr="003B5F34" w:rsidRDefault="001C3FE3" w:rsidP="001C3FE3">
            <w:pPr>
              <w:pStyle w:val="afffff1"/>
            </w:pPr>
            <w:r>
              <w:t>Из справо</w:t>
            </w:r>
            <w:r>
              <w:t>ч</w:t>
            </w:r>
            <w:r>
              <w:t>ника ЕГРЮЛ</w:t>
            </w:r>
          </w:p>
        </w:tc>
      </w:tr>
      <w:tr w:rsidR="001C3FE3" w:rsidTr="002C0712">
        <w:trPr>
          <w:cantSplit/>
        </w:trPr>
        <w:tc>
          <w:tcPr>
            <w:tcW w:w="1451" w:type="pct"/>
            <w:tcBorders>
              <w:top w:val="single" w:sz="4" w:space="0" w:color="auto"/>
            </w:tcBorders>
            <w:vAlign w:val="center"/>
          </w:tcPr>
          <w:p w:rsidR="001C3FE3" w:rsidRPr="00182616" w:rsidRDefault="001C3FE3" w:rsidP="001C3FE3">
            <w:pPr>
              <w:pStyle w:val="afffff1"/>
            </w:pPr>
            <w:r w:rsidRPr="00182616">
              <w:t>Дата внесения в ЕГРЮЛ записи о нач</w:t>
            </w:r>
            <w:r w:rsidRPr="00182616">
              <w:t>а</w:t>
            </w:r>
            <w:r w:rsidRPr="00182616">
              <w:t>ле процедуры реорг</w:t>
            </w:r>
            <w:r w:rsidRPr="00182616">
              <w:t>а</w:t>
            </w:r>
            <w:r w:rsidRPr="00182616">
              <w:t>низации</w:t>
            </w:r>
          </w:p>
        </w:tc>
        <w:tc>
          <w:tcPr>
            <w:tcW w:w="679" w:type="pct"/>
            <w:tcBorders>
              <w:top w:val="single" w:sz="4" w:space="0" w:color="auto"/>
            </w:tcBorders>
            <w:vAlign w:val="center"/>
          </w:tcPr>
          <w:p w:rsidR="001C3FE3" w:rsidRPr="003B5F34" w:rsidRDefault="001C3FE3" w:rsidP="001C3FE3">
            <w:pPr>
              <w:pStyle w:val="afffff1"/>
            </w:pPr>
            <w:r>
              <w:t>Дата</w:t>
            </w:r>
          </w:p>
        </w:tc>
        <w:tc>
          <w:tcPr>
            <w:tcW w:w="1033" w:type="pct"/>
            <w:tcBorders>
              <w:top w:val="single" w:sz="4" w:space="0" w:color="auto"/>
            </w:tcBorders>
          </w:tcPr>
          <w:p w:rsidR="001C3FE3" w:rsidRDefault="001C3FE3" w:rsidP="001C3FE3">
            <w:pPr>
              <w:pStyle w:val="afffff1"/>
            </w:pPr>
            <w:r w:rsidRPr="00361673">
              <w:t>Нет</w:t>
            </w:r>
          </w:p>
        </w:tc>
        <w:tc>
          <w:tcPr>
            <w:tcW w:w="927" w:type="pct"/>
            <w:tcBorders>
              <w:top w:val="single" w:sz="4" w:space="0" w:color="auto"/>
            </w:tcBorders>
            <w:vAlign w:val="center"/>
          </w:tcPr>
          <w:p w:rsidR="001C3FE3" w:rsidRPr="003B5F34" w:rsidRDefault="001C3FE3" w:rsidP="001C3FE3">
            <w:pPr>
              <w:pStyle w:val="afffff1"/>
            </w:pPr>
            <w:r>
              <w:t>Пользоват</w:t>
            </w:r>
            <w:r>
              <w:t>е</w:t>
            </w:r>
            <w:r>
              <w:t>лем вручную</w:t>
            </w:r>
          </w:p>
        </w:tc>
        <w:tc>
          <w:tcPr>
            <w:tcW w:w="910" w:type="pct"/>
            <w:tcBorders>
              <w:top w:val="single" w:sz="4" w:space="0" w:color="auto"/>
            </w:tcBorders>
            <w:vAlign w:val="center"/>
          </w:tcPr>
          <w:p w:rsidR="001C3FE3" w:rsidRPr="003B5F34" w:rsidRDefault="001C3FE3" w:rsidP="001C3FE3">
            <w:pPr>
              <w:pStyle w:val="afffff1"/>
            </w:pPr>
            <w:r>
              <w:t>Заполняется пользоват</w:t>
            </w:r>
            <w:r>
              <w:t>е</w:t>
            </w:r>
            <w:r>
              <w:t>лем</w:t>
            </w:r>
          </w:p>
        </w:tc>
      </w:tr>
    </w:tbl>
    <w:p w:rsidR="001C3FE3" w:rsidRDefault="001C3FE3" w:rsidP="00165BC3">
      <w:pPr>
        <w:rPr>
          <w:lang w:val="en-US"/>
        </w:rPr>
      </w:pPr>
    </w:p>
    <w:p w:rsidR="00165BC3" w:rsidRPr="003B5F34" w:rsidRDefault="00165BC3" w:rsidP="00165BC3">
      <w:r w:rsidRPr="003B5F34">
        <w:t>Для добавл</w:t>
      </w:r>
      <w:r>
        <w:t xml:space="preserve">ения записи о счете необходимо </w:t>
      </w:r>
      <w:r w:rsidRPr="003B5F34">
        <w:t>кликнуть по кнопке «Добавить счет» -  Появится пустая строка.</w:t>
      </w:r>
    </w:p>
    <w:p w:rsidR="00165BC3" w:rsidRPr="003B5F34" w:rsidRDefault="00165BC3" w:rsidP="00165BC3">
      <w:bookmarkStart w:id="251" w:name="_Toc430894718"/>
      <w:bookmarkStart w:id="252" w:name="_Toc436667772"/>
      <w:bookmarkStart w:id="253" w:name="_Toc437346469"/>
      <w:bookmarkStart w:id="254" w:name="_Toc437612744"/>
      <w:r w:rsidRPr="003B5F34">
        <w:t>В появившейся строке для заполнения полей «Код ФО по Сводному реестру»</w:t>
      </w:r>
      <w:r>
        <w:t xml:space="preserve"> и «Наименование ФО» необходимо</w:t>
      </w:r>
      <w:r w:rsidRPr="003B5F34">
        <w:t xml:space="preserve"> кликнуть по </w:t>
      </w:r>
      <w:proofErr w:type="gramStart"/>
      <w:r w:rsidRPr="003B5F34">
        <w:t>кнопке</w:t>
      </w:r>
      <w:proofErr w:type="gramEnd"/>
      <w:r w:rsidRPr="003B5F34">
        <w:t xml:space="preserve"> </w:t>
      </w:r>
      <w:r w:rsidRPr="003B5F34">
        <w:rPr>
          <w:noProof/>
        </w:rPr>
        <w:drawing>
          <wp:inline distT="0" distB="0" distL="0" distR="0" wp14:anchorId="086CD0A6" wp14:editId="518D32FD">
            <wp:extent cx="200025" cy="190500"/>
            <wp:effectExtent l="19050" t="1905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затем выбрать запись из спр</w:t>
      </w:r>
      <w:r w:rsidRPr="003B5F34">
        <w:t>а</w:t>
      </w:r>
      <w:r w:rsidRPr="003B5F34">
        <w:t>вочника «Сводный реестр».</w:t>
      </w:r>
      <w:bookmarkEnd w:id="251"/>
      <w:bookmarkEnd w:id="252"/>
      <w:bookmarkEnd w:id="253"/>
      <w:bookmarkEnd w:id="254"/>
    </w:p>
    <w:p w:rsidR="00165BC3" w:rsidRDefault="00165BC3" w:rsidP="00165BC3">
      <w:pPr>
        <w:keepNext/>
      </w:pPr>
      <w:bookmarkStart w:id="255" w:name="_Toc430894719"/>
      <w:bookmarkStart w:id="256" w:name="_Toc436667773"/>
      <w:bookmarkStart w:id="257" w:name="_Toc437346470"/>
      <w:bookmarkStart w:id="258" w:name="_Toc437612745"/>
      <w:r w:rsidRPr="003B5F34">
        <w:t>Сведения о счетах, открытых организацией в подразделениях Центрального Банка Российской Федерации (кредитных организациях, филиалах)</w:t>
      </w:r>
      <w:bookmarkEnd w:id="255"/>
      <w:bookmarkEnd w:id="256"/>
      <w:bookmarkEnd w:id="257"/>
      <w:bookmarkEnd w:id="258"/>
      <w:r>
        <w:t xml:space="preserve">, </w:t>
      </w:r>
      <w:r>
        <w:fldChar w:fldCharType="begin"/>
      </w:r>
      <w:r>
        <w:instrText xml:space="preserve"> REF _Ref473564767 \h </w:instrText>
      </w:r>
      <w:r>
        <w:fldChar w:fldCharType="separate"/>
      </w:r>
      <w:r w:rsidR="00EE37C0" w:rsidRPr="00E83B10">
        <w:rPr>
          <w:rStyle w:val="affc"/>
        </w:rPr>
        <w:t>Рисунок </w:t>
      </w:r>
      <w:r w:rsidR="00EE37C0">
        <w:rPr>
          <w:rStyle w:val="affc"/>
          <w:b w:val="0"/>
          <w:noProof/>
        </w:rPr>
        <w:t>69</w:t>
      </w:r>
      <w:r>
        <w:fldChar w:fldCharType="end"/>
      </w:r>
      <w:r>
        <w:t xml:space="preserve">, </w:t>
      </w:r>
      <w:r>
        <w:fldChar w:fldCharType="begin"/>
      </w:r>
      <w:r>
        <w:instrText xml:space="preserve"> REF _Ref473584315 \h </w:instrText>
      </w:r>
      <w:r>
        <w:fldChar w:fldCharType="separate"/>
      </w:r>
      <w:r w:rsidR="00EE37C0" w:rsidRPr="00E83B10">
        <w:rPr>
          <w:rStyle w:val="affc"/>
        </w:rPr>
        <w:t>Таблица </w:t>
      </w:r>
      <w:r w:rsidR="00EE37C0">
        <w:rPr>
          <w:rStyle w:val="affc"/>
          <w:noProof/>
        </w:rPr>
        <w:t>50</w:t>
      </w:r>
      <w:r>
        <w:fldChar w:fldCharType="end"/>
      </w:r>
      <w:r>
        <w:t>.</w:t>
      </w:r>
    </w:p>
    <w:p w:rsidR="00165BC3" w:rsidRPr="00D504A7" w:rsidRDefault="00165BC3">
      <w:pPr>
        <w:pStyle w:val="afffff7"/>
      </w:pPr>
      <w:r w:rsidRPr="003B5F34">
        <w:rPr>
          <w:noProof/>
        </w:rPr>
        <w:drawing>
          <wp:inline distT="0" distB="0" distL="0" distR="0" wp14:anchorId="30EA0714" wp14:editId="1D1E44B6">
            <wp:extent cx="5924550" cy="704850"/>
            <wp:effectExtent l="19050" t="1905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14">
                      <a:extLst>
                        <a:ext uri="{28A0092B-C50C-407E-A947-70E740481C1C}">
                          <a14:useLocalDpi xmlns:a14="http://schemas.microsoft.com/office/drawing/2010/main" val="0"/>
                        </a:ext>
                      </a:extLst>
                    </a:blip>
                    <a:srcRect t="53822" r="4494" b="26752"/>
                    <a:stretch>
                      <a:fillRect/>
                    </a:stretch>
                  </pic:blipFill>
                  <pic:spPr bwMode="auto">
                    <a:xfrm>
                      <a:off x="0" y="0"/>
                      <a:ext cx="5924550" cy="70485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59" w:name="_Ref473564767"/>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69</w:t>
      </w:r>
      <w:r w:rsidRPr="00E83B10">
        <w:rPr>
          <w:rStyle w:val="affc"/>
          <w:b/>
          <w:sz w:val="24"/>
        </w:rPr>
        <w:fldChar w:fldCharType="end"/>
      </w:r>
      <w:bookmarkEnd w:id="259"/>
      <w:r w:rsidRPr="00E83B10">
        <w:rPr>
          <w:rStyle w:val="affc"/>
          <w:sz w:val="24"/>
        </w:rPr>
        <w:t> – Поля, заполняемые на экране «Сведения о счетах, открытых организацией в подразделениях Центрального Банка Российской Федерации»</w:t>
      </w:r>
    </w:p>
    <w:p w:rsidR="00165BC3" w:rsidRPr="00E83B10" w:rsidRDefault="00165BC3" w:rsidP="00E83B10">
      <w:pPr>
        <w:pStyle w:val="afffff9"/>
        <w:ind w:left="284"/>
        <w:rPr>
          <w:sz w:val="24"/>
          <w:szCs w:val="24"/>
        </w:rPr>
      </w:pPr>
      <w:bookmarkStart w:id="260" w:name="_Ref473584315"/>
      <w:r w:rsidRPr="00E83B10">
        <w:rPr>
          <w:rStyle w:val="affc"/>
          <w:sz w:val="24"/>
        </w:rPr>
        <w:lastRenderedPageBreak/>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50</w:t>
      </w:r>
      <w:r w:rsidRPr="00E83B10">
        <w:rPr>
          <w:rStyle w:val="affc"/>
          <w:sz w:val="24"/>
        </w:rPr>
        <w:fldChar w:fldCharType="end"/>
      </w:r>
      <w:bookmarkEnd w:id="260"/>
      <w:r w:rsidRPr="00E83B10">
        <w:rPr>
          <w:sz w:val="24"/>
          <w:szCs w:val="24"/>
        </w:rPr>
        <w:t> – Поля, заполняемые на экране «Сведения о счетах, открытых организацией в подразделениях Центрального Банка Российской Федерации»</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БИК</w:t>
            </w:r>
          </w:p>
        </w:tc>
        <w:tc>
          <w:tcPr>
            <w:tcW w:w="1560" w:type="dxa"/>
            <w:tcBorders>
              <w:top w:val="single" w:sz="4" w:space="0" w:color="auto"/>
            </w:tcBorders>
            <w:vAlign w:val="center"/>
          </w:tcPr>
          <w:p w:rsidR="00165BC3" w:rsidRPr="00E7034D" w:rsidRDefault="00165BC3"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r w:rsidRPr="003B5F34">
              <w:t xml:space="preserve"> из спр</w:t>
            </w:r>
            <w:r w:rsidRPr="003B5F34">
              <w:t>а</w:t>
            </w:r>
            <w:r w:rsidRPr="003B5F34">
              <w:t>вочника</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выбор из справочника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«Банки»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Наименование банка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9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выбор из справочника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«Банки»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Номер корр</w:t>
            </w:r>
            <w:r w:rsidRPr="003B5F34">
              <w:t>е</w:t>
            </w:r>
            <w:r w:rsidRPr="003B5F34">
              <w:t>спондентского счета кредитной организации</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выбор из справочника</w:t>
            </w:r>
          </w:p>
        </w:tc>
        <w:tc>
          <w:tcPr>
            <w:tcW w:w="1701" w:type="dxa"/>
            <w:tcBorders>
              <w:top w:val="single" w:sz="4" w:space="0" w:color="auto"/>
            </w:tcBorders>
            <w:vAlign w:val="center"/>
          </w:tcPr>
          <w:p w:rsidR="00165BC3" w:rsidRPr="00E7034D" w:rsidRDefault="00165BC3" w:rsidP="0041763C">
            <w:pPr>
              <w:pStyle w:val="afffff1"/>
            </w:pPr>
            <w:r w:rsidRPr="003B5F34">
              <w:t>Источник: справочник «Банки»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Номер банковск</w:t>
            </w:r>
            <w:r w:rsidRPr="003B5F34">
              <w:t>о</w:t>
            </w:r>
            <w:r w:rsidRPr="003B5F34">
              <w:t>го счета</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20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65BC3" w:rsidRDefault="00165BC3" w:rsidP="00165BC3">
      <w:bookmarkStart w:id="261" w:name="_Toc457827968"/>
      <w:r w:rsidRPr="000B19A7">
        <w:t>Сведения об уполномоченной организации, представляющей информацию об орган</w:t>
      </w:r>
      <w:r w:rsidRPr="000B19A7">
        <w:t>и</w:t>
      </w:r>
      <w:r w:rsidRPr="000B19A7">
        <w:t>зации для включения в Сводный реестр</w:t>
      </w:r>
      <w:bookmarkEnd w:id="261"/>
      <w:r>
        <w:t xml:space="preserve"> (</w:t>
      </w:r>
      <w:r>
        <w:fldChar w:fldCharType="begin"/>
      </w:r>
      <w:r>
        <w:instrText xml:space="preserve"> REF _Ref473564818 \h </w:instrText>
      </w:r>
      <w:r>
        <w:fldChar w:fldCharType="separate"/>
      </w:r>
      <w:r w:rsidR="00EE37C0" w:rsidRPr="00E83B10">
        <w:rPr>
          <w:rStyle w:val="affc"/>
        </w:rPr>
        <w:t>Рисунок </w:t>
      </w:r>
      <w:r w:rsidR="00EE37C0">
        <w:rPr>
          <w:rStyle w:val="affc"/>
          <w:b w:val="0"/>
          <w:noProof/>
        </w:rPr>
        <w:t>70</w:t>
      </w:r>
      <w:r>
        <w:fldChar w:fldCharType="end"/>
      </w:r>
      <w:r>
        <w:t xml:space="preserve">, </w:t>
      </w:r>
      <w:r>
        <w:fldChar w:fldCharType="begin"/>
      </w:r>
      <w:r>
        <w:instrText xml:space="preserve"> REF _Ref473584330 \h </w:instrText>
      </w:r>
      <w:r>
        <w:fldChar w:fldCharType="separate"/>
      </w:r>
      <w:r w:rsidR="00EE37C0" w:rsidRPr="00EE293F">
        <w:rPr>
          <w:rStyle w:val="affc"/>
        </w:rPr>
        <w:t>Таблица</w:t>
      </w:r>
      <w:r w:rsidR="00EE37C0">
        <w:rPr>
          <w:rStyle w:val="affc"/>
        </w:rPr>
        <w:t> </w:t>
      </w:r>
      <w:r w:rsidR="00EE37C0">
        <w:rPr>
          <w:rStyle w:val="affc"/>
          <w:noProof/>
        </w:rPr>
        <w:t>51</w:t>
      </w:r>
      <w:r>
        <w:fldChar w:fldCharType="end"/>
      </w:r>
      <w:r>
        <w:t>).</w:t>
      </w:r>
    </w:p>
    <w:p w:rsidR="00165BC3" w:rsidRPr="00D504A7" w:rsidRDefault="00165BC3">
      <w:pPr>
        <w:pStyle w:val="afffff7"/>
      </w:pPr>
      <w:r w:rsidRPr="003B5F34">
        <w:rPr>
          <w:noProof/>
        </w:rPr>
        <w:drawing>
          <wp:inline distT="0" distB="0" distL="0" distR="0" wp14:anchorId="2D3EC7AB" wp14:editId="5C7EC4E2">
            <wp:extent cx="5305425" cy="485775"/>
            <wp:effectExtent l="19050" t="19050" r="9525" b="952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5">
                      <a:extLst>
                        <a:ext uri="{28A0092B-C50C-407E-A947-70E740481C1C}">
                          <a14:useLocalDpi xmlns:a14="http://schemas.microsoft.com/office/drawing/2010/main" val="0"/>
                        </a:ext>
                      </a:extLst>
                    </a:blip>
                    <a:srcRect t="53561" r="8765" b="31624"/>
                    <a:stretch>
                      <a:fillRect/>
                    </a:stretch>
                  </pic:blipFill>
                  <pic:spPr bwMode="auto">
                    <a:xfrm>
                      <a:off x="0" y="0"/>
                      <a:ext cx="5305425" cy="48577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62" w:name="_Ref473564818"/>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70</w:t>
      </w:r>
      <w:r w:rsidRPr="00E83B10">
        <w:rPr>
          <w:rStyle w:val="affc"/>
          <w:b/>
          <w:sz w:val="24"/>
        </w:rPr>
        <w:fldChar w:fldCharType="end"/>
      </w:r>
      <w:bookmarkEnd w:id="262"/>
      <w:r w:rsidRPr="00E83B10">
        <w:rPr>
          <w:rStyle w:val="affc"/>
          <w:sz w:val="24"/>
        </w:rPr>
        <w:t> – Поля, заполняемые на экране «Сведения об уполномоченной организации»</w:t>
      </w:r>
    </w:p>
    <w:p w:rsidR="00165BC3" w:rsidRDefault="00165BC3" w:rsidP="00E83B10">
      <w:pPr>
        <w:ind w:firstLine="284"/>
      </w:pPr>
      <w:bookmarkStart w:id="263" w:name="_Ref473584330"/>
      <w:r w:rsidRPr="00EE293F">
        <w:rPr>
          <w:rStyle w:val="affc"/>
        </w:rPr>
        <w:t>Таблица</w:t>
      </w:r>
      <w:r>
        <w:rPr>
          <w:rStyle w:val="affc"/>
        </w:rPr>
        <w:t> </w:t>
      </w:r>
      <w:r>
        <w:rPr>
          <w:rStyle w:val="affc"/>
        </w:rPr>
        <w:fldChar w:fldCharType="begin"/>
      </w:r>
      <w:r>
        <w:rPr>
          <w:rStyle w:val="affc"/>
        </w:rPr>
        <w:instrText xml:space="preserve"> SEQ Таблица \* ARABIC \s 0 </w:instrText>
      </w:r>
      <w:r>
        <w:rPr>
          <w:rStyle w:val="affc"/>
        </w:rPr>
        <w:fldChar w:fldCharType="separate"/>
      </w:r>
      <w:r w:rsidR="00EE37C0">
        <w:rPr>
          <w:rStyle w:val="affc"/>
          <w:noProof/>
        </w:rPr>
        <w:t>51</w:t>
      </w:r>
      <w:r>
        <w:rPr>
          <w:rStyle w:val="affc"/>
        </w:rPr>
        <w:fldChar w:fldCharType="end"/>
      </w:r>
      <w:bookmarkEnd w:id="263"/>
      <w:r>
        <w:t xml:space="preserve"> – </w:t>
      </w:r>
      <w:r w:rsidRPr="00D1146E">
        <w:t>Поля, заполняемые на экране «Сведения об уполномоченной организации»</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Код организации по Сводному р</w:t>
            </w:r>
            <w:r w:rsidRPr="003B5F34">
              <w:t>е</w:t>
            </w:r>
            <w:r w:rsidRPr="003B5F34">
              <w:t>естру</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 8 символ</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Наименование организации</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&lt;=2000 си</w:t>
            </w:r>
            <w:r w:rsidRPr="003B5F34">
              <w:t>м</w:t>
            </w:r>
            <w:r w:rsidRPr="003B5F34">
              <w:t>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Поле заполняется автоматически</w:t>
            </w:r>
          </w:p>
        </w:tc>
        <w:tc>
          <w:tcPr>
            <w:tcW w:w="1701" w:type="dxa"/>
            <w:tcBorders>
              <w:top w:val="single" w:sz="4" w:space="0" w:color="auto"/>
            </w:tcBorders>
            <w:vAlign w:val="center"/>
          </w:tcPr>
          <w:p w:rsidR="00165BC3" w:rsidRPr="00E7034D" w:rsidRDefault="00165BC3" w:rsidP="0041763C">
            <w:pPr>
              <w:pStyle w:val="afffff1"/>
            </w:pPr>
          </w:p>
        </w:tc>
      </w:tr>
    </w:tbl>
    <w:p w:rsidR="00165BC3" w:rsidRPr="00F02A29" w:rsidRDefault="00165BC3" w:rsidP="00165BC3"/>
    <w:p w:rsidR="00165BC3" w:rsidRDefault="00165BC3" w:rsidP="00165BC3">
      <w:pPr>
        <w:keepNext/>
      </w:pPr>
      <w:bookmarkStart w:id="264" w:name="_Toc429729973"/>
      <w:bookmarkStart w:id="265" w:name="_Toc457827969"/>
      <w:r w:rsidRPr="000B19A7">
        <w:lastRenderedPageBreak/>
        <w:t>Иная информация об организации (обособленном подразделении)</w:t>
      </w:r>
      <w:bookmarkEnd w:id="264"/>
      <w:bookmarkEnd w:id="265"/>
      <w:r>
        <w:t xml:space="preserve">, </w:t>
      </w:r>
      <w:r>
        <w:fldChar w:fldCharType="begin"/>
      </w:r>
      <w:r>
        <w:instrText xml:space="preserve"> REF _Ref473564847 \h  \* MERGEFORMAT </w:instrText>
      </w:r>
      <w:r>
        <w:fldChar w:fldCharType="separate"/>
      </w:r>
      <w:r w:rsidR="00EE37C0" w:rsidRPr="00EE37C0">
        <w:rPr>
          <w:rStyle w:val="affc"/>
          <w:szCs w:val="20"/>
        </w:rPr>
        <w:t>Рисунок 71</w:t>
      </w:r>
      <w:r>
        <w:fldChar w:fldCharType="end"/>
      </w:r>
      <w:r>
        <w:t xml:space="preserve">, </w:t>
      </w:r>
      <w:r>
        <w:fldChar w:fldCharType="begin"/>
      </w:r>
      <w:r>
        <w:instrText xml:space="preserve"> REF _Ref473584745 \h </w:instrText>
      </w:r>
      <w:r>
        <w:fldChar w:fldCharType="separate"/>
      </w:r>
      <w:r w:rsidR="00EE37C0" w:rsidRPr="00E83B10">
        <w:rPr>
          <w:rStyle w:val="affc"/>
        </w:rPr>
        <w:t>Та</w:t>
      </w:r>
      <w:r w:rsidR="00EE37C0" w:rsidRPr="00E83B10">
        <w:rPr>
          <w:rStyle w:val="affc"/>
        </w:rPr>
        <w:t>б</w:t>
      </w:r>
      <w:r w:rsidR="00EE37C0" w:rsidRPr="00E83B10">
        <w:rPr>
          <w:rStyle w:val="affc"/>
        </w:rPr>
        <w:t>лица </w:t>
      </w:r>
      <w:r w:rsidR="00EE37C0">
        <w:rPr>
          <w:rStyle w:val="affc"/>
          <w:noProof/>
        </w:rPr>
        <w:t>52</w:t>
      </w:r>
      <w:r>
        <w:fldChar w:fldCharType="end"/>
      </w:r>
      <w:r>
        <w:t>.</w:t>
      </w:r>
    </w:p>
    <w:p w:rsidR="00165BC3" w:rsidRPr="00D504A7" w:rsidRDefault="00165BC3">
      <w:pPr>
        <w:pStyle w:val="afffff7"/>
      </w:pPr>
      <w:r w:rsidRPr="003B5F34">
        <w:rPr>
          <w:noProof/>
        </w:rPr>
        <w:drawing>
          <wp:inline distT="0" distB="0" distL="0" distR="0" wp14:anchorId="0654032C" wp14:editId="600A6621">
            <wp:extent cx="5153025" cy="781050"/>
            <wp:effectExtent l="19050" t="1905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153025" cy="781050"/>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66" w:name="_Ref473564847"/>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71</w:t>
      </w:r>
      <w:r w:rsidRPr="00E83B10">
        <w:rPr>
          <w:rStyle w:val="affc"/>
          <w:b/>
          <w:sz w:val="24"/>
        </w:rPr>
        <w:fldChar w:fldCharType="end"/>
      </w:r>
      <w:bookmarkEnd w:id="266"/>
      <w:r w:rsidRPr="00E83B10">
        <w:rPr>
          <w:rStyle w:val="affc"/>
          <w:sz w:val="24"/>
        </w:rPr>
        <w:t> – Поля, заполняемые на экране «Иная информация об организации (обособле</w:t>
      </w:r>
      <w:r w:rsidRPr="00E83B10">
        <w:rPr>
          <w:rStyle w:val="affc"/>
          <w:sz w:val="24"/>
        </w:rPr>
        <w:t>н</w:t>
      </w:r>
      <w:r w:rsidRPr="00E83B10">
        <w:rPr>
          <w:rStyle w:val="affc"/>
          <w:sz w:val="24"/>
        </w:rPr>
        <w:t>ном подразделении)»</w:t>
      </w:r>
    </w:p>
    <w:p w:rsidR="00165BC3" w:rsidRPr="00E83B10" w:rsidRDefault="00165BC3" w:rsidP="00E83B10">
      <w:pPr>
        <w:pStyle w:val="afffff9"/>
        <w:ind w:left="284"/>
        <w:rPr>
          <w:sz w:val="24"/>
          <w:szCs w:val="24"/>
        </w:rPr>
      </w:pPr>
      <w:bookmarkStart w:id="267" w:name="_Ref473584745"/>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52</w:t>
      </w:r>
      <w:r w:rsidRPr="00E83B10">
        <w:rPr>
          <w:rStyle w:val="affc"/>
          <w:sz w:val="24"/>
        </w:rPr>
        <w:fldChar w:fldCharType="end"/>
      </w:r>
      <w:bookmarkEnd w:id="267"/>
      <w:r w:rsidRPr="00E83B10">
        <w:rPr>
          <w:sz w:val="24"/>
          <w:szCs w:val="24"/>
        </w:rPr>
        <w:t> – Поля, заполняемые на экране «Иная информация об организации (обосо</w:t>
      </w:r>
      <w:r w:rsidRPr="00E83B10">
        <w:rPr>
          <w:sz w:val="24"/>
          <w:szCs w:val="24"/>
        </w:rPr>
        <w:t>б</w:t>
      </w:r>
      <w:r w:rsidRPr="00E83B10">
        <w:rPr>
          <w:sz w:val="24"/>
          <w:szCs w:val="24"/>
        </w:rPr>
        <w:t>ленном подразделении)»</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165BC3" w:rsidRPr="00EE293F" w:rsidTr="002C0712">
        <w:trPr>
          <w:cantSplit/>
          <w:tblHeader/>
        </w:trPr>
        <w:tc>
          <w:tcPr>
            <w:tcW w:w="2102"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Сайт организации</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&lt;=250 си</w:t>
            </w:r>
            <w:r w:rsidRPr="003B5F34">
              <w:t>м</w:t>
            </w:r>
            <w:r w:rsidRPr="003B5F34">
              <w:t>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r w:rsidRPr="003B5F34">
              <w:t>Облегчение ввода поля</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Контактный т</w:t>
            </w:r>
            <w:r w:rsidRPr="003B5F34">
              <w:t>е</w:t>
            </w:r>
            <w:r w:rsidRPr="003B5F34">
              <w:t>лефон</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с ма</w:t>
            </w:r>
            <w:r w:rsidRPr="003B5F34">
              <w:t>с</w:t>
            </w:r>
            <w:r w:rsidRPr="003B5F34">
              <w:t>кой ввода +9 (999) 999999</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r w:rsidRPr="003B5F34">
              <w:t>Облегчение ввода поля</w:t>
            </w:r>
          </w:p>
        </w:tc>
      </w:tr>
      <w:tr w:rsidR="00165BC3" w:rsidTr="002C0712">
        <w:trPr>
          <w:cantSplit/>
        </w:trPr>
        <w:tc>
          <w:tcPr>
            <w:tcW w:w="2102" w:type="dxa"/>
            <w:tcBorders>
              <w:top w:val="single" w:sz="4" w:space="0" w:color="auto"/>
            </w:tcBorders>
            <w:vAlign w:val="center"/>
          </w:tcPr>
          <w:p w:rsidR="00165BC3" w:rsidRPr="00E7034D" w:rsidRDefault="00165BC3" w:rsidP="0041763C">
            <w:pPr>
              <w:pStyle w:val="afffff1"/>
            </w:pPr>
            <w:r w:rsidRPr="003B5F34">
              <w:t>Адрес электро</w:t>
            </w:r>
            <w:r w:rsidRPr="003B5F34">
              <w:t>н</w:t>
            </w:r>
            <w:r w:rsidRPr="003B5F34">
              <w:t>ной почты</w:t>
            </w:r>
          </w:p>
        </w:tc>
        <w:tc>
          <w:tcPr>
            <w:tcW w:w="1560"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E7034D" w:rsidRDefault="00165BC3" w:rsidP="0041763C">
            <w:pPr>
              <w:pStyle w:val="afffff1"/>
            </w:pPr>
            <w:r w:rsidRPr="003B5F34">
              <w:t>&lt;=30 симв</w:t>
            </w:r>
            <w:r w:rsidRPr="003B5F34">
              <w:t>о</w:t>
            </w:r>
            <w:r w:rsidRPr="003B5F34">
              <w:t>лов</w:t>
            </w:r>
          </w:p>
        </w:tc>
        <w:tc>
          <w:tcPr>
            <w:tcW w:w="1984" w:type="dxa"/>
            <w:tcBorders>
              <w:top w:val="single" w:sz="4" w:space="0" w:color="auto"/>
            </w:tcBorders>
            <w:vAlign w:val="center"/>
          </w:tcPr>
          <w:p w:rsidR="00165BC3" w:rsidRPr="003B5F34" w:rsidRDefault="00165BC3" w:rsidP="0041763C">
            <w:pPr>
              <w:pStyle w:val="afffff1"/>
            </w:pPr>
            <w:r>
              <w:t>Да</w:t>
            </w:r>
          </w:p>
        </w:tc>
        <w:tc>
          <w:tcPr>
            <w:tcW w:w="2126" w:type="dxa"/>
            <w:tcBorders>
              <w:top w:val="single" w:sz="4" w:space="0" w:color="auto"/>
            </w:tcBorders>
            <w:vAlign w:val="center"/>
          </w:tcPr>
          <w:p w:rsidR="00165BC3" w:rsidRPr="00E7034D" w:rsidRDefault="00165BC3" w:rsidP="0041763C">
            <w:pPr>
              <w:pStyle w:val="afffff1"/>
            </w:pPr>
            <w:r w:rsidRPr="003B5F34">
              <w:t>Режим: ручной ввод</w:t>
            </w:r>
          </w:p>
        </w:tc>
        <w:tc>
          <w:tcPr>
            <w:tcW w:w="1701" w:type="dxa"/>
            <w:tcBorders>
              <w:top w:val="single" w:sz="4" w:space="0" w:color="auto"/>
            </w:tcBorders>
            <w:vAlign w:val="center"/>
          </w:tcPr>
          <w:p w:rsidR="00165BC3" w:rsidRPr="00E7034D" w:rsidRDefault="00165BC3" w:rsidP="0041763C">
            <w:pPr>
              <w:pStyle w:val="afffff1"/>
            </w:pPr>
          </w:p>
        </w:tc>
      </w:tr>
    </w:tbl>
    <w:p w:rsidR="001C3FE3" w:rsidRDefault="001C3FE3" w:rsidP="00165BC3">
      <w:pPr>
        <w:keepNext/>
      </w:pPr>
    </w:p>
    <w:p w:rsidR="001C3FE3" w:rsidRDefault="001C3FE3" w:rsidP="001C3FE3">
      <w:pPr>
        <w:keepNext/>
      </w:pPr>
      <w:bookmarkStart w:id="268" w:name="НЕОГВспецмероприят"/>
      <w:bookmarkEnd w:id="268"/>
      <w:r>
        <w:t>Специальные мероприятия</w:t>
      </w:r>
    </w:p>
    <w:p w:rsidR="001C3FE3" w:rsidRDefault="001C3FE3" w:rsidP="001C3FE3">
      <w:pPr>
        <w:keepNext/>
      </w:pPr>
      <w:r w:rsidRPr="005E48DD">
        <w:t>В целях предоставления возможности проведения мероприятий, связанных с провед</w:t>
      </w:r>
      <w:r w:rsidRPr="005E48DD">
        <w:t>е</w:t>
      </w:r>
      <w:r w:rsidRPr="005E48DD">
        <w:t xml:space="preserve">нием реорганизации (ликвидации) юридического лица, изменением подведомственности, типа учреждения, уровня бюджета организации в </w:t>
      </w:r>
      <w:r w:rsidRPr="00647355">
        <w:t>С</w:t>
      </w:r>
      <w:r>
        <w:t>В</w:t>
      </w:r>
      <w:r w:rsidRPr="00647355">
        <w:t>Р</w:t>
      </w:r>
      <w:r w:rsidRPr="005E48DD">
        <w:t xml:space="preserve"> </w:t>
      </w:r>
      <w:r>
        <w:t>реализован</w:t>
      </w:r>
      <w:r w:rsidRPr="005E48DD">
        <w:t xml:space="preserve"> </w:t>
      </w:r>
      <w:r>
        <w:t>реквизит</w:t>
      </w:r>
      <w:r w:rsidRPr="00647355">
        <w:t xml:space="preserve"> </w:t>
      </w:r>
      <w:r w:rsidRPr="005E48DD">
        <w:t>«</w:t>
      </w:r>
      <w:r w:rsidRPr="00C324A1">
        <w:t>Наименование специального мероприятия в отношении организации</w:t>
      </w:r>
      <w:r w:rsidRPr="005E48DD">
        <w:t xml:space="preserve">», изменение </w:t>
      </w:r>
      <w:r w:rsidRPr="00647355">
        <w:t xml:space="preserve">значения </w:t>
      </w:r>
      <w:r w:rsidRPr="005E48DD">
        <w:t>которого должно производиться Уполномоченной организацией путем представления Заявки на вн</w:t>
      </w:r>
      <w:r w:rsidRPr="005E48DD">
        <w:t>е</w:t>
      </w:r>
      <w:r w:rsidRPr="005E48DD">
        <w:t xml:space="preserve">сение (изменение) сведений об организации в </w:t>
      </w:r>
      <w:r w:rsidRPr="00647355">
        <w:t>С</w:t>
      </w:r>
      <w:r>
        <w:t>В</w:t>
      </w:r>
      <w:r w:rsidRPr="00647355">
        <w:t>Р</w:t>
      </w:r>
      <w:r>
        <w:t>.</w:t>
      </w:r>
    </w:p>
    <w:p w:rsidR="001C3FE3" w:rsidRDefault="001C3FE3" w:rsidP="001C3FE3">
      <w:pPr>
        <w:keepNext/>
      </w:pPr>
      <w:r>
        <w:t xml:space="preserve">Пользователь, используя поля «Мероприятие 1», «мероприятие 2», «мероприятие 3», «мероприятие 4», может одновременно указать 4 мероприятия. </w:t>
      </w:r>
    </w:p>
    <w:p w:rsidR="001C3FE3" w:rsidRDefault="001C3FE3" w:rsidP="001C3FE3">
      <w:pPr>
        <w:keepNext/>
      </w:pPr>
      <w:r>
        <w:t>При заполнении полей необходимо соблюдать условия:</w:t>
      </w:r>
    </w:p>
    <w:p w:rsidR="001C3FE3" w:rsidRDefault="001C3FE3" w:rsidP="001C3FE3">
      <w:pPr>
        <w:keepNext/>
      </w:pPr>
      <w:r>
        <w:t>а) выбранные мероприятия не должны повторяться,</w:t>
      </w:r>
    </w:p>
    <w:p w:rsidR="001C3FE3" w:rsidRDefault="001C3FE3" w:rsidP="001C3FE3">
      <w:pPr>
        <w:keepNext/>
      </w:pPr>
      <w:r>
        <w:t>б) одновременно не могут быть выбраны мероприятия по ликвидации и реорганиз</w:t>
      </w:r>
      <w:r>
        <w:t>а</w:t>
      </w:r>
      <w:r>
        <w:t xml:space="preserve">ции. </w:t>
      </w:r>
    </w:p>
    <w:p w:rsidR="001C3FE3" w:rsidRDefault="001C3FE3" w:rsidP="001C3FE3">
      <w:pPr>
        <w:keepNext/>
      </w:pPr>
      <w:r>
        <w:t>Неверно указанные значения можно удалить по кнопке «Очистить поля». При этом значения удаляться из всех полей.</w:t>
      </w:r>
    </w:p>
    <w:p w:rsidR="001C3FE3" w:rsidRPr="00985459" w:rsidRDefault="001C3FE3" w:rsidP="001C3FE3">
      <w:pPr>
        <w:keepNext/>
      </w:pPr>
      <w:r>
        <w:t>В случае выбора в одном из полей значения Реорганизация или Ликвидация, атрибуты блока «</w:t>
      </w:r>
      <w:hyperlink w:anchor="НЕОГВсвдеенияоликвидацреорган" w:history="1">
        <w:r w:rsidRPr="001C3FE3">
          <w:rPr>
            <w:rStyle w:val="af7"/>
          </w:rPr>
          <w:t>Сведения о том, что организация находится в процессе ликвидации или реорганиз</w:t>
        </w:r>
        <w:r w:rsidRPr="001C3FE3">
          <w:rPr>
            <w:rStyle w:val="af7"/>
          </w:rPr>
          <w:t>а</w:t>
        </w:r>
        <w:r w:rsidRPr="001C3FE3">
          <w:rPr>
            <w:rStyle w:val="af7"/>
          </w:rPr>
          <w:t>ции</w:t>
        </w:r>
      </w:hyperlink>
      <w:r>
        <w:t>» становятся доступными для редактирования.</w:t>
      </w:r>
    </w:p>
    <w:p w:rsidR="001C3FE3" w:rsidRPr="00D504A7" w:rsidRDefault="001C3FE3" w:rsidP="00B40A18">
      <w:pPr>
        <w:pStyle w:val="afffff7"/>
      </w:pPr>
      <w:r>
        <w:rPr>
          <w:noProof/>
        </w:rPr>
        <w:drawing>
          <wp:inline distT="0" distB="0" distL="0" distR="0" wp14:anchorId="09FCF435" wp14:editId="48313E2A">
            <wp:extent cx="6072188" cy="1042988"/>
            <wp:effectExtent l="0" t="0" r="508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5124" cy="1045210"/>
                    </a:xfrm>
                    <a:prstGeom prst="rect">
                      <a:avLst/>
                    </a:prstGeom>
                    <a:noFill/>
                    <a:ln>
                      <a:noFill/>
                    </a:ln>
                  </pic:spPr>
                </pic:pic>
              </a:graphicData>
            </a:graphic>
          </wp:inline>
        </w:drawing>
      </w:r>
    </w:p>
    <w:p w:rsidR="001C3FE3" w:rsidRPr="006D725B" w:rsidRDefault="001C3FE3" w:rsidP="001C3FE3">
      <w:pPr>
        <w:pStyle w:val="af6"/>
        <w:ind w:firstLine="0"/>
        <w:jc w:val="center"/>
        <w:rPr>
          <w:b w:val="0"/>
          <w:sz w:val="24"/>
          <w:szCs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72</w:t>
      </w:r>
      <w:r w:rsidRPr="006D725B">
        <w:rPr>
          <w:rStyle w:val="affc"/>
          <w:b/>
          <w:sz w:val="24"/>
        </w:rPr>
        <w:fldChar w:fldCharType="end"/>
      </w:r>
      <w:r w:rsidRPr="006D725B">
        <w:rPr>
          <w:b w:val="0"/>
          <w:sz w:val="24"/>
          <w:szCs w:val="24"/>
        </w:rPr>
        <w:t> – Поля, заполняемые на экране «Специальные мероприятия»</w:t>
      </w:r>
    </w:p>
    <w:p w:rsidR="001C3FE3" w:rsidRPr="006D725B" w:rsidRDefault="001C3FE3" w:rsidP="001C3FE3">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53</w:t>
      </w:r>
      <w:r w:rsidRPr="006D725B">
        <w:rPr>
          <w:rStyle w:val="affc"/>
          <w:sz w:val="24"/>
        </w:rPr>
        <w:fldChar w:fldCharType="end"/>
      </w:r>
      <w:r w:rsidRPr="006D725B">
        <w:rPr>
          <w:sz w:val="24"/>
          <w:szCs w:val="24"/>
        </w:rPr>
        <w:t> – Поля, заполняемые на экране «Специальные мероприятия»</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1"/>
        <w:gridCol w:w="1814"/>
        <w:gridCol w:w="1965"/>
        <w:gridCol w:w="1681"/>
        <w:gridCol w:w="1754"/>
      </w:tblGrid>
      <w:tr w:rsidR="001C3FE3" w:rsidRPr="00EE293F" w:rsidTr="001C3FE3">
        <w:trPr>
          <w:cantSplit/>
          <w:tblHeader/>
        </w:trPr>
        <w:tc>
          <w:tcPr>
            <w:tcW w:w="1077"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Обязательность для заполнения</w:t>
            </w:r>
          </w:p>
        </w:tc>
        <w:tc>
          <w:tcPr>
            <w:tcW w:w="940"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Значение</w:t>
            </w:r>
          </w:p>
        </w:tc>
        <w:tc>
          <w:tcPr>
            <w:tcW w:w="959"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Комментарии</w:t>
            </w:r>
          </w:p>
        </w:tc>
      </w:tr>
      <w:tr w:rsidR="001C3FE3" w:rsidTr="001C3FE3">
        <w:trPr>
          <w:cantSplit/>
        </w:trPr>
        <w:tc>
          <w:tcPr>
            <w:tcW w:w="1077" w:type="pct"/>
            <w:tcBorders>
              <w:top w:val="single" w:sz="4" w:space="0" w:color="auto"/>
            </w:tcBorders>
            <w:vAlign w:val="center"/>
          </w:tcPr>
          <w:p w:rsidR="001C3FE3" w:rsidRPr="003B5F34" w:rsidRDefault="001C3FE3" w:rsidP="001C3FE3">
            <w:pPr>
              <w:pStyle w:val="afffff1"/>
            </w:pPr>
            <w:r w:rsidRPr="00396DAC">
              <w:t>Наименование специального мероприятия в отношении о</w:t>
            </w:r>
            <w:r w:rsidRPr="00396DAC">
              <w:t>р</w:t>
            </w:r>
            <w:r w:rsidRPr="00396DAC">
              <w:t>ганизации</w:t>
            </w:r>
          </w:p>
        </w:tc>
        <w:tc>
          <w:tcPr>
            <w:tcW w:w="1013" w:type="pct"/>
            <w:tcBorders>
              <w:top w:val="single" w:sz="4" w:space="0" w:color="auto"/>
            </w:tcBorders>
            <w:vAlign w:val="center"/>
          </w:tcPr>
          <w:p w:rsidR="001C3FE3" w:rsidRPr="003B5F34" w:rsidRDefault="001C3FE3" w:rsidP="001C3FE3">
            <w:pPr>
              <w:pStyle w:val="afffff1"/>
            </w:pPr>
            <w:r w:rsidRPr="003B5F34">
              <w:t>Текстовое поле</w:t>
            </w:r>
          </w:p>
          <w:p w:rsidR="001C3FE3" w:rsidRPr="003B5F34" w:rsidRDefault="001C3FE3" w:rsidP="001C3FE3">
            <w:pPr>
              <w:pStyle w:val="afffff1"/>
            </w:pPr>
            <w:r>
              <w:t>1</w:t>
            </w:r>
            <w:r w:rsidRPr="003B5F34">
              <w:t xml:space="preserve"> символ</w:t>
            </w:r>
          </w:p>
        </w:tc>
        <w:tc>
          <w:tcPr>
            <w:tcW w:w="1012" w:type="pct"/>
            <w:tcBorders>
              <w:top w:val="single" w:sz="4" w:space="0" w:color="auto"/>
            </w:tcBorders>
            <w:vAlign w:val="center"/>
          </w:tcPr>
          <w:p w:rsidR="001C3FE3" w:rsidRPr="003B5F34" w:rsidRDefault="001C3FE3" w:rsidP="001C3FE3">
            <w:pPr>
              <w:pStyle w:val="afffff1"/>
            </w:pPr>
            <w:r>
              <w:t>нет</w:t>
            </w:r>
          </w:p>
        </w:tc>
        <w:tc>
          <w:tcPr>
            <w:tcW w:w="940" w:type="pct"/>
            <w:tcBorders>
              <w:top w:val="single" w:sz="4" w:space="0" w:color="auto"/>
            </w:tcBorders>
            <w:vAlign w:val="center"/>
          </w:tcPr>
          <w:p w:rsidR="001C3FE3" w:rsidRPr="003B5F34" w:rsidRDefault="001C3FE3" w:rsidP="001C3FE3">
            <w:pPr>
              <w:pStyle w:val="afffff1"/>
            </w:pPr>
            <w:r>
              <w:t>Выбор из списка</w:t>
            </w:r>
          </w:p>
        </w:tc>
        <w:tc>
          <w:tcPr>
            <w:tcW w:w="959" w:type="pct"/>
            <w:tcBorders>
              <w:top w:val="single" w:sz="4" w:space="0" w:color="auto"/>
            </w:tcBorders>
            <w:vAlign w:val="center"/>
          </w:tcPr>
          <w:p w:rsidR="001C3FE3" w:rsidRPr="003B5F34" w:rsidRDefault="001C3FE3" w:rsidP="001C3FE3">
            <w:pPr>
              <w:pStyle w:val="afffff1"/>
            </w:pPr>
            <w:r>
              <w:t>Возможность одновременно указать н</w:t>
            </w:r>
            <w:r>
              <w:t>е</w:t>
            </w:r>
            <w:r>
              <w:t>сколько мер</w:t>
            </w:r>
            <w:r>
              <w:t>о</w:t>
            </w:r>
            <w:r>
              <w:t>приятий.</w:t>
            </w:r>
          </w:p>
        </w:tc>
      </w:tr>
      <w:tr w:rsidR="001C3FE3" w:rsidTr="001C3FE3">
        <w:trPr>
          <w:cantSplit/>
        </w:trPr>
        <w:tc>
          <w:tcPr>
            <w:tcW w:w="1077" w:type="pct"/>
            <w:tcBorders>
              <w:top w:val="single" w:sz="4" w:space="0" w:color="auto"/>
            </w:tcBorders>
            <w:vAlign w:val="center"/>
          </w:tcPr>
          <w:p w:rsidR="001C3FE3" w:rsidRPr="003B5F34" w:rsidRDefault="001C3FE3" w:rsidP="001C3FE3">
            <w:pPr>
              <w:pStyle w:val="afffff1"/>
            </w:pPr>
            <w:r w:rsidRPr="00396DAC">
              <w:lastRenderedPageBreak/>
              <w:t>Сведения о пр</w:t>
            </w:r>
            <w:r w:rsidRPr="00396DAC">
              <w:t>и</w:t>
            </w:r>
            <w:r w:rsidRPr="00396DAC">
              <w:t>своенном ун</w:t>
            </w:r>
            <w:r w:rsidRPr="00396DAC">
              <w:t>и</w:t>
            </w:r>
            <w:r w:rsidRPr="00396DAC">
              <w:t>кальном номере реестровой з</w:t>
            </w:r>
            <w:r w:rsidRPr="00396DAC">
              <w:t>а</w:t>
            </w:r>
            <w:r w:rsidRPr="00396DAC">
              <w:t>писи организ</w:t>
            </w:r>
            <w:r w:rsidRPr="00396DAC">
              <w:t>а</w:t>
            </w:r>
            <w:r w:rsidRPr="00396DAC">
              <w:t>ции, в отнош</w:t>
            </w:r>
            <w:r w:rsidRPr="00396DAC">
              <w:t>е</w:t>
            </w:r>
            <w:r w:rsidRPr="00396DAC">
              <w:t>нии которой осуществляются специальные мероприятия</w:t>
            </w:r>
          </w:p>
        </w:tc>
        <w:tc>
          <w:tcPr>
            <w:tcW w:w="1013" w:type="pct"/>
            <w:tcBorders>
              <w:top w:val="single" w:sz="4" w:space="0" w:color="auto"/>
            </w:tcBorders>
            <w:vAlign w:val="center"/>
          </w:tcPr>
          <w:p w:rsidR="001C3FE3" w:rsidRPr="003B5F34" w:rsidRDefault="001C3FE3" w:rsidP="001C3FE3">
            <w:pPr>
              <w:pStyle w:val="afffff1"/>
            </w:pPr>
            <w:r w:rsidRPr="003B5F34">
              <w:t>Текстовое поле –</w:t>
            </w:r>
            <w:r>
              <w:t xml:space="preserve">20 </w:t>
            </w:r>
            <w:r w:rsidRPr="003B5F34">
              <w:t>символов</w:t>
            </w:r>
          </w:p>
        </w:tc>
        <w:tc>
          <w:tcPr>
            <w:tcW w:w="1012" w:type="pct"/>
            <w:tcBorders>
              <w:top w:val="single" w:sz="4" w:space="0" w:color="auto"/>
            </w:tcBorders>
            <w:vAlign w:val="center"/>
          </w:tcPr>
          <w:p w:rsidR="001C3FE3" w:rsidRPr="003B5F34" w:rsidRDefault="001C3FE3" w:rsidP="001C3FE3">
            <w:pPr>
              <w:pStyle w:val="afffff1"/>
            </w:pPr>
            <w:r>
              <w:t>нет</w:t>
            </w:r>
          </w:p>
        </w:tc>
        <w:tc>
          <w:tcPr>
            <w:tcW w:w="940" w:type="pct"/>
            <w:tcBorders>
              <w:top w:val="single" w:sz="4" w:space="0" w:color="auto"/>
            </w:tcBorders>
            <w:vAlign w:val="center"/>
          </w:tcPr>
          <w:p w:rsidR="001C3FE3" w:rsidRPr="003B5F34" w:rsidRDefault="001C3FE3" w:rsidP="001C3FE3">
            <w:pPr>
              <w:pStyle w:val="afffff1"/>
            </w:pPr>
            <w:r w:rsidRPr="003B5F34">
              <w:t>Режим: ру</w:t>
            </w:r>
            <w:r w:rsidRPr="003B5F34">
              <w:t>ч</w:t>
            </w:r>
            <w:r w:rsidRPr="003B5F34">
              <w:t>ной ввод</w:t>
            </w:r>
            <w:r>
              <w:t>, в</w:t>
            </w:r>
            <w:r>
              <w:t>ы</w:t>
            </w:r>
            <w:r>
              <w:t>бор из Сво</w:t>
            </w:r>
            <w:r>
              <w:t>д</w:t>
            </w:r>
            <w:r>
              <w:t>ного реестра</w:t>
            </w:r>
          </w:p>
        </w:tc>
        <w:tc>
          <w:tcPr>
            <w:tcW w:w="959" w:type="pct"/>
            <w:tcBorders>
              <w:top w:val="single" w:sz="4" w:space="0" w:color="auto"/>
            </w:tcBorders>
            <w:vAlign w:val="center"/>
          </w:tcPr>
          <w:p w:rsidR="001C3FE3" w:rsidRPr="00450F63" w:rsidRDefault="001C3FE3" w:rsidP="001C3FE3">
            <w:pPr>
              <w:pStyle w:val="afffff1"/>
            </w:pPr>
            <w:r w:rsidRPr="003B5F34">
              <w:t>Облегчение ввода поля</w:t>
            </w:r>
            <w:r>
              <w:t>. В записи СВР, с выбранным специальным мероприятием, последний разряд  ун</w:t>
            </w:r>
            <w:r>
              <w:t>и</w:t>
            </w:r>
            <w:r>
              <w:t>кального н</w:t>
            </w:r>
            <w:r>
              <w:t>о</w:t>
            </w:r>
            <w:r>
              <w:t>мера реестр</w:t>
            </w:r>
            <w:r>
              <w:t>о</w:t>
            </w:r>
            <w:r>
              <w:t>вой записи принимает бизнес – ст</w:t>
            </w:r>
            <w:r>
              <w:t>а</w:t>
            </w:r>
            <w:r>
              <w:t>тус: 4 – спец</w:t>
            </w:r>
            <w:r>
              <w:t>и</w:t>
            </w:r>
            <w:r>
              <w:t>альные указ</w:t>
            </w:r>
            <w:r>
              <w:t>а</w:t>
            </w:r>
            <w:r>
              <w:t>ния</w:t>
            </w:r>
          </w:p>
        </w:tc>
      </w:tr>
    </w:tbl>
    <w:p w:rsidR="001C3FE3" w:rsidRDefault="001C3FE3" w:rsidP="00165BC3"/>
    <w:p w:rsidR="00165BC3" w:rsidRDefault="00165BC3" w:rsidP="00165BC3">
      <w:proofErr w:type="gramStart"/>
      <w:r>
        <w:t xml:space="preserve">Для обеспечения </w:t>
      </w:r>
      <w:r w:rsidRPr="00292039">
        <w:t xml:space="preserve">сопоставимости архивных и действующих </w:t>
      </w:r>
      <w:r>
        <w:t>записей Сводного реестра</w:t>
      </w:r>
      <w:r w:rsidRPr="00304710">
        <w:t xml:space="preserve"> </w:t>
      </w:r>
      <w:r>
        <w:t>в Заявке на добавление (изменение) в разделе «Специальные мероприятия» реализовано поле «</w:t>
      </w:r>
      <w:r w:rsidRPr="00415DA2">
        <w:t>Сведения о присвоенном уникальном номере реестровой записи организации, в о</w:t>
      </w:r>
      <w:r w:rsidRPr="00415DA2">
        <w:t>т</w:t>
      </w:r>
      <w:r w:rsidRPr="00415DA2">
        <w:t>ношении которой осуществляются специальные мероприятия</w:t>
      </w:r>
      <w:r>
        <w:t>» предназначенное для указ</w:t>
      </w:r>
      <w:r>
        <w:t>а</w:t>
      </w:r>
      <w:r>
        <w:t>ния уникального 20-значного номера записи СВР, предшествующей данной записи, на о</w:t>
      </w:r>
      <w:r>
        <w:t>с</w:t>
      </w:r>
      <w:r>
        <w:t>нове которой была создана данная запись СВР.</w:t>
      </w:r>
      <w:proofErr w:type="gramEnd"/>
    </w:p>
    <w:p w:rsidR="00165BC3" w:rsidRPr="00E83B10" w:rsidRDefault="00165BC3" w:rsidP="00165BC3">
      <w:pPr>
        <w:pStyle w:val="OTRNormal"/>
        <w:rPr>
          <w:sz w:val="24"/>
          <w:szCs w:val="24"/>
        </w:rPr>
      </w:pPr>
      <w:r w:rsidRPr="00E83B10">
        <w:rPr>
          <w:sz w:val="24"/>
          <w:szCs w:val="24"/>
        </w:rPr>
        <w:t>Для заполнения поля, пользователь должен выбрать соответствующую предшеств</w:t>
      </w:r>
      <w:r w:rsidRPr="00E83B10">
        <w:rPr>
          <w:sz w:val="24"/>
          <w:szCs w:val="24"/>
        </w:rPr>
        <w:t>у</w:t>
      </w:r>
      <w:r w:rsidRPr="00E83B10">
        <w:rPr>
          <w:sz w:val="24"/>
          <w:szCs w:val="24"/>
        </w:rPr>
        <w:t xml:space="preserve">ющую запись Сводного реестра нажав на кнопку выбора </w:t>
      </w:r>
      <w:r w:rsidRPr="00E83B10">
        <w:rPr>
          <w:noProof/>
          <w:sz w:val="24"/>
          <w:szCs w:val="24"/>
        </w:rPr>
        <w:drawing>
          <wp:inline distT="0" distB="0" distL="0" distR="0" wp14:anchorId="242AB1D8" wp14:editId="14F5641E">
            <wp:extent cx="276225" cy="285750"/>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E83B10">
        <w:rPr>
          <w:sz w:val="24"/>
          <w:szCs w:val="24"/>
        </w:rPr>
        <w:t xml:space="preserve"> в правой части поля.</w:t>
      </w:r>
    </w:p>
    <w:p w:rsidR="00165BC3" w:rsidRPr="00E83B10" w:rsidRDefault="00165BC3" w:rsidP="00165BC3">
      <w:pPr>
        <w:pStyle w:val="OTRNormal"/>
        <w:rPr>
          <w:sz w:val="24"/>
          <w:szCs w:val="24"/>
        </w:rPr>
      </w:pPr>
      <w:r w:rsidRPr="00E83B10">
        <w:rPr>
          <w:sz w:val="24"/>
          <w:szCs w:val="24"/>
        </w:rPr>
        <w:t>В случае если в Сводном реестре существует только одна ранее зарегистрированная запись об организации имеющая такие же значения ОГРН, ИНН и КПП значение данного поля, при нажатии на указанную кнопку, сформируется автоматически.</w:t>
      </w:r>
    </w:p>
    <w:p w:rsidR="00165BC3" w:rsidRPr="00E83B10" w:rsidRDefault="00165BC3" w:rsidP="00165BC3">
      <w:pPr>
        <w:pStyle w:val="OTRNormal"/>
        <w:rPr>
          <w:sz w:val="24"/>
          <w:szCs w:val="24"/>
        </w:rPr>
      </w:pPr>
      <w:r w:rsidRPr="00E83B10">
        <w:rPr>
          <w:sz w:val="24"/>
          <w:szCs w:val="24"/>
        </w:rPr>
        <w:t>В случае если в Сводном реестре существует несколько ранее зарегистрированных з</w:t>
      </w:r>
      <w:r w:rsidRPr="00E83B10">
        <w:rPr>
          <w:sz w:val="24"/>
          <w:szCs w:val="24"/>
        </w:rPr>
        <w:t>а</w:t>
      </w:r>
      <w:r w:rsidRPr="00E83B10">
        <w:rPr>
          <w:sz w:val="24"/>
          <w:szCs w:val="24"/>
        </w:rPr>
        <w:t>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rsidRPr="00E83B10">
        <w:rPr>
          <w:sz w:val="24"/>
          <w:szCs w:val="24"/>
        </w:rPr>
        <w:fldChar w:fldCharType="begin"/>
      </w:r>
      <w:r w:rsidRPr="00E83B10">
        <w:rPr>
          <w:sz w:val="24"/>
          <w:szCs w:val="24"/>
        </w:rPr>
        <w:instrText xml:space="preserve"> REF _Ref476151761 \h </w:instrText>
      </w:r>
      <w:r w:rsidR="00E83B10">
        <w:rPr>
          <w:sz w:val="24"/>
          <w:szCs w:val="24"/>
        </w:rPr>
        <w:instrText xml:space="preserve"> \* MERGEFORMAT </w:instrText>
      </w:r>
      <w:r w:rsidRPr="00E83B10">
        <w:rPr>
          <w:sz w:val="24"/>
          <w:szCs w:val="24"/>
        </w:rPr>
      </w:r>
      <w:r w:rsidRPr="00E83B10">
        <w:rPr>
          <w:sz w:val="24"/>
          <w:szCs w:val="24"/>
        </w:rPr>
        <w:fldChar w:fldCharType="separate"/>
      </w:r>
      <w:r w:rsidR="00EE37C0" w:rsidRPr="00E83B10">
        <w:rPr>
          <w:rStyle w:val="affc"/>
          <w:sz w:val="24"/>
        </w:rPr>
        <w:t>Рисунок </w:t>
      </w:r>
      <w:r w:rsidR="00EE37C0" w:rsidRPr="00EE37C0">
        <w:rPr>
          <w:rStyle w:val="affc"/>
          <w:sz w:val="24"/>
        </w:rPr>
        <w:t>73</w:t>
      </w:r>
      <w:r w:rsidRPr="00E83B10">
        <w:rPr>
          <w:sz w:val="24"/>
          <w:szCs w:val="24"/>
        </w:rPr>
        <w:fldChar w:fldCharType="end"/>
      </w:r>
      <w:r w:rsidRPr="00E83B10">
        <w:rPr>
          <w:sz w:val="24"/>
          <w:szCs w:val="24"/>
        </w:rPr>
        <w:t xml:space="preserve">). </w:t>
      </w:r>
    </w:p>
    <w:p w:rsidR="00165BC3" w:rsidRDefault="00165BC3" w:rsidP="00E83B10">
      <w:pPr>
        <w:pStyle w:val="OTRNormal"/>
        <w:ind w:firstLine="0"/>
        <w:jc w:val="center"/>
        <w:rPr>
          <w:noProof/>
        </w:rPr>
      </w:pPr>
      <w:r w:rsidRPr="00C67D72">
        <w:rPr>
          <w:noProof/>
        </w:rPr>
        <w:drawing>
          <wp:inline distT="0" distB="0" distL="0" distR="0" wp14:anchorId="250E92AA" wp14:editId="3B1D4D57">
            <wp:extent cx="5924550" cy="1752600"/>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4550" cy="1752600"/>
                    </a:xfrm>
                    <a:prstGeom prst="rect">
                      <a:avLst/>
                    </a:prstGeom>
                    <a:noFill/>
                    <a:ln>
                      <a:noFill/>
                    </a:ln>
                  </pic:spPr>
                </pic:pic>
              </a:graphicData>
            </a:graphic>
          </wp:inline>
        </w:drawing>
      </w:r>
    </w:p>
    <w:p w:rsidR="00165BC3" w:rsidRPr="00E83B10" w:rsidRDefault="00165BC3" w:rsidP="00E83B10">
      <w:pPr>
        <w:pStyle w:val="af6"/>
        <w:ind w:firstLine="0"/>
        <w:jc w:val="center"/>
        <w:rPr>
          <w:rStyle w:val="affc"/>
          <w:sz w:val="24"/>
        </w:rPr>
      </w:pPr>
      <w:bookmarkStart w:id="269" w:name="_Ref476151761"/>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73</w:t>
      </w:r>
      <w:r w:rsidRPr="00E83B10">
        <w:rPr>
          <w:rStyle w:val="affc"/>
          <w:b/>
          <w:sz w:val="24"/>
        </w:rPr>
        <w:fldChar w:fldCharType="end"/>
      </w:r>
      <w:bookmarkEnd w:id="269"/>
      <w:r w:rsidRPr="00E83B10">
        <w:rPr>
          <w:rStyle w:val="affc"/>
          <w:sz w:val="24"/>
        </w:rPr>
        <w:t> – Форма выбора предыдущего уникального номера записи СВР</w:t>
      </w:r>
    </w:p>
    <w:p w:rsidR="00165BC3" w:rsidRPr="00E83B10" w:rsidRDefault="00165BC3" w:rsidP="00165BC3">
      <w:pPr>
        <w:pStyle w:val="OTRNormal"/>
        <w:rPr>
          <w:sz w:val="24"/>
          <w:szCs w:val="24"/>
        </w:rPr>
      </w:pPr>
      <w:r w:rsidRPr="00E83B10">
        <w:rPr>
          <w:sz w:val="24"/>
          <w:szCs w:val="24"/>
        </w:rPr>
        <w:lastRenderedPageBreak/>
        <w:t xml:space="preserve">В форме выбора отображаются только ранее созданные записи Сводного реестра об организациях </w:t>
      </w:r>
      <w:proofErr w:type="gramStart"/>
      <w:r w:rsidRPr="00E83B10">
        <w:rPr>
          <w:sz w:val="24"/>
          <w:szCs w:val="24"/>
        </w:rPr>
        <w:t>имеющая</w:t>
      </w:r>
      <w:proofErr w:type="gramEnd"/>
      <w:r w:rsidRPr="00E83B10">
        <w:rPr>
          <w:sz w:val="24"/>
          <w:szCs w:val="24"/>
        </w:rPr>
        <w:t xml:space="preserve"> такие же значения ОГРН, ИНН и КПП, что и указанные в Заявке на добавление (изменение).</w:t>
      </w:r>
    </w:p>
    <w:p w:rsidR="00165BC3" w:rsidRDefault="00165BC3" w:rsidP="00165BC3">
      <w:pPr>
        <w:keepNext/>
      </w:pPr>
      <w:r w:rsidRPr="003B5F34">
        <w:t xml:space="preserve">Для заполнения информации о Бюджетных полномочиях организации, о </w:t>
      </w:r>
      <w:proofErr w:type="gramStart"/>
      <w:r w:rsidRPr="003B5F34">
        <w:t>сведениях</w:t>
      </w:r>
      <w:proofErr w:type="gramEnd"/>
      <w:r w:rsidRPr="003B5F34">
        <w:t xml:space="preserve"> о лицевых счетах, открытых организации в территориальном органе Федерального казначе</w:t>
      </w:r>
      <w:r w:rsidRPr="003B5F34">
        <w:t>й</w:t>
      </w:r>
      <w:r w:rsidRPr="003B5F34">
        <w:t>ства, о Полномочия в государственных (муниципальных) закупках необходимо нажать на вкладку «Полномочия»</w:t>
      </w:r>
      <w:r>
        <w:t xml:space="preserve"> (</w:t>
      </w:r>
      <w:r>
        <w:fldChar w:fldCharType="begin"/>
      </w:r>
      <w:r>
        <w:instrText xml:space="preserve"> REF _Ref473564882 \h </w:instrText>
      </w:r>
      <w:r>
        <w:fldChar w:fldCharType="separate"/>
      </w:r>
      <w:r w:rsidR="00EE37C0" w:rsidRPr="00E83B10">
        <w:rPr>
          <w:rStyle w:val="affc"/>
        </w:rPr>
        <w:t>Рисунок </w:t>
      </w:r>
      <w:r w:rsidR="00EE37C0">
        <w:rPr>
          <w:rStyle w:val="affc"/>
          <w:b w:val="0"/>
          <w:noProof/>
        </w:rPr>
        <w:t>74</w:t>
      </w:r>
      <w:r>
        <w:fldChar w:fldCharType="end"/>
      </w:r>
      <w:r>
        <w:t>)</w:t>
      </w:r>
      <w:r w:rsidRPr="003B5F34">
        <w:t>.</w:t>
      </w:r>
    </w:p>
    <w:p w:rsidR="00165BC3" w:rsidRPr="00D504A7" w:rsidRDefault="00165BC3" w:rsidP="00B40A18">
      <w:pPr>
        <w:pStyle w:val="afffff7"/>
      </w:pPr>
      <w:r w:rsidRPr="003B5F34">
        <w:rPr>
          <w:noProof/>
        </w:rPr>
        <w:drawing>
          <wp:inline distT="0" distB="0" distL="0" distR="0" wp14:anchorId="6E2CC451" wp14:editId="46743CBB">
            <wp:extent cx="6029325" cy="1400175"/>
            <wp:effectExtent l="19050" t="19050" r="9525" b="9525"/>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77">
                      <a:extLst>
                        <a:ext uri="{28A0092B-C50C-407E-A947-70E740481C1C}">
                          <a14:useLocalDpi xmlns:a14="http://schemas.microsoft.com/office/drawing/2010/main" val="0"/>
                        </a:ext>
                      </a:extLst>
                    </a:blip>
                    <a:srcRect r="668" b="61395"/>
                    <a:stretch>
                      <a:fillRect/>
                    </a:stretch>
                  </pic:blipFill>
                  <pic:spPr bwMode="auto">
                    <a:xfrm>
                      <a:off x="0" y="0"/>
                      <a:ext cx="6029325" cy="140017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70" w:name="_Ref473564882"/>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74</w:t>
      </w:r>
      <w:r w:rsidRPr="00E83B10">
        <w:rPr>
          <w:rStyle w:val="affc"/>
          <w:b/>
          <w:sz w:val="24"/>
        </w:rPr>
        <w:fldChar w:fldCharType="end"/>
      </w:r>
      <w:bookmarkEnd w:id="270"/>
      <w:r w:rsidRPr="00E83B10">
        <w:rPr>
          <w:rStyle w:val="affc"/>
          <w:sz w:val="24"/>
        </w:rPr>
        <w:t> – Вкладка «Полномочия»</w:t>
      </w:r>
    </w:p>
    <w:p w:rsidR="00165BC3" w:rsidRDefault="00165BC3" w:rsidP="00165BC3">
      <w:pPr>
        <w:keepNext/>
      </w:pPr>
      <w:bookmarkStart w:id="271" w:name="_Toc429137397"/>
      <w:bookmarkStart w:id="272" w:name="_Toc457827971"/>
      <w:r w:rsidRPr="000B19A7">
        <w:t>Бюджетные полномочия организации</w:t>
      </w:r>
      <w:bookmarkEnd w:id="271"/>
      <w:bookmarkEnd w:id="272"/>
      <w:r>
        <w:t xml:space="preserve"> (</w:t>
      </w:r>
      <w:r>
        <w:fldChar w:fldCharType="begin"/>
      </w:r>
      <w:r>
        <w:instrText xml:space="preserve"> REF _Ref473584773 \h </w:instrText>
      </w:r>
      <w:r>
        <w:fldChar w:fldCharType="separate"/>
      </w:r>
      <w:r w:rsidR="00EE37C0" w:rsidRPr="00E83B10">
        <w:rPr>
          <w:rStyle w:val="affc"/>
        </w:rPr>
        <w:t>Таблица </w:t>
      </w:r>
      <w:r w:rsidR="00EE37C0">
        <w:rPr>
          <w:rStyle w:val="affc"/>
          <w:noProof/>
        </w:rPr>
        <w:t>54</w:t>
      </w:r>
      <w:r>
        <w:fldChar w:fldCharType="end"/>
      </w:r>
      <w:r>
        <w:t xml:space="preserve">, </w:t>
      </w:r>
      <w:r>
        <w:fldChar w:fldCharType="begin"/>
      </w:r>
      <w:r>
        <w:instrText xml:space="preserve"> REF _Ref473564916 \h </w:instrText>
      </w:r>
      <w:r>
        <w:fldChar w:fldCharType="separate"/>
      </w:r>
      <w:r w:rsidR="00EE37C0" w:rsidRPr="00E83B10">
        <w:rPr>
          <w:rStyle w:val="affc"/>
        </w:rPr>
        <w:t>Рисунок </w:t>
      </w:r>
      <w:r w:rsidR="00EE37C0">
        <w:rPr>
          <w:rStyle w:val="affc"/>
          <w:b w:val="0"/>
          <w:noProof/>
        </w:rPr>
        <w:t>75</w:t>
      </w:r>
      <w:r>
        <w:fldChar w:fldCharType="end"/>
      </w:r>
      <w:r>
        <w:t>).</w:t>
      </w:r>
    </w:p>
    <w:p w:rsidR="00165BC3" w:rsidRPr="00D504A7" w:rsidRDefault="00165BC3">
      <w:pPr>
        <w:pStyle w:val="afffff7"/>
      </w:pPr>
      <w:r>
        <w:rPr>
          <w:noProof/>
        </w:rPr>
        <w:drawing>
          <wp:inline distT="0" distB="0" distL="0" distR="0" wp14:anchorId="744A9B96" wp14:editId="6D3FB889">
            <wp:extent cx="5934075" cy="72390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4075" cy="723900"/>
                    </a:xfrm>
                    <a:prstGeom prst="rect">
                      <a:avLst/>
                    </a:prstGeom>
                    <a:noFill/>
                    <a:ln>
                      <a:noFill/>
                    </a:ln>
                  </pic:spPr>
                </pic:pic>
              </a:graphicData>
            </a:graphic>
          </wp:inline>
        </w:drawing>
      </w:r>
    </w:p>
    <w:p w:rsidR="00165BC3" w:rsidRPr="00E83B10" w:rsidRDefault="00165BC3" w:rsidP="00E83B10">
      <w:pPr>
        <w:pStyle w:val="af6"/>
        <w:ind w:firstLine="0"/>
        <w:jc w:val="center"/>
        <w:rPr>
          <w:rStyle w:val="affc"/>
          <w:b/>
          <w:sz w:val="24"/>
        </w:rPr>
      </w:pPr>
      <w:bookmarkStart w:id="273" w:name="_Ref473564916"/>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75</w:t>
      </w:r>
      <w:r w:rsidRPr="00E83B10">
        <w:rPr>
          <w:rStyle w:val="affc"/>
          <w:b/>
          <w:sz w:val="24"/>
        </w:rPr>
        <w:fldChar w:fldCharType="end"/>
      </w:r>
      <w:bookmarkEnd w:id="273"/>
      <w:r w:rsidRPr="00E83B10">
        <w:rPr>
          <w:rStyle w:val="affc"/>
          <w:sz w:val="24"/>
        </w:rPr>
        <w:t> – Поля, заполняемые на экране «Бюджетные полномочия организации»</w:t>
      </w:r>
    </w:p>
    <w:p w:rsidR="00165BC3" w:rsidRPr="00E83B10" w:rsidRDefault="00165BC3" w:rsidP="00E83B10">
      <w:pPr>
        <w:pStyle w:val="afffff9"/>
        <w:ind w:left="284"/>
        <w:rPr>
          <w:sz w:val="24"/>
          <w:szCs w:val="24"/>
        </w:rPr>
      </w:pPr>
      <w:bookmarkStart w:id="274" w:name="_Ref473584773"/>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54</w:t>
      </w:r>
      <w:r w:rsidRPr="00E83B10">
        <w:rPr>
          <w:rStyle w:val="affc"/>
          <w:sz w:val="24"/>
        </w:rPr>
        <w:fldChar w:fldCharType="end"/>
      </w:r>
      <w:bookmarkEnd w:id="274"/>
      <w:r w:rsidRPr="00E83B10">
        <w:rPr>
          <w:sz w:val="24"/>
          <w:szCs w:val="24"/>
        </w:rPr>
        <w:t> – Поля, заполняемые на экране «Бюджетные полномочия организации»</w:t>
      </w:r>
    </w:p>
    <w:tbl>
      <w:tblPr>
        <w:tblW w:w="4796"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715"/>
        <w:gridCol w:w="1631"/>
        <w:gridCol w:w="1965"/>
        <w:gridCol w:w="1896"/>
        <w:gridCol w:w="2111"/>
      </w:tblGrid>
      <w:tr w:rsidR="00165BC3" w:rsidRPr="00EE293F" w:rsidTr="00E83B10">
        <w:trPr>
          <w:cantSplit/>
          <w:tblHeader/>
        </w:trPr>
        <w:tc>
          <w:tcPr>
            <w:tcW w:w="93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w:t>
            </w:r>
            <w:r w:rsidRPr="003B5F34">
              <w:t>о</w:t>
            </w:r>
            <w:r w:rsidRPr="003B5F34">
              <w:t>ля</w:t>
            </w:r>
          </w:p>
        </w:tc>
        <w:tc>
          <w:tcPr>
            <w:tcW w:w="898"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069"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943"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155" w:type="pct"/>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E83B10">
        <w:trPr>
          <w:cantSplit/>
        </w:trPr>
        <w:tc>
          <w:tcPr>
            <w:tcW w:w="935" w:type="pct"/>
            <w:tcBorders>
              <w:top w:val="single" w:sz="4" w:space="0" w:color="auto"/>
            </w:tcBorders>
            <w:vAlign w:val="center"/>
          </w:tcPr>
          <w:p w:rsidR="00165BC3" w:rsidRPr="00E7034D" w:rsidRDefault="00165BC3" w:rsidP="0041763C">
            <w:pPr>
              <w:pStyle w:val="afffff1"/>
            </w:pPr>
            <w:r w:rsidRPr="003B5F34">
              <w:t>Наименование полномочия</w:t>
            </w:r>
          </w:p>
        </w:tc>
        <w:tc>
          <w:tcPr>
            <w:tcW w:w="898" w:type="pct"/>
            <w:tcBorders>
              <w:top w:val="single" w:sz="4" w:space="0" w:color="auto"/>
            </w:tcBorders>
            <w:vAlign w:val="center"/>
          </w:tcPr>
          <w:p w:rsidR="00165BC3" w:rsidRPr="00E7034D" w:rsidRDefault="00165BC3" w:rsidP="0041763C">
            <w:pPr>
              <w:pStyle w:val="afffff1"/>
            </w:pPr>
            <w:r w:rsidRPr="003B5F34">
              <w:t>Текстовое поле – до 4000 симв</w:t>
            </w:r>
            <w:r w:rsidRPr="003B5F34">
              <w:t>о</w:t>
            </w:r>
            <w:r w:rsidRPr="003B5F34">
              <w:t>лов</w:t>
            </w:r>
          </w:p>
        </w:tc>
        <w:tc>
          <w:tcPr>
            <w:tcW w:w="1069" w:type="pct"/>
            <w:tcBorders>
              <w:top w:val="single" w:sz="4" w:space="0" w:color="auto"/>
            </w:tcBorders>
            <w:vAlign w:val="center"/>
          </w:tcPr>
          <w:p w:rsidR="00165BC3" w:rsidRPr="003B5F34" w:rsidRDefault="00165BC3" w:rsidP="0041763C">
            <w:pPr>
              <w:pStyle w:val="afffff1"/>
            </w:pPr>
            <w:r>
              <w:t>Да</w:t>
            </w:r>
          </w:p>
        </w:tc>
        <w:tc>
          <w:tcPr>
            <w:tcW w:w="943" w:type="pct"/>
            <w:tcBorders>
              <w:top w:val="single" w:sz="4" w:space="0" w:color="auto"/>
            </w:tcBorders>
            <w:vAlign w:val="center"/>
          </w:tcPr>
          <w:p w:rsidR="00165BC3" w:rsidRPr="00E7034D" w:rsidRDefault="00165BC3" w:rsidP="0041763C">
            <w:pPr>
              <w:pStyle w:val="afffff1"/>
            </w:pPr>
            <w:r w:rsidRPr="003B5F34">
              <w:t>Поле заполн</w:t>
            </w:r>
            <w:r w:rsidRPr="003B5F34">
              <w:t>я</w:t>
            </w:r>
            <w:r w:rsidRPr="003B5F34">
              <w:t>ется автомат</w:t>
            </w:r>
            <w:r w:rsidRPr="003B5F34">
              <w:t>и</w:t>
            </w:r>
            <w:r w:rsidRPr="003B5F34">
              <w:t>чески</w:t>
            </w:r>
          </w:p>
        </w:tc>
        <w:tc>
          <w:tcPr>
            <w:tcW w:w="1155" w:type="pct"/>
            <w:tcBorders>
              <w:top w:val="single" w:sz="4" w:space="0" w:color="auto"/>
            </w:tcBorders>
            <w:vAlign w:val="center"/>
          </w:tcPr>
          <w:p w:rsidR="00165BC3" w:rsidRPr="00E7034D" w:rsidRDefault="00165BC3" w:rsidP="0041763C">
            <w:pPr>
              <w:pStyle w:val="afffff1"/>
            </w:pPr>
            <w:r w:rsidRPr="003B5F34">
              <w:t>Источник: спр</w:t>
            </w:r>
            <w:r w:rsidRPr="003B5F34">
              <w:t>а</w:t>
            </w:r>
            <w:r w:rsidRPr="003B5F34">
              <w:t>вочник «Полн</w:t>
            </w:r>
            <w:r w:rsidRPr="003B5F34">
              <w:t>о</w:t>
            </w:r>
            <w:r w:rsidRPr="003B5F34">
              <w:t>мочия организ</w:t>
            </w:r>
            <w:r w:rsidRPr="003B5F34">
              <w:t>а</w:t>
            </w:r>
            <w:r w:rsidRPr="003B5F34">
              <w:t>ции»</w:t>
            </w:r>
          </w:p>
        </w:tc>
      </w:tr>
      <w:tr w:rsidR="00165BC3" w:rsidTr="00E83B10">
        <w:trPr>
          <w:cantSplit/>
        </w:trPr>
        <w:tc>
          <w:tcPr>
            <w:tcW w:w="935" w:type="pct"/>
            <w:tcBorders>
              <w:top w:val="single" w:sz="4" w:space="0" w:color="auto"/>
            </w:tcBorders>
            <w:vAlign w:val="center"/>
          </w:tcPr>
          <w:p w:rsidR="00165BC3" w:rsidRPr="00E7034D" w:rsidRDefault="00165BC3" w:rsidP="0041763C">
            <w:pPr>
              <w:pStyle w:val="afffff1"/>
            </w:pPr>
            <w:r w:rsidRPr="003B5F34">
              <w:t>Дата начала</w:t>
            </w:r>
          </w:p>
        </w:tc>
        <w:tc>
          <w:tcPr>
            <w:tcW w:w="898" w:type="pct"/>
            <w:tcBorders>
              <w:top w:val="single" w:sz="4" w:space="0" w:color="auto"/>
            </w:tcBorders>
            <w:vAlign w:val="center"/>
          </w:tcPr>
          <w:p w:rsidR="00165BC3" w:rsidRPr="00E7034D" w:rsidRDefault="00165BC3" w:rsidP="0041763C">
            <w:pPr>
              <w:pStyle w:val="afffff1"/>
            </w:pPr>
            <w:r w:rsidRPr="003B5F34">
              <w:t xml:space="preserve">Текстовое поле – 10 символов </w:t>
            </w:r>
          </w:p>
        </w:tc>
        <w:tc>
          <w:tcPr>
            <w:tcW w:w="1069" w:type="pct"/>
            <w:tcBorders>
              <w:top w:val="single" w:sz="4" w:space="0" w:color="auto"/>
            </w:tcBorders>
            <w:vAlign w:val="center"/>
          </w:tcPr>
          <w:p w:rsidR="00165BC3" w:rsidRPr="003B5F34" w:rsidRDefault="00165BC3" w:rsidP="0041763C">
            <w:pPr>
              <w:pStyle w:val="afffff1"/>
            </w:pPr>
            <w:r>
              <w:t>Да</w:t>
            </w:r>
          </w:p>
        </w:tc>
        <w:tc>
          <w:tcPr>
            <w:tcW w:w="943" w:type="pct"/>
            <w:tcBorders>
              <w:top w:val="single" w:sz="4" w:space="0" w:color="auto"/>
            </w:tcBorders>
            <w:vAlign w:val="center"/>
          </w:tcPr>
          <w:p w:rsidR="00165BC3" w:rsidRPr="00E7034D" w:rsidRDefault="00165BC3" w:rsidP="0041763C">
            <w:pPr>
              <w:pStyle w:val="afffff1"/>
            </w:pPr>
            <w:proofErr w:type="spellStart"/>
            <w:r w:rsidRPr="003B5F34">
              <w:t>Автозаполнение</w:t>
            </w:r>
            <w:proofErr w:type="spellEnd"/>
            <w:r w:rsidRPr="003B5F34">
              <w:t xml:space="preserve"> датой создания заявки</w:t>
            </w:r>
          </w:p>
        </w:tc>
        <w:tc>
          <w:tcPr>
            <w:tcW w:w="1155" w:type="pct"/>
            <w:tcBorders>
              <w:top w:val="single" w:sz="4" w:space="0" w:color="auto"/>
            </w:tcBorders>
            <w:vAlign w:val="center"/>
          </w:tcPr>
          <w:p w:rsidR="00165BC3" w:rsidRPr="00E7034D" w:rsidRDefault="00165BC3" w:rsidP="0041763C">
            <w:pPr>
              <w:pStyle w:val="afffff1"/>
            </w:pPr>
          </w:p>
        </w:tc>
      </w:tr>
      <w:tr w:rsidR="00165BC3" w:rsidTr="00E83B10">
        <w:trPr>
          <w:cantSplit/>
        </w:trPr>
        <w:tc>
          <w:tcPr>
            <w:tcW w:w="935" w:type="pct"/>
            <w:tcBorders>
              <w:top w:val="single" w:sz="4" w:space="0" w:color="auto"/>
            </w:tcBorders>
            <w:vAlign w:val="center"/>
          </w:tcPr>
          <w:p w:rsidR="00165BC3" w:rsidRPr="00E7034D" w:rsidRDefault="00165BC3" w:rsidP="0041763C">
            <w:pPr>
              <w:pStyle w:val="afffff1"/>
            </w:pPr>
            <w:r w:rsidRPr="003B5F34">
              <w:t>Дата оконч</w:t>
            </w:r>
            <w:r w:rsidRPr="003B5F34">
              <w:t>а</w:t>
            </w:r>
            <w:r w:rsidRPr="003B5F34">
              <w:t>ния</w:t>
            </w:r>
          </w:p>
        </w:tc>
        <w:tc>
          <w:tcPr>
            <w:tcW w:w="898" w:type="pct"/>
            <w:tcBorders>
              <w:top w:val="single" w:sz="4" w:space="0" w:color="auto"/>
            </w:tcBorders>
            <w:vAlign w:val="center"/>
          </w:tcPr>
          <w:p w:rsidR="00165BC3" w:rsidRPr="00E7034D" w:rsidRDefault="00165BC3" w:rsidP="0041763C">
            <w:pPr>
              <w:pStyle w:val="afffff1"/>
            </w:pPr>
            <w:r w:rsidRPr="003B5F34">
              <w:t>Текстовое поле – 10 символов</w:t>
            </w:r>
          </w:p>
        </w:tc>
        <w:tc>
          <w:tcPr>
            <w:tcW w:w="1069" w:type="pct"/>
            <w:tcBorders>
              <w:top w:val="single" w:sz="4" w:space="0" w:color="auto"/>
            </w:tcBorders>
            <w:vAlign w:val="center"/>
          </w:tcPr>
          <w:p w:rsidR="00165BC3" w:rsidRPr="003B5F34" w:rsidRDefault="00165BC3" w:rsidP="0041763C">
            <w:pPr>
              <w:pStyle w:val="afffff1"/>
            </w:pPr>
            <w:r>
              <w:t>Нет</w:t>
            </w:r>
          </w:p>
        </w:tc>
        <w:tc>
          <w:tcPr>
            <w:tcW w:w="943" w:type="pct"/>
            <w:tcBorders>
              <w:top w:val="single" w:sz="4" w:space="0" w:color="auto"/>
            </w:tcBorders>
            <w:vAlign w:val="center"/>
          </w:tcPr>
          <w:p w:rsidR="00165BC3" w:rsidRPr="00E7034D" w:rsidRDefault="00165BC3" w:rsidP="0041763C">
            <w:pPr>
              <w:pStyle w:val="afffff1"/>
            </w:pPr>
          </w:p>
        </w:tc>
        <w:tc>
          <w:tcPr>
            <w:tcW w:w="1155" w:type="pct"/>
            <w:tcBorders>
              <w:top w:val="single" w:sz="4" w:space="0" w:color="auto"/>
            </w:tcBorders>
            <w:vAlign w:val="center"/>
          </w:tcPr>
          <w:p w:rsidR="00165BC3" w:rsidRPr="00E7034D" w:rsidRDefault="00165BC3" w:rsidP="0041763C">
            <w:pPr>
              <w:pStyle w:val="afffff1"/>
            </w:pPr>
            <w:r w:rsidRPr="003B5F34">
              <w:t>Поле заполняется в случае прекр</w:t>
            </w:r>
            <w:r w:rsidRPr="003B5F34">
              <w:t>а</w:t>
            </w:r>
            <w:r w:rsidRPr="003B5F34">
              <w:t>щения действия полномочия</w:t>
            </w:r>
          </w:p>
        </w:tc>
      </w:tr>
      <w:tr w:rsidR="00165BC3" w:rsidDel="00E139B3" w:rsidTr="00E83B10">
        <w:trPr>
          <w:cantSplit/>
        </w:trPr>
        <w:tc>
          <w:tcPr>
            <w:tcW w:w="935" w:type="pct"/>
            <w:tcBorders>
              <w:top w:val="single" w:sz="4" w:space="0" w:color="auto"/>
            </w:tcBorders>
            <w:vAlign w:val="center"/>
          </w:tcPr>
          <w:p w:rsidR="00165BC3" w:rsidRPr="003B5F34" w:rsidDel="00E139B3" w:rsidRDefault="00165BC3" w:rsidP="0041763C">
            <w:pPr>
              <w:pStyle w:val="afffff1"/>
            </w:pPr>
            <w:r>
              <w:t>Активировать</w:t>
            </w:r>
          </w:p>
        </w:tc>
        <w:tc>
          <w:tcPr>
            <w:tcW w:w="898" w:type="pct"/>
            <w:tcBorders>
              <w:top w:val="single" w:sz="4" w:space="0" w:color="auto"/>
            </w:tcBorders>
            <w:vAlign w:val="center"/>
          </w:tcPr>
          <w:p w:rsidR="00165BC3" w:rsidRPr="003B5F34" w:rsidDel="00E139B3" w:rsidRDefault="00165BC3" w:rsidP="0041763C">
            <w:pPr>
              <w:pStyle w:val="afffff1"/>
            </w:pPr>
            <w:proofErr w:type="spellStart"/>
            <w:r>
              <w:t>чекбокс</w:t>
            </w:r>
            <w:proofErr w:type="spellEnd"/>
          </w:p>
        </w:tc>
        <w:tc>
          <w:tcPr>
            <w:tcW w:w="1069" w:type="pct"/>
            <w:tcBorders>
              <w:top w:val="single" w:sz="4" w:space="0" w:color="auto"/>
            </w:tcBorders>
            <w:vAlign w:val="center"/>
          </w:tcPr>
          <w:p w:rsidR="00165BC3" w:rsidDel="00E139B3" w:rsidRDefault="00165BC3" w:rsidP="0041763C">
            <w:pPr>
              <w:pStyle w:val="afffff1"/>
            </w:pPr>
            <w:r>
              <w:t>нет</w:t>
            </w:r>
          </w:p>
        </w:tc>
        <w:tc>
          <w:tcPr>
            <w:tcW w:w="943" w:type="pct"/>
            <w:tcBorders>
              <w:top w:val="single" w:sz="4" w:space="0" w:color="auto"/>
            </w:tcBorders>
            <w:vAlign w:val="center"/>
          </w:tcPr>
          <w:p w:rsidR="00165BC3" w:rsidRPr="00E7034D" w:rsidDel="00E139B3" w:rsidRDefault="00165BC3" w:rsidP="0041763C">
            <w:pPr>
              <w:pStyle w:val="afffff1"/>
            </w:pPr>
          </w:p>
        </w:tc>
        <w:tc>
          <w:tcPr>
            <w:tcW w:w="1155" w:type="pct"/>
            <w:tcBorders>
              <w:top w:val="single" w:sz="4" w:space="0" w:color="auto"/>
            </w:tcBorders>
            <w:vAlign w:val="center"/>
          </w:tcPr>
          <w:p w:rsidR="00165BC3" w:rsidRPr="00E7034D" w:rsidDel="00E139B3" w:rsidRDefault="00165BC3" w:rsidP="0041763C">
            <w:pPr>
              <w:pStyle w:val="afffff1"/>
            </w:pPr>
            <w:r>
              <w:t xml:space="preserve">При выборе </w:t>
            </w:r>
            <w:proofErr w:type="spellStart"/>
            <w:r>
              <w:t>чекбокса</w:t>
            </w:r>
            <w:proofErr w:type="spellEnd"/>
            <w:r>
              <w:t xml:space="preserve"> прои</w:t>
            </w:r>
            <w:r>
              <w:t>с</w:t>
            </w:r>
            <w:r>
              <w:t>ходит активация бюджетного по</w:t>
            </w:r>
            <w:r>
              <w:t>л</w:t>
            </w:r>
            <w:r>
              <w:t>номочия</w:t>
            </w:r>
          </w:p>
        </w:tc>
      </w:tr>
    </w:tbl>
    <w:p w:rsidR="00165BC3" w:rsidRDefault="00165BC3" w:rsidP="00165BC3">
      <w:r w:rsidRPr="003B5F34">
        <w:t>Для добавления записи о Бюджетном полномочии организации необходимо  кликнуть по кнопке «Выбрать полномочия»</w:t>
      </w:r>
      <w:r>
        <w:t xml:space="preserve"> (</w:t>
      </w:r>
      <w:r>
        <w:fldChar w:fldCharType="begin"/>
      </w:r>
      <w:r>
        <w:instrText xml:space="preserve"> REF _Ref473564943 \h </w:instrText>
      </w:r>
      <w:r>
        <w:fldChar w:fldCharType="separate"/>
      </w:r>
      <w:r w:rsidR="00EE37C0" w:rsidRPr="00E83B10">
        <w:rPr>
          <w:rStyle w:val="affc"/>
        </w:rPr>
        <w:t>Рисунок </w:t>
      </w:r>
      <w:r w:rsidR="00EE37C0">
        <w:rPr>
          <w:rStyle w:val="affc"/>
          <w:b w:val="0"/>
          <w:noProof/>
        </w:rPr>
        <w:t>76</w:t>
      </w:r>
      <w:r>
        <w:fldChar w:fldCharType="end"/>
      </w:r>
      <w:r>
        <w:t>).</w:t>
      </w:r>
    </w:p>
    <w:p w:rsidR="00165BC3" w:rsidRPr="00D504A7" w:rsidRDefault="00165BC3">
      <w:pPr>
        <w:pStyle w:val="afffff7"/>
      </w:pPr>
      <w:r w:rsidRPr="003B5F34">
        <w:rPr>
          <w:noProof/>
        </w:rPr>
        <w:lastRenderedPageBreak/>
        <w:drawing>
          <wp:inline distT="0" distB="0" distL="0" distR="0" wp14:anchorId="4097411A" wp14:editId="05A95A7D">
            <wp:extent cx="5600700" cy="2924175"/>
            <wp:effectExtent l="19050" t="19050" r="0" b="952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117" cstate="print">
                      <a:extLst>
                        <a:ext uri="{28A0092B-C50C-407E-A947-70E740481C1C}">
                          <a14:useLocalDpi xmlns:a14="http://schemas.microsoft.com/office/drawing/2010/main" val="0"/>
                        </a:ext>
                      </a:extLst>
                    </a:blip>
                    <a:srcRect l="12354" t="18886" r="12514" b="11693"/>
                    <a:stretch>
                      <a:fillRect/>
                    </a:stretch>
                  </pic:blipFill>
                  <pic:spPr bwMode="auto">
                    <a:xfrm>
                      <a:off x="0" y="0"/>
                      <a:ext cx="5600700" cy="2924175"/>
                    </a:xfrm>
                    <a:prstGeom prst="rect">
                      <a:avLst/>
                    </a:prstGeom>
                    <a:noFill/>
                    <a:ln w="6350" cmpd="sng">
                      <a:solidFill>
                        <a:srgbClr val="000000"/>
                      </a:solidFill>
                      <a:miter lim="800000"/>
                      <a:headEnd/>
                      <a:tailEnd/>
                    </a:ln>
                    <a:effectLst/>
                  </pic:spPr>
                </pic:pic>
              </a:graphicData>
            </a:graphic>
          </wp:inline>
        </w:drawing>
      </w:r>
    </w:p>
    <w:p w:rsidR="00165BC3" w:rsidRPr="00E83B10" w:rsidRDefault="00165BC3" w:rsidP="00E83B10">
      <w:pPr>
        <w:pStyle w:val="af6"/>
        <w:ind w:firstLine="0"/>
        <w:jc w:val="center"/>
        <w:rPr>
          <w:rStyle w:val="affc"/>
          <w:b/>
          <w:sz w:val="24"/>
        </w:rPr>
      </w:pPr>
      <w:bookmarkStart w:id="275" w:name="_Ref473564943"/>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76</w:t>
      </w:r>
      <w:r w:rsidRPr="00E83B10">
        <w:rPr>
          <w:rStyle w:val="affc"/>
          <w:b/>
          <w:sz w:val="24"/>
        </w:rPr>
        <w:fldChar w:fldCharType="end"/>
      </w:r>
      <w:bookmarkEnd w:id="275"/>
      <w:r w:rsidRPr="00E83B10">
        <w:rPr>
          <w:rStyle w:val="affc"/>
          <w:sz w:val="24"/>
        </w:rPr>
        <w:t> – Списковая форма «Полномочия организации»</w:t>
      </w:r>
    </w:p>
    <w:p w:rsidR="00165BC3" w:rsidRPr="003B5F34" w:rsidRDefault="00165BC3" w:rsidP="00165BC3">
      <w:r w:rsidRPr="003B5F34">
        <w:t>Во всплывшей списковой форме справочника «Полномочия организации» выбрать нужные полномочия и нажать кнопку «ОК».</w:t>
      </w:r>
    </w:p>
    <w:p w:rsidR="00165BC3" w:rsidRDefault="00165BC3" w:rsidP="00165BC3">
      <w:pPr>
        <w:keepNext/>
      </w:pPr>
      <w:bookmarkStart w:id="276" w:name="_Toc429137398"/>
      <w:bookmarkStart w:id="277" w:name="_Toc457827972"/>
      <w:r w:rsidRPr="000B19A7">
        <w:t>Сведения о лицевых счетах, открытых организации в территориальном органе Фед</w:t>
      </w:r>
      <w:r w:rsidRPr="000B19A7">
        <w:t>е</w:t>
      </w:r>
      <w:r w:rsidRPr="000B19A7">
        <w:t>рального казначейства</w:t>
      </w:r>
      <w:bookmarkEnd w:id="276"/>
      <w:bookmarkEnd w:id="277"/>
      <w:r>
        <w:t xml:space="preserve"> (</w:t>
      </w:r>
      <w:r>
        <w:fldChar w:fldCharType="begin"/>
      </w:r>
      <w:r>
        <w:instrText xml:space="preserve"> REF _Ref473564979 \h </w:instrText>
      </w:r>
      <w:r>
        <w:fldChar w:fldCharType="separate"/>
      </w:r>
      <w:r w:rsidR="00EE37C0" w:rsidRPr="00E83B10">
        <w:rPr>
          <w:rStyle w:val="affc"/>
        </w:rPr>
        <w:t>Рисунок </w:t>
      </w:r>
      <w:r w:rsidR="00EE37C0">
        <w:rPr>
          <w:rStyle w:val="affc"/>
          <w:b w:val="0"/>
          <w:noProof/>
        </w:rPr>
        <w:t>77</w:t>
      </w:r>
      <w:r>
        <w:fldChar w:fldCharType="end"/>
      </w:r>
      <w:r>
        <w:t xml:space="preserve">, </w:t>
      </w:r>
      <w:r>
        <w:fldChar w:fldCharType="begin"/>
      </w:r>
      <w:r>
        <w:instrText xml:space="preserve"> REF _Ref473584812 \h </w:instrText>
      </w:r>
      <w:r>
        <w:fldChar w:fldCharType="separate"/>
      </w:r>
      <w:r w:rsidR="00EE37C0" w:rsidRPr="00E83B10">
        <w:rPr>
          <w:rStyle w:val="affc"/>
        </w:rPr>
        <w:t>Таблица </w:t>
      </w:r>
      <w:r w:rsidR="00EE37C0">
        <w:rPr>
          <w:rStyle w:val="affc"/>
          <w:noProof/>
        </w:rPr>
        <w:t>55</w:t>
      </w:r>
      <w:r>
        <w:fldChar w:fldCharType="end"/>
      </w:r>
      <w:r>
        <w:t>).</w:t>
      </w:r>
    </w:p>
    <w:p w:rsidR="00165BC3" w:rsidRDefault="002612ED" w:rsidP="00B40A18">
      <w:pPr>
        <w:pStyle w:val="afffff7"/>
      </w:pPr>
      <w:r>
        <w:rPr>
          <w:noProof/>
        </w:rPr>
        <w:drawing>
          <wp:inline distT="0" distB="0" distL="0" distR="0" wp14:anchorId="4D01314B" wp14:editId="41CCF9D1">
            <wp:extent cx="6115050" cy="835332"/>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8579" cy="834448"/>
                    </a:xfrm>
                    <a:prstGeom prst="rect">
                      <a:avLst/>
                    </a:prstGeom>
                    <a:noFill/>
                    <a:ln>
                      <a:noFill/>
                    </a:ln>
                  </pic:spPr>
                </pic:pic>
              </a:graphicData>
            </a:graphic>
          </wp:inline>
        </w:drawing>
      </w:r>
    </w:p>
    <w:p w:rsidR="00165BC3" w:rsidRPr="00E83B10" w:rsidRDefault="00165BC3" w:rsidP="00E83B10">
      <w:pPr>
        <w:pStyle w:val="af6"/>
        <w:ind w:firstLine="0"/>
        <w:jc w:val="center"/>
        <w:rPr>
          <w:rStyle w:val="affc"/>
          <w:b/>
          <w:sz w:val="24"/>
        </w:rPr>
      </w:pPr>
      <w:bookmarkStart w:id="278" w:name="_Ref473564979"/>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77</w:t>
      </w:r>
      <w:r w:rsidRPr="00E83B10">
        <w:rPr>
          <w:rStyle w:val="affc"/>
          <w:b/>
          <w:sz w:val="24"/>
        </w:rPr>
        <w:fldChar w:fldCharType="end"/>
      </w:r>
      <w:bookmarkEnd w:id="278"/>
      <w:r w:rsidRPr="00E83B10">
        <w:rPr>
          <w:rStyle w:val="affc"/>
          <w:sz w:val="24"/>
        </w:rPr>
        <w:t> – Поля, заполняемые на экране «Сведения о лицевых счетах, открытых орган</w:t>
      </w:r>
      <w:r w:rsidRPr="00E83B10">
        <w:rPr>
          <w:rStyle w:val="affc"/>
          <w:sz w:val="24"/>
        </w:rPr>
        <w:t>и</w:t>
      </w:r>
      <w:r w:rsidRPr="00E83B10">
        <w:rPr>
          <w:rStyle w:val="affc"/>
          <w:sz w:val="24"/>
        </w:rPr>
        <w:t>зации в территориальном органе Федерального казначейства»</w:t>
      </w:r>
    </w:p>
    <w:p w:rsidR="00165BC3" w:rsidRPr="00E83B10" w:rsidRDefault="00165BC3" w:rsidP="00E83B10">
      <w:pPr>
        <w:pStyle w:val="afffff9"/>
        <w:ind w:left="142"/>
        <w:rPr>
          <w:sz w:val="24"/>
          <w:szCs w:val="24"/>
        </w:rPr>
      </w:pPr>
      <w:bookmarkStart w:id="279" w:name="_Ref473584812"/>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55</w:t>
      </w:r>
      <w:r w:rsidRPr="00E83B10">
        <w:rPr>
          <w:rStyle w:val="affc"/>
          <w:sz w:val="24"/>
        </w:rPr>
        <w:fldChar w:fldCharType="end"/>
      </w:r>
      <w:bookmarkEnd w:id="279"/>
      <w:r w:rsidRPr="00E83B10">
        <w:rPr>
          <w:sz w:val="24"/>
          <w:szCs w:val="24"/>
        </w:rPr>
        <w:t> – Поля, заполняемые на экране «Сведения о лицевых счетах, открытых орг</w:t>
      </w:r>
      <w:r w:rsidRPr="00E83B10">
        <w:rPr>
          <w:sz w:val="24"/>
          <w:szCs w:val="24"/>
        </w:rPr>
        <w:t>а</w:t>
      </w:r>
      <w:r w:rsidRPr="00E83B10">
        <w:rPr>
          <w:sz w:val="24"/>
          <w:szCs w:val="24"/>
        </w:rPr>
        <w:t>низации в территориальном органе Федерального казначейства»</w:t>
      </w:r>
    </w:p>
    <w:tbl>
      <w:tblPr>
        <w:tblW w:w="9615" w:type="dxa"/>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244"/>
        <w:gridCol w:w="1560"/>
        <w:gridCol w:w="1984"/>
        <w:gridCol w:w="2126"/>
        <w:gridCol w:w="1701"/>
      </w:tblGrid>
      <w:tr w:rsidR="00165BC3" w:rsidRPr="00EE293F" w:rsidTr="002C0712">
        <w:trPr>
          <w:cantSplit/>
          <w:tblHeader/>
        </w:trPr>
        <w:tc>
          <w:tcPr>
            <w:tcW w:w="224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w:t>
            </w:r>
            <w:r w:rsidRPr="003B5F34">
              <w:t>а</w:t>
            </w:r>
            <w:r w:rsidRPr="003B5F34">
              <w:t>рии</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Номер лицевого счета</w:t>
            </w:r>
          </w:p>
        </w:tc>
        <w:tc>
          <w:tcPr>
            <w:tcW w:w="1560" w:type="dxa"/>
            <w:tcBorders>
              <w:top w:val="single" w:sz="4" w:space="0" w:color="auto"/>
            </w:tcBorders>
            <w:vAlign w:val="center"/>
          </w:tcPr>
          <w:p w:rsidR="009B3AFA" w:rsidRPr="00E7034D" w:rsidRDefault="009B3AFA" w:rsidP="0041763C">
            <w:pPr>
              <w:pStyle w:val="afffff1"/>
            </w:pPr>
            <w:r w:rsidRPr="003B5F34">
              <w:t>Текстовое поле – 11 символов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Вид лицевого счета</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2 символа </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lastRenderedPageBreak/>
              <w:t>Наименование в</w:t>
            </w:r>
            <w:r w:rsidRPr="003B5F34">
              <w:t>и</w:t>
            </w:r>
            <w:r w:rsidRPr="003B5F34">
              <w:t>да лицевого счета</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до 150 символов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BD7B63"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proofErr w:type="spellStart"/>
            <w:r w:rsidRPr="003B5F34">
              <w:t>ОрФК</w:t>
            </w:r>
            <w:proofErr w:type="spellEnd"/>
            <w:r w:rsidRPr="003B5F34">
              <w:t xml:space="preserve"> обслужив</w:t>
            </w:r>
            <w:r w:rsidRPr="003B5F34">
              <w:t>а</w:t>
            </w:r>
            <w:r w:rsidRPr="003B5F34">
              <w:t>ния</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4 символ</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 xml:space="preserve">Наименование </w:t>
            </w:r>
            <w:proofErr w:type="spellStart"/>
            <w:r w:rsidRPr="003B5F34">
              <w:t>ОрФК</w:t>
            </w:r>
            <w:proofErr w:type="spellEnd"/>
            <w:r w:rsidRPr="003B5F34">
              <w:t xml:space="preserve"> обслужив</w:t>
            </w:r>
            <w:r w:rsidRPr="003B5F34">
              <w:t>а</w:t>
            </w:r>
            <w:r w:rsidRPr="003B5F34">
              <w:t>ния</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до 2000 символов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BD7B63"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ТОФК открытия по Сводному реестру</w:t>
            </w:r>
          </w:p>
        </w:tc>
        <w:tc>
          <w:tcPr>
            <w:tcW w:w="1560" w:type="dxa"/>
            <w:tcBorders>
              <w:top w:val="single" w:sz="4" w:space="0" w:color="auto"/>
            </w:tcBorders>
            <w:vAlign w:val="center"/>
          </w:tcPr>
          <w:p w:rsidR="009B3AFA" w:rsidRPr="00E7034D" w:rsidRDefault="009B3AFA" w:rsidP="0041763C">
            <w:pPr>
              <w:pStyle w:val="afffff1"/>
            </w:pPr>
            <w:r w:rsidRPr="003B5F34">
              <w:t>Текстовое поле – 8 символов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ТОФК открытия</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4 символа </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2C515B"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Наименования ТОФК открытия</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до 2000 символов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Статус</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1 символ</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E7034D" w:rsidRDefault="009B3AFA" w:rsidP="0041763C">
            <w:pPr>
              <w:pStyle w:val="afffff1"/>
            </w:pPr>
            <w:r w:rsidRPr="003B5F34">
              <w:t>Дата открытия</w:t>
            </w:r>
          </w:p>
        </w:tc>
        <w:tc>
          <w:tcPr>
            <w:tcW w:w="1560" w:type="dxa"/>
            <w:tcBorders>
              <w:top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10 симв</w:t>
            </w:r>
            <w:r w:rsidRPr="003B5F34">
              <w:t>о</w:t>
            </w:r>
            <w:r w:rsidRPr="003B5F34">
              <w:t>лов</w:t>
            </w:r>
          </w:p>
        </w:tc>
        <w:tc>
          <w:tcPr>
            <w:tcW w:w="1984" w:type="dxa"/>
            <w:tcBorders>
              <w:top w:val="single" w:sz="4" w:space="0" w:color="auto"/>
            </w:tcBorders>
            <w:vAlign w:val="center"/>
          </w:tcPr>
          <w:p w:rsidR="009B3AFA" w:rsidRPr="003B5F34" w:rsidRDefault="009B3AFA" w:rsidP="0041763C">
            <w:pPr>
              <w:pStyle w:val="afffff1"/>
            </w:pPr>
            <w:r>
              <w:t>Да</w:t>
            </w:r>
          </w:p>
        </w:tc>
        <w:tc>
          <w:tcPr>
            <w:tcW w:w="2126" w:type="dxa"/>
            <w:tcBorders>
              <w:top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bottom w:val="single" w:sz="4" w:space="0" w:color="auto"/>
            </w:tcBorders>
            <w:vAlign w:val="center"/>
          </w:tcPr>
          <w:p w:rsidR="009B3AFA" w:rsidRPr="00E7034D" w:rsidRDefault="009B3AFA" w:rsidP="0041763C">
            <w:pPr>
              <w:pStyle w:val="afffff1"/>
            </w:pPr>
            <w:r w:rsidRPr="003B5F34">
              <w:lastRenderedPageBreak/>
              <w:t>Дата закрытия</w:t>
            </w:r>
          </w:p>
        </w:tc>
        <w:tc>
          <w:tcPr>
            <w:tcW w:w="1560" w:type="dxa"/>
            <w:tcBorders>
              <w:top w:val="single" w:sz="4" w:space="0" w:color="auto"/>
              <w:bottom w:val="single" w:sz="4" w:space="0" w:color="auto"/>
            </w:tcBorders>
            <w:vAlign w:val="center"/>
          </w:tcPr>
          <w:p w:rsidR="009B3AFA" w:rsidRPr="003B5F34" w:rsidRDefault="009B3AFA" w:rsidP="0041763C">
            <w:pPr>
              <w:pStyle w:val="afffff1"/>
            </w:pPr>
            <w:r w:rsidRPr="003B5F34">
              <w:t>Текстовое поле</w:t>
            </w:r>
          </w:p>
          <w:p w:rsidR="009B3AFA" w:rsidRPr="00E7034D" w:rsidRDefault="009B3AFA" w:rsidP="0041763C">
            <w:pPr>
              <w:pStyle w:val="afffff1"/>
            </w:pPr>
            <w:r w:rsidRPr="003B5F34">
              <w:t xml:space="preserve"> – 10 симв</w:t>
            </w:r>
            <w:r w:rsidRPr="003B5F34">
              <w:t>о</w:t>
            </w:r>
            <w:r w:rsidRPr="003B5F34">
              <w:t>лов</w:t>
            </w:r>
          </w:p>
        </w:tc>
        <w:tc>
          <w:tcPr>
            <w:tcW w:w="1984" w:type="dxa"/>
            <w:tcBorders>
              <w:top w:val="single" w:sz="4" w:space="0" w:color="auto"/>
              <w:bottom w:val="single" w:sz="4" w:space="0" w:color="auto"/>
            </w:tcBorders>
            <w:vAlign w:val="center"/>
          </w:tcPr>
          <w:p w:rsidR="009B3AFA" w:rsidRPr="003B5F34" w:rsidRDefault="009B3AFA" w:rsidP="0041763C">
            <w:pPr>
              <w:pStyle w:val="afffff1"/>
            </w:pPr>
            <w:r>
              <w:t>Да</w:t>
            </w:r>
          </w:p>
        </w:tc>
        <w:tc>
          <w:tcPr>
            <w:tcW w:w="2126" w:type="dxa"/>
            <w:tcBorders>
              <w:top w:val="single" w:sz="4" w:space="0" w:color="auto"/>
              <w:bottom w:val="single" w:sz="4" w:space="0" w:color="auto"/>
            </w:tcBorders>
            <w:vAlign w:val="center"/>
          </w:tcPr>
          <w:p w:rsidR="009B3AFA" w:rsidRPr="00E7034D" w:rsidRDefault="009B3AFA" w:rsidP="0041763C">
            <w:pPr>
              <w:pStyle w:val="afffff1"/>
            </w:pPr>
            <w:r w:rsidRPr="003B5F34">
              <w:t>Поле заполняется автоматически</w:t>
            </w:r>
          </w:p>
        </w:tc>
        <w:tc>
          <w:tcPr>
            <w:tcW w:w="1701" w:type="dxa"/>
            <w:tcBorders>
              <w:top w:val="single" w:sz="4" w:space="0" w:color="auto"/>
              <w:bottom w:val="single" w:sz="4" w:space="0" w:color="auto"/>
            </w:tcBorders>
          </w:tcPr>
          <w:p w:rsidR="009B3AFA" w:rsidRPr="00E7034D"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bottom w:val="single" w:sz="4" w:space="0" w:color="auto"/>
            </w:tcBorders>
            <w:vAlign w:val="center"/>
          </w:tcPr>
          <w:p w:rsidR="009B3AFA" w:rsidRPr="003B5F34" w:rsidRDefault="009B3AFA" w:rsidP="0041763C">
            <w:pPr>
              <w:pStyle w:val="afffff1"/>
            </w:pPr>
            <w:r>
              <w:t>Номер организации</w:t>
            </w:r>
          </w:p>
        </w:tc>
        <w:tc>
          <w:tcPr>
            <w:tcW w:w="1560" w:type="dxa"/>
            <w:tcBorders>
              <w:top w:val="single" w:sz="4" w:space="0" w:color="auto"/>
              <w:bottom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w:t>
            </w:r>
            <w:r>
              <w:t xml:space="preserve">5 </w:t>
            </w:r>
            <w:r w:rsidRPr="003B5F34">
              <w:t>симв</w:t>
            </w:r>
            <w:r w:rsidRPr="003B5F34">
              <w:t>о</w:t>
            </w:r>
            <w:r w:rsidRPr="003B5F34">
              <w:t>лов</w:t>
            </w:r>
          </w:p>
        </w:tc>
        <w:tc>
          <w:tcPr>
            <w:tcW w:w="1984" w:type="dxa"/>
            <w:tcBorders>
              <w:top w:val="single" w:sz="4" w:space="0" w:color="auto"/>
              <w:bottom w:val="single" w:sz="4" w:space="0" w:color="auto"/>
            </w:tcBorders>
            <w:vAlign w:val="center"/>
          </w:tcPr>
          <w:p w:rsidR="009B3AFA" w:rsidRDefault="009B3AFA" w:rsidP="0041763C">
            <w:pPr>
              <w:pStyle w:val="afffff1"/>
            </w:pPr>
            <w:r>
              <w:t>Нет</w:t>
            </w:r>
          </w:p>
        </w:tc>
        <w:tc>
          <w:tcPr>
            <w:tcW w:w="2126" w:type="dxa"/>
            <w:tcBorders>
              <w:top w:val="single" w:sz="4" w:space="0" w:color="auto"/>
              <w:bottom w:val="single" w:sz="4" w:space="0" w:color="auto"/>
            </w:tcBorders>
            <w:vAlign w:val="center"/>
          </w:tcPr>
          <w:p w:rsidR="009B3AFA" w:rsidRPr="003B5F34" w:rsidRDefault="009B3AFA" w:rsidP="0041763C">
            <w:pPr>
              <w:pStyle w:val="afffff1"/>
            </w:pPr>
            <w:r w:rsidRPr="003B5F34">
              <w:t>Поле заполняется автоматически</w:t>
            </w:r>
          </w:p>
        </w:tc>
        <w:tc>
          <w:tcPr>
            <w:tcW w:w="1701" w:type="dxa"/>
            <w:tcBorders>
              <w:top w:val="single" w:sz="4" w:space="0" w:color="auto"/>
              <w:bottom w:val="single" w:sz="4" w:space="0" w:color="auto"/>
            </w:tcBorders>
          </w:tcPr>
          <w:p w:rsidR="009B3AFA" w:rsidRPr="003B5F34"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bottom w:val="single" w:sz="4" w:space="0" w:color="auto"/>
            </w:tcBorders>
            <w:vAlign w:val="center"/>
          </w:tcPr>
          <w:p w:rsidR="009B3AFA" w:rsidRPr="003B5F34" w:rsidRDefault="009B3AFA" w:rsidP="0041763C">
            <w:pPr>
              <w:pStyle w:val="afffff1"/>
            </w:pPr>
            <w:r w:rsidRPr="00FF209C">
              <w:rPr>
                <w:szCs w:val="24"/>
                <w:shd w:val="clear" w:color="auto" w:fill="FFFFFF"/>
              </w:rPr>
              <w:t>Код по Сводному реестру ПБС пр</w:t>
            </w:r>
            <w:r w:rsidRPr="00FF209C">
              <w:rPr>
                <w:szCs w:val="24"/>
                <w:shd w:val="clear" w:color="auto" w:fill="FFFFFF"/>
              </w:rPr>
              <w:t>и</w:t>
            </w:r>
            <w:r w:rsidRPr="00FF209C">
              <w:rPr>
                <w:szCs w:val="24"/>
                <w:shd w:val="clear" w:color="auto" w:fill="FFFFFF"/>
              </w:rPr>
              <w:t>нимающего по</w:t>
            </w:r>
            <w:r w:rsidRPr="00FF209C">
              <w:rPr>
                <w:szCs w:val="24"/>
                <w:shd w:val="clear" w:color="auto" w:fill="FFFFFF"/>
              </w:rPr>
              <w:t>л</w:t>
            </w:r>
            <w:r w:rsidRPr="00FF209C">
              <w:rPr>
                <w:szCs w:val="24"/>
                <w:shd w:val="clear" w:color="auto" w:fill="FFFFFF"/>
              </w:rPr>
              <w:t>номочия</w:t>
            </w:r>
          </w:p>
        </w:tc>
        <w:tc>
          <w:tcPr>
            <w:tcW w:w="1560" w:type="dxa"/>
            <w:tcBorders>
              <w:top w:val="single" w:sz="4" w:space="0" w:color="auto"/>
              <w:bottom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w:t>
            </w:r>
            <w:r>
              <w:t>8</w:t>
            </w:r>
            <w:r w:rsidRPr="003B5F34">
              <w:t xml:space="preserve"> симв</w:t>
            </w:r>
            <w:r w:rsidRPr="003B5F34">
              <w:t>о</w:t>
            </w:r>
            <w:r w:rsidRPr="003B5F34">
              <w:t>лов</w:t>
            </w:r>
          </w:p>
        </w:tc>
        <w:tc>
          <w:tcPr>
            <w:tcW w:w="1984" w:type="dxa"/>
            <w:tcBorders>
              <w:top w:val="single" w:sz="4" w:space="0" w:color="auto"/>
              <w:bottom w:val="single" w:sz="4" w:space="0" w:color="auto"/>
            </w:tcBorders>
            <w:vAlign w:val="center"/>
          </w:tcPr>
          <w:p w:rsidR="009B3AFA" w:rsidRDefault="009B3AFA" w:rsidP="0041763C">
            <w:pPr>
              <w:pStyle w:val="afffff1"/>
            </w:pPr>
            <w:r>
              <w:t>Нет</w:t>
            </w:r>
          </w:p>
        </w:tc>
        <w:tc>
          <w:tcPr>
            <w:tcW w:w="2126" w:type="dxa"/>
            <w:tcBorders>
              <w:top w:val="single" w:sz="4" w:space="0" w:color="auto"/>
              <w:bottom w:val="single" w:sz="4" w:space="0" w:color="auto"/>
            </w:tcBorders>
            <w:vAlign w:val="center"/>
          </w:tcPr>
          <w:p w:rsidR="009B3AFA" w:rsidRPr="003B5F34" w:rsidRDefault="009B3AFA" w:rsidP="0041763C">
            <w:pPr>
              <w:pStyle w:val="afffff1"/>
            </w:pPr>
            <w:r w:rsidRPr="003B5F34">
              <w:t>Поле заполняется автоматически</w:t>
            </w:r>
          </w:p>
        </w:tc>
        <w:tc>
          <w:tcPr>
            <w:tcW w:w="1701" w:type="dxa"/>
            <w:tcBorders>
              <w:top w:val="single" w:sz="4" w:space="0" w:color="auto"/>
              <w:bottom w:val="single" w:sz="4" w:space="0" w:color="auto"/>
            </w:tcBorders>
          </w:tcPr>
          <w:p w:rsidR="009B3AFA" w:rsidRPr="003B5F34"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bottom w:val="single" w:sz="4" w:space="0" w:color="auto"/>
            </w:tcBorders>
            <w:vAlign w:val="center"/>
          </w:tcPr>
          <w:p w:rsidR="009B3AFA" w:rsidRPr="003B5F34" w:rsidRDefault="009B3AFA" w:rsidP="0041763C">
            <w:pPr>
              <w:pStyle w:val="afffff1"/>
            </w:pPr>
            <w:r w:rsidRPr="00FF209C">
              <w:rPr>
                <w:u w:color="000000"/>
              </w:rPr>
              <w:t xml:space="preserve">Наименование </w:t>
            </w:r>
            <w:r w:rsidRPr="00FF209C">
              <w:rPr>
                <w:szCs w:val="24"/>
                <w:shd w:val="clear" w:color="auto" w:fill="FFFFFF"/>
              </w:rPr>
              <w:t>ПБС принимающ</w:t>
            </w:r>
            <w:r w:rsidRPr="00FF209C">
              <w:rPr>
                <w:szCs w:val="24"/>
                <w:shd w:val="clear" w:color="auto" w:fill="FFFFFF"/>
              </w:rPr>
              <w:t>е</w:t>
            </w:r>
            <w:r w:rsidRPr="00FF209C">
              <w:rPr>
                <w:szCs w:val="24"/>
                <w:shd w:val="clear" w:color="auto" w:fill="FFFFFF"/>
              </w:rPr>
              <w:t>го полномочия</w:t>
            </w:r>
          </w:p>
        </w:tc>
        <w:tc>
          <w:tcPr>
            <w:tcW w:w="1560" w:type="dxa"/>
            <w:tcBorders>
              <w:top w:val="single" w:sz="4" w:space="0" w:color="auto"/>
              <w:bottom w:val="single" w:sz="4" w:space="0" w:color="auto"/>
            </w:tcBorders>
            <w:vAlign w:val="center"/>
          </w:tcPr>
          <w:p w:rsidR="009B3AFA" w:rsidRPr="003B5F34" w:rsidRDefault="009B3AFA" w:rsidP="0041763C">
            <w:pPr>
              <w:pStyle w:val="afffff1"/>
            </w:pPr>
            <w:r w:rsidRPr="003B5F34">
              <w:t>Текстовое поле</w:t>
            </w:r>
          </w:p>
          <w:p w:rsidR="009B3AFA" w:rsidRPr="003B5F34" w:rsidRDefault="009B3AFA" w:rsidP="0041763C">
            <w:pPr>
              <w:pStyle w:val="afffff1"/>
            </w:pPr>
            <w:r w:rsidRPr="003B5F34">
              <w:t xml:space="preserve"> – до 2000 символов</w:t>
            </w:r>
          </w:p>
        </w:tc>
        <w:tc>
          <w:tcPr>
            <w:tcW w:w="1984" w:type="dxa"/>
            <w:tcBorders>
              <w:top w:val="single" w:sz="4" w:space="0" w:color="auto"/>
              <w:bottom w:val="single" w:sz="4" w:space="0" w:color="auto"/>
            </w:tcBorders>
            <w:vAlign w:val="center"/>
          </w:tcPr>
          <w:p w:rsidR="009B3AFA" w:rsidRDefault="009B3AFA" w:rsidP="0041763C">
            <w:pPr>
              <w:pStyle w:val="afffff1"/>
            </w:pPr>
            <w:r>
              <w:t>Нет</w:t>
            </w:r>
          </w:p>
        </w:tc>
        <w:tc>
          <w:tcPr>
            <w:tcW w:w="2126" w:type="dxa"/>
            <w:tcBorders>
              <w:top w:val="single" w:sz="4" w:space="0" w:color="auto"/>
              <w:bottom w:val="single" w:sz="4" w:space="0" w:color="auto"/>
            </w:tcBorders>
            <w:vAlign w:val="center"/>
          </w:tcPr>
          <w:p w:rsidR="009B3AFA" w:rsidRPr="003B5F34" w:rsidRDefault="009B3AFA" w:rsidP="0041763C">
            <w:pPr>
              <w:pStyle w:val="afffff1"/>
            </w:pPr>
            <w:r w:rsidRPr="003B5F34">
              <w:t>Поле заполняется автоматически</w:t>
            </w:r>
          </w:p>
        </w:tc>
        <w:tc>
          <w:tcPr>
            <w:tcW w:w="1701" w:type="dxa"/>
            <w:tcBorders>
              <w:top w:val="single" w:sz="4" w:space="0" w:color="auto"/>
              <w:bottom w:val="single" w:sz="4" w:space="0" w:color="auto"/>
            </w:tcBorders>
          </w:tcPr>
          <w:p w:rsidR="009B3AFA" w:rsidRPr="003B5F34"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bottom w:val="single" w:sz="4" w:space="0" w:color="auto"/>
            </w:tcBorders>
            <w:vAlign w:val="center"/>
          </w:tcPr>
          <w:p w:rsidR="009B3AFA" w:rsidRPr="00FF209C" w:rsidRDefault="009B3AFA" w:rsidP="0041763C">
            <w:pPr>
              <w:pStyle w:val="afffff1"/>
              <w:rPr>
                <w:u w:color="000000"/>
              </w:rPr>
            </w:pPr>
            <w:r>
              <w:t xml:space="preserve">Код </w:t>
            </w:r>
            <w:r w:rsidRPr="00544719">
              <w:rPr>
                <w:szCs w:val="24"/>
              </w:rPr>
              <w:t>ППО по ОКТМО</w:t>
            </w:r>
          </w:p>
        </w:tc>
        <w:tc>
          <w:tcPr>
            <w:tcW w:w="1560" w:type="dxa"/>
            <w:tcBorders>
              <w:top w:val="single" w:sz="4" w:space="0" w:color="auto"/>
              <w:bottom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41763C">
            <w:pPr>
              <w:pStyle w:val="afffff1"/>
            </w:pPr>
            <w:r w:rsidRPr="003B5F34">
              <w:t xml:space="preserve"> – </w:t>
            </w:r>
            <w:r>
              <w:t>8</w:t>
            </w:r>
            <w:r w:rsidRPr="003B5F34">
              <w:t xml:space="preserve"> симв</w:t>
            </w:r>
            <w:r w:rsidRPr="003B5F34">
              <w:t>о</w:t>
            </w:r>
            <w:r w:rsidRPr="003B5F34">
              <w:t>лов</w:t>
            </w:r>
          </w:p>
        </w:tc>
        <w:tc>
          <w:tcPr>
            <w:tcW w:w="1984" w:type="dxa"/>
            <w:tcBorders>
              <w:top w:val="single" w:sz="4" w:space="0" w:color="auto"/>
              <w:bottom w:val="single" w:sz="4" w:space="0" w:color="auto"/>
            </w:tcBorders>
            <w:vAlign w:val="center"/>
          </w:tcPr>
          <w:p w:rsidR="009B3AFA" w:rsidRDefault="009B3AFA" w:rsidP="0041763C">
            <w:pPr>
              <w:pStyle w:val="afffff1"/>
            </w:pPr>
            <w:r>
              <w:t>Нет</w:t>
            </w:r>
          </w:p>
        </w:tc>
        <w:tc>
          <w:tcPr>
            <w:tcW w:w="2126" w:type="dxa"/>
            <w:tcBorders>
              <w:top w:val="single" w:sz="4" w:space="0" w:color="auto"/>
              <w:bottom w:val="single" w:sz="4" w:space="0" w:color="auto"/>
            </w:tcBorders>
            <w:vAlign w:val="center"/>
          </w:tcPr>
          <w:p w:rsidR="009B3AFA" w:rsidRPr="003B5F34" w:rsidRDefault="009B3AFA" w:rsidP="0041763C">
            <w:pPr>
              <w:pStyle w:val="afffff1"/>
            </w:pPr>
            <w:r w:rsidRPr="003B5F34">
              <w:t>Поле заполняется автоматически</w:t>
            </w:r>
          </w:p>
        </w:tc>
        <w:tc>
          <w:tcPr>
            <w:tcW w:w="1701" w:type="dxa"/>
            <w:tcBorders>
              <w:top w:val="single" w:sz="4" w:space="0" w:color="auto"/>
              <w:bottom w:val="single" w:sz="4" w:space="0" w:color="auto"/>
            </w:tcBorders>
          </w:tcPr>
          <w:p w:rsidR="009B3AFA" w:rsidRPr="003B5F34"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r w:rsidR="009B3AFA" w:rsidTr="002C0712">
        <w:trPr>
          <w:cantSplit/>
        </w:trPr>
        <w:tc>
          <w:tcPr>
            <w:tcW w:w="2244" w:type="dxa"/>
            <w:tcBorders>
              <w:top w:val="single" w:sz="4" w:space="0" w:color="auto"/>
            </w:tcBorders>
            <w:vAlign w:val="center"/>
          </w:tcPr>
          <w:p w:rsidR="009B3AFA" w:rsidRPr="00FF209C" w:rsidRDefault="009B3AFA" w:rsidP="0041763C">
            <w:pPr>
              <w:pStyle w:val="afffff1"/>
              <w:rPr>
                <w:u w:color="000000"/>
              </w:rPr>
            </w:pPr>
            <w:r w:rsidRPr="00544719">
              <w:rPr>
                <w:szCs w:val="24"/>
              </w:rPr>
              <w:t>Наименование ППО по ОКТМО</w:t>
            </w:r>
          </w:p>
        </w:tc>
        <w:tc>
          <w:tcPr>
            <w:tcW w:w="1560" w:type="dxa"/>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41763C">
            <w:pPr>
              <w:pStyle w:val="afffff1"/>
            </w:pPr>
            <w:r w:rsidRPr="003B5F34">
              <w:t xml:space="preserve"> – до 2000 символов</w:t>
            </w:r>
          </w:p>
        </w:tc>
        <w:tc>
          <w:tcPr>
            <w:tcW w:w="1984" w:type="dxa"/>
            <w:tcBorders>
              <w:top w:val="single" w:sz="4" w:space="0" w:color="auto"/>
            </w:tcBorders>
            <w:vAlign w:val="center"/>
          </w:tcPr>
          <w:p w:rsidR="009B3AFA" w:rsidRDefault="009B3AFA" w:rsidP="0041763C">
            <w:pPr>
              <w:pStyle w:val="afffff1"/>
            </w:pPr>
            <w:r>
              <w:t>Нет</w:t>
            </w:r>
          </w:p>
        </w:tc>
        <w:tc>
          <w:tcPr>
            <w:tcW w:w="2126" w:type="dxa"/>
            <w:tcBorders>
              <w:top w:val="single" w:sz="4" w:space="0" w:color="auto"/>
            </w:tcBorders>
            <w:vAlign w:val="center"/>
          </w:tcPr>
          <w:p w:rsidR="009B3AFA" w:rsidRPr="003B5F34" w:rsidRDefault="009B3AFA" w:rsidP="0041763C">
            <w:pPr>
              <w:pStyle w:val="afffff1"/>
            </w:pPr>
            <w:r w:rsidRPr="003B5F34">
              <w:t>Поле заполняется автоматически</w:t>
            </w:r>
          </w:p>
        </w:tc>
        <w:tc>
          <w:tcPr>
            <w:tcW w:w="1701" w:type="dxa"/>
            <w:tcBorders>
              <w:top w:val="single" w:sz="4" w:space="0" w:color="auto"/>
            </w:tcBorders>
          </w:tcPr>
          <w:p w:rsidR="009B3AFA" w:rsidRPr="003B5F34" w:rsidRDefault="009B3AFA" w:rsidP="0041763C">
            <w:pPr>
              <w:pStyle w:val="afffff1"/>
            </w:pPr>
            <w:r w:rsidRPr="00175227">
              <w:t xml:space="preserve">Источник: справочник </w:t>
            </w:r>
            <w:r w:rsidRPr="00175227">
              <w:rPr>
                <w:szCs w:val="24"/>
              </w:rPr>
              <w:t>«</w:t>
            </w:r>
            <w:r w:rsidRPr="00175227">
              <w:rPr>
                <w:szCs w:val="24"/>
                <w:shd w:val="clear" w:color="auto" w:fill="FFFFFF"/>
              </w:rPr>
              <w:t>Книга рег</w:t>
            </w:r>
            <w:r w:rsidRPr="00175227">
              <w:rPr>
                <w:szCs w:val="24"/>
                <w:shd w:val="clear" w:color="auto" w:fill="FFFFFF"/>
              </w:rPr>
              <w:t>и</w:t>
            </w:r>
            <w:r w:rsidRPr="00175227">
              <w:rPr>
                <w:szCs w:val="24"/>
                <w:shd w:val="clear" w:color="auto" w:fill="FFFFFF"/>
              </w:rPr>
              <w:t>страции лиц</w:t>
            </w:r>
            <w:r w:rsidRPr="00175227">
              <w:rPr>
                <w:szCs w:val="24"/>
                <w:shd w:val="clear" w:color="auto" w:fill="FFFFFF"/>
              </w:rPr>
              <w:t>е</w:t>
            </w:r>
            <w:r w:rsidRPr="00175227">
              <w:rPr>
                <w:szCs w:val="24"/>
                <w:shd w:val="clear" w:color="auto" w:fill="FFFFFF"/>
              </w:rPr>
              <w:t>вых счетов</w:t>
            </w:r>
            <w:r w:rsidRPr="00175227">
              <w:rPr>
                <w:szCs w:val="24"/>
              </w:rPr>
              <w:t>»</w:t>
            </w:r>
          </w:p>
        </w:tc>
      </w:tr>
    </w:tbl>
    <w:p w:rsidR="00165BC3" w:rsidRPr="003B5F34" w:rsidRDefault="00165BC3" w:rsidP="00165BC3">
      <w:r w:rsidRPr="00D14998">
        <w:rPr>
          <w:szCs w:val="28"/>
        </w:rPr>
        <w:t>Для добавления записи о Лицевых счетах, открытых организации в территориальном органе Федерального казначейства необходимо кликнуть по кнопке «Получить сведения о л\</w:t>
      </w:r>
      <w:proofErr w:type="gramStart"/>
      <w:r w:rsidRPr="00D14998">
        <w:rPr>
          <w:szCs w:val="28"/>
        </w:rPr>
        <w:t>с</w:t>
      </w:r>
      <w:proofErr w:type="gramEnd"/>
      <w:r w:rsidRPr="00D14998">
        <w:rPr>
          <w:szCs w:val="28"/>
        </w:rPr>
        <w:t>». Данные о лицевых счетах заполняются на основании значения поля «</w:t>
      </w:r>
      <w:proofErr w:type="spellStart"/>
      <w:r w:rsidRPr="00D14998">
        <w:rPr>
          <w:szCs w:val="28"/>
        </w:rPr>
        <w:t>Справочно</w:t>
      </w:r>
      <w:proofErr w:type="spellEnd"/>
      <w:r w:rsidRPr="00D14998">
        <w:rPr>
          <w:szCs w:val="28"/>
        </w:rPr>
        <w:t>, н</w:t>
      </w:r>
      <w:r w:rsidRPr="00D14998">
        <w:rPr>
          <w:szCs w:val="28"/>
        </w:rPr>
        <w:t>о</w:t>
      </w:r>
      <w:r w:rsidRPr="00D14998">
        <w:rPr>
          <w:szCs w:val="28"/>
        </w:rPr>
        <w:t>мер организации по РУБП/ПУБП» и указанных номеров организации из разделов «Пер</w:t>
      </w:r>
      <w:r w:rsidRPr="00D14998">
        <w:rPr>
          <w:szCs w:val="28"/>
        </w:rPr>
        <w:t>е</w:t>
      </w:r>
      <w:r w:rsidRPr="00D14998">
        <w:rPr>
          <w:szCs w:val="28"/>
        </w:rPr>
        <w:t>данные бюджетные полномочия», «Полномочия организации-</w:t>
      </w:r>
      <w:proofErr w:type="spellStart"/>
      <w:r w:rsidRPr="00D14998">
        <w:rPr>
          <w:szCs w:val="28"/>
        </w:rPr>
        <w:t>неучастника</w:t>
      </w:r>
      <w:proofErr w:type="spellEnd"/>
      <w:r w:rsidRPr="00D14998">
        <w:rPr>
          <w:szCs w:val="28"/>
        </w:rPr>
        <w:t xml:space="preserve"> бюджетного процесса» и «Сведения о передаче полномочий финансового органа поселения финансов</w:t>
      </w:r>
      <w:r w:rsidRPr="00D14998">
        <w:rPr>
          <w:szCs w:val="28"/>
        </w:rPr>
        <w:t>о</w:t>
      </w:r>
      <w:r w:rsidRPr="00D14998">
        <w:rPr>
          <w:szCs w:val="28"/>
        </w:rPr>
        <w:t>му органу муниципального района».</w:t>
      </w:r>
    </w:p>
    <w:p w:rsidR="00165BC3" w:rsidRPr="00396DAC" w:rsidRDefault="00165BC3" w:rsidP="00165BC3">
      <w:bookmarkStart w:id="280" w:name="_Toc457827973"/>
      <w:r w:rsidRPr="00396DAC">
        <w:t>Переданные бюджетные полномочия организации</w:t>
      </w:r>
      <w:bookmarkEnd w:id="280"/>
      <w:r w:rsidRPr="00396DAC">
        <w:t xml:space="preserve"> (</w:t>
      </w:r>
      <w:r w:rsidRPr="00396DAC">
        <w:fldChar w:fldCharType="begin"/>
      </w:r>
      <w:r w:rsidRPr="00396DAC">
        <w:instrText xml:space="preserve"> REF _Ref473565069 \h </w:instrText>
      </w:r>
      <w:r>
        <w:instrText xml:space="preserve"> \* MERGEFORMAT </w:instrText>
      </w:r>
      <w:r w:rsidRPr="00396DAC">
        <w:fldChar w:fldCharType="separate"/>
      </w:r>
      <w:r w:rsidR="00EE37C0" w:rsidRPr="00EE37C0">
        <w:rPr>
          <w:rStyle w:val="affc"/>
          <w:szCs w:val="20"/>
        </w:rPr>
        <w:t>Рисунок 78</w:t>
      </w:r>
      <w:r w:rsidRPr="00396DAC">
        <w:fldChar w:fldCharType="end"/>
      </w:r>
      <w:r w:rsidRPr="00396DAC">
        <w:t>,</w:t>
      </w:r>
      <w:r>
        <w:t xml:space="preserve"> </w:t>
      </w:r>
      <w:r>
        <w:fldChar w:fldCharType="begin"/>
      </w:r>
      <w:r>
        <w:instrText xml:space="preserve"> REF _Ref476151835 \h </w:instrText>
      </w:r>
      <w:r>
        <w:fldChar w:fldCharType="separate"/>
      </w:r>
      <w:r w:rsidR="00EE37C0" w:rsidRPr="00EF0B18">
        <w:rPr>
          <w:rStyle w:val="affc"/>
        </w:rPr>
        <w:t>Таблица </w:t>
      </w:r>
      <w:r w:rsidR="00EE37C0">
        <w:rPr>
          <w:rStyle w:val="affc"/>
          <w:noProof/>
        </w:rPr>
        <w:t>57</w:t>
      </w:r>
      <w:r>
        <w:fldChar w:fldCharType="end"/>
      </w:r>
      <w:r w:rsidRPr="00396DAC">
        <w:t>).Данный раздел необходимо заполнять после того, как УО и организация субъекта РФ появятся в Сводном реестре через Заявку на изменение Сводного реестра Главным администраторам доходов федерального бюджета (УО) в отношении организаций субъекта РФ в случае пер</w:t>
      </w:r>
      <w:r w:rsidRPr="00396DAC">
        <w:t>е</w:t>
      </w:r>
      <w:r w:rsidRPr="00396DAC">
        <w:t>дачи полномочия.</w:t>
      </w:r>
      <w:r>
        <w:t xml:space="preserve"> </w:t>
      </w:r>
      <w:r w:rsidRPr="00396DAC">
        <w:rPr>
          <w:szCs w:val="28"/>
        </w:rPr>
        <w:t>Сведения в раздел с переданными бюджетными полномочиями, могут вносить Уполномоченные организации, отличные от Уполномоченной организации, пред</w:t>
      </w:r>
      <w:r w:rsidRPr="00396DAC">
        <w:rPr>
          <w:szCs w:val="28"/>
        </w:rPr>
        <w:t>о</w:t>
      </w:r>
      <w:r w:rsidRPr="00396DAC">
        <w:rPr>
          <w:szCs w:val="28"/>
        </w:rPr>
        <w:t>ставившей первоначальные сведения о включении организации в Сводный реестр (в части передачи полномочий от своих подведомственных организаций с использованием Заявки на изменение сведений Сводного реестра).</w:t>
      </w:r>
    </w:p>
    <w:p w:rsidR="00165BC3" w:rsidRPr="00396DAC" w:rsidRDefault="00165BC3">
      <w:pPr>
        <w:pStyle w:val="afffff7"/>
      </w:pPr>
      <w:r>
        <w:rPr>
          <w:noProof/>
        </w:rPr>
        <w:lastRenderedPageBreak/>
        <w:drawing>
          <wp:inline distT="0" distB="0" distL="0" distR="0" wp14:anchorId="6F988C28" wp14:editId="4A45D470">
            <wp:extent cx="5934075" cy="1152525"/>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52525"/>
                    </a:xfrm>
                    <a:prstGeom prst="rect">
                      <a:avLst/>
                    </a:prstGeom>
                    <a:noFill/>
                    <a:ln>
                      <a:noFill/>
                    </a:ln>
                  </pic:spPr>
                </pic:pic>
              </a:graphicData>
            </a:graphic>
          </wp:inline>
        </w:drawing>
      </w:r>
    </w:p>
    <w:p w:rsidR="00165BC3" w:rsidRPr="00E83B10" w:rsidRDefault="00165BC3" w:rsidP="00E83B10">
      <w:pPr>
        <w:pStyle w:val="af6"/>
        <w:ind w:firstLine="0"/>
        <w:jc w:val="center"/>
        <w:rPr>
          <w:rStyle w:val="affc"/>
          <w:b/>
          <w:sz w:val="24"/>
        </w:rPr>
      </w:pPr>
      <w:bookmarkStart w:id="281" w:name="_Ref473565069"/>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78</w:t>
      </w:r>
      <w:r w:rsidRPr="00E83B10">
        <w:rPr>
          <w:rStyle w:val="affc"/>
          <w:b/>
          <w:sz w:val="24"/>
        </w:rPr>
        <w:fldChar w:fldCharType="end"/>
      </w:r>
      <w:bookmarkEnd w:id="281"/>
      <w:r w:rsidRPr="00E83B10">
        <w:rPr>
          <w:rStyle w:val="affc"/>
          <w:sz w:val="24"/>
        </w:rPr>
        <w:t> – Поля, заполняемые на экране «Переданные бюджетные полномочия»</w:t>
      </w:r>
    </w:p>
    <w:p w:rsidR="00165BC3" w:rsidRPr="00E83B10" w:rsidRDefault="00165BC3" w:rsidP="00E83B10">
      <w:pPr>
        <w:pStyle w:val="afffff9"/>
        <w:ind w:left="142"/>
        <w:rPr>
          <w:sz w:val="24"/>
          <w:szCs w:val="24"/>
        </w:rPr>
      </w:pPr>
      <w:bookmarkStart w:id="282" w:name="_Ref473584858"/>
      <w:r w:rsidRPr="00E83B10">
        <w:rPr>
          <w:rStyle w:val="affc"/>
          <w:sz w:val="24"/>
        </w:rPr>
        <w:t>Таблица </w:t>
      </w:r>
      <w:r w:rsidRPr="00E83B10">
        <w:rPr>
          <w:rStyle w:val="affc"/>
          <w:sz w:val="24"/>
        </w:rPr>
        <w:fldChar w:fldCharType="begin"/>
      </w:r>
      <w:r w:rsidRPr="00E83B10">
        <w:rPr>
          <w:rStyle w:val="affc"/>
          <w:sz w:val="24"/>
        </w:rPr>
        <w:instrText xml:space="preserve"> SEQ Таблица \* ARABIC \s 0 </w:instrText>
      </w:r>
      <w:r w:rsidRPr="00E83B10">
        <w:rPr>
          <w:rStyle w:val="affc"/>
          <w:sz w:val="24"/>
        </w:rPr>
        <w:fldChar w:fldCharType="separate"/>
      </w:r>
      <w:r w:rsidR="00EE37C0">
        <w:rPr>
          <w:rStyle w:val="affc"/>
          <w:noProof/>
          <w:sz w:val="24"/>
        </w:rPr>
        <w:t>56</w:t>
      </w:r>
      <w:r w:rsidRPr="00E83B10">
        <w:rPr>
          <w:rStyle w:val="affc"/>
          <w:sz w:val="24"/>
        </w:rPr>
        <w:fldChar w:fldCharType="end"/>
      </w:r>
      <w:r w:rsidRPr="00E83B10">
        <w:rPr>
          <w:sz w:val="24"/>
          <w:szCs w:val="24"/>
        </w:rPr>
        <w:t xml:space="preserve"> – Поля, заполняемые на экране «Переданные бюджетные полномочия» </w:t>
      </w:r>
      <w:bookmarkEnd w:id="282"/>
    </w:p>
    <w:tbl>
      <w:tblPr>
        <w:tblW w:w="9473" w:type="dxa"/>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677"/>
        <w:gridCol w:w="1559"/>
        <w:gridCol w:w="1985"/>
        <w:gridCol w:w="1559"/>
        <w:gridCol w:w="2693"/>
      </w:tblGrid>
      <w:tr w:rsidR="00165BC3" w:rsidRPr="00396DAC" w:rsidTr="002C0712">
        <w:trPr>
          <w:cantSplit/>
          <w:tblHeader/>
        </w:trPr>
        <w:tc>
          <w:tcPr>
            <w:tcW w:w="1677"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Название поля</w:t>
            </w:r>
          </w:p>
        </w:tc>
        <w:tc>
          <w:tcPr>
            <w:tcW w:w="1559"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Описание поля</w:t>
            </w:r>
          </w:p>
        </w:tc>
        <w:tc>
          <w:tcPr>
            <w:tcW w:w="1985"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Обязательность для заполнения</w:t>
            </w:r>
          </w:p>
        </w:tc>
        <w:tc>
          <w:tcPr>
            <w:tcW w:w="1559"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Значение</w:t>
            </w:r>
          </w:p>
        </w:tc>
        <w:tc>
          <w:tcPr>
            <w:tcW w:w="2693"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Комментарии</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t>Полномочия</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 – до 4000 симв</w:t>
            </w:r>
            <w:r w:rsidRPr="00396DAC">
              <w:t>о</w:t>
            </w:r>
            <w:r w:rsidRPr="00396DAC">
              <w:t>лов</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в</w:t>
            </w:r>
            <w:r w:rsidRPr="00396DAC">
              <w:t>ы</w:t>
            </w:r>
            <w:r w:rsidRPr="00396DAC">
              <w:t>бором из справочника</w:t>
            </w:r>
          </w:p>
        </w:tc>
        <w:tc>
          <w:tcPr>
            <w:tcW w:w="2693" w:type="dxa"/>
            <w:tcBorders>
              <w:top w:val="single" w:sz="4" w:space="0" w:color="auto"/>
            </w:tcBorders>
            <w:vAlign w:val="center"/>
          </w:tcPr>
          <w:p w:rsidR="00165BC3" w:rsidRPr="00396DAC" w:rsidRDefault="00165BC3" w:rsidP="0041763C">
            <w:pPr>
              <w:pStyle w:val="afffff1"/>
            </w:pPr>
            <w:r w:rsidRPr="00396DAC">
              <w:t>Источник: справочник «Полномочия орган</w:t>
            </w:r>
            <w:r w:rsidRPr="00396DAC">
              <w:t>и</w:t>
            </w:r>
            <w:r w:rsidRPr="00396DAC">
              <w:t>зации»</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t>Глава по БК</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авт</w:t>
            </w:r>
            <w:r w:rsidRPr="00396DAC">
              <w:t>о</w:t>
            </w:r>
            <w:r w:rsidRPr="00396DAC">
              <w:t>матически</w:t>
            </w:r>
          </w:p>
        </w:tc>
        <w:tc>
          <w:tcPr>
            <w:tcW w:w="2693" w:type="dxa"/>
            <w:tcBorders>
              <w:top w:val="single" w:sz="4" w:space="0" w:color="auto"/>
            </w:tcBorders>
            <w:vAlign w:val="center"/>
          </w:tcPr>
          <w:p w:rsidR="00165BC3" w:rsidRPr="00396DAC" w:rsidRDefault="00165BC3" w:rsidP="0041763C">
            <w:pPr>
              <w:pStyle w:val="afffff1"/>
            </w:pPr>
            <w:r w:rsidRPr="00396DAC">
              <w:t>Указывается согласно коду главного распор</w:t>
            </w:r>
            <w:r w:rsidRPr="00396DAC">
              <w:t>я</w:t>
            </w:r>
            <w:r w:rsidRPr="00396DAC">
              <w:t>дителя бюджетных средств или главного администратора дох</w:t>
            </w:r>
            <w:r w:rsidRPr="00396DAC">
              <w:t>о</w:t>
            </w:r>
            <w:r w:rsidRPr="00396DAC">
              <w:t>дов бюджета по бю</w:t>
            </w:r>
            <w:r w:rsidRPr="00396DAC">
              <w:t>д</w:t>
            </w:r>
            <w:r w:rsidRPr="00396DAC">
              <w:t>жетной классификации Российской Федерации, передавшего бюдже</w:t>
            </w:r>
            <w:r w:rsidRPr="00396DAC">
              <w:t>т</w:t>
            </w:r>
            <w:r w:rsidRPr="00396DAC">
              <w:t>ное полномочие (з</w:t>
            </w:r>
            <w:r w:rsidRPr="00396DAC">
              <w:t>а</w:t>
            </w:r>
            <w:r w:rsidRPr="00396DAC">
              <w:t>полняется для переда</w:t>
            </w:r>
            <w:r w:rsidRPr="00396DAC">
              <w:t>н</w:t>
            </w:r>
            <w:r w:rsidRPr="00396DAC">
              <w:t>ного полномочия)</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t>Бюджет</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авт</w:t>
            </w:r>
            <w:r w:rsidRPr="00396DAC">
              <w:t>о</w:t>
            </w:r>
            <w:r w:rsidRPr="00396DAC">
              <w:t>матически</w:t>
            </w:r>
          </w:p>
        </w:tc>
        <w:tc>
          <w:tcPr>
            <w:tcW w:w="2693" w:type="dxa"/>
            <w:tcBorders>
              <w:top w:val="single" w:sz="4" w:space="0" w:color="auto"/>
            </w:tcBorders>
            <w:vAlign w:val="center"/>
          </w:tcPr>
          <w:p w:rsidR="00165BC3" w:rsidRPr="00396DAC" w:rsidRDefault="00165BC3" w:rsidP="0041763C">
            <w:pPr>
              <w:pStyle w:val="afffff1"/>
            </w:pPr>
            <w:r w:rsidRPr="00396DAC">
              <w:t>Наименование бюдж</w:t>
            </w:r>
            <w:r w:rsidRPr="00396DAC">
              <w:t>е</w:t>
            </w:r>
            <w:r w:rsidRPr="00396DAC">
              <w:t>та, по которому пер</w:t>
            </w:r>
            <w:r w:rsidRPr="00396DAC">
              <w:t>е</w:t>
            </w:r>
            <w:r w:rsidRPr="00396DAC">
              <w:t>дано бюджетное по</w:t>
            </w:r>
            <w:r w:rsidRPr="00396DAC">
              <w:t>л</w:t>
            </w:r>
            <w:r w:rsidRPr="00396DAC">
              <w:t xml:space="preserve">номочие </w:t>
            </w:r>
          </w:p>
          <w:p w:rsidR="00165BC3" w:rsidRPr="00396DAC" w:rsidRDefault="00165BC3" w:rsidP="0041763C">
            <w:pPr>
              <w:pStyle w:val="afffff1"/>
            </w:pPr>
            <w:r w:rsidRPr="00396DAC">
              <w:t>(заполняется для пер</w:t>
            </w:r>
            <w:r w:rsidRPr="00396DAC">
              <w:t>е</w:t>
            </w:r>
            <w:r w:rsidRPr="00396DAC">
              <w:t>данного полномочия)</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lastRenderedPageBreak/>
              <w:t>Уровень бюджета</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авт</w:t>
            </w:r>
            <w:r w:rsidRPr="00396DAC">
              <w:t>о</w:t>
            </w:r>
            <w:r w:rsidRPr="00396DAC">
              <w:t>матически</w:t>
            </w:r>
          </w:p>
        </w:tc>
        <w:tc>
          <w:tcPr>
            <w:tcW w:w="2693" w:type="dxa"/>
            <w:tcBorders>
              <w:top w:val="single" w:sz="4" w:space="0" w:color="auto"/>
            </w:tcBorders>
            <w:vAlign w:val="center"/>
          </w:tcPr>
          <w:p w:rsidR="00165BC3" w:rsidRPr="00396DAC" w:rsidRDefault="00165BC3" w:rsidP="0041763C">
            <w:pPr>
              <w:pStyle w:val="afffff1"/>
            </w:pPr>
            <w:r w:rsidRPr="00396DAC">
              <w:t>Указывается наимен</w:t>
            </w:r>
            <w:r w:rsidRPr="00396DAC">
              <w:t>о</w:t>
            </w:r>
            <w:r w:rsidRPr="00396DAC">
              <w:t xml:space="preserve">вание и код уровня </w:t>
            </w:r>
            <w:proofErr w:type="gramStart"/>
            <w:r w:rsidRPr="00396DAC">
              <w:t>бюджета</w:t>
            </w:r>
            <w:proofErr w:type="gramEnd"/>
            <w:r w:rsidRPr="00396DAC">
              <w:t xml:space="preserve">  по которому передано бюджетное полномочие в соотве</w:t>
            </w:r>
            <w:r w:rsidRPr="00396DAC">
              <w:t>т</w:t>
            </w:r>
            <w:r w:rsidRPr="00396DAC">
              <w:t>ствии со следующими значениями:</w:t>
            </w:r>
          </w:p>
          <w:p w:rsidR="00165BC3" w:rsidRPr="00396DAC" w:rsidRDefault="00165BC3" w:rsidP="0041763C">
            <w:pPr>
              <w:pStyle w:val="afffff1"/>
            </w:pPr>
            <w:r w:rsidRPr="00396DAC">
              <w:t>10 - федеральный бю</w:t>
            </w:r>
            <w:r w:rsidRPr="00396DAC">
              <w:t>д</w:t>
            </w:r>
            <w:r w:rsidRPr="00396DAC">
              <w:t>жет;</w:t>
            </w:r>
          </w:p>
          <w:p w:rsidR="00165BC3" w:rsidRPr="00396DAC" w:rsidRDefault="00165BC3" w:rsidP="0041763C">
            <w:pPr>
              <w:pStyle w:val="afffff1"/>
            </w:pPr>
            <w:r w:rsidRPr="00396DAC">
              <w:t>20 - бюджет субъекта Российской Федерации;</w:t>
            </w:r>
          </w:p>
          <w:p w:rsidR="00165BC3" w:rsidRPr="00396DAC" w:rsidRDefault="00165BC3" w:rsidP="0041763C">
            <w:pPr>
              <w:pStyle w:val="afffff1"/>
            </w:pPr>
            <w:r w:rsidRPr="00396DAC">
              <w:t>31 - бюджет городского округа;</w:t>
            </w:r>
          </w:p>
          <w:p w:rsidR="00165BC3" w:rsidRPr="00396DAC" w:rsidRDefault="00165BC3" w:rsidP="0041763C">
            <w:pPr>
              <w:pStyle w:val="afffff1"/>
            </w:pPr>
            <w:r w:rsidRPr="00396DAC">
              <w:t>32 - бюджет муниц</w:t>
            </w:r>
            <w:r w:rsidRPr="00396DAC">
              <w:t>и</w:t>
            </w:r>
            <w:r w:rsidRPr="00396DAC">
              <w:t>пального района;</w:t>
            </w:r>
          </w:p>
          <w:p w:rsidR="00165BC3" w:rsidRPr="00396DAC" w:rsidRDefault="00165BC3" w:rsidP="0041763C">
            <w:pPr>
              <w:pStyle w:val="afffff1"/>
            </w:pPr>
            <w:r w:rsidRPr="00396DAC">
              <w:t>33 - бюджет городского поселения;</w:t>
            </w:r>
          </w:p>
          <w:p w:rsidR="00165BC3" w:rsidRPr="00396DAC" w:rsidRDefault="00165BC3" w:rsidP="0041763C">
            <w:pPr>
              <w:pStyle w:val="afffff1"/>
            </w:pPr>
            <w:r w:rsidRPr="00396DAC">
              <w:t>34 - бюджет сельского поселения;</w:t>
            </w:r>
          </w:p>
          <w:p w:rsidR="00165BC3" w:rsidRDefault="00165BC3" w:rsidP="0041763C">
            <w:pPr>
              <w:pStyle w:val="afffff1"/>
            </w:pPr>
            <w:r w:rsidRPr="00396DAC">
              <w:t>(заполняется для пер</w:t>
            </w:r>
            <w:r w:rsidRPr="00396DAC">
              <w:t>е</w:t>
            </w:r>
            <w:r w:rsidRPr="00396DAC">
              <w:t>данного полномочия)</w:t>
            </w:r>
            <w:r>
              <w:t>;</w:t>
            </w:r>
          </w:p>
          <w:p w:rsidR="00165BC3" w:rsidRDefault="00165BC3" w:rsidP="0041763C">
            <w:pPr>
              <w:pStyle w:val="afffff1"/>
            </w:pPr>
            <w:r>
              <w:t xml:space="preserve">35 - </w:t>
            </w:r>
            <w:r w:rsidRPr="00627A7F">
              <w:t>Бюджет городского округа с внутригоро</w:t>
            </w:r>
            <w:r w:rsidRPr="00627A7F">
              <w:t>д</w:t>
            </w:r>
            <w:r w:rsidRPr="00627A7F">
              <w:t>ским делением</w:t>
            </w:r>
            <w:r>
              <w:t xml:space="preserve">; </w:t>
            </w:r>
          </w:p>
          <w:p w:rsidR="00165BC3" w:rsidRDefault="00165BC3" w:rsidP="0041763C">
            <w:pPr>
              <w:pStyle w:val="afffff1"/>
            </w:pPr>
            <w:r>
              <w:t xml:space="preserve">36 - </w:t>
            </w:r>
            <w:r w:rsidRPr="00627A7F">
              <w:t>Бюджет внутриг</w:t>
            </w:r>
            <w:r w:rsidRPr="00627A7F">
              <w:t>о</w:t>
            </w:r>
            <w:r w:rsidRPr="00627A7F">
              <w:t>родского муниципал</w:t>
            </w:r>
            <w:r w:rsidRPr="00627A7F">
              <w:t>ь</w:t>
            </w:r>
            <w:r w:rsidRPr="00627A7F">
              <w:t>ного образования гор</w:t>
            </w:r>
            <w:r w:rsidRPr="00627A7F">
              <w:t>о</w:t>
            </w:r>
            <w:r w:rsidRPr="00627A7F">
              <w:t>да федерального знач</w:t>
            </w:r>
            <w:r w:rsidRPr="00627A7F">
              <w:t>е</w:t>
            </w:r>
            <w:r w:rsidRPr="00627A7F">
              <w:t>ния</w:t>
            </w:r>
            <w:r>
              <w:t>;</w:t>
            </w:r>
          </w:p>
          <w:p w:rsidR="00165BC3" w:rsidRPr="00396DAC" w:rsidRDefault="00165BC3" w:rsidP="0041763C">
            <w:pPr>
              <w:pStyle w:val="afffff1"/>
            </w:pPr>
            <w:r>
              <w:t xml:space="preserve">37 - </w:t>
            </w:r>
            <w:r w:rsidRPr="00627A7F">
              <w:t>Бюджет внутриг</w:t>
            </w:r>
            <w:r w:rsidRPr="00627A7F">
              <w:t>о</w:t>
            </w:r>
            <w:r w:rsidRPr="00627A7F">
              <w:t>родского района</w:t>
            </w:r>
            <w:r>
              <w:t>.</w:t>
            </w:r>
            <w:r>
              <w:rPr>
                <w:rStyle w:val="afffe"/>
                <w:bCs w:val="0"/>
              </w:rPr>
              <w:t xml:space="preserve"> </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t>Организация, передавшая полномочие</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8символ</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в</w:t>
            </w:r>
            <w:r w:rsidRPr="00396DAC">
              <w:t>ы</w:t>
            </w:r>
            <w:r w:rsidRPr="00396DAC">
              <w:t>бором из справочника</w:t>
            </w:r>
          </w:p>
        </w:tc>
        <w:tc>
          <w:tcPr>
            <w:tcW w:w="2693" w:type="dxa"/>
            <w:tcBorders>
              <w:top w:val="single" w:sz="4" w:space="0" w:color="auto"/>
            </w:tcBorders>
            <w:vAlign w:val="center"/>
          </w:tcPr>
          <w:p w:rsidR="00165BC3" w:rsidRPr="00396DAC" w:rsidRDefault="00165BC3" w:rsidP="0041763C">
            <w:pPr>
              <w:pStyle w:val="afffff1"/>
            </w:pPr>
            <w:r w:rsidRPr="00396DAC">
              <w:t>Указывается код по Сводному реестру о</w:t>
            </w:r>
            <w:r w:rsidRPr="00396DAC">
              <w:t>р</w:t>
            </w:r>
            <w:r w:rsidRPr="00396DAC">
              <w:t>ганизации, передавшей бюджетное полномочие (заполняется для пер</w:t>
            </w:r>
            <w:r w:rsidRPr="00396DAC">
              <w:t>е</w:t>
            </w:r>
            <w:r w:rsidRPr="00396DAC">
              <w:t>данного полномочия)</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t>Учетный н</w:t>
            </w:r>
            <w:r w:rsidRPr="00396DAC">
              <w:t>о</w:t>
            </w:r>
            <w:r w:rsidRPr="00396DAC">
              <w:t>мер орган</w:t>
            </w:r>
            <w:r w:rsidRPr="00396DAC">
              <w:t>и</w:t>
            </w:r>
            <w:r w:rsidRPr="00396DAC">
              <w:t>зации</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&lt;=5символов</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вру</w:t>
            </w:r>
            <w:r w:rsidRPr="00396DAC">
              <w:t>ч</w:t>
            </w:r>
            <w:r w:rsidRPr="00396DAC">
              <w:t>ную</w:t>
            </w:r>
          </w:p>
        </w:tc>
        <w:tc>
          <w:tcPr>
            <w:tcW w:w="2693" w:type="dxa"/>
            <w:tcBorders>
              <w:top w:val="single" w:sz="4" w:space="0" w:color="auto"/>
            </w:tcBorders>
            <w:vAlign w:val="center"/>
          </w:tcPr>
          <w:p w:rsidR="00165BC3" w:rsidRPr="00396DAC" w:rsidRDefault="00165BC3" w:rsidP="0041763C">
            <w:pPr>
              <w:pStyle w:val="afffff1"/>
            </w:pPr>
            <w:r w:rsidRPr="00396DAC">
              <w:t>пятизначный номер о</w:t>
            </w:r>
            <w:r w:rsidRPr="00396DAC">
              <w:t>р</w:t>
            </w:r>
            <w:r w:rsidRPr="00396DAC">
              <w:t>ганизации в справочн</w:t>
            </w:r>
            <w:r w:rsidRPr="00396DAC">
              <w:t>и</w:t>
            </w:r>
            <w:r w:rsidRPr="00396DAC">
              <w:t>ках ФК</w:t>
            </w:r>
            <w:r>
              <w:t>, которой пер</w:t>
            </w:r>
            <w:r>
              <w:t>е</w:t>
            </w:r>
            <w:r>
              <w:t>дают полномочия</w:t>
            </w:r>
            <w:r>
              <w:rPr>
                <w:rStyle w:val="afffe"/>
                <w:bCs w:val="0"/>
              </w:rPr>
              <w:t xml:space="preserve"> </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rsidRPr="00396DAC">
              <w:lastRenderedPageBreak/>
              <w:t>Дата начала действия</w:t>
            </w:r>
          </w:p>
        </w:tc>
        <w:tc>
          <w:tcPr>
            <w:tcW w:w="1559"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xml:space="preserve"> – 10 симв</w:t>
            </w:r>
            <w:r w:rsidRPr="00396DAC">
              <w:t>о</w:t>
            </w:r>
            <w:r w:rsidRPr="00396DAC">
              <w:t>лов</w:t>
            </w:r>
          </w:p>
        </w:tc>
        <w:tc>
          <w:tcPr>
            <w:tcW w:w="1985" w:type="dxa"/>
            <w:tcBorders>
              <w:top w:val="single" w:sz="4" w:space="0" w:color="auto"/>
            </w:tcBorders>
            <w:vAlign w:val="center"/>
          </w:tcPr>
          <w:p w:rsidR="00165BC3" w:rsidRPr="00396DAC" w:rsidRDefault="00165BC3" w:rsidP="0041763C">
            <w:pPr>
              <w:pStyle w:val="afffff1"/>
            </w:pPr>
            <w:r w:rsidRPr="00396DAC">
              <w:t>Да</w:t>
            </w:r>
          </w:p>
        </w:tc>
        <w:tc>
          <w:tcPr>
            <w:tcW w:w="1559"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авт</w:t>
            </w:r>
            <w:r w:rsidRPr="00396DAC">
              <w:t>о</w:t>
            </w:r>
            <w:r w:rsidRPr="00396DAC">
              <w:t>матически датой созд</w:t>
            </w:r>
            <w:r w:rsidRPr="00396DAC">
              <w:t>а</w:t>
            </w:r>
            <w:r w:rsidRPr="00396DAC">
              <w:t>ния заявки</w:t>
            </w:r>
          </w:p>
        </w:tc>
        <w:tc>
          <w:tcPr>
            <w:tcW w:w="2693" w:type="dxa"/>
            <w:tcBorders>
              <w:top w:val="single" w:sz="4" w:space="0" w:color="auto"/>
            </w:tcBorders>
            <w:vAlign w:val="center"/>
          </w:tcPr>
          <w:p w:rsidR="00165BC3" w:rsidRPr="00396DAC" w:rsidRDefault="00165BC3" w:rsidP="0041763C">
            <w:pPr>
              <w:pStyle w:val="afffff1"/>
            </w:pPr>
          </w:p>
        </w:tc>
      </w:tr>
      <w:tr w:rsidR="00165BC3" w:rsidRPr="00396DAC" w:rsidTr="002C0712">
        <w:trPr>
          <w:cantSplit/>
        </w:trPr>
        <w:tc>
          <w:tcPr>
            <w:tcW w:w="1677" w:type="dxa"/>
            <w:tcBorders>
              <w:top w:val="single" w:sz="4" w:space="0" w:color="auto"/>
              <w:bottom w:val="single" w:sz="4" w:space="0" w:color="auto"/>
            </w:tcBorders>
            <w:vAlign w:val="center"/>
          </w:tcPr>
          <w:p w:rsidR="00165BC3" w:rsidRPr="00396DAC" w:rsidRDefault="00165BC3" w:rsidP="0041763C">
            <w:pPr>
              <w:pStyle w:val="afffff1"/>
            </w:pPr>
            <w:r w:rsidRPr="00396DAC">
              <w:t>Дата оконч</w:t>
            </w:r>
            <w:r w:rsidRPr="00396DAC">
              <w:t>а</w:t>
            </w:r>
            <w:r w:rsidRPr="00396DAC">
              <w:t>ния действия</w:t>
            </w:r>
          </w:p>
        </w:tc>
        <w:tc>
          <w:tcPr>
            <w:tcW w:w="1559" w:type="dxa"/>
            <w:tcBorders>
              <w:top w:val="single" w:sz="4" w:space="0" w:color="auto"/>
              <w:bottom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xml:space="preserve"> – 10 симв</w:t>
            </w:r>
            <w:r w:rsidRPr="00396DAC">
              <w:t>о</w:t>
            </w:r>
            <w:r w:rsidRPr="00396DAC">
              <w:t>лов</w:t>
            </w:r>
          </w:p>
        </w:tc>
        <w:tc>
          <w:tcPr>
            <w:tcW w:w="1985" w:type="dxa"/>
            <w:tcBorders>
              <w:top w:val="single" w:sz="4" w:space="0" w:color="auto"/>
              <w:bottom w:val="single" w:sz="4" w:space="0" w:color="auto"/>
            </w:tcBorders>
            <w:vAlign w:val="center"/>
          </w:tcPr>
          <w:p w:rsidR="00165BC3" w:rsidRPr="00396DAC" w:rsidRDefault="00165BC3" w:rsidP="0041763C">
            <w:pPr>
              <w:pStyle w:val="afffff1"/>
            </w:pPr>
            <w:r>
              <w:t>Нет</w:t>
            </w:r>
          </w:p>
        </w:tc>
        <w:tc>
          <w:tcPr>
            <w:tcW w:w="1559" w:type="dxa"/>
            <w:tcBorders>
              <w:top w:val="single" w:sz="4" w:space="0" w:color="auto"/>
              <w:bottom w:val="single" w:sz="4" w:space="0" w:color="auto"/>
            </w:tcBorders>
            <w:vAlign w:val="center"/>
          </w:tcPr>
          <w:p w:rsidR="00165BC3" w:rsidRPr="00396DAC" w:rsidRDefault="00165BC3" w:rsidP="0041763C">
            <w:pPr>
              <w:pStyle w:val="afffff1"/>
            </w:pPr>
          </w:p>
        </w:tc>
        <w:tc>
          <w:tcPr>
            <w:tcW w:w="2693" w:type="dxa"/>
            <w:tcBorders>
              <w:top w:val="single" w:sz="4" w:space="0" w:color="auto"/>
              <w:bottom w:val="single" w:sz="4" w:space="0" w:color="auto"/>
            </w:tcBorders>
            <w:vAlign w:val="center"/>
          </w:tcPr>
          <w:p w:rsidR="00165BC3" w:rsidRPr="00396DAC" w:rsidRDefault="00165BC3" w:rsidP="0041763C">
            <w:pPr>
              <w:pStyle w:val="afffff1"/>
            </w:pPr>
            <w:r w:rsidRPr="00396DAC">
              <w:t>Поле заполняется в случае прекращения действия полномочия</w:t>
            </w:r>
          </w:p>
        </w:tc>
      </w:tr>
      <w:tr w:rsidR="00165BC3" w:rsidRPr="00396DAC" w:rsidTr="002C0712">
        <w:trPr>
          <w:cantSplit/>
        </w:trPr>
        <w:tc>
          <w:tcPr>
            <w:tcW w:w="1677" w:type="dxa"/>
            <w:tcBorders>
              <w:top w:val="single" w:sz="4" w:space="0" w:color="auto"/>
            </w:tcBorders>
            <w:vAlign w:val="center"/>
          </w:tcPr>
          <w:p w:rsidR="00165BC3" w:rsidRPr="00396DAC" w:rsidRDefault="00165BC3" w:rsidP="0041763C">
            <w:pPr>
              <w:pStyle w:val="afffff1"/>
            </w:pPr>
            <w:r>
              <w:t>Код орган</w:t>
            </w:r>
            <w:r>
              <w:t>и</w:t>
            </w:r>
            <w:r>
              <w:t>зации, пред</w:t>
            </w:r>
            <w:r>
              <w:t>о</w:t>
            </w:r>
            <w:r>
              <w:t>ставившей информацию</w:t>
            </w:r>
          </w:p>
        </w:tc>
        <w:tc>
          <w:tcPr>
            <w:tcW w:w="1559" w:type="dxa"/>
            <w:tcBorders>
              <w:top w:val="single" w:sz="4" w:space="0" w:color="auto"/>
            </w:tcBorders>
            <w:vAlign w:val="center"/>
          </w:tcPr>
          <w:p w:rsidR="00165BC3" w:rsidRPr="003B5F34" w:rsidRDefault="00165BC3" w:rsidP="0041763C">
            <w:pPr>
              <w:pStyle w:val="afffff1"/>
            </w:pPr>
            <w:r w:rsidRPr="003B5F34">
              <w:t>Текстовое поле</w:t>
            </w:r>
          </w:p>
          <w:p w:rsidR="00165BC3" w:rsidRPr="00396DAC" w:rsidRDefault="00165BC3" w:rsidP="0041763C">
            <w:pPr>
              <w:pStyle w:val="afffff1"/>
            </w:pPr>
            <w:r w:rsidRPr="003B5F34">
              <w:t>– 8</w:t>
            </w:r>
            <w:r>
              <w:t xml:space="preserve"> </w:t>
            </w:r>
            <w:r w:rsidRPr="003B5F34">
              <w:t>символ</w:t>
            </w:r>
            <w:r>
              <w:t>ов</w:t>
            </w:r>
          </w:p>
        </w:tc>
        <w:tc>
          <w:tcPr>
            <w:tcW w:w="1985" w:type="dxa"/>
            <w:tcBorders>
              <w:top w:val="single" w:sz="4" w:space="0" w:color="auto"/>
            </w:tcBorders>
            <w:vAlign w:val="center"/>
          </w:tcPr>
          <w:p w:rsidR="00165BC3" w:rsidRDefault="00165BC3" w:rsidP="0041763C">
            <w:pPr>
              <w:pStyle w:val="afffff1"/>
            </w:pPr>
            <w:r>
              <w:t>Да</w:t>
            </w:r>
          </w:p>
        </w:tc>
        <w:tc>
          <w:tcPr>
            <w:tcW w:w="1559" w:type="dxa"/>
            <w:tcBorders>
              <w:top w:val="single" w:sz="4" w:space="0" w:color="auto"/>
            </w:tcBorders>
            <w:vAlign w:val="center"/>
          </w:tcPr>
          <w:p w:rsidR="00165BC3" w:rsidRPr="00396DAC" w:rsidRDefault="00165BC3" w:rsidP="0041763C">
            <w:pPr>
              <w:pStyle w:val="afffff1"/>
            </w:pPr>
            <w:r w:rsidRPr="003B5F34">
              <w:t>Поле запо</w:t>
            </w:r>
            <w:r w:rsidRPr="003B5F34">
              <w:t>л</w:t>
            </w:r>
            <w:r w:rsidRPr="003B5F34">
              <w:t xml:space="preserve">няется </w:t>
            </w:r>
            <w:r>
              <w:t>авт</w:t>
            </w:r>
            <w:r>
              <w:t>о</w:t>
            </w:r>
            <w:r>
              <w:t>матически</w:t>
            </w:r>
          </w:p>
        </w:tc>
        <w:tc>
          <w:tcPr>
            <w:tcW w:w="2693" w:type="dxa"/>
            <w:tcBorders>
              <w:top w:val="single" w:sz="4" w:space="0" w:color="auto"/>
            </w:tcBorders>
            <w:vAlign w:val="center"/>
          </w:tcPr>
          <w:p w:rsidR="00165BC3" w:rsidRPr="00396DAC" w:rsidRDefault="00165BC3" w:rsidP="0041763C">
            <w:pPr>
              <w:pStyle w:val="afffff1"/>
            </w:pPr>
            <w:r w:rsidRPr="003B5F34">
              <w:t>Указывается код по Сводному реестру о</w:t>
            </w:r>
            <w:r w:rsidRPr="003B5F34">
              <w:t>р</w:t>
            </w:r>
            <w:r w:rsidRPr="003B5F34">
              <w:t xml:space="preserve">ганизации, передавшей </w:t>
            </w:r>
            <w:r>
              <w:t>информацию</w:t>
            </w:r>
            <w:r w:rsidRPr="003B5F34">
              <w:t xml:space="preserve"> (заполн</w:t>
            </w:r>
            <w:r w:rsidRPr="003B5F34">
              <w:t>я</w:t>
            </w:r>
            <w:r w:rsidRPr="003B5F34">
              <w:t>ется для переданного полномочия)</w:t>
            </w:r>
            <w:r>
              <w:t xml:space="preserve"> </w:t>
            </w:r>
          </w:p>
        </w:tc>
      </w:tr>
      <w:tr w:rsidR="00165BC3" w:rsidRPr="00396DAC" w:rsidTr="002C0712">
        <w:trPr>
          <w:cantSplit/>
        </w:trPr>
        <w:tc>
          <w:tcPr>
            <w:tcW w:w="1677" w:type="dxa"/>
            <w:tcBorders>
              <w:top w:val="single" w:sz="4" w:space="0" w:color="auto"/>
            </w:tcBorders>
            <w:vAlign w:val="center"/>
          </w:tcPr>
          <w:p w:rsidR="00165BC3" w:rsidRDefault="00165BC3" w:rsidP="0041763C">
            <w:pPr>
              <w:pStyle w:val="afffff1"/>
            </w:pPr>
            <w:r>
              <w:t>Наименов</w:t>
            </w:r>
            <w:r>
              <w:t>а</w:t>
            </w:r>
            <w:r>
              <w:t>ние организ</w:t>
            </w:r>
            <w:r>
              <w:t>а</w:t>
            </w:r>
            <w:r>
              <w:t>ции, пред</w:t>
            </w:r>
            <w:r>
              <w:t>о</w:t>
            </w:r>
            <w:r>
              <w:t>ставившей информацию</w:t>
            </w:r>
          </w:p>
        </w:tc>
        <w:tc>
          <w:tcPr>
            <w:tcW w:w="1559" w:type="dxa"/>
            <w:tcBorders>
              <w:top w:val="single" w:sz="4" w:space="0" w:color="auto"/>
            </w:tcBorders>
            <w:vAlign w:val="center"/>
          </w:tcPr>
          <w:p w:rsidR="00165BC3" w:rsidRPr="003B5F34" w:rsidRDefault="00165BC3" w:rsidP="0041763C">
            <w:pPr>
              <w:pStyle w:val="afffff1"/>
            </w:pPr>
            <w:r>
              <w:t>Текстовое поле</w:t>
            </w:r>
          </w:p>
        </w:tc>
        <w:tc>
          <w:tcPr>
            <w:tcW w:w="1985" w:type="dxa"/>
            <w:tcBorders>
              <w:top w:val="single" w:sz="4" w:space="0" w:color="auto"/>
            </w:tcBorders>
            <w:vAlign w:val="center"/>
          </w:tcPr>
          <w:p w:rsidR="00165BC3" w:rsidRDefault="00165BC3" w:rsidP="0041763C">
            <w:pPr>
              <w:pStyle w:val="afffff1"/>
            </w:pPr>
            <w:r>
              <w:t>Да</w:t>
            </w:r>
          </w:p>
        </w:tc>
        <w:tc>
          <w:tcPr>
            <w:tcW w:w="1559" w:type="dxa"/>
            <w:tcBorders>
              <w:top w:val="single" w:sz="4" w:space="0" w:color="auto"/>
            </w:tcBorders>
            <w:vAlign w:val="center"/>
          </w:tcPr>
          <w:p w:rsidR="00165BC3" w:rsidRPr="003B5F34" w:rsidRDefault="00165BC3" w:rsidP="0041763C">
            <w:pPr>
              <w:pStyle w:val="afffff1"/>
            </w:pPr>
            <w:r w:rsidRPr="003B5F34">
              <w:t>Поле запо</w:t>
            </w:r>
            <w:r w:rsidRPr="003B5F34">
              <w:t>л</w:t>
            </w:r>
            <w:r w:rsidRPr="003B5F34">
              <w:t xml:space="preserve">няется </w:t>
            </w:r>
            <w:r>
              <w:t>авт</w:t>
            </w:r>
            <w:r>
              <w:t>о</w:t>
            </w:r>
            <w:r>
              <w:t>матически</w:t>
            </w:r>
          </w:p>
        </w:tc>
        <w:tc>
          <w:tcPr>
            <w:tcW w:w="2693" w:type="dxa"/>
            <w:tcBorders>
              <w:top w:val="single" w:sz="4" w:space="0" w:color="auto"/>
            </w:tcBorders>
            <w:vAlign w:val="center"/>
          </w:tcPr>
          <w:p w:rsidR="00165BC3" w:rsidRPr="003B5F34" w:rsidRDefault="00165BC3" w:rsidP="0041763C">
            <w:pPr>
              <w:pStyle w:val="afffff1"/>
            </w:pPr>
            <w:r w:rsidRPr="003B5F34">
              <w:t xml:space="preserve">Указывается </w:t>
            </w:r>
            <w:r>
              <w:t>Наимен</w:t>
            </w:r>
            <w:r>
              <w:t>о</w:t>
            </w:r>
            <w:r>
              <w:t>вание организации</w:t>
            </w:r>
            <w:r w:rsidRPr="003B5F34">
              <w:t>, п</w:t>
            </w:r>
            <w:r w:rsidRPr="003B5F34">
              <w:t>е</w:t>
            </w:r>
            <w:r w:rsidRPr="003B5F34">
              <w:t xml:space="preserve">редавшей </w:t>
            </w:r>
            <w:r>
              <w:t>информацию</w:t>
            </w:r>
            <w:r w:rsidRPr="003B5F34">
              <w:t xml:space="preserve"> (заполняется для пер</w:t>
            </w:r>
            <w:r w:rsidRPr="003B5F34">
              <w:t>е</w:t>
            </w:r>
            <w:r w:rsidRPr="003B5F34">
              <w:t>данного полномочия)</w:t>
            </w:r>
          </w:p>
        </w:tc>
      </w:tr>
    </w:tbl>
    <w:p w:rsidR="00165BC3" w:rsidRPr="00396DAC" w:rsidRDefault="00165BC3" w:rsidP="00165BC3">
      <w:r w:rsidRPr="00396DAC">
        <w:t xml:space="preserve">Для добавления записи о переданном бюджетном полномочии необходимо  кликнуть по кнопке </w:t>
      </w:r>
      <w:r w:rsidRPr="00396DAC">
        <w:rPr>
          <w:noProof/>
        </w:rPr>
        <w:drawing>
          <wp:inline distT="0" distB="0" distL="0" distR="0" wp14:anchorId="73F3BAE7" wp14:editId="68563789">
            <wp:extent cx="371475" cy="333375"/>
            <wp:effectExtent l="19050" t="19050" r="9525" b="952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w:r>
      <w:r w:rsidRPr="00396DAC">
        <w:t xml:space="preserve"> «Добавить новую строку» и в открывшемся окне заполнить поля и нажать на кнопку «ОК» (</w:t>
      </w:r>
      <w:r w:rsidRPr="00396DAC">
        <w:fldChar w:fldCharType="begin"/>
      </w:r>
      <w:r w:rsidRPr="00396DAC">
        <w:instrText xml:space="preserve"> REF _Ref473565127 \h </w:instrText>
      </w:r>
      <w:r>
        <w:instrText xml:space="preserve"> \* MERGEFORMAT </w:instrText>
      </w:r>
      <w:r w:rsidRPr="00396DAC">
        <w:fldChar w:fldCharType="separate"/>
      </w:r>
      <w:r w:rsidR="00EE37C0" w:rsidRPr="00EE37C0">
        <w:rPr>
          <w:rStyle w:val="affc"/>
          <w:szCs w:val="20"/>
        </w:rPr>
        <w:t>Рисунок 79</w:t>
      </w:r>
      <w:r w:rsidRPr="00396DAC">
        <w:fldChar w:fldCharType="end"/>
      </w:r>
      <w:r w:rsidRPr="00396DAC">
        <w:t>).</w:t>
      </w:r>
    </w:p>
    <w:p w:rsidR="00165BC3" w:rsidRDefault="00165BC3">
      <w:pPr>
        <w:pStyle w:val="afffff7"/>
      </w:pPr>
    </w:p>
    <w:p w:rsidR="00165BC3" w:rsidRPr="00010E35" w:rsidRDefault="00165BC3" w:rsidP="00E83B10">
      <w:pPr>
        <w:jc w:val="center"/>
      </w:pPr>
      <w:r>
        <w:rPr>
          <w:noProof/>
        </w:rPr>
        <w:drawing>
          <wp:inline distT="0" distB="0" distL="0" distR="0" wp14:anchorId="4E9D7A48" wp14:editId="0A68EB22">
            <wp:extent cx="5295900" cy="3505200"/>
            <wp:effectExtent l="0" t="0" r="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5900" cy="3505200"/>
                    </a:xfrm>
                    <a:prstGeom prst="rect">
                      <a:avLst/>
                    </a:prstGeom>
                    <a:noFill/>
                    <a:ln>
                      <a:noFill/>
                    </a:ln>
                  </pic:spPr>
                </pic:pic>
              </a:graphicData>
            </a:graphic>
          </wp:inline>
        </w:drawing>
      </w:r>
    </w:p>
    <w:p w:rsidR="00165BC3" w:rsidRPr="00E83B10" w:rsidRDefault="00165BC3" w:rsidP="00E83B10">
      <w:pPr>
        <w:pStyle w:val="af6"/>
        <w:ind w:firstLine="0"/>
        <w:jc w:val="center"/>
        <w:rPr>
          <w:rStyle w:val="affc"/>
          <w:b/>
          <w:sz w:val="24"/>
        </w:rPr>
      </w:pPr>
      <w:bookmarkStart w:id="283" w:name="_Ref473565127"/>
      <w:r w:rsidRPr="00E83B10">
        <w:rPr>
          <w:rStyle w:val="affc"/>
          <w:b/>
          <w:sz w:val="24"/>
        </w:rPr>
        <w:t>Рисунок </w:t>
      </w:r>
      <w:r w:rsidRPr="00E83B10">
        <w:rPr>
          <w:rStyle w:val="affc"/>
          <w:b/>
          <w:sz w:val="24"/>
        </w:rPr>
        <w:fldChar w:fldCharType="begin"/>
      </w:r>
      <w:r w:rsidRPr="00E83B10">
        <w:rPr>
          <w:rStyle w:val="affc"/>
          <w:b/>
          <w:sz w:val="24"/>
        </w:rPr>
        <w:instrText xml:space="preserve"> SEQ Рисунок \* ARABIC </w:instrText>
      </w:r>
      <w:r w:rsidRPr="00E83B10">
        <w:rPr>
          <w:rStyle w:val="affc"/>
          <w:b/>
          <w:sz w:val="24"/>
        </w:rPr>
        <w:fldChar w:fldCharType="separate"/>
      </w:r>
      <w:r w:rsidR="00EE37C0">
        <w:rPr>
          <w:rStyle w:val="affc"/>
          <w:b/>
          <w:noProof/>
          <w:sz w:val="24"/>
        </w:rPr>
        <w:t>79</w:t>
      </w:r>
      <w:r w:rsidRPr="00E83B10">
        <w:rPr>
          <w:rStyle w:val="affc"/>
          <w:b/>
          <w:sz w:val="24"/>
        </w:rPr>
        <w:fldChar w:fldCharType="end"/>
      </w:r>
      <w:bookmarkEnd w:id="283"/>
      <w:r w:rsidRPr="00E83B10">
        <w:rPr>
          <w:b w:val="0"/>
          <w:sz w:val="24"/>
          <w:szCs w:val="24"/>
        </w:rPr>
        <w:t> – Добавление записи по переданным бюджетным полномочиям</w:t>
      </w:r>
    </w:p>
    <w:p w:rsidR="00165BC3" w:rsidRPr="00396DAC" w:rsidRDefault="00165BC3" w:rsidP="00165BC3">
      <w:r w:rsidRPr="00396DAC">
        <w:t>Для добавления полномочия</w:t>
      </w:r>
      <w:r w:rsidR="00EF0B18">
        <w:t xml:space="preserve"> необходимо </w:t>
      </w:r>
      <w:r w:rsidRPr="00396DAC">
        <w:t xml:space="preserve">кликнуть по кнопке </w:t>
      </w:r>
      <w:r w:rsidRPr="00396DAC">
        <w:rPr>
          <w:noProof/>
        </w:rPr>
        <w:drawing>
          <wp:inline distT="0" distB="0" distL="0" distR="0" wp14:anchorId="76113C0F" wp14:editId="0E39FAF2">
            <wp:extent cx="238125" cy="285750"/>
            <wp:effectExtent l="19050" t="1905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96DAC">
        <w:t>«Выбрать из спр</w:t>
      </w:r>
      <w:r w:rsidRPr="00396DAC">
        <w:t>а</w:t>
      </w:r>
      <w:r w:rsidRPr="00396DAC">
        <w:t>вочника». Во всплывшей списковой форме справочника «Полномочия организации» в</w:t>
      </w:r>
      <w:r w:rsidRPr="00396DAC">
        <w:t>ы</w:t>
      </w:r>
      <w:r w:rsidRPr="00396DAC">
        <w:t>брать нужные полномочия и нажать кнопку «ОК».</w:t>
      </w:r>
    </w:p>
    <w:p w:rsidR="00165BC3" w:rsidRPr="00396DAC" w:rsidRDefault="00165BC3" w:rsidP="00165BC3">
      <w:r w:rsidRPr="00396DAC">
        <w:t xml:space="preserve">Для добавления Организации, передавшей полномочие кликнуть по кнопке </w:t>
      </w:r>
      <w:r w:rsidRPr="00396DAC">
        <w:rPr>
          <w:noProof/>
        </w:rPr>
        <w:drawing>
          <wp:inline distT="0" distB="0" distL="0" distR="0" wp14:anchorId="615CD42E" wp14:editId="4144C061">
            <wp:extent cx="238125" cy="285750"/>
            <wp:effectExtent l="19050" t="19050" r="952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96DAC">
        <w:t>«В</w:t>
      </w:r>
      <w:r w:rsidRPr="00396DAC">
        <w:t>ы</w:t>
      </w:r>
      <w:r w:rsidRPr="00396DAC">
        <w:t>брать из справочника». Во всплывшей списковой форме справочника «Сводный реестр» выбрать запись Сводного реестра и нажать кнопку «ОК».</w:t>
      </w:r>
      <w:r>
        <w:t xml:space="preserve"> </w:t>
      </w:r>
      <w:r w:rsidRPr="00B60148">
        <w:t xml:space="preserve">При </w:t>
      </w:r>
      <w:r w:rsidRPr="00B60148">
        <w:rPr>
          <w:szCs w:val="28"/>
        </w:rPr>
        <w:t>этом</w:t>
      </w:r>
      <w:proofErr w:type="gramStart"/>
      <w:r w:rsidRPr="00B60148">
        <w:rPr>
          <w:szCs w:val="28"/>
        </w:rPr>
        <w:t>,</w:t>
      </w:r>
      <w:proofErr w:type="gramEnd"/>
      <w:r w:rsidRPr="00B60148">
        <w:rPr>
          <w:szCs w:val="28"/>
        </w:rPr>
        <w:t xml:space="preserve"> произойдет автомат</w:t>
      </w:r>
      <w:r w:rsidRPr="00B60148">
        <w:rPr>
          <w:szCs w:val="28"/>
        </w:rPr>
        <w:t>и</w:t>
      </w:r>
      <w:r w:rsidRPr="00B60148">
        <w:rPr>
          <w:szCs w:val="28"/>
        </w:rPr>
        <w:t xml:space="preserve">ческое заполнение полей </w:t>
      </w:r>
      <w:r w:rsidRPr="00B60148">
        <w:rPr>
          <w:szCs w:val="28"/>
          <w:shd w:val="clear" w:color="auto" w:fill="FFFFFF"/>
        </w:rPr>
        <w:t>«Код по Сводному реестру организации, представившей инфо</w:t>
      </w:r>
      <w:r w:rsidRPr="00B60148">
        <w:rPr>
          <w:szCs w:val="28"/>
          <w:shd w:val="clear" w:color="auto" w:fill="FFFFFF"/>
        </w:rPr>
        <w:t>р</w:t>
      </w:r>
      <w:r w:rsidRPr="00B60148">
        <w:rPr>
          <w:szCs w:val="28"/>
          <w:shd w:val="clear" w:color="auto" w:fill="FFFFFF"/>
        </w:rPr>
        <w:t>мацию», «Наименование организации, представившей информацию» данными из полей «Организация передавшая полномочия».</w:t>
      </w:r>
    </w:p>
    <w:p w:rsidR="00165BC3" w:rsidRPr="00396DAC" w:rsidRDefault="00165BC3" w:rsidP="00165BC3"/>
    <w:p w:rsidR="00165BC3" w:rsidRPr="00396DAC" w:rsidRDefault="00165BC3" w:rsidP="00165BC3">
      <w:r w:rsidRPr="00396DAC">
        <w:t>Поля «Глава по БК», «Бюджет» и «Уровень бюджета» заполняются автоматически на основании выбранной записи из Сводного реестра.</w:t>
      </w:r>
    </w:p>
    <w:p w:rsidR="00165BC3" w:rsidRPr="00396DAC" w:rsidRDefault="00165BC3" w:rsidP="00165BC3">
      <w:bookmarkStart w:id="284" w:name="_Toc437346477"/>
      <w:bookmarkStart w:id="285" w:name="_Toc437612752"/>
      <w:r w:rsidRPr="00396DAC">
        <w:t>Поле «Номер организации» заполняется вручную 5-тизначным кодом справочника РУБП. После заполнения поля «Номер организации» автоматически в раздел «Сведения о лицевых счетах, открытых организации в ТОФК» подтягиваются Лицевые счета с типом 04.  В случае отсутствия данного кода Номер организации будет присвоен системой автомат</w:t>
      </w:r>
      <w:r w:rsidRPr="00396DAC">
        <w:t>и</w:t>
      </w:r>
      <w:r w:rsidRPr="00396DAC">
        <w:t>чески</w:t>
      </w:r>
      <w:bookmarkEnd w:id="284"/>
      <w:bookmarkEnd w:id="285"/>
      <w:r w:rsidRPr="00396DAC">
        <w:t>.</w:t>
      </w:r>
    </w:p>
    <w:p w:rsidR="00165BC3" w:rsidRPr="00396DAC" w:rsidRDefault="00165BC3" w:rsidP="00165BC3">
      <w:r w:rsidRPr="00396DAC">
        <w:t xml:space="preserve">Полномочия </w:t>
      </w:r>
      <w:proofErr w:type="spellStart"/>
      <w:r w:rsidRPr="00396DAC">
        <w:t>неучастника</w:t>
      </w:r>
      <w:proofErr w:type="spellEnd"/>
      <w:r w:rsidRPr="00396DAC">
        <w:t xml:space="preserve"> бюджетного процесса (</w:t>
      </w:r>
      <w:r>
        <w:fldChar w:fldCharType="begin"/>
      </w:r>
      <w:r>
        <w:instrText xml:space="preserve"> REF _Ref476151864 \h </w:instrText>
      </w:r>
      <w:r>
        <w:fldChar w:fldCharType="separate"/>
      </w:r>
      <w:r w:rsidR="00EE37C0" w:rsidRPr="00EF0B18">
        <w:rPr>
          <w:rStyle w:val="affc"/>
        </w:rPr>
        <w:t>Рисунок </w:t>
      </w:r>
      <w:r w:rsidR="00EE37C0">
        <w:rPr>
          <w:rStyle w:val="affc"/>
          <w:b w:val="0"/>
          <w:noProof/>
        </w:rPr>
        <w:t>80</w:t>
      </w:r>
      <w:r>
        <w:fldChar w:fldCharType="end"/>
      </w:r>
      <w:r w:rsidRPr="00396DAC">
        <w:t>,</w:t>
      </w:r>
      <w:r>
        <w:t xml:space="preserve"> </w:t>
      </w:r>
      <w:r>
        <w:fldChar w:fldCharType="begin"/>
      </w:r>
      <w:r>
        <w:instrText xml:space="preserve"> REF _Ref476151835 \h </w:instrText>
      </w:r>
      <w:r>
        <w:fldChar w:fldCharType="separate"/>
      </w:r>
      <w:r w:rsidR="00EE37C0" w:rsidRPr="00EF0B18">
        <w:rPr>
          <w:rStyle w:val="affc"/>
        </w:rPr>
        <w:t>Таблица </w:t>
      </w:r>
      <w:r w:rsidR="00EE37C0">
        <w:rPr>
          <w:rStyle w:val="affc"/>
          <w:noProof/>
        </w:rPr>
        <w:t>57</w:t>
      </w:r>
      <w:r>
        <w:fldChar w:fldCharType="end"/>
      </w:r>
      <w:r>
        <w:t xml:space="preserve">, </w:t>
      </w:r>
      <w:r>
        <w:fldChar w:fldCharType="begin"/>
      </w:r>
      <w:r>
        <w:instrText xml:space="preserve"> REF _Ref476151838 \h </w:instrText>
      </w:r>
      <w:r>
        <w:fldChar w:fldCharType="separate"/>
      </w:r>
      <w:r w:rsidR="00EE37C0" w:rsidRPr="00EF0B18">
        <w:rPr>
          <w:rStyle w:val="affc"/>
        </w:rPr>
        <w:t>Таблица </w:t>
      </w:r>
      <w:r w:rsidR="00EE37C0">
        <w:rPr>
          <w:rStyle w:val="affc"/>
          <w:noProof/>
        </w:rPr>
        <w:t>58</w:t>
      </w:r>
      <w:r>
        <w:fldChar w:fldCharType="end"/>
      </w:r>
      <w:r w:rsidRPr="00396DAC">
        <w:t>).</w:t>
      </w:r>
    </w:p>
    <w:p w:rsidR="00165BC3" w:rsidRDefault="00165BC3" w:rsidP="00165BC3">
      <w:pPr>
        <w:keepNext/>
        <w:rPr>
          <w:szCs w:val="28"/>
        </w:rPr>
      </w:pPr>
      <w:r>
        <w:rPr>
          <w:szCs w:val="28"/>
        </w:rPr>
        <w:t xml:space="preserve">Раздел </w:t>
      </w:r>
      <w:r w:rsidRPr="00396DAC">
        <w:rPr>
          <w:szCs w:val="28"/>
        </w:rPr>
        <w:t xml:space="preserve">«Полномочия </w:t>
      </w:r>
      <w:proofErr w:type="spellStart"/>
      <w:r w:rsidRPr="00396DAC">
        <w:rPr>
          <w:szCs w:val="28"/>
        </w:rPr>
        <w:t>неучастника</w:t>
      </w:r>
      <w:proofErr w:type="spellEnd"/>
      <w:r w:rsidRPr="00396DAC">
        <w:rPr>
          <w:szCs w:val="28"/>
        </w:rPr>
        <w:t xml:space="preserve"> бюджетного процесса»</w:t>
      </w:r>
      <w:r>
        <w:rPr>
          <w:szCs w:val="28"/>
        </w:rPr>
        <w:t xml:space="preserve"> отображается на вкладке «Полномочия» при выполнении условий:</w:t>
      </w:r>
    </w:p>
    <w:p w:rsidR="00165BC3" w:rsidRDefault="00165BC3" w:rsidP="007C7014">
      <w:pPr>
        <w:keepNext/>
        <w:numPr>
          <w:ilvl w:val="0"/>
          <w:numId w:val="59"/>
        </w:numPr>
        <w:spacing w:before="120" w:after="120"/>
        <w:rPr>
          <w:szCs w:val="28"/>
        </w:rPr>
      </w:pPr>
      <w:r>
        <w:rPr>
          <w:szCs w:val="28"/>
        </w:rPr>
        <w:t>Тип организации = 03,</w:t>
      </w:r>
    </w:p>
    <w:p w:rsidR="00165BC3" w:rsidRDefault="00165BC3" w:rsidP="007C7014">
      <w:pPr>
        <w:keepNext/>
        <w:numPr>
          <w:ilvl w:val="0"/>
          <w:numId w:val="59"/>
        </w:numPr>
        <w:spacing w:before="120" w:after="120"/>
        <w:rPr>
          <w:szCs w:val="28"/>
        </w:rPr>
      </w:pPr>
      <w:r>
        <w:rPr>
          <w:szCs w:val="28"/>
        </w:rPr>
        <w:t>Тип учреждения = 02, 03.</w:t>
      </w:r>
    </w:p>
    <w:p w:rsidR="00165BC3" w:rsidRPr="00396DAC" w:rsidRDefault="00165BC3" w:rsidP="00165BC3">
      <w:pPr>
        <w:keepNext/>
      </w:pPr>
      <w:r w:rsidRPr="00396DAC">
        <w:rPr>
          <w:szCs w:val="28"/>
        </w:rPr>
        <w:t xml:space="preserve">Сведения в раздел «Полномочия </w:t>
      </w:r>
      <w:proofErr w:type="spellStart"/>
      <w:r w:rsidRPr="00396DAC">
        <w:rPr>
          <w:szCs w:val="28"/>
        </w:rPr>
        <w:t>неучастника</w:t>
      </w:r>
      <w:proofErr w:type="spellEnd"/>
      <w:r w:rsidRPr="00396DAC">
        <w:rPr>
          <w:szCs w:val="28"/>
        </w:rPr>
        <w:t xml:space="preserve"> бюджетного процесса», наряду с Упо</w:t>
      </w:r>
      <w:r w:rsidRPr="00396DAC">
        <w:rPr>
          <w:szCs w:val="28"/>
        </w:rPr>
        <w:t>л</w:t>
      </w:r>
      <w:r w:rsidRPr="00396DAC">
        <w:rPr>
          <w:szCs w:val="28"/>
        </w:rPr>
        <w:t>номоченной организацией, предоставившей первоначальные сведения о включении орган</w:t>
      </w:r>
      <w:r w:rsidRPr="00396DAC">
        <w:rPr>
          <w:szCs w:val="28"/>
        </w:rPr>
        <w:t>и</w:t>
      </w:r>
      <w:r w:rsidRPr="00396DAC">
        <w:rPr>
          <w:szCs w:val="28"/>
        </w:rPr>
        <w:lastRenderedPageBreak/>
        <w:t>зации в Сводный реестр, могут вносить иные Уполномоченные организации, (в части пер</w:t>
      </w:r>
      <w:r w:rsidRPr="00396DAC">
        <w:rPr>
          <w:szCs w:val="28"/>
        </w:rPr>
        <w:t>е</w:t>
      </w:r>
      <w:r w:rsidRPr="00396DAC">
        <w:rPr>
          <w:szCs w:val="28"/>
        </w:rPr>
        <w:t>дачи полномочий от своих подведомственных организаций с использованием Заявки на и</w:t>
      </w:r>
      <w:r w:rsidRPr="00396DAC">
        <w:rPr>
          <w:szCs w:val="28"/>
        </w:rPr>
        <w:t>з</w:t>
      </w:r>
      <w:r w:rsidRPr="00396DAC">
        <w:rPr>
          <w:szCs w:val="28"/>
        </w:rPr>
        <w:t>менение сведений Сводного реестра).</w:t>
      </w:r>
    </w:p>
    <w:p w:rsidR="00165BC3" w:rsidRPr="00396DAC" w:rsidRDefault="00165BC3">
      <w:pPr>
        <w:pStyle w:val="afffff7"/>
      </w:pPr>
      <w:r>
        <w:rPr>
          <w:noProof/>
        </w:rPr>
        <w:drawing>
          <wp:inline distT="0" distB="0" distL="0" distR="0" wp14:anchorId="059510A6" wp14:editId="42AC67C0">
            <wp:extent cx="5943600" cy="771525"/>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771525"/>
                    </a:xfrm>
                    <a:prstGeom prst="rect">
                      <a:avLst/>
                    </a:prstGeom>
                    <a:noFill/>
                    <a:ln>
                      <a:noFill/>
                    </a:ln>
                  </pic:spPr>
                </pic:pic>
              </a:graphicData>
            </a:graphic>
          </wp:inline>
        </w:drawing>
      </w:r>
    </w:p>
    <w:p w:rsidR="00165BC3" w:rsidRPr="00EF0B18" w:rsidRDefault="00165BC3" w:rsidP="00EF0B18">
      <w:pPr>
        <w:pStyle w:val="af6"/>
        <w:ind w:firstLine="0"/>
        <w:jc w:val="center"/>
        <w:rPr>
          <w:rStyle w:val="affc"/>
          <w:b/>
          <w:sz w:val="24"/>
        </w:rPr>
      </w:pPr>
      <w:bookmarkStart w:id="286" w:name="_Ref476151864"/>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80</w:t>
      </w:r>
      <w:r w:rsidRPr="00EF0B18">
        <w:rPr>
          <w:rStyle w:val="affc"/>
          <w:b/>
          <w:sz w:val="24"/>
        </w:rPr>
        <w:fldChar w:fldCharType="end"/>
      </w:r>
      <w:bookmarkEnd w:id="286"/>
      <w:r w:rsidRPr="00EF0B18">
        <w:rPr>
          <w:rStyle w:val="affc"/>
          <w:sz w:val="24"/>
        </w:rPr>
        <w:t xml:space="preserve"> – Раздел  «Полномочия организации – </w:t>
      </w:r>
      <w:proofErr w:type="spellStart"/>
      <w:r w:rsidRPr="00EF0B18">
        <w:rPr>
          <w:rStyle w:val="affc"/>
          <w:sz w:val="24"/>
        </w:rPr>
        <w:t>неучастника</w:t>
      </w:r>
      <w:proofErr w:type="spellEnd"/>
      <w:r w:rsidRPr="00EF0B18">
        <w:rPr>
          <w:rStyle w:val="affc"/>
          <w:sz w:val="24"/>
        </w:rPr>
        <w:t xml:space="preserve"> бюджетного процесса»</w:t>
      </w:r>
    </w:p>
    <w:p w:rsidR="00165BC3" w:rsidRPr="00EF0B18" w:rsidRDefault="00165BC3" w:rsidP="00EF0B18">
      <w:pPr>
        <w:pStyle w:val="afffff9"/>
        <w:ind w:left="284"/>
        <w:rPr>
          <w:sz w:val="24"/>
          <w:szCs w:val="24"/>
        </w:rPr>
      </w:pPr>
      <w:bookmarkStart w:id="287" w:name="_Ref476151835"/>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57</w:t>
      </w:r>
      <w:r w:rsidRPr="00EF0B18">
        <w:rPr>
          <w:rStyle w:val="affc"/>
          <w:sz w:val="24"/>
        </w:rPr>
        <w:fldChar w:fldCharType="end"/>
      </w:r>
      <w:bookmarkEnd w:id="287"/>
      <w:r w:rsidRPr="00EF0B18">
        <w:rPr>
          <w:sz w:val="24"/>
          <w:szCs w:val="24"/>
        </w:rPr>
        <w:t xml:space="preserve"> – Поля, заполняемые на экране «Полномочия организации – </w:t>
      </w:r>
      <w:proofErr w:type="spellStart"/>
      <w:r w:rsidRPr="00EF0B18">
        <w:rPr>
          <w:sz w:val="24"/>
          <w:szCs w:val="24"/>
        </w:rPr>
        <w:t>неучастника</w:t>
      </w:r>
      <w:proofErr w:type="spellEnd"/>
      <w:r w:rsidRPr="00EF0B18">
        <w:rPr>
          <w:sz w:val="24"/>
          <w:szCs w:val="24"/>
        </w:rPr>
        <w:t xml:space="preserve"> бюджетного процесса» в случае указания полномочий по получению средств из бюджета бюджетной системы Российской Федерации</w:t>
      </w:r>
    </w:p>
    <w:tbl>
      <w:tblPr>
        <w:tblW w:w="4802" w:type="pct"/>
        <w:tblInd w:w="27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000" w:firstRow="0" w:lastRow="0" w:firstColumn="0" w:lastColumn="0" w:noHBand="0" w:noVBand="0"/>
      </w:tblPr>
      <w:tblGrid>
        <w:gridCol w:w="705"/>
        <w:gridCol w:w="1877"/>
        <w:gridCol w:w="2174"/>
        <w:gridCol w:w="1933"/>
        <w:gridCol w:w="2640"/>
      </w:tblGrid>
      <w:tr w:rsidR="00165BC3" w:rsidRPr="00396DAC" w:rsidTr="00EF0B18">
        <w:trPr>
          <w:cantSplit/>
          <w:tblHeader/>
        </w:trPr>
        <w:tc>
          <w:tcPr>
            <w:tcW w:w="378" w:type="pct"/>
            <w:shd w:val="pct15" w:color="auto" w:fill="auto"/>
            <w:tcMar>
              <w:left w:w="108" w:type="dxa"/>
              <w:right w:w="108" w:type="dxa"/>
            </w:tcMar>
          </w:tcPr>
          <w:p w:rsidR="00165BC3" w:rsidRPr="00396DAC" w:rsidRDefault="00165BC3" w:rsidP="0041763C">
            <w:pPr>
              <w:pStyle w:val="afffff4"/>
              <w:rPr>
                <w:rStyle w:val="affc"/>
                <w:b/>
                <w:bCs/>
              </w:rPr>
            </w:pPr>
            <w:r w:rsidRPr="00396DAC">
              <w:rPr>
                <w:rStyle w:val="affc"/>
                <w:b/>
                <w:bCs/>
              </w:rPr>
              <w:t xml:space="preserve">№ </w:t>
            </w:r>
            <w:proofErr w:type="gramStart"/>
            <w:r w:rsidRPr="00396DAC">
              <w:rPr>
                <w:rStyle w:val="affc"/>
                <w:b/>
                <w:bCs/>
              </w:rPr>
              <w:t>п</w:t>
            </w:r>
            <w:proofErr w:type="gramEnd"/>
            <w:r w:rsidRPr="00396DAC">
              <w:rPr>
                <w:rStyle w:val="affc"/>
                <w:b/>
                <w:bCs/>
              </w:rPr>
              <w:t>/п</w:t>
            </w:r>
          </w:p>
        </w:tc>
        <w:tc>
          <w:tcPr>
            <w:tcW w:w="1006" w:type="pct"/>
            <w:shd w:val="pct15" w:color="auto" w:fill="auto"/>
            <w:tcMar>
              <w:left w:w="108" w:type="dxa"/>
              <w:right w:w="108" w:type="dxa"/>
            </w:tcMar>
          </w:tcPr>
          <w:p w:rsidR="00165BC3" w:rsidRPr="00396DAC" w:rsidRDefault="00165BC3" w:rsidP="0041763C">
            <w:pPr>
              <w:pStyle w:val="afffff4"/>
              <w:rPr>
                <w:rStyle w:val="affc"/>
                <w:b/>
                <w:bCs/>
              </w:rPr>
            </w:pPr>
            <w:r w:rsidRPr="00396DAC">
              <w:rPr>
                <w:rStyle w:val="affc"/>
                <w:b/>
                <w:bCs/>
              </w:rPr>
              <w:t>Название поля</w:t>
            </w:r>
          </w:p>
        </w:tc>
        <w:tc>
          <w:tcPr>
            <w:tcW w:w="1165" w:type="pct"/>
            <w:shd w:val="pct15" w:color="auto" w:fill="auto"/>
            <w:tcMar>
              <w:left w:w="108" w:type="dxa"/>
              <w:right w:w="108" w:type="dxa"/>
            </w:tcMar>
          </w:tcPr>
          <w:p w:rsidR="00165BC3" w:rsidRPr="00396DAC" w:rsidRDefault="00165BC3" w:rsidP="0041763C">
            <w:pPr>
              <w:pStyle w:val="afffff4"/>
              <w:rPr>
                <w:rStyle w:val="affc"/>
                <w:b/>
                <w:bCs/>
              </w:rPr>
            </w:pPr>
            <w:r w:rsidRPr="00396DAC">
              <w:rPr>
                <w:rStyle w:val="affc"/>
                <w:b/>
                <w:bCs/>
              </w:rPr>
              <w:t>Обязательность для заполнения</w:t>
            </w:r>
          </w:p>
        </w:tc>
        <w:tc>
          <w:tcPr>
            <w:tcW w:w="1036" w:type="pct"/>
            <w:shd w:val="pct15" w:color="auto" w:fill="auto"/>
            <w:tcMar>
              <w:left w:w="108" w:type="dxa"/>
              <w:right w:w="108" w:type="dxa"/>
            </w:tcMar>
          </w:tcPr>
          <w:p w:rsidR="00165BC3" w:rsidRPr="00396DAC" w:rsidRDefault="00165BC3" w:rsidP="0041763C">
            <w:pPr>
              <w:pStyle w:val="afffff4"/>
              <w:rPr>
                <w:rStyle w:val="affc"/>
                <w:b/>
                <w:bCs/>
              </w:rPr>
            </w:pPr>
            <w:r w:rsidRPr="00396DAC">
              <w:rPr>
                <w:rStyle w:val="affc"/>
                <w:b/>
                <w:bCs/>
              </w:rPr>
              <w:t>Значение</w:t>
            </w:r>
          </w:p>
        </w:tc>
        <w:tc>
          <w:tcPr>
            <w:tcW w:w="1415" w:type="pct"/>
            <w:shd w:val="pct15" w:color="auto" w:fill="auto"/>
            <w:tcMar>
              <w:left w:w="108" w:type="dxa"/>
              <w:right w:w="108" w:type="dxa"/>
            </w:tcMar>
          </w:tcPr>
          <w:p w:rsidR="00165BC3" w:rsidRPr="00396DAC" w:rsidRDefault="00165BC3" w:rsidP="0041763C">
            <w:pPr>
              <w:pStyle w:val="afffff4"/>
              <w:rPr>
                <w:rStyle w:val="affc"/>
                <w:b/>
                <w:bCs/>
              </w:rPr>
            </w:pPr>
            <w:r w:rsidRPr="00396DAC">
              <w:rPr>
                <w:rStyle w:val="affc"/>
                <w:b/>
                <w:bCs/>
              </w:rPr>
              <w:t>Комментарии</w:t>
            </w:r>
          </w:p>
        </w:tc>
      </w:tr>
      <w:tr w:rsidR="00165BC3" w:rsidRPr="00396DAC" w:rsidTr="00EF0B18">
        <w:trPr>
          <w:cantSplit/>
        </w:trPr>
        <w:tc>
          <w:tcPr>
            <w:tcW w:w="5000" w:type="pct"/>
            <w:gridSpan w:val="5"/>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В случае полномочий:</w:t>
            </w:r>
          </w:p>
          <w:p w:rsidR="00165BC3" w:rsidRPr="00396DAC" w:rsidRDefault="00165BC3" w:rsidP="0041763C">
            <w:pPr>
              <w:pStyle w:val="a8"/>
              <w:rPr>
                <w:b/>
                <w:lang w:eastAsia="en-US"/>
              </w:rPr>
            </w:pPr>
            <w:r w:rsidRPr="00396DAC">
              <w:t xml:space="preserve">полномочие государственного (муниципального) заказчика </w:t>
            </w:r>
          </w:p>
          <w:p w:rsidR="00165BC3" w:rsidRPr="00396DAC" w:rsidRDefault="00165BC3" w:rsidP="0041763C">
            <w:pPr>
              <w:pStyle w:val="a8"/>
              <w:rPr>
                <w:b/>
                <w:lang w:eastAsia="en-US"/>
              </w:rPr>
            </w:pPr>
            <w:r w:rsidRPr="00396DAC">
              <w:t>полномочие федерального органа государственной власти (государственного о</w:t>
            </w:r>
            <w:r w:rsidRPr="00396DAC">
              <w:t>р</w:t>
            </w:r>
            <w:r w:rsidRPr="00396DAC">
              <w:t>гана), исполнительного органа государственной власти субъекта Российской Ф</w:t>
            </w:r>
            <w:r w:rsidRPr="00396DAC">
              <w:t>е</w:t>
            </w:r>
            <w:r w:rsidRPr="00396DAC">
              <w:t>дерации, органа местного самоуправления по исполнению публичных обяз</w:t>
            </w:r>
            <w:r w:rsidRPr="00396DAC">
              <w:t>а</w:t>
            </w:r>
            <w:r w:rsidRPr="00396DAC">
              <w:t>тельств перед физическим лицом, подлежащих исполнению в денежной форме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rsidRPr="00396DAC">
              <w:t>1</w:t>
            </w:r>
          </w:p>
        </w:tc>
        <w:tc>
          <w:tcPr>
            <w:tcW w:w="1006" w:type="pct"/>
            <w:shd w:val="clear" w:color="auto" w:fill="auto"/>
            <w:tcMar>
              <w:left w:w="108" w:type="dxa"/>
              <w:right w:w="108" w:type="dxa"/>
            </w:tcMar>
          </w:tcPr>
          <w:p w:rsidR="00165BC3" w:rsidRPr="00396DAC" w:rsidRDefault="00165BC3" w:rsidP="0041763C">
            <w:pPr>
              <w:pStyle w:val="afffff1"/>
            </w:pPr>
            <w:r w:rsidRPr="00396DAC">
              <w:t>Наименование полномочия</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выбором из справочника</w:t>
            </w:r>
          </w:p>
        </w:tc>
        <w:tc>
          <w:tcPr>
            <w:tcW w:w="1415" w:type="pct"/>
            <w:shd w:val="clear" w:color="auto" w:fill="auto"/>
            <w:tcMar>
              <w:left w:w="108" w:type="dxa"/>
              <w:right w:w="108" w:type="dxa"/>
            </w:tcMar>
          </w:tcPr>
          <w:p w:rsidR="00165BC3" w:rsidRPr="00396DAC" w:rsidRDefault="00165BC3" w:rsidP="0041763C">
            <w:pPr>
              <w:pStyle w:val="afffff1"/>
            </w:pPr>
            <w:r w:rsidRPr="00396DAC">
              <w:rPr>
                <w:lang w:eastAsia="en-US"/>
              </w:rPr>
              <w:t>Источник: справочник «Полномочия орган</w:t>
            </w:r>
            <w:r w:rsidRPr="00396DAC">
              <w:rPr>
                <w:lang w:eastAsia="en-US"/>
              </w:rPr>
              <w:t>и</w:t>
            </w:r>
            <w:r w:rsidRPr="00396DAC">
              <w:rPr>
                <w:lang w:eastAsia="en-US"/>
              </w:rPr>
              <w:t xml:space="preserve">зации» </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rsidRPr="00396DAC">
              <w:t>2</w:t>
            </w:r>
          </w:p>
        </w:tc>
        <w:tc>
          <w:tcPr>
            <w:tcW w:w="1006" w:type="pct"/>
            <w:shd w:val="clear" w:color="auto" w:fill="auto"/>
            <w:tcMar>
              <w:left w:w="108" w:type="dxa"/>
              <w:right w:w="108" w:type="dxa"/>
            </w:tcMar>
          </w:tcPr>
          <w:p w:rsidR="00165BC3" w:rsidRPr="00396DAC" w:rsidRDefault="00165BC3" w:rsidP="0041763C">
            <w:pPr>
              <w:pStyle w:val="afffff1"/>
            </w:pPr>
            <w:r w:rsidRPr="00396DAC">
              <w:t>Глава по БК</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w:t>
            </w:r>
          </w:p>
        </w:tc>
        <w:tc>
          <w:tcPr>
            <w:tcW w:w="1415" w:type="pct"/>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согласно коду главного расп</w:t>
            </w:r>
            <w:r w:rsidRPr="00396DAC">
              <w:rPr>
                <w:lang w:eastAsia="en-US"/>
              </w:rPr>
              <w:t>о</w:t>
            </w:r>
            <w:r w:rsidRPr="00396DAC">
              <w:rPr>
                <w:lang w:eastAsia="en-US"/>
              </w:rPr>
              <w:t>рядителя бюджетных средств или главного администратора дох</w:t>
            </w:r>
            <w:r w:rsidRPr="00396DAC">
              <w:rPr>
                <w:lang w:eastAsia="en-US"/>
              </w:rPr>
              <w:t>о</w:t>
            </w:r>
            <w:r w:rsidRPr="00396DAC">
              <w:rPr>
                <w:lang w:eastAsia="en-US"/>
              </w:rPr>
              <w:t>дов бюджета по бю</w:t>
            </w:r>
            <w:r w:rsidRPr="00396DAC">
              <w:rPr>
                <w:lang w:eastAsia="en-US"/>
              </w:rPr>
              <w:t>д</w:t>
            </w:r>
            <w:r w:rsidRPr="00396DAC">
              <w:rPr>
                <w:lang w:eastAsia="en-US"/>
              </w:rPr>
              <w:t>жетной классификации Российской Федер</w:t>
            </w:r>
            <w:r w:rsidRPr="00396DAC">
              <w:rPr>
                <w:lang w:eastAsia="en-US"/>
              </w:rPr>
              <w:t>а</w:t>
            </w:r>
            <w:r w:rsidRPr="00396DAC">
              <w:rPr>
                <w:lang w:eastAsia="en-US"/>
              </w:rPr>
              <w:t>ции, передавшего по</w:t>
            </w:r>
            <w:r w:rsidRPr="00396DAC">
              <w:rPr>
                <w:lang w:eastAsia="en-US"/>
              </w:rPr>
              <w:t>л</w:t>
            </w:r>
            <w:r w:rsidRPr="00396DAC">
              <w:rPr>
                <w:lang w:eastAsia="en-US"/>
              </w:rPr>
              <w:t>номочие. Автоматич</w:t>
            </w:r>
            <w:r w:rsidRPr="00396DAC">
              <w:rPr>
                <w:lang w:eastAsia="en-US"/>
              </w:rPr>
              <w:t>е</w:t>
            </w:r>
            <w:r w:rsidRPr="00396DAC">
              <w:rPr>
                <w:lang w:eastAsia="en-US"/>
              </w:rPr>
              <w:t>ски заполняется свед</w:t>
            </w:r>
            <w:r w:rsidRPr="00396DAC">
              <w:rPr>
                <w:lang w:eastAsia="en-US"/>
              </w:rPr>
              <w:t>е</w:t>
            </w:r>
            <w:r w:rsidRPr="00396DAC">
              <w:rPr>
                <w:lang w:eastAsia="en-US"/>
              </w:rPr>
              <w:t>ниями о главе по БК организации, переда</w:t>
            </w:r>
            <w:r w:rsidRPr="00396DAC">
              <w:rPr>
                <w:lang w:eastAsia="en-US"/>
              </w:rPr>
              <w:t>в</w:t>
            </w:r>
            <w:r w:rsidRPr="00396DAC">
              <w:rPr>
                <w:lang w:eastAsia="en-US"/>
              </w:rPr>
              <w:t>шей полномочие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rsidRPr="00396DAC">
              <w:lastRenderedPageBreak/>
              <w:t>3</w:t>
            </w:r>
          </w:p>
        </w:tc>
        <w:tc>
          <w:tcPr>
            <w:tcW w:w="1006" w:type="pct"/>
            <w:shd w:val="clear" w:color="auto" w:fill="auto"/>
            <w:tcMar>
              <w:left w:w="108" w:type="dxa"/>
              <w:right w:w="108" w:type="dxa"/>
            </w:tcMar>
          </w:tcPr>
          <w:p w:rsidR="00165BC3" w:rsidRPr="00396DAC" w:rsidRDefault="00165BC3" w:rsidP="0041763C">
            <w:pPr>
              <w:pStyle w:val="afffff1"/>
            </w:pPr>
            <w:r w:rsidRPr="00396DAC">
              <w:t>Бюджет</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w:t>
            </w:r>
          </w:p>
        </w:tc>
        <w:tc>
          <w:tcPr>
            <w:tcW w:w="1415" w:type="pct"/>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Наименование бюдж</w:t>
            </w:r>
            <w:r w:rsidRPr="00396DAC">
              <w:rPr>
                <w:lang w:eastAsia="en-US"/>
              </w:rPr>
              <w:t>е</w:t>
            </w:r>
            <w:r w:rsidRPr="00396DAC">
              <w:rPr>
                <w:lang w:eastAsia="en-US"/>
              </w:rPr>
              <w:t>та, по которому пер</w:t>
            </w:r>
            <w:r w:rsidRPr="00396DAC">
              <w:rPr>
                <w:lang w:eastAsia="en-US"/>
              </w:rPr>
              <w:t>е</w:t>
            </w:r>
            <w:r w:rsidRPr="00396DAC">
              <w:rPr>
                <w:lang w:eastAsia="en-US"/>
              </w:rPr>
              <w:t>дано бюджетное по</w:t>
            </w:r>
            <w:r w:rsidRPr="00396DAC">
              <w:rPr>
                <w:lang w:eastAsia="en-US"/>
              </w:rPr>
              <w:t>л</w:t>
            </w:r>
            <w:r w:rsidRPr="00396DAC">
              <w:rPr>
                <w:lang w:eastAsia="en-US"/>
              </w:rPr>
              <w:t>номочие.</w:t>
            </w:r>
          </w:p>
          <w:p w:rsidR="00165BC3" w:rsidRPr="00396DAC" w:rsidRDefault="00165BC3" w:rsidP="0041763C">
            <w:pPr>
              <w:pStyle w:val="afffff1"/>
              <w:rPr>
                <w:lang w:eastAsia="en-US"/>
              </w:rPr>
            </w:pPr>
            <w:r w:rsidRPr="00396DAC">
              <w:rPr>
                <w:lang w:eastAsia="en-US"/>
              </w:rPr>
              <w:t>Автоматически запо</w:t>
            </w:r>
            <w:r w:rsidRPr="00396DAC">
              <w:rPr>
                <w:lang w:eastAsia="en-US"/>
              </w:rPr>
              <w:t>л</w:t>
            </w:r>
            <w:r w:rsidRPr="00396DAC">
              <w:rPr>
                <w:lang w:eastAsia="en-US"/>
              </w:rPr>
              <w:t>няется сведениями о бюджете организации, передавшей полном</w:t>
            </w:r>
            <w:r w:rsidRPr="00396DAC">
              <w:rPr>
                <w:lang w:eastAsia="en-US"/>
              </w:rPr>
              <w:t>о</w:t>
            </w:r>
            <w:r w:rsidRPr="00396DAC">
              <w:rPr>
                <w:lang w:eastAsia="en-US"/>
              </w:rPr>
              <w:t>чие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rsidRPr="00396DAC">
              <w:t>4</w:t>
            </w:r>
          </w:p>
        </w:tc>
        <w:tc>
          <w:tcPr>
            <w:tcW w:w="1006" w:type="pct"/>
            <w:shd w:val="clear" w:color="auto" w:fill="auto"/>
            <w:tcMar>
              <w:left w:w="108" w:type="dxa"/>
              <w:right w:w="108" w:type="dxa"/>
            </w:tcMar>
          </w:tcPr>
          <w:p w:rsidR="00165BC3" w:rsidRPr="00396DAC" w:rsidRDefault="00165BC3" w:rsidP="0041763C">
            <w:pPr>
              <w:pStyle w:val="afffff1"/>
            </w:pPr>
            <w:r w:rsidRPr="00396DAC">
              <w:t>Уровень бю</w:t>
            </w:r>
            <w:r w:rsidRPr="00396DAC">
              <w:t>д</w:t>
            </w:r>
            <w:r w:rsidRPr="00396DAC">
              <w:t>жета</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 в случае указания орг</w:t>
            </w:r>
            <w:r w:rsidRPr="00396DAC">
              <w:t>а</w:t>
            </w:r>
            <w:r w:rsidRPr="00396DAC">
              <w:t>низации пер</w:t>
            </w:r>
            <w:r w:rsidRPr="00396DAC">
              <w:t>е</w:t>
            </w:r>
            <w:r w:rsidRPr="00396DAC">
              <w:t>дающей полн</w:t>
            </w:r>
            <w:r w:rsidRPr="00396DAC">
              <w:t>о</w:t>
            </w:r>
            <w:r w:rsidRPr="00396DAC">
              <w:t>мочия. Дост</w:t>
            </w:r>
            <w:r w:rsidRPr="00396DAC">
              <w:t>у</w:t>
            </w:r>
            <w:r w:rsidRPr="00396DAC">
              <w:t>пен выбор из справочника</w:t>
            </w:r>
          </w:p>
        </w:tc>
        <w:tc>
          <w:tcPr>
            <w:tcW w:w="1415" w:type="pct"/>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наимен</w:t>
            </w:r>
            <w:r w:rsidRPr="00396DAC">
              <w:rPr>
                <w:lang w:eastAsia="en-US"/>
              </w:rPr>
              <w:t>о</w:t>
            </w:r>
            <w:r w:rsidRPr="00396DAC">
              <w:rPr>
                <w:lang w:eastAsia="en-US"/>
              </w:rPr>
              <w:t>вание и код уровня бюджета, по которому передано полномочие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t>5</w:t>
            </w:r>
          </w:p>
        </w:tc>
        <w:tc>
          <w:tcPr>
            <w:tcW w:w="1006" w:type="pct"/>
            <w:shd w:val="clear" w:color="auto" w:fill="auto"/>
            <w:tcMar>
              <w:left w:w="108" w:type="dxa"/>
              <w:right w:w="108" w:type="dxa"/>
            </w:tcMar>
          </w:tcPr>
          <w:p w:rsidR="00165BC3" w:rsidRPr="00396DAC" w:rsidRDefault="00165BC3" w:rsidP="0041763C">
            <w:pPr>
              <w:pStyle w:val="afffff1"/>
            </w:pPr>
            <w:r>
              <w:t>Код о</w:t>
            </w:r>
            <w:r w:rsidRPr="00396DAC">
              <w:t>рганиз</w:t>
            </w:r>
            <w:r w:rsidRPr="00396DAC">
              <w:t>а</w:t>
            </w:r>
            <w:r w:rsidRPr="00396DAC">
              <w:t>ци</w:t>
            </w:r>
            <w:r>
              <w:t>и</w:t>
            </w:r>
            <w:r w:rsidRPr="00396DAC">
              <w:t>, переда</w:t>
            </w:r>
            <w:r w:rsidRPr="00396DAC">
              <w:t>в</w:t>
            </w:r>
            <w:r w:rsidRPr="00396DAC">
              <w:t>ш</w:t>
            </w:r>
            <w:r>
              <w:t>ей</w:t>
            </w:r>
            <w:r w:rsidRPr="00396DAC">
              <w:t xml:space="preserve"> полном</w:t>
            </w:r>
            <w:r w:rsidRPr="00396DAC">
              <w:t>о</w:t>
            </w:r>
            <w:r w:rsidRPr="00396DAC">
              <w:t>чие</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выбором из справочника</w:t>
            </w:r>
          </w:p>
        </w:tc>
        <w:tc>
          <w:tcPr>
            <w:tcW w:w="1415" w:type="pct"/>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код по Сводному реестру о</w:t>
            </w:r>
            <w:r w:rsidRPr="00396DAC">
              <w:rPr>
                <w:lang w:eastAsia="en-US"/>
              </w:rPr>
              <w:t>р</w:t>
            </w:r>
            <w:r w:rsidRPr="00396DAC">
              <w:rPr>
                <w:lang w:eastAsia="en-US"/>
              </w:rPr>
              <w:t>ганизации, передавшей полномочие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t>6</w:t>
            </w:r>
          </w:p>
        </w:tc>
        <w:tc>
          <w:tcPr>
            <w:tcW w:w="1006" w:type="pct"/>
            <w:shd w:val="clear" w:color="auto" w:fill="auto"/>
            <w:tcMar>
              <w:left w:w="108" w:type="dxa"/>
              <w:right w:w="108" w:type="dxa"/>
            </w:tcMar>
          </w:tcPr>
          <w:p w:rsidR="00165BC3" w:rsidRPr="00396DAC" w:rsidRDefault="00165BC3" w:rsidP="0041763C">
            <w:pPr>
              <w:pStyle w:val="afffff1"/>
            </w:pPr>
            <w:r>
              <w:t>Наименование о</w:t>
            </w:r>
            <w:r w:rsidRPr="00396DAC">
              <w:t>рганизаци</w:t>
            </w:r>
            <w:r>
              <w:t>и</w:t>
            </w:r>
            <w:r w:rsidRPr="00396DAC">
              <w:t>, передавш</w:t>
            </w:r>
            <w:r>
              <w:t>ей</w:t>
            </w:r>
            <w:r w:rsidRPr="00396DAC">
              <w:t xml:space="preserve"> полномочие</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выбором из справочника</w:t>
            </w:r>
          </w:p>
        </w:tc>
        <w:tc>
          <w:tcPr>
            <w:tcW w:w="1415" w:type="pct"/>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код по Сводному реестру о</w:t>
            </w:r>
            <w:r w:rsidRPr="00396DAC">
              <w:rPr>
                <w:lang w:eastAsia="en-US"/>
              </w:rPr>
              <w:t>р</w:t>
            </w:r>
            <w:r w:rsidRPr="00396DAC">
              <w:rPr>
                <w:lang w:eastAsia="en-US"/>
              </w:rPr>
              <w:t>ганизации, передавшей полномочие</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t>7</w:t>
            </w:r>
          </w:p>
        </w:tc>
        <w:tc>
          <w:tcPr>
            <w:tcW w:w="1006" w:type="pct"/>
            <w:shd w:val="clear" w:color="auto" w:fill="auto"/>
            <w:tcMar>
              <w:left w:w="108" w:type="dxa"/>
              <w:right w:w="108" w:type="dxa"/>
            </w:tcMar>
          </w:tcPr>
          <w:p w:rsidR="00165BC3" w:rsidRPr="00396DAC" w:rsidRDefault="00165BC3" w:rsidP="0041763C">
            <w:pPr>
              <w:pStyle w:val="afffff1"/>
            </w:pPr>
            <w:r w:rsidRPr="00396DAC">
              <w:t>Номер орган</w:t>
            </w:r>
            <w:r w:rsidRPr="00396DAC">
              <w:t>и</w:t>
            </w:r>
            <w:r w:rsidRPr="00396DAC">
              <w:t>зации</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Н</w:t>
            </w:r>
            <w:r w:rsidRPr="00396DAC">
              <w:t>е</w:t>
            </w:r>
            <w:r w:rsidRPr="00396DAC">
              <w:t>обязательно для заполнения</w:t>
            </w:r>
          </w:p>
        </w:tc>
        <w:tc>
          <w:tcPr>
            <w:tcW w:w="1036" w:type="pct"/>
            <w:shd w:val="clear" w:color="auto" w:fill="auto"/>
            <w:tcMar>
              <w:left w:w="108" w:type="dxa"/>
              <w:right w:w="108" w:type="dxa"/>
            </w:tcMar>
          </w:tcPr>
          <w:p w:rsidR="00165BC3" w:rsidRPr="00396DAC" w:rsidRDefault="00165BC3" w:rsidP="0041763C">
            <w:pPr>
              <w:pStyle w:val="afffff1"/>
              <w:rPr>
                <w:lang w:eastAsia="en-US"/>
              </w:rPr>
            </w:pPr>
          </w:p>
        </w:tc>
        <w:tc>
          <w:tcPr>
            <w:tcW w:w="1415" w:type="pct"/>
            <w:shd w:val="clear" w:color="auto" w:fill="auto"/>
            <w:tcMar>
              <w:left w:w="108" w:type="dxa"/>
              <w:right w:w="108" w:type="dxa"/>
            </w:tcMar>
          </w:tcPr>
          <w:p w:rsidR="00165BC3" w:rsidRPr="00396DAC" w:rsidRDefault="00165BC3" w:rsidP="0041763C">
            <w:pPr>
              <w:pStyle w:val="afffff1"/>
            </w:pPr>
            <w:r w:rsidRPr="00396DAC">
              <w:t>Автоматически запо</w:t>
            </w:r>
            <w:r w:rsidRPr="00396DAC">
              <w:t>л</w:t>
            </w:r>
            <w:r w:rsidRPr="00396DAC">
              <w:t>няется значением «Номер организации» из раздела с основной информацией реестр</w:t>
            </w:r>
            <w:r w:rsidRPr="00396DAC">
              <w:t>о</w:t>
            </w:r>
            <w:r w:rsidRPr="00396DAC">
              <w:t xml:space="preserve">вой записи. </w:t>
            </w:r>
          </w:p>
          <w:p w:rsidR="00165BC3" w:rsidRPr="00396DAC" w:rsidRDefault="00165BC3" w:rsidP="0041763C">
            <w:pPr>
              <w:pStyle w:val="afffff1"/>
            </w:pPr>
            <w:r w:rsidRPr="00396DAC">
              <w:t xml:space="preserve">В случае </w:t>
            </w:r>
            <w:proofErr w:type="spellStart"/>
            <w:r w:rsidRPr="00396DAC">
              <w:t>незаполн</w:t>
            </w:r>
            <w:r w:rsidRPr="00396DAC">
              <w:t>е</w:t>
            </w:r>
            <w:r w:rsidRPr="00396DAC">
              <w:t>ния</w:t>
            </w:r>
            <w:proofErr w:type="spellEnd"/>
            <w:r w:rsidRPr="00396DAC">
              <w:t>, формирование н</w:t>
            </w:r>
            <w:r w:rsidRPr="00396DAC">
              <w:t>о</w:t>
            </w:r>
            <w:r w:rsidRPr="00396DAC">
              <w:t>вого номера организ</w:t>
            </w:r>
            <w:r w:rsidRPr="00396DAC">
              <w:t>а</w:t>
            </w:r>
            <w:r w:rsidRPr="00396DAC">
              <w:t>ции не происходит</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lastRenderedPageBreak/>
              <w:t>8</w:t>
            </w:r>
          </w:p>
        </w:tc>
        <w:tc>
          <w:tcPr>
            <w:tcW w:w="1006" w:type="pct"/>
            <w:shd w:val="clear" w:color="auto" w:fill="auto"/>
            <w:tcMar>
              <w:left w:w="108" w:type="dxa"/>
              <w:right w:w="108" w:type="dxa"/>
            </w:tcMar>
          </w:tcPr>
          <w:p w:rsidR="00165BC3" w:rsidRPr="00396DAC" w:rsidRDefault="00165BC3" w:rsidP="0041763C">
            <w:pPr>
              <w:pStyle w:val="afffff1"/>
            </w:pPr>
            <w:r w:rsidRPr="00396DAC">
              <w:t>Дата начала действия</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 датой с</w:t>
            </w:r>
            <w:r w:rsidRPr="00396DAC">
              <w:t>о</w:t>
            </w:r>
            <w:r w:rsidRPr="00396DAC">
              <w:t>здания заявки</w:t>
            </w:r>
          </w:p>
        </w:tc>
        <w:tc>
          <w:tcPr>
            <w:tcW w:w="1415" w:type="pct"/>
            <w:shd w:val="clear" w:color="auto" w:fill="auto"/>
            <w:tcMar>
              <w:left w:w="108" w:type="dxa"/>
              <w:right w:w="108" w:type="dxa"/>
            </w:tcMar>
          </w:tcPr>
          <w:p w:rsidR="00165BC3" w:rsidRPr="00396DAC" w:rsidRDefault="00165BC3" w:rsidP="0041763C">
            <w:pPr>
              <w:pStyle w:val="afffff1"/>
              <w:rPr>
                <w:szCs w:val="22"/>
              </w:rPr>
            </w:pPr>
            <w:r w:rsidRPr="00396DAC">
              <w:t>Указывается дата, начиная с которой бюджетное полном</w:t>
            </w:r>
            <w:r w:rsidRPr="00396DAC">
              <w:t>о</w:t>
            </w:r>
            <w:r w:rsidRPr="00396DAC">
              <w:t>чие вводится в де</w:t>
            </w:r>
            <w:r w:rsidRPr="00396DAC">
              <w:t>й</w:t>
            </w:r>
            <w:r w:rsidRPr="00396DAC">
              <w:t>ствие. При этом если дата наделения орган</w:t>
            </w:r>
            <w:r w:rsidRPr="00396DAC">
              <w:t>и</w:t>
            </w:r>
            <w:r w:rsidRPr="00396DAC">
              <w:t>зации полномочием предшествует дате формирования инфо</w:t>
            </w:r>
            <w:r w:rsidRPr="00396DAC">
              <w:t>р</w:t>
            </w:r>
            <w:r w:rsidRPr="00396DAC">
              <w:t>мации об организации, то указывается дата формирования инфо</w:t>
            </w:r>
            <w:r w:rsidRPr="00396DAC">
              <w:t>р</w:t>
            </w:r>
            <w:r w:rsidRPr="00396DAC">
              <w:t>мации об организации. Дата указывается в формате ДД.ММ</w:t>
            </w:r>
            <w:proofErr w:type="gramStart"/>
            <w:r w:rsidRPr="00396DAC">
              <w:t>.Г</w:t>
            </w:r>
            <w:proofErr w:type="gramEnd"/>
            <w:r w:rsidRPr="00396DAC">
              <w:t>ГГГ.</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t>9</w:t>
            </w:r>
          </w:p>
        </w:tc>
        <w:tc>
          <w:tcPr>
            <w:tcW w:w="1006" w:type="pct"/>
            <w:shd w:val="clear" w:color="auto" w:fill="auto"/>
            <w:tcMar>
              <w:left w:w="108" w:type="dxa"/>
              <w:right w:w="108" w:type="dxa"/>
            </w:tcMar>
          </w:tcPr>
          <w:p w:rsidR="00165BC3" w:rsidRPr="00396DAC" w:rsidRDefault="00165BC3" w:rsidP="0041763C">
            <w:pPr>
              <w:pStyle w:val="afffff1"/>
            </w:pPr>
            <w:r w:rsidRPr="00396DAC">
              <w:t>Дата окончания действия</w:t>
            </w:r>
          </w:p>
        </w:tc>
        <w:tc>
          <w:tcPr>
            <w:tcW w:w="1165" w:type="pct"/>
            <w:shd w:val="clear" w:color="auto" w:fill="auto"/>
            <w:tcMar>
              <w:left w:w="108" w:type="dxa"/>
              <w:right w:w="108" w:type="dxa"/>
            </w:tcMar>
          </w:tcPr>
          <w:p w:rsidR="00165BC3" w:rsidRPr="00396DAC" w:rsidRDefault="00165BC3" w:rsidP="0041763C">
            <w:pPr>
              <w:pStyle w:val="afffff1"/>
            </w:pPr>
            <w:r w:rsidRPr="00396DAC">
              <w:t>Доступно для р</w:t>
            </w:r>
            <w:r w:rsidRPr="00396DAC">
              <w:t>е</w:t>
            </w:r>
            <w:r w:rsidRPr="00396DAC">
              <w:t>дактирования. Н</w:t>
            </w:r>
            <w:r w:rsidRPr="00396DAC">
              <w:t>е</w:t>
            </w:r>
            <w:r w:rsidRPr="00396DAC">
              <w:t>обязательно для заполнения</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вручную</w:t>
            </w:r>
          </w:p>
        </w:tc>
        <w:tc>
          <w:tcPr>
            <w:tcW w:w="1415" w:type="pct"/>
            <w:shd w:val="clear" w:color="auto" w:fill="auto"/>
            <w:tcMar>
              <w:left w:w="108" w:type="dxa"/>
              <w:right w:w="108" w:type="dxa"/>
            </w:tcMar>
          </w:tcPr>
          <w:p w:rsidR="00165BC3" w:rsidRPr="00396DAC" w:rsidRDefault="00165BC3" w:rsidP="0041763C">
            <w:pPr>
              <w:pStyle w:val="afffff1"/>
              <w:rPr>
                <w:szCs w:val="22"/>
              </w:rPr>
            </w:pPr>
            <w:r w:rsidRPr="00396DAC">
              <w:t>Указывается дата, начиная с которой полномочие прекращ</w:t>
            </w:r>
            <w:r w:rsidRPr="00396DAC">
              <w:t>а</w:t>
            </w:r>
            <w:r w:rsidRPr="00396DAC">
              <w:t>ет свое действие. Дата указывается в формате ДД.ММ</w:t>
            </w:r>
            <w:proofErr w:type="gramStart"/>
            <w:r w:rsidRPr="00396DAC">
              <w:t>.Г</w:t>
            </w:r>
            <w:proofErr w:type="gramEnd"/>
            <w:r w:rsidRPr="00396DAC">
              <w:t>ГГГ. Не м</w:t>
            </w:r>
            <w:r w:rsidRPr="00396DAC">
              <w:t>о</w:t>
            </w:r>
            <w:r w:rsidRPr="00396DAC">
              <w:t>жет быть меньше даты начала действия по</w:t>
            </w:r>
            <w:r w:rsidRPr="00396DAC">
              <w:t>л</w:t>
            </w:r>
            <w:r w:rsidRPr="00396DAC">
              <w:t>номочия</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t>10</w:t>
            </w:r>
          </w:p>
        </w:tc>
        <w:tc>
          <w:tcPr>
            <w:tcW w:w="1006" w:type="pct"/>
            <w:shd w:val="clear" w:color="auto" w:fill="auto"/>
            <w:tcMar>
              <w:left w:w="108" w:type="dxa"/>
              <w:right w:w="108" w:type="dxa"/>
            </w:tcMar>
          </w:tcPr>
          <w:p w:rsidR="00165BC3" w:rsidRPr="00396DAC" w:rsidRDefault="00165BC3" w:rsidP="0041763C">
            <w:pPr>
              <w:pStyle w:val="afffff1"/>
            </w:pPr>
            <w:r w:rsidRPr="00396DAC">
              <w:t>Код по Сво</w:t>
            </w:r>
            <w:r w:rsidRPr="00396DAC">
              <w:t>д</w:t>
            </w:r>
            <w:r w:rsidRPr="00396DAC">
              <w:t>ному реестру организации, представившей информацию</w:t>
            </w:r>
          </w:p>
        </w:tc>
        <w:tc>
          <w:tcPr>
            <w:tcW w:w="1165" w:type="pct"/>
            <w:shd w:val="clear" w:color="auto" w:fill="auto"/>
            <w:tcMar>
              <w:left w:w="108" w:type="dxa"/>
              <w:right w:w="108" w:type="dxa"/>
            </w:tcMar>
          </w:tcPr>
          <w:p w:rsidR="00165BC3" w:rsidRPr="00396DAC" w:rsidRDefault="00165BC3" w:rsidP="0041763C">
            <w:pPr>
              <w:pStyle w:val="afffff1"/>
            </w:pPr>
            <w:r w:rsidRPr="00396DAC">
              <w:t>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 в соотве</w:t>
            </w:r>
            <w:r w:rsidRPr="00396DAC">
              <w:t>т</w:t>
            </w:r>
            <w:r w:rsidRPr="00396DAC">
              <w:t>ствии с рекв</w:t>
            </w:r>
            <w:r w:rsidRPr="00396DAC">
              <w:t>и</w:t>
            </w:r>
            <w:r w:rsidRPr="00396DAC">
              <w:t>зитами орган</w:t>
            </w:r>
            <w:r w:rsidRPr="00396DAC">
              <w:t>и</w:t>
            </w:r>
            <w:r w:rsidRPr="00396DAC">
              <w:t>зации, к которой привязан пол</w:t>
            </w:r>
            <w:r w:rsidRPr="00396DAC">
              <w:t>ь</w:t>
            </w:r>
            <w:r w:rsidRPr="00396DAC">
              <w:t>зователь</w:t>
            </w:r>
          </w:p>
        </w:tc>
        <w:tc>
          <w:tcPr>
            <w:tcW w:w="1415" w:type="pct"/>
            <w:shd w:val="clear" w:color="auto" w:fill="auto"/>
            <w:tcMar>
              <w:left w:w="108" w:type="dxa"/>
              <w:right w:w="108" w:type="dxa"/>
            </w:tcMar>
          </w:tcPr>
          <w:p w:rsidR="00165BC3" w:rsidRPr="00396DAC" w:rsidRDefault="00165BC3" w:rsidP="0041763C">
            <w:pPr>
              <w:pStyle w:val="afffff1"/>
            </w:pPr>
            <w:r w:rsidRPr="00396DAC">
              <w:t>Заполняется автомат</w:t>
            </w:r>
            <w:r w:rsidRPr="00396DAC">
              <w:t>и</w:t>
            </w:r>
            <w:r w:rsidRPr="00396DAC">
              <w:t>чески значением кода по Сводному реестру организации, к которой привязан пользователь. Недоступно для реда</w:t>
            </w:r>
            <w:r w:rsidRPr="00396DAC">
              <w:t>к</w:t>
            </w:r>
            <w:r w:rsidRPr="00396DAC">
              <w:t>тирования</w:t>
            </w:r>
          </w:p>
        </w:tc>
      </w:tr>
      <w:tr w:rsidR="00165BC3" w:rsidRPr="00396DAC" w:rsidTr="00EF0B18">
        <w:trPr>
          <w:cantSplit/>
        </w:trPr>
        <w:tc>
          <w:tcPr>
            <w:tcW w:w="378" w:type="pct"/>
            <w:shd w:val="clear" w:color="auto" w:fill="auto"/>
            <w:tcMar>
              <w:left w:w="108" w:type="dxa"/>
              <w:right w:w="108" w:type="dxa"/>
            </w:tcMar>
          </w:tcPr>
          <w:p w:rsidR="00165BC3" w:rsidRPr="00396DAC" w:rsidRDefault="00165BC3" w:rsidP="0041763C">
            <w:pPr>
              <w:pStyle w:val="afffff1"/>
            </w:pPr>
            <w:r w:rsidRPr="00396DAC">
              <w:t>1</w:t>
            </w:r>
            <w:r>
              <w:t>1</w:t>
            </w:r>
          </w:p>
        </w:tc>
        <w:tc>
          <w:tcPr>
            <w:tcW w:w="1006" w:type="pct"/>
            <w:shd w:val="clear" w:color="auto" w:fill="auto"/>
            <w:tcMar>
              <w:left w:w="108" w:type="dxa"/>
              <w:right w:w="108" w:type="dxa"/>
            </w:tcMar>
          </w:tcPr>
          <w:p w:rsidR="00165BC3" w:rsidRPr="00396DAC" w:rsidRDefault="00165BC3" w:rsidP="0041763C">
            <w:pPr>
              <w:pStyle w:val="afffff1"/>
            </w:pPr>
            <w:r w:rsidRPr="00396DAC">
              <w:t>Наименование организации, представившей информацию</w:t>
            </w:r>
          </w:p>
        </w:tc>
        <w:tc>
          <w:tcPr>
            <w:tcW w:w="1165" w:type="pct"/>
            <w:shd w:val="clear" w:color="auto" w:fill="auto"/>
            <w:tcMar>
              <w:left w:w="108" w:type="dxa"/>
              <w:right w:w="108" w:type="dxa"/>
            </w:tcMar>
          </w:tcPr>
          <w:p w:rsidR="00165BC3" w:rsidRPr="00396DAC" w:rsidRDefault="00165BC3" w:rsidP="0041763C">
            <w:pPr>
              <w:pStyle w:val="afffff1"/>
            </w:pPr>
            <w:r w:rsidRPr="00396DAC">
              <w:t>Обязательно для заполнения при заполнении разд</w:t>
            </w:r>
            <w:r w:rsidRPr="00396DAC">
              <w:t>е</w:t>
            </w:r>
            <w:r w:rsidRPr="00396DAC">
              <w:t>ла</w:t>
            </w:r>
          </w:p>
        </w:tc>
        <w:tc>
          <w:tcPr>
            <w:tcW w:w="1036" w:type="pct"/>
            <w:shd w:val="clear" w:color="auto" w:fill="auto"/>
            <w:tcMar>
              <w:left w:w="108" w:type="dxa"/>
              <w:right w:w="108" w:type="dxa"/>
            </w:tcMar>
          </w:tcPr>
          <w:p w:rsidR="00165BC3" w:rsidRPr="00396DAC" w:rsidRDefault="00165BC3" w:rsidP="0041763C">
            <w:pPr>
              <w:pStyle w:val="afffff1"/>
            </w:pPr>
            <w:r w:rsidRPr="00396DAC">
              <w:t>Поле заполняе</w:t>
            </w:r>
            <w:r w:rsidRPr="00396DAC">
              <w:t>т</w:t>
            </w:r>
            <w:r w:rsidRPr="00396DAC">
              <w:t>ся автоматич</w:t>
            </w:r>
            <w:r w:rsidRPr="00396DAC">
              <w:t>е</w:t>
            </w:r>
            <w:r w:rsidRPr="00396DAC">
              <w:t>ски в соотве</w:t>
            </w:r>
            <w:r w:rsidRPr="00396DAC">
              <w:t>т</w:t>
            </w:r>
            <w:r w:rsidRPr="00396DAC">
              <w:t>ствии с рекв</w:t>
            </w:r>
            <w:r w:rsidRPr="00396DAC">
              <w:t>и</w:t>
            </w:r>
            <w:r w:rsidRPr="00396DAC">
              <w:t>зитами орган</w:t>
            </w:r>
            <w:r w:rsidRPr="00396DAC">
              <w:t>и</w:t>
            </w:r>
            <w:r w:rsidRPr="00396DAC">
              <w:t>зации, к которой привязан пол</w:t>
            </w:r>
            <w:r w:rsidRPr="00396DAC">
              <w:t>ь</w:t>
            </w:r>
            <w:r w:rsidRPr="00396DAC">
              <w:t>зователь</w:t>
            </w:r>
          </w:p>
        </w:tc>
        <w:tc>
          <w:tcPr>
            <w:tcW w:w="1415" w:type="pct"/>
            <w:shd w:val="clear" w:color="auto" w:fill="auto"/>
            <w:tcMar>
              <w:left w:w="108" w:type="dxa"/>
              <w:right w:w="108" w:type="dxa"/>
            </w:tcMar>
          </w:tcPr>
          <w:p w:rsidR="00165BC3" w:rsidRPr="00396DAC" w:rsidRDefault="00165BC3" w:rsidP="0041763C">
            <w:pPr>
              <w:pStyle w:val="afffff1"/>
            </w:pPr>
            <w:r w:rsidRPr="00396DAC">
              <w:t>Заполняется автомат</w:t>
            </w:r>
            <w:r w:rsidRPr="00396DAC">
              <w:t>и</w:t>
            </w:r>
            <w:r w:rsidRPr="00396DAC">
              <w:t>чески значением наименования орган</w:t>
            </w:r>
            <w:r w:rsidRPr="00396DAC">
              <w:t>и</w:t>
            </w:r>
            <w:r w:rsidRPr="00396DAC">
              <w:t>зации, к которой пр</w:t>
            </w:r>
            <w:r w:rsidRPr="00396DAC">
              <w:t>и</w:t>
            </w:r>
            <w:r w:rsidRPr="00396DAC">
              <w:t>вязан пользователь. Недоступно для реда</w:t>
            </w:r>
            <w:r w:rsidRPr="00396DAC">
              <w:t>к</w:t>
            </w:r>
            <w:r w:rsidRPr="00396DAC">
              <w:t>тирования</w:t>
            </w:r>
          </w:p>
        </w:tc>
      </w:tr>
    </w:tbl>
    <w:p w:rsidR="00165BC3" w:rsidRPr="00396DAC" w:rsidRDefault="00165BC3" w:rsidP="00165BC3">
      <w:pPr>
        <w:pStyle w:val="OTRNormal"/>
        <w:ind w:left="142" w:firstLine="0"/>
      </w:pPr>
    </w:p>
    <w:p w:rsidR="00165BC3" w:rsidRPr="00EF0B18" w:rsidRDefault="00165BC3" w:rsidP="00EF0B18">
      <w:pPr>
        <w:pStyle w:val="afffff9"/>
        <w:ind w:left="284"/>
        <w:rPr>
          <w:sz w:val="24"/>
          <w:szCs w:val="24"/>
        </w:rPr>
      </w:pPr>
      <w:bookmarkStart w:id="288" w:name="_Ref476151838"/>
      <w:r w:rsidRPr="00EF0B18">
        <w:rPr>
          <w:rStyle w:val="affc"/>
          <w:sz w:val="24"/>
        </w:rPr>
        <w:lastRenderedPageBreak/>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58</w:t>
      </w:r>
      <w:r w:rsidRPr="00EF0B18">
        <w:rPr>
          <w:rStyle w:val="affc"/>
          <w:sz w:val="24"/>
        </w:rPr>
        <w:fldChar w:fldCharType="end"/>
      </w:r>
      <w:bookmarkEnd w:id="288"/>
      <w:r w:rsidRPr="00EF0B18">
        <w:rPr>
          <w:sz w:val="24"/>
          <w:szCs w:val="24"/>
        </w:rPr>
        <w:t xml:space="preserve"> – Поля, заполняемые на экране «Полномочия организации – </w:t>
      </w:r>
      <w:proofErr w:type="spellStart"/>
      <w:r w:rsidRPr="00EF0B18">
        <w:rPr>
          <w:sz w:val="24"/>
          <w:szCs w:val="24"/>
        </w:rPr>
        <w:t>неучастника</w:t>
      </w:r>
      <w:proofErr w:type="spellEnd"/>
      <w:r w:rsidRPr="00EF0B18">
        <w:rPr>
          <w:sz w:val="24"/>
          <w:szCs w:val="24"/>
        </w:rPr>
        <w:t xml:space="preserve"> бюджетно</w:t>
      </w:r>
      <w:r w:rsidR="00EF0B18">
        <w:rPr>
          <w:sz w:val="24"/>
          <w:szCs w:val="24"/>
        </w:rPr>
        <w:t xml:space="preserve">го процесса» в случае указания </w:t>
      </w:r>
      <w:r w:rsidRPr="00EF0B18">
        <w:rPr>
          <w:sz w:val="24"/>
          <w:szCs w:val="24"/>
        </w:rPr>
        <w:t>полномочий по получению средств из бюджета бюджетной системы Российской Федерации.</w:t>
      </w:r>
    </w:p>
    <w:tbl>
      <w:tblPr>
        <w:tblW w:w="4802" w:type="pct"/>
        <w:tblInd w:w="27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816"/>
        <w:gridCol w:w="1976"/>
        <w:gridCol w:w="2504"/>
        <w:gridCol w:w="1720"/>
        <w:gridCol w:w="244"/>
        <w:gridCol w:w="2069"/>
      </w:tblGrid>
      <w:tr w:rsidR="00165BC3" w:rsidRPr="00396DAC" w:rsidTr="00EF0B18">
        <w:trPr>
          <w:cantSplit/>
          <w:tblHeader/>
        </w:trPr>
        <w:tc>
          <w:tcPr>
            <w:tcW w:w="437" w:type="pct"/>
            <w:shd w:val="pct15" w:color="auto" w:fill="auto"/>
            <w:tcMar>
              <w:left w:w="108" w:type="dxa"/>
              <w:right w:w="108" w:type="dxa"/>
            </w:tcMar>
          </w:tcPr>
          <w:p w:rsidR="00165BC3" w:rsidRPr="00396DAC" w:rsidRDefault="00165BC3" w:rsidP="0041763C">
            <w:pPr>
              <w:pStyle w:val="afffff4"/>
            </w:pPr>
            <w:r w:rsidRPr="00396DAC">
              <w:t xml:space="preserve">№ </w:t>
            </w:r>
            <w:proofErr w:type="gramStart"/>
            <w:r w:rsidRPr="00396DAC">
              <w:t>п</w:t>
            </w:r>
            <w:proofErr w:type="gramEnd"/>
            <w:r w:rsidRPr="00396DAC">
              <w:t>/п</w:t>
            </w:r>
          </w:p>
        </w:tc>
        <w:tc>
          <w:tcPr>
            <w:tcW w:w="1059" w:type="pct"/>
            <w:shd w:val="pct15" w:color="auto" w:fill="auto"/>
            <w:tcMar>
              <w:left w:w="108" w:type="dxa"/>
              <w:right w:w="108" w:type="dxa"/>
            </w:tcMar>
          </w:tcPr>
          <w:p w:rsidR="00165BC3" w:rsidRPr="00396DAC" w:rsidRDefault="00165BC3" w:rsidP="0041763C">
            <w:pPr>
              <w:pStyle w:val="afffff4"/>
            </w:pPr>
            <w:r w:rsidRPr="00396DAC">
              <w:t>Название поля</w:t>
            </w:r>
          </w:p>
        </w:tc>
        <w:tc>
          <w:tcPr>
            <w:tcW w:w="1342" w:type="pct"/>
            <w:shd w:val="pct15" w:color="auto" w:fill="auto"/>
            <w:tcMar>
              <w:left w:w="108" w:type="dxa"/>
              <w:right w:w="108" w:type="dxa"/>
            </w:tcMar>
          </w:tcPr>
          <w:p w:rsidR="00165BC3" w:rsidRPr="00396DAC" w:rsidRDefault="00165BC3" w:rsidP="0041763C">
            <w:pPr>
              <w:pStyle w:val="afffff4"/>
            </w:pPr>
            <w:r w:rsidRPr="00396DAC">
              <w:t>Обязательность для заполнения</w:t>
            </w:r>
          </w:p>
        </w:tc>
        <w:tc>
          <w:tcPr>
            <w:tcW w:w="1053" w:type="pct"/>
            <w:gridSpan w:val="2"/>
            <w:shd w:val="pct15" w:color="auto" w:fill="auto"/>
            <w:tcMar>
              <w:left w:w="108" w:type="dxa"/>
              <w:right w:w="108" w:type="dxa"/>
            </w:tcMar>
          </w:tcPr>
          <w:p w:rsidR="00165BC3" w:rsidRPr="00396DAC" w:rsidRDefault="00165BC3" w:rsidP="0041763C">
            <w:pPr>
              <w:pStyle w:val="afffff4"/>
            </w:pPr>
            <w:r w:rsidRPr="00396DAC">
              <w:t>Значение</w:t>
            </w:r>
          </w:p>
        </w:tc>
        <w:tc>
          <w:tcPr>
            <w:tcW w:w="1109" w:type="pct"/>
            <w:shd w:val="pct15" w:color="auto" w:fill="auto"/>
            <w:tcMar>
              <w:left w:w="108" w:type="dxa"/>
              <w:right w:w="108" w:type="dxa"/>
            </w:tcMar>
          </w:tcPr>
          <w:p w:rsidR="00165BC3" w:rsidRPr="00396DAC" w:rsidRDefault="00165BC3" w:rsidP="0041763C">
            <w:pPr>
              <w:pStyle w:val="afffff4"/>
            </w:pPr>
            <w:r w:rsidRPr="00396DAC">
              <w:t>Комментарии</w:t>
            </w:r>
          </w:p>
        </w:tc>
      </w:tr>
      <w:tr w:rsidR="00165BC3" w:rsidRPr="00396DAC" w:rsidTr="00EF0B18">
        <w:trPr>
          <w:cantSplit/>
        </w:trPr>
        <w:tc>
          <w:tcPr>
            <w:tcW w:w="5000" w:type="pct"/>
            <w:gridSpan w:val="6"/>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 xml:space="preserve">Полномочия организации – </w:t>
            </w:r>
            <w:proofErr w:type="spellStart"/>
            <w:r w:rsidRPr="00396DAC">
              <w:rPr>
                <w:lang w:eastAsia="en-US"/>
              </w:rPr>
              <w:t>неучастника</w:t>
            </w:r>
            <w:proofErr w:type="spellEnd"/>
            <w:r w:rsidRPr="00396DAC">
              <w:rPr>
                <w:lang w:eastAsia="en-US"/>
              </w:rPr>
              <w:t xml:space="preserve"> бюджетного процесса</w:t>
            </w:r>
          </w:p>
          <w:p w:rsidR="00165BC3" w:rsidRPr="00396DAC" w:rsidRDefault="00165BC3" w:rsidP="0041763C">
            <w:pPr>
              <w:pStyle w:val="afffff1"/>
              <w:rPr>
                <w:lang w:eastAsia="en-US"/>
              </w:rPr>
            </w:pPr>
            <w:r w:rsidRPr="00396DAC">
              <w:rPr>
                <w:lang w:eastAsia="en-US"/>
              </w:rPr>
              <w:t>В случае полномочий:</w:t>
            </w:r>
          </w:p>
          <w:p w:rsidR="00165BC3" w:rsidRPr="00396DAC" w:rsidRDefault="00165BC3" w:rsidP="0041763C">
            <w:pPr>
              <w:pStyle w:val="a8"/>
              <w:rPr>
                <w:lang w:eastAsia="en-US"/>
              </w:rPr>
            </w:pPr>
            <w:r w:rsidRPr="00396DAC">
              <w:t>полномочие организации по получению средств из бюджета бюджетной системы Российской Федерации</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rsidRPr="00396DAC">
              <w:t>1</w:t>
            </w:r>
          </w:p>
        </w:tc>
        <w:tc>
          <w:tcPr>
            <w:tcW w:w="1059" w:type="pct"/>
            <w:shd w:val="clear" w:color="auto" w:fill="auto"/>
            <w:tcMar>
              <w:left w:w="108" w:type="dxa"/>
              <w:right w:w="108" w:type="dxa"/>
            </w:tcMar>
          </w:tcPr>
          <w:p w:rsidR="00165BC3" w:rsidRPr="00396DAC" w:rsidRDefault="00165BC3" w:rsidP="0041763C">
            <w:pPr>
              <w:pStyle w:val="afffff1"/>
            </w:pPr>
            <w:r w:rsidRPr="00396DAC">
              <w:t>Наименование полномочия</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Обяз</w:t>
            </w:r>
            <w:r w:rsidRPr="00396DAC">
              <w:t>а</w:t>
            </w:r>
            <w:r w:rsidRPr="00396DAC">
              <w:t>тельно для заполн</w:t>
            </w:r>
            <w:r w:rsidRPr="00396DAC">
              <w:t>е</w:t>
            </w:r>
            <w:r w:rsidRPr="00396DAC">
              <w:t>ния при заполнении раздела</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выбором из справочн</w:t>
            </w:r>
            <w:r w:rsidRPr="00396DAC">
              <w:t>и</w:t>
            </w:r>
            <w:r w:rsidRPr="00396DAC">
              <w:t>ка</w:t>
            </w:r>
          </w:p>
        </w:tc>
        <w:tc>
          <w:tcPr>
            <w:tcW w:w="1240" w:type="pct"/>
            <w:gridSpan w:val="2"/>
            <w:shd w:val="clear" w:color="auto" w:fill="auto"/>
            <w:tcMar>
              <w:left w:w="108" w:type="dxa"/>
              <w:right w:w="108" w:type="dxa"/>
            </w:tcMar>
          </w:tcPr>
          <w:p w:rsidR="00165BC3" w:rsidRPr="00396DAC" w:rsidRDefault="00165BC3" w:rsidP="0041763C">
            <w:pPr>
              <w:pStyle w:val="afffff1"/>
            </w:pPr>
            <w:r w:rsidRPr="00396DAC">
              <w:rPr>
                <w:lang w:eastAsia="en-US"/>
              </w:rPr>
              <w:t>Источник: справо</w:t>
            </w:r>
            <w:r w:rsidRPr="00396DAC">
              <w:rPr>
                <w:lang w:eastAsia="en-US"/>
              </w:rPr>
              <w:t>ч</w:t>
            </w:r>
            <w:r w:rsidRPr="00396DAC">
              <w:rPr>
                <w:lang w:eastAsia="en-US"/>
              </w:rPr>
              <w:t>ник «Полномочия организации»</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rsidRPr="00396DAC">
              <w:t>2</w:t>
            </w:r>
          </w:p>
        </w:tc>
        <w:tc>
          <w:tcPr>
            <w:tcW w:w="1059" w:type="pct"/>
            <w:shd w:val="clear" w:color="auto" w:fill="auto"/>
            <w:tcMar>
              <w:left w:w="108" w:type="dxa"/>
              <w:right w:w="108" w:type="dxa"/>
            </w:tcMar>
          </w:tcPr>
          <w:p w:rsidR="00165BC3" w:rsidRPr="00396DAC" w:rsidRDefault="00165BC3" w:rsidP="0041763C">
            <w:pPr>
              <w:pStyle w:val="afffff1"/>
            </w:pPr>
            <w:r w:rsidRPr="00396DAC">
              <w:t>Глава по БК</w:t>
            </w:r>
          </w:p>
        </w:tc>
        <w:tc>
          <w:tcPr>
            <w:tcW w:w="1342" w:type="pct"/>
            <w:shd w:val="clear" w:color="auto" w:fill="auto"/>
            <w:tcMar>
              <w:left w:w="108" w:type="dxa"/>
              <w:right w:w="108" w:type="dxa"/>
            </w:tcMar>
          </w:tcPr>
          <w:p w:rsidR="00165BC3" w:rsidRPr="00396DAC" w:rsidRDefault="00165BC3" w:rsidP="0041763C">
            <w:pPr>
              <w:pStyle w:val="afffff1"/>
            </w:pPr>
            <w:r w:rsidRPr="00396DAC">
              <w:t>Необязательно для заполнения</w:t>
            </w:r>
          </w:p>
        </w:tc>
        <w:tc>
          <w:tcPr>
            <w:tcW w:w="922" w:type="pct"/>
            <w:shd w:val="clear" w:color="auto" w:fill="auto"/>
            <w:tcMar>
              <w:left w:w="108" w:type="dxa"/>
              <w:right w:w="108" w:type="dxa"/>
            </w:tcMar>
          </w:tcPr>
          <w:p w:rsidR="00165BC3" w:rsidRPr="00396DAC" w:rsidRDefault="00165BC3" w:rsidP="0041763C">
            <w:pPr>
              <w:pStyle w:val="afffff1"/>
            </w:pPr>
            <w:r w:rsidRPr="00396DAC">
              <w:rPr>
                <w:lang w:eastAsia="en-US"/>
              </w:rPr>
              <w:t>В случае ук</w:t>
            </w:r>
            <w:r w:rsidRPr="00396DAC">
              <w:rPr>
                <w:lang w:eastAsia="en-US"/>
              </w:rPr>
              <w:t>а</w:t>
            </w:r>
            <w:r w:rsidRPr="00396DAC">
              <w:rPr>
                <w:lang w:eastAsia="en-US"/>
              </w:rPr>
              <w:t>зания орган</w:t>
            </w:r>
            <w:r w:rsidRPr="00396DAC">
              <w:rPr>
                <w:lang w:eastAsia="en-US"/>
              </w:rPr>
              <w:t>и</w:t>
            </w:r>
            <w:r w:rsidRPr="00396DAC">
              <w:rPr>
                <w:lang w:eastAsia="en-US"/>
              </w:rPr>
              <w:t>зации, пер</w:t>
            </w:r>
            <w:r w:rsidRPr="00396DAC">
              <w:rPr>
                <w:lang w:eastAsia="en-US"/>
              </w:rPr>
              <w:t>е</w:t>
            </w:r>
            <w:r w:rsidRPr="00396DAC">
              <w:rPr>
                <w:lang w:eastAsia="en-US"/>
              </w:rPr>
              <w:t>давшей по</w:t>
            </w:r>
            <w:r w:rsidRPr="00396DAC">
              <w:rPr>
                <w:lang w:eastAsia="en-US"/>
              </w:rPr>
              <w:t>л</w:t>
            </w:r>
            <w:r w:rsidRPr="00396DAC">
              <w:rPr>
                <w:lang w:eastAsia="en-US"/>
              </w:rPr>
              <w:t>номочие, з</w:t>
            </w:r>
            <w:r w:rsidRPr="00396DAC">
              <w:rPr>
                <w:lang w:eastAsia="en-US"/>
              </w:rPr>
              <w:t>а</w:t>
            </w:r>
            <w:r w:rsidRPr="00396DAC">
              <w:rPr>
                <w:lang w:eastAsia="en-US"/>
              </w:rPr>
              <w:t>полняется сведениями о главе по БК организации, передавшей полномочие</w:t>
            </w:r>
          </w:p>
        </w:tc>
        <w:tc>
          <w:tcPr>
            <w:tcW w:w="1240" w:type="pct"/>
            <w:gridSpan w:val="2"/>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с</w:t>
            </w:r>
            <w:r w:rsidRPr="00396DAC">
              <w:rPr>
                <w:lang w:eastAsia="en-US"/>
              </w:rPr>
              <w:t>о</w:t>
            </w:r>
            <w:r w:rsidRPr="00396DAC">
              <w:rPr>
                <w:lang w:eastAsia="en-US"/>
              </w:rPr>
              <w:t>гласно коду главн</w:t>
            </w:r>
            <w:r w:rsidRPr="00396DAC">
              <w:rPr>
                <w:lang w:eastAsia="en-US"/>
              </w:rPr>
              <w:t>о</w:t>
            </w:r>
            <w:r w:rsidRPr="00396DAC">
              <w:rPr>
                <w:lang w:eastAsia="en-US"/>
              </w:rPr>
              <w:t>го распорядителя бюджетных средств или главного адм</w:t>
            </w:r>
            <w:r w:rsidRPr="00396DAC">
              <w:rPr>
                <w:lang w:eastAsia="en-US"/>
              </w:rPr>
              <w:t>и</w:t>
            </w:r>
            <w:r w:rsidRPr="00396DAC">
              <w:rPr>
                <w:lang w:eastAsia="en-US"/>
              </w:rPr>
              <w:t>нистратора доходов бюджета по бю</w:t>
            </w:r>
            <w:r w:rsidRPr="00396DAC">
              <w:rPr>
                <w:lang w:eastAsia="en-US"/>
              </w:rPr>
              <w:t>д</w:t>
            </w:r>
            <w:r w:rsidRPr="00396DAC">
              <w:rPr>
                <w:lang w:eastAsia="en-US"/>
              </w:rPr>
              <w:t>жетной классиф</w:t>
            </w:r>
            <w:r w:rsidRPr="00396DAC">
              <w:rPr>
                <w:lang w:eastAsia="en-US"/>
              </w:rPr>
              <w:t>и</w:t>
            </w:r>
            <w:r w:rsidRPr="00396DAC">
              <w:rPr>
                <w:lang w:eastAsia="en-US"/>
              </w:rPr>
              <w:t>кации Российской Федерации, пер</w:t>
            </w:r>
            <w:r w:rsidRPr="00396DAC">
              <w:rPr>
                <w:lang w:eastAsia="en-US"/>
              </w:rPr>
              <w:t>е</w:t>
            </w:r>
            <w:r w:rsidRPr="00396DAC">
              <w:rPr>
                <w:lang w:eastAsia="en-US"/>
              </w:rPr>
              <w:t>давшего полном</w:t>
            </w:r>
            <w:r w:rsidRPr="00396DAC">
              <w:rPr>
                <w:lang w:eastAsia="en-US"/>
              </w:rPr>
              <w:t>о</w:t>
            </w:r>
            <w:r w:rsidRPr="00396DAC">
              <w:rPr>
                <w:lang w:eastAsia="en-US"/>
              </w:rPr>
              <w:t>чие. Должна ос</w:t>
            </w:r>
            <w:r w:rsidRPr="00396DAC">
              <w:rPr>
                <w:lang w:eastAsia="en-US"/>
              </w:rPr>
              <w:t>у</w:t>
            </w:r>
            <w:r w:rsidRPr="00396DAC">
              <w:rPr>
                <w:lang w:eastAsia="en-US"/>
              </w:rPr>
              <w:t>ществляться пр</w:t>
            </w:r>
            <w:r w:rsidRPr="00396DAC">
              <w:rPr>
                <w:lang w:eastAsia="en-US"/>
              </w:rPr>
              <w:t>о</w:t>
            </w:r>
            <w:r w:rsidRPr="00396DAC">
              <w:rPr>
                <w:lang w:eastAsia="en-US"/>
              </w:rPr>
              <w:t>верка наличие гл</w:t>
            </w:r>
            <w:r w:rsidRPr="00396DAC">
              <w:rPr>
                <w:lang w:eastAsia="en-US"/>
              </w:rPr>
              <w:t>а</w:t>
            </w:r>
            <w:r w:rsidRPr="00396DAC">
              <w:rPr>
                <w:lang w:eastAsia="en-US"/>
              </w:rPr>
              <w:t>вы по БК в бюдж</w:t>
            </w:r>
            <w:r w:rsidRPr="00396DAC">
              <w:rPr>
                <w:lang w:eastAsia="en-US"/>
              </w:rPr>
              <w:t>е</w:t>
            </w:r>
            <w:r w:rsidRPr="00396DAC">
              <w:rPr>
                <w:lang w:eastAsia="en-US"/>
              </w:rPr>
              <w:t>те, указанном в т</w:t>
            </w:r>
            <w:r w:rsidRPr="00396DAC">
              <w:rPr>
                <w:lang w:eastAsia="en-US"/>
              </w:rPr>
              <w:t>е</w:t>
            </w:r>
            <w:r w:rsidRPr="00396DAC">
              <w:rPr>
                <w:lang w:eastAsia="en-US"/>
              </w:rPr>
              <w:t>кущем разделе.</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rsidRPr="00396DAC">
              <w:t>3</w:t>
            </w:r>
          </w:p>
        </w:tc>
        <w:tc>
          <w:tcPr>
            <w:tcW w:w="1059" w:type="pct"/>
            <w:shd w:val="clear" w:color="auto" w:fill="auto"/>
            <w:tcMar>
              <w:left w:w="108" w:type="dxa"/>
              <w:right w:w="108" w:type="dxa"/>
            </w:tcMar>
          </w:tcPr>
          <w:p w:rsidR="00165BC3" w:rsidRPr="00396DAC" w:rsidRDefault="00165BC3" w:rsidP="0041763C">
            <w:pPr>
              <w:pStyle w:val="afffff1"/>
            </w:pPr>
            <w:r w:rsidRPr="00396DAC">
              <w:t>Бюджет</w:t>
            </w:r>
          </w:p>
        </w:tc>
        <w:tc>
          <w:tcPr>
            <w:tcW w:w="1342" w:type="pct"/>
            <w:shd w:val="clear" w:color="auto" w:fill="auto"/>
            <w:tcMar>
              <w:left w:w="108" w:type="dxa"/>
              <w:right w:w="108" w:type="dxa"/>
            </w:tcMar>
          </w:tcPr>
          <w:p w:rsidR="00165BC3" w:rsidRPr="00396DAC" w:rsidRDefault="00165BC3" w:rsidP="0041763C">
            <w:pPr>
              <w:pStyle w:val="afffff1"/>
            </w:pPr>
            <w:r w:rsidRPr="00396DAC">
              <w:t xml:space="preserve">Необязательно для заполнения </w:t>
            </w:r>
          </w:p>
        </w:tc>
        <w:tc>
          <w:tcPr>
            <w:tcW w:w="922" w:type="pct"/>
            <w:shd w:val="clear" w:color="auto" w:fill="auto"/>
            <w:tcMar>
              <w:left w:w="108" w:type="dxa"/>
              <w:right w:w="108" w:type="dxa"/>
            </w:tcMar>
          </w:tcPr>
          <w:p w:rsidR="00165BC3" w:rsidRPr="00396DAC" w:rsidRDefault="00165BC3" w:rsidP="0041763C">
            <w:pPr>
              <w:pStyle w:val="afffff1"/>
            </w:pPr>
            <w:r w:rsidRPr="00396DAC">
              <w:t>Выбор знач</w:t>
            </w:r>
            <w:r w:rsidRPr="00396DAC">
              <w:t>е</w:t>
            </w:r>
            <w:r w:rsidRPr="00396DAC">
              <w:t>ния из спр</w:t>
            </w:r>
            <w:r w:rsidRPr="00396DAC">
              <w:t>а</w:t>
            </w:r>
            <w:r w:rsidRPr="00396DAC">
              <w:t>вочника «Бюджеты».</w:t>
            </w:r>
          </w:p>
          <w:p w:rsidR="00165BC3" w:rsidRPr="00396DAC" w:rsidRDefault="00165BC3" w:rsidP="0041763C">
            <w:pPr>
              <w:pStyle w:val="afffff1"/>
            </w:pPr>
            <w:r w:rsidRPr="00396DAC">
              <w:rPr>
                <w:lang w:eastAsia="en-US"/>
              </w:rPr>
              <w:t>В случае ук</w:t>
            </w:r>
            <w:r w:rsidRPr="00396DAC">
              <w:rPr>
                <w:lang w:eastAsia="en-US"/>
              </w:rPr>
              <w:t>а</w:t>
            </w:r>
            <w:r w:rsidRPr="00396DAC">
              <w:rPr>
                <w:lang w:eastAsia="en-US"/>
              </w:rPr>
              <w:t>зания орган</w:t>
            </w:r>
            <w:r w:rsidRPr="00396DAC">
              <w:rPr>
                <w:lang w:eastAsia="en-US"/>
              </w:rPr>
              <w:t>и</w:t>
            </w:r>
            <w:r w:rsidRPr="00396DAC">
              <w:rPr>
                <w:lang w:eastAsia="en-US"/>
              </w:rPr>
              <w:t>зации, пер</w:t>
            </w:r>
            <w:r w:rsidRPr="00396DAC">
              <w:rPr>
                <w:lang w:eastAsia="en-US"/>
              </w:rPr>
              <w:t>е</w:t>
            </w:r>
            <w:r w:rsidRPr="00396DAC">
              <w:rPr>
                <w:lang w:eastAsia="en-US"/>
              </w:rPr>
              <w:t>давшей по</w:t>
            </w:r>
            <w:r w:rsidRPr="00396DAC">
              <w:rPr>
                <w:lang w:eastAsia="en-US"/>
              </w:rPr>
              <w:t>л</w:t>
            </w:r>
            <w:r w:rsidRPr="00396DAC">
              <w:rPr>
                <w:lang w:eastAsia="en-US"/>
              </w:rPr>
              <w:t>номочие, з</w:t>
            </w:r>
            <w:r w:rsidRPr="00396DAC">
              <w:rPr>
                <w:lang w:eastAsia="en-US"/>
              </w:rPr>
              <w:t>а</w:t>
            </w:r>
            <w:r w:rsidRPr="00396DAC">
              <w:rPr>
                <w:lang w:eastAsia="en-US"/>
              </w:rPr>
              <w:t>полняется сведениями о бюджете о</w:t>
            </w:r>
            <w:r w:rsidRPr="00396DAC">
              <w:rPr>
                <w:lang w:eastAsia="en-US"/>
              </w:rPr>
              <w:t>р</w:t>
            </w:r>
            <w:r w:rsidRPr="00396DAC">
              <w:rPr>
                <w:lang w:eastAsia="en-US"/>
              </w:rPr>
              <w:t>ганизации, передавшей полномочие</w:t>
            </w:r>
          </w:p>
        </w:tc>
        <w:tc>
          <w:tcPr>
            <w:tcW w:w="1240" w:type="pct"/>
            <w:gridSpan w:val="2"/>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Наименование бюджета, по кот</w:t>
            </w:r>
            <w:r w:rsidRPr="00396DAC">
              <w:rPr>
                <w:lang w:eastAsia="en-US"/>
              </w:rPr>
              <w:t>о</w:t>
            </w:r>
            <w:r w:rsidRPr="00396DAC">
              <w:rPr>
                <w:lang w:eastAsia="en-US"/>
              </w:rPr>
              <w:t>рому передано по</w:t>
            </w:r>
            <w:r w:rsidRPr="00396DAC">
              <w:rPr>
                <w:lang w:eastAsia="en-US"/>
              </w:rPr>
              <w:t>л</w:t>
            </w:r>
            <w:r w:rsidRPr="00396DAC">
              <w:rPr>
                <w:lang w:eastAsia="en-US"/>
              </w:rPr>
              <w:t>номочие. Должен осуществляться контроль между бюджетом и ук</w:t>
            </w:r>
            <w:r w:rsidRPr="00396DAC">
              <w:rPr>
                <w:lang w:eastAsia="en-US"/>
              </w:rPr>
              <w:t>а</w:t>
            </w:r>
            <w:r w:rsidRPr="00396DAC">
              <w:rPr>
                <w:lang w:eastAsia="en-US"/>
              </w:rPr>
              <w:t>занным уровнем бюджета</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rsidRPr="00396DAC">
              <w:lastRenderedPageBreak/>
              <w:t>4</w:t>
            </w:r>
          </w:p>
        </w:tc>
        <w:tc>
          <w:tcPr>
            <w:tcW w:w="1059" w:type="pct"/>
            <w:shd w:val="clear" w:color="auto" w:fill="auto"/>
            <w:tcMar>
              <w:left w:w="108" w:type="dxa"/>
              <w:right w:w="108" w:type="dxa"/>
            </w:tcMar>
          </w:tcPr>
          <w:p w:rsidR="00165BC3" w:rsidRPr="00396DAC" w:rsidRDefault="00165BC3" w:rsidP="0041763C">
            <w:pPr>
              <w:pStyle w:val="afffff1"/>
            </w:pPr>
            <w:r w:rsidRPr="00396DAC">
              <w:t>Уровень бюдж</w:t>
            </w:r>
            <w:r w:rsidRPr="00396DAC">
              <w:t>е</w:t>
            </w:r>
            <w:r w:rsidRPr="00396DAC">
              <w:t>та</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Необяз</w:t>
            </w:r>
            <w:r w:rsidRPr="00396DAC">
              <w:t>а</w:t>
            </w:r>
            <w:r w:rsidRPr="00396DAC">
              <w:t>тельно для заполн</w:t>
            </w:r>
            <w:r w:rsidRPr="00396DAC">
              <w:t>е</w:t>
            </w:r>
            <w:r w:rsidRPr="00396DAC">
              <w:t xml:space="preserve">ния </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автом</w:t>
            </w:r>
            <w:r w:rsidRPr="00396DAC">
              <w:t>а</w:t>
            </w:r>
            <w:r w:rsidRPr="00396DAC">
              <w:t>тически в случае указ</w:t>
            </w:r>
            <w:r w:rsidRPr="00396DAC">
              <w:t>а</w:t>
            </w:r>
            <w:r w:rsidRPr="00396DAC">
              <w:t>ния организ</w:t>
            </w:r>
            <w:r w:rsidRPr="00396DAC">
              <w:t>а</w:t>
            </w:r>
            <w:r w:rsidRPr="00396DAC">
              <w:t>ции переда</w:t>
            </w:r>
            <w:r w:rsidRPr="00396DAC">
              <w:t>ю</w:t>
            </w:r>
            <w:r w:rsidRPr="00396DAC">
              <w:t>щей полном</w:t>
            </w:r>
            <w:r w:rsidRPr="00396DAC">
              <w:t>о</w:t>
            </w:r>
            <w:r w:rsidRPr="00396DAC">
              <w:t>чия. Доступен выбор из справочника</w:t>
            </w:r>
          </w:p>
        </w:tc>
        <w:tc>
          <w:tcPr>
            <w:tcW w:w="1240" w:type="pct"/>
            <w:gridSpan w:val="2"/>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Указывается наименование и код уровня бюджета, по которому передано полномочие</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t>5</w:t>
            </w:r>
          </w:p>
        </w:tc>
        <w:tc>
          <w:tcPr>
            <w:tcW w:w="1059" w:type="pct"/>
            <w:shd w:val="clear" w:color="auto" w:fill="auto"/>
            <w:tcMar>
              <w:left w:w="108" w:type="dxa"/>
              <w:right w:w="108" w:type="dxa"/>
            </w:tcMar>
          </w:tcPr>
          <w:p w:rsidR="00165BC3" w:rsidRPr="00396DAC" w:rsidRDefault="00165BC3" w:rsidP="0041763C">
            <w:pPr>
              <w:pStyle w:val="afffff1"/>
            </w:pPr>
            <w:r>
              <w:t>Код о</w:t>
            </w:r>
            <w:r w:rsidRPr="00396DAC">
              <w:t>рганиз</w:t>
            </w:r>
            <w:r w:rsidRPr="00396DAC">
              <w:t>а</w:t>
            </w:r>
            <w:r w:rsidRPr="00396DAC">
              <w:t>ци</w:t>
            </w:r>
            <w:r>
              <w:t>и</w:t>
            </w:r>
            <w:r w:rsidRPr="00396DAC">
              <w:t xml:space="preserve">, </w:t>
            </w:r>
            <w:r>
              <w:t>передавшей полномочие</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Обяз</w:t>
            </w:r>
            <w:r w:rsidRPr="00396DAC">
              <w:t>а</w:t>
            </w:r>
            <w:r w:rsidRPr="00396DAC">
              <w:t>тельно для заполн</w:t>
            </w:r>
            <w:r w:rsidRPr="00396DAC">
              <w:t>е</w:t>
            </w:r>
            <w:r w:rsidRPr="00396DAC">
              <w:t>ния при заполнении раздела</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выбором из справочн</w:t>
            </w:r>
            <w:r w:rsidRPr="00396DAC">
              <w:t>и</w:t>
            </w:r>
            <w:r w:rsidRPr="00396DAC">
              <w:t>ка</w:t>
            </w:r>
          </w:p>
        </w:tc>
        <w:tc>
          <w:tcPr>
            <w:tcW w:w="1240" w:type="pct"/>
            <w:gridSpan w:val="2"/>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 xml:space="preserve">Указывается код по Сводному реестру </w:t>
            </w:r>
            <w:r w:rsidRPr="00CF40CF">
              <w:rPr>
                <w:lang w:eastAsia="en-US"/>
              </w:rPr>
              <w:t>предоставляющей средства из бюдж</w:t>
            </w:r>
            <w:r w:rsidRPr="00CF40CF">
              <w:rPr>
                <w:lang w:eastAsia="en-US"/>
              </w:rPr>
              <w:t>е</w:t>
            </w:r>
            <w:r w:rsidRPr="00CF40CF">
              <w:rPr>
                <w:lang w:eastAsia="en-US"/>
              </w:rPr>
              <w:t>та бюджетной с</w:t>
            </w:r>
            <w:r w:rsidRPr="00CF40CF">
              <w:rPr>
                <w:lang w:eastAsia="en-US"/>
              </w:rPr>
              <w:t>и</w:t>
            </w:r>
            <w:r w:rsidRPr="00CF40CF">
              <w:rPr>
                <w:lang w:eastAsia="en-US"/>
              </w:rPr>
              <w:t>стемы</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t>6</w:t>
            </w:r>
          </w:p>
        </w:tc>
        <w:tc>
          <w:tcPr>
            <w:tcW w:w="1059" w:type="pct"/>
            <w:shd w:val="clear" w:color="auto" w:fill="auto"/>
            <w:tcMar>
              <w:left w:w="108" w:type="dxa"/>
              <w:right w:w="108" w:type="dxa"/>
            </w:tcMar>
          </w:tcPr>
          <w:p w:rsidR="00165BC3" w:rsidRPr="00396DAC" w:rsidRDefault="00165BC3" w:rsidP="0041763C">
            <w:pPr>
              <w:pStyle w:val="afffff1"/>
            </w:pPr>
            <w:r>
              <w:t>Наименование о</w:t>
            </w:r>
            <w:r w:rsidRPr="00396DAC">
              <w:t>рганизаци</w:t>
            </w:r>
            <w:r>
              <w:t>и</w:t>
            </w:r>
            <w:r w:rsidRPr="00396DAC">
              <w:t>,</w:t>
            </w:r>
            <w:r>
              <w:t xml:space="preserve"> передавшей полномочие</w:t>
            </w:r>
            <w:r w:rsidRPr="00396DAC">
              <w:t xml:space="preserve"> </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Необяз</w:t>
            </w:r>
            <w:r w:rsidRPr="00396DAC">
              <w:t>а</w:t>
            </w:r>
            <w:r w:rsidRPr="00396DAC">
              <w:t>тельно для заполн</w:t>
            </w:r>
            <w:r w:rsidRPr="00396DAC">
              <w:t>е</w:t>
            </w:r>
            <w:r w:rsidRPr="00396DAC">
              <w:t>ния</w:t>
            </w:r>
          </w:p>
        </w:tc>
        <w:tc>
          <w:tcPr>
            <w:tcW w:w="922" w:type="pct"/>
            <w:shd w:val="clear" w:color="auto" w:fill="auto"/>
            <w:tcMar>
              <w:left w:w="108" w:type="dxa"/>
              <w:right w:w="108" w:type="dxa"/>
            </w:tcMar>
          </w:tcPr>
          <w:p w:rsidR="00165BC3" w:rsidRPr="00396DAC" w:rsidRDefault="00165BC3" w:rsidP="0041763C">
            <w:pPr>
              <w:pStyle w:val="afffff1"/>
              <w:rPr>
                <w:lang w:eastAsia="en-US"/>
              </w:rPr>
            </w:pPr>
            <w:r w:rsidRPr="00396DAC">
              <w:t>Поле заполн</w:t>
            </w:r>
            <w:r w:rsidRPr="00396DAC">
              <w:t>я</w:t>
            </w:r>
            <w:r w:rsidRPr="00396DAC">
              <w:t>ется выбором из справочн</w:t>
            </w:r>
            <w:r w:rsidRPr="00396DAC">
              <w:t>и</w:t>
            </w:r>
            <w:r w:rsidRPr="00396DAC">
              <w:t>ка</w:t>
            </w:r>
          </w:p>
        </w:tc>
        <w:tc>
          <w:tcPr>
            <w:tcW w:w="1240" w:type="pct"/>
            <w:gridSpan w:val="2"/>
            <w:shd w:val="clear" w:color="auto" w:fill="auto"/>
            <w:tcMar>
              <w:left w:w="108" w:type="dxa"/>
              <w:right w:w="108" w:type="dxa"/>
            </w:tcMar>
          </w:tcPr>
          <w:p w:rsidR="00165BC3" w:rsidRPr="00396DAC" w:rsidRDefault="00165BC3" w:rsidP="0041763C">
            <w:pPr>
              <w:pStyle w:val="afffff1"/>
              <w:rPr>
                <w:lang w:eastAsia="en-US"/>
              </w:rPr>
            </w:pPr>
            <w:r w:rsidRPr="00396DAC">
              <w:rPr>
                <w:lang w:eastAsia="en-US"/>
              </w:rPr>
              <w:t xml:space="preserve">Указывается </w:t>
            </w:r>
            <w:r>
              <w:rPr>
                <w:lang w:eastAsia="en-US"/>
              </w:rPr>
              <w:t xml:space="preserve">наименование </w:t>
            </w:r>
            <w:r w:rsidRPr="00396DAC">
              <w:rPr>
                <w:lang w:eastAsia="en-US"/>
              </w:rPr>
              <w:t>орг</w:t>
            </w:r>
            <w:r w:rsidRPr="00396DAC">
              <w:rPr>
                <w:lang w:eastAsia="en-US"/>
              </w:rPr>
              <w:t>а</w:t>
            </w:r>
            <w:r w:rsidRPr="00396DAC">
              <w:rPr>
                <w:lang w:eastAsia="en-US"/>
              </w:rPr>
              <w:t xml:space="preserve">низации, </w:t>
            </w:r>
            <w:r w:rsidRPr="00CF40CF">
              <w:rPr>
                <w:lang w:eastAsia="en-US"/>
              </w:rPr>
              <w:t>пред</w:t>
            </w:r>
            <w:r w:rsidRPr="00CF40CF">
              <w:rPr>
                <w:lang w:eastAsia="en-US"/>
              </w:rPr>
              <w:t>о</w:t>
            </w:r>
            <w:r w:rsidRPr="00CF40CF">
              <w:rPr>
                <w:lang w:eastAsia="en-US"/>
              </w:rPr>
              <w:t>ставляющей сре</w:t>
            </w:r>
            <w:r w:rsidRPr="00CF40CF">
              <w:rPr>
                <w:lang w:eastAsia="en-US"/>
              </w:rPr>
              <w:t>д</w:t>
            </w:r>
            <w:r w:rsidRPr="00CF40CF">
              <w:rPr>
                <w:lang w:eastAsia="en-US"/>
              </w:rPr>
              <w:t>ства из бюджета бюджетной сист</w:t>
            </w:r>
            <w:r w:rsidRPr="00CF40CF">
              <w:rPr>
                <w:lang w:eastAsia="en-US"/>
              </w:rPr>
              <w:t>е</w:t>
            </w:r>
            <w:r w:rsidRPr="00CF40CF">
              <w:rPr>
                <w:lang w:eastAsia="en-US"/>
              </w:rPr>
              <w:t>мы</w:t>
            </w:r>
            <w:r w:rsidRPr="00396DAC">
              <w:rPr>
                <w:lang w:eastAsia="en-US"/>
              </w:rPr>
              <w:t>. Не является обязательным для заполнения</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t>7</w:t>
            </w:r>
          </w:p>
        </w:tc>
        <w:tc>
          <w:tcPr>
            <w:tcW w:w="1059" w:type="pct"/>
            <w:shd w:val="clear" w:color="auto" w:fill="auto"/>
            <w:tcMar>
              <w:left w:w="108" w:type="dxa"/>
              <w:right w:w="108" w:type="dxa"/>
            </w:tcMar>
          </w:tcPr>
          <w:p w:rsidR="00165BC3" w:rsidRPr="00396DAC" w:rsidRDefault="00165BC3" w:rsidP="0041763C">
            <w:pPr>
              <w:pStyle w:val="afffff1"/>
            </w:pPr>
            <w:r w:rsidRPr="00396DAC">
              <w:t>Номер орган</w:t>
            </w:r>
            <w:r w:rsidRPr="00396DAC">
              <w:t>и</w:t>
            </w:r>
            <w:r w:rsidRPr="00396DAC">
              <w:t>зации</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Необяз</w:t>
            </w:r>
            <w:r w:rsidRPr="00396DAC">
              <w:t>а</w:t>
            </w:r>
            <w:r w:rsidRPr="00396DAC">
              <w:t>тельно для заполн</w:t>
            </w:r>
            <w:r w:rsidRPr="00396DAC">
              <w:t>е</w:t>
            </w:r>
            <w:r w:rsidRPr="00396DAC">
              <w:t>ния</w:t>
            </w:r>
          </w:p>
        </w:tc>
        <w:tc>
          <w:tcPr>
            <w:tcW w:w="922" w:type="pct"/>
            <w:shd w:val="clear" w:color="auto" w:fill="auto"/>
            <w:tcMar>
              <w:left w:w="108" w:type="dxa"/>
              <w:right w:w="108" w:type="dxa"/>
            </w:tcMar>
          </w:tcPr>
          <w:p w:rsidR="00165BC3" w:rsidRPr="00396DAC" w:rsidRDefault="00165BC3" w:rsidP="0041763C">
            <w:pPr>
              <w:pStyle w:val="afffff1"/>
              <w:rPr>
                <w:lang w:eastAsia="en-US"/>
              </w:rPr>
            </w:pPr>
            <w:r w:rsidRPr="00396DAC">
              <w:t>Поле заполн</w:t>
            </w:r>
            <w:r w:rsidRPr="00396DAC">
              <w:t>я</w:t>
            </w:r>
            <w:r w:rsidRPr="00396DAC">
              <w:t>ется вручную</w:t>
            </w:r>
          </w:p>
        </w:tc>
        <w:tc>
          <w:tcPr>
            <w:tcW w:w="1240" w:type="pct"/>
            <w:gridSpan w:val="2"/>
            <w:shd w:val="clear" w:color="auto" w:fill="auto"/>
            <w:tcMar>
              <w:left w:w="108" w:type="dxa"/>
              <w:right w:w="108" w:type="dxa"/>
            </w:tcMar>
          </w:tcPr>
          <w:p w:rsidR="00165BC3" w:rsidRPr="00396DAC" w:rsidRDefault="00165BC3" w:rsidP="0041763C">
            <w:pPr>
              <w:pStyle w:val="afffff1"/>
            </w:pPr>
            <w:r w:rsidRPr="00396DAC">
              <w:rPr>
                <w:lang w:eastAsia="en-US"/>
              </w:rPr>
              <w:t>В случае заполн</w:t>
            </w:r>
            <w:r w:rsidRPr="00396DAC">
              <w:rPr>
                <w:lang w:eastAsia="en-US"/>
              </w:rPr>
              <w:t>е</w:t>
            </w:r>
            <w:r w:rsidRPr="00396DAC">
              <w:rPr>
                <w:lang w:eastAsia="en-US"/>
              </w:rPr>
              <w:t>ния реквизита - проверка на нал</w:t>
            </w:r>
            <w:r w:rsidRPr="00396DAC">
              <w:rPr>
                <w:lang w:eastAsia="en-US"/>
              </w:rPr>
              <w:t>и</w:t>
            </w:r>
            <w:r w:rsidRPr="00396DAC">
              <w:rPr>
                <w:lang w:eastAsia="en-US"/>
              </w:rPr>
              <w:t>чие актуальной з</w:t>
            </w:r>
            <w:r w:rsidRPr="00396DAC">
              <w:rPr>
                <w:lang w:eastAsia="en-US"/>
              </w:rPr>
              <w:t>а</w:t>
            </w:r>
            <w:r w:rsidRPr="00396DAC">
              <w:rPr>
                <w:lang w:eastAsia="en-US"/>
              </w:rPr>
              <w:t>писи по указанному в данном разделе бюджету в спр</w:t>
            </w:r>
            <w:r w:rsidRPr="00396DAC">
              <w:rPr>
                <w:lang w:eastAsia="en-US"/>
              </w:rPr>
              <w:t>а</w:t>
            </w:r>
            <w:r w:rsidRPr="00396DAC">
              <w:rPr>
                <w:lang w:eastAsia="en-US"/>
              </w:rPr>
              <w:t>вочнике НУБП (по реквизитам ИНН, КПП, код бюджета). Необязательно для заполнения в случае выбора полномочия организации по п</w:t>
            </w:r>
            <w:r w:rsidRPr="00396DAC">
              <w:rPr>
                <w:lang w:eastAsia="en-US"/>
              </w:rPr>
              <w:t>о</w:t>
            </w:r>
            <w:r w:rsidRPr="00396DAC">
              <w:rPr>
                <w:lang w:eastAsia="en-US"/>
              </w:rPr>
              <w:t>лучению средств из бюджета бюдже</w:t>
            </w:r>
            <w:r w:rsidRPr="00396DAC">
              <w:rPr>
                <w:lang w:eastAsia="en-US"/>
              </w:rPr>
              <w:t>т</w:t>
            </w:r>
            <w:r w:rsidRPr="00396DAC">
              <w:rPr>
                <w:lang w:eastAsia="en-US"/>
              </w:rPr>
              <w:t>ной системы Ро</w:t>
            </w:r>
            <w:r w:rsidRPr="00396DAC">
              <w:rPr>
                <w:lang w:eastAsia="en-US"/>
              </w:rPr>
              <w:t>с</w:t>
            </w:r>
            <w:r w:rsidRPr="00396DAC">
              <w:rPr>
                <w:lang w:eastAsia="en-US"/>
              </w:rPr>
              <w:t>сийской Федерации. В этом случае фо</w:t>
            </w:r>
            <w:r w:rsidRPr="00396DAC">
              <w:rPr>
                <w:lang w:eastAsia="en-US"/>
              </w:rPr>
              <w:t>р</w:t>
            </w:r>
            <w:r w:rsidRPr="00396DAC">
              <w:rPr>
                <w:lang w:eastAsia="en-US"/>
              </w:rPr>
              <w:t>мирование нового номера не происх</w:t>
            </w:r>
            <w:r w:rsidRPr="00396DAC">
              <w:rPr>
                <w:lang w:eastAsia="en-US"/>
              </w:rPr>
              <w:t>о</w:t>
            </w:r>
            <w:r w:rsidRPr="00396DAC">
              <w:rPr>
                <w:lang w:eastAsia="en-US"/>
              </w:rPr>
              <w:t>дит</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lastRenderedPageBreak/>
              <w:t>8</w:t>
            </w:r>
          </w:p>
        </w:tc>
        <w:tc>
          <w:tcPr>
            <w:tcW w:w="1059" w:type="pct"/>
            <w:shd w:val="clear" w:color="auto" w:fill="auto"/>
            <w:tcMar>
              <w:left w:w="108" w:type="dxa"/>
              <w:right w:w="108" w:type="dxa"/>
            </w:tcMar>
          </w:tcPr>
          <w:p w:rsidR="00165BC3" w:rsidRPr="00396DAC" w:rsidRDefault="00165BC3" w:rsidP="0041763C">
            <w:pPr>
              <w:pStyle w:val="afffff1"/>
            </w:pPr>
            <w:r w:rsidRPr="00396DAC">
              <w:t>Дата начала де</w:t>
            </w:r>
            <w:r w:rsidRPr="00396DAC">
              <w:t>й</w:t>
            </w:r>
            <w:r w:rsidRPr="00396DAC">
              <w:t>ствия</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Обяз</w:t>
            </w:r>
            <w:r w:rsidRPr="00396DAC">
              <w:t>а</w:t>
            </w:r>
            <w:r w:rsidRPr="00396DAC">
              <w:t>тельно для заполн</w:t>
            </w:r>
            <w:r w:rsidRPr="00396DAC">
              <w:t>е</w:t>
            </w:r>
            <w:r w:rsidRPr="00396DAC">
              <w:t>ния при заполнении раздела</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автом</w:t>
            </w:r>
            <w:r w:rsidRPr="00396DAC">
              <w:t>а</w:t>
            </w:r>
            <w:r w:rsidRPr="00396DAC">
              <w:t>тически датой создания з</w:t>
            </w:r>
            <w:r w:rsidRPr="00396DAC">
              <w:t>а</w:t>
            </w:r>
            <w:r w:rsidRPr="00396DAC">
              <w:t>явки</w:t>
            </w:r>
          </w:p>
        </w:tc>
        <w:tc>
          <w:tcPr>
            <w:tcW w:w="1240" w:type="pct"/>
            <w:gridSpan w:val="2"/>
            <w:shd w:val="clear" w:color="auto" w:fill="auto"/>
            <w:tcMar>
              <w:left w:w="108" w:type="dxa"/>
              <w:right w:w="108" w:type="dxa"/>
            </w:tcMar>
          </w:tcPr>
          <w:p w:rsidR="00165BC3" w:rsidRPr="00396DAC" w:rsidRDefault="00165BC3" w:rsidP="0041763C">
            <w:pPr>
              <w:pStyle w:val="afffff1"/>
              <w:rPr>
                <w:szCs w:val="22"/>
              </w:rPr>
            </w:pPr>
            <w:r w:rsidRPr="00396DAC">
              <w:t>Указывается дата, начиная с которой бюджетное полн</w:t>
            </w:r>
            <w:r w:rsidRPr="00396DAC">
              <w:t>о</w:t>
            </w:r>
            <w:r w:rsidRPr="00396DAC">
              <w:t>мочие вводится в действие. При этом если дата наделения организации по</w:t>
            </w:r>
            <w:r w:rsidRPr="00396DAC">
              <w:t>л</w:t>
            </w:r>
            <w:r w:rsidRPr="00396DAC">
              <w:t>номочием предш</w:t>
            </w:r>
            <w:r w:rsidRPr="00396DAC">
              <w:t>е</w:t>
            </w:r>
            <w:r w:rsidRPr="00396DAC">
              <w:t>ствует дате форм</w:t>
            </w:r>
            <w:r w:rsidRPr="00396DAC">
              <w:t>и</w:t>
            </w:r>
            <w:r w:rsidRPr="00396DAC">
              <w:t>рования информ</w:t>
            </w:r>
            <w:r w:rsidRPr="00396DAC">
              <w:t>а</w:t>
            </w:r>
            <w:r w:rsidRPr="00396DAC">
              <w:t>ции об организации, то указывается дата формирования и</w:t>
            </w:r>
            <w:r w:rsidRPr="00396DAC">
              <w:t>н</w:t>
            </w:r>
            <w:r w:rsidRPr="00396DAC">
              <w:t>формации об орг</w:t>
            </w:r>
            <w:r w:rsidRPr="00396DAC">
              <w:t>а</w:t>
            </w:r>
            <w:r w:rsidRPr="00396DAC">
              <w:t>низации. Дата ук</w:t>
            </w:r>
            <w:r w:rsidRPr="00396DAC">
              <w:t>а</w:t>
            </w:r>
            <w:r w:rsidRPr="00396DAC">
              <w:t>зывается в формате ДД.ММ</w:t>
            </w:r>
            <w:proofErr w:type="gramStart"/>
            <w:r w:rsidRPr="00396DAC">
              <w:t>.Г</w:t>
            </w:r>
            <w:proofErr w:type="gramEnd"/>
            <w:r w:rsidRPr="00396DAC">
              <w:t>ГГГ.</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t>9</w:t>
            </w:r>
          </w:p>
        </w:tc>
        <w:tc>
          <w:tcPr>
            <w:tcW w:w="1059" w:type="pct"/>
            <w:shd w:val="clear" w:color="auto" w:fill="auto"/>
            <w:tcMar>
              <w:left w:w="108" w:type="dxa"/>
              <w:right w:w="108" w:type="dxa"/>
            </w:tcMar>
          </w:tcPr>
          <w:p w:rsidR="00165BC3" w:rsidRPr="00396DAC" w:rsidRDefault="00165BC3" w:rsidP="0041763C">
            <w:pPr>
              <w:pStyle w:val="afffff1"/>
            </w:pPr>
            <w:r w:rsidRPr="00396DAC">
              <w:t>Дата окончания действия</w:t>
            </w:r>
          </w:p>
        </w:tc>
        <w:tc>
          <w:tcPr>
            <w:tcW w:w="1342" w:type="pct"/>
            <w:shd w:val="clear" w:color="auto" w:fill="auto"/>
            <w:tcMar>
              <w:left w:w="108" w:type="dxa"/>
              <w:right w:w="108" w:type="dxa"/>
            </w:tcMar>
          </w:tcPr>
          <w:p w:rsidR="00165BC3" w:rsidRPr="00396DAC" w:rsidRDefault="00165BC3" w:rsidP="0041763C">
            <w:pPr>
              <w:pStyle w:val="afffff1"/>
            </w:pPr>
            <w:r w:rsidRPr="00396DAC">
              <w:t>Доступно для реда</w:t>
            </w:r>
            <w:r w:rsidRPr="00396DAC">
              <w:t>к</w:t>
            </w:r>
            <w:r w:rsidRPr="00396DAC">
              <w:t>тирования. Необяз</w:t>
            </w:r>
            <w:r w:rsidRPr="00396DAC">
              <w:t>а</w:t>
            </w:r>
            <w:r w:rsidRPr="00396DAC">
              <w:t>тельно для заполн</w:t>
            </w:r>
            <w:r w:rsidRPr="00396DAC">
              <w:t>е</w:t>
            </w:r>
            <w:r w:rsidRPr="00396DAC">
              <w:t>ния</w:t>
            </w:r>
          </w:p>
        </w:tc>
        <w:tc>
          <w:tcPr>
            <w:tcW w:w="922" w:type="pct"/>
            <w:shd w:val="clear" w:color="auto" w:fill="auto"/>
            <w:tcMar>
              <w:left w:w="108" w:type="dxa"/>
              <w:right w:w="108" w:type="dxa"/>
            </w:tcMar>
          </w:tcPr>
          <w:p w:rsidR="00165BC3" w:rsidRPr="00396DAC" w:rsidRDefault="00165BC3" w:rsidP="0041763C">
            <w:pPr>
              <w:pStyle w:val="afffff1"/>
            </w:pPr>
          </w:p>
        </w:tc>
        <w:tc>
          <w:tcPr>
            <w:tcW w:w="1240" w:type="pct"/>
            <w:gridSpan w:val="2"/>
            <w:shd w:val="clear" w:color="auto" w:fill="auto"/>
            <w:tcMar>
              <w:left w:w="108" w:type="dxa"/>
              <w:right w:w="108" w:type="dxa"/>
            </w:tcMar>
          </w:tcPr>
          <w:p w:rsidR="00165BC3" w:rsidRPr="00396DAC" w:rsidRDefault="00165BC3" w:rsidP="0041763C">
            <w:pPr>
              <w:pStyle w:val="afffff1"/>
              <w:rPr>
                <w:szCs w:val="22"/>
              </w:rPr>
            </w:pPr>
            <w:r w:rsidRPr="00396DAC">
              <w:t>Указывается дата, начиная с которой полномочие пр</w:t>
            </w:r>
            <w:r w:rsidRPr="00396DAC">
              <w:t>е</w:t>
            </w:r>
            <w:r w:rsidRPr="00396DAC">
              <w:t>кращает свое де</w:t>
            </w:r>
            <w:r w:rsidRPr="00396DAC">
              <w:t>й</w:t>
            </w:r>
            <w:r w:rsidRPr="00396DAC">
              <w:t>ствие. Дата указ</w:t>
            </w:r>
            <w:r w:rsidRPr="00396DAC">
              <w:t>ы</w:t>
            </w:r>
            <w:r w:rsidRPr="00396DAC">
              <w:t>вается в формате ДД.ММ</w:t>
            </w:r>
            <w:proofErr w:type="gramStart"/>
            <w:r w:rsidRPr="00396DAC">
              <w:t>.Г</w:t>
            </w:r>
            <w:proofErr w:type="gramEnd"/>
            <w:r w:rsidRPr="00396DAC">
              <w:t>ГГГ. Не может быть меньше даты начала де</w:t>
            </w:r>
            <w:r w:rsidRPr="00396DAC">
              <w:t>й</w:t>
            </w:r>
            <w:r w:rsidRPr="00396DAC">
              <w:t>ствия полномочия</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t>10</w:t>
            </w:r>
          </w:p>
        </w:tc>
        <w:tc>
          <w:tcPr>
            <w:tcW w:w="1059" w:type="pct"/>
            <w:shd w:val="clear" w:color="auto" w:fill="auto"/>
            <w:tcMar>
              <w:left w:w="108" w:type="dxa"/>
              <w:right w:w="108" w:type="dxa"/>
            </w:tcMar>
          </w:tcPr>
          <w:p w:rsidR="00165BC3" w:rsidRPr="00396DAC" w:rsidRDefault="00165BC3" w:rsidP="0041763C">
            <w:pPr>
              <w:pStyle w:val="afffff1"/>
            </w:pPr>
            <w:r w:rsidRPr="00396DAC">
              <w:t>Код по Сводн</w:t>
            </w:r>
            <w:r w:rsidRPr="00396DAC">
              <w:t>о</w:t>
            </w:r>
            <w:r w:rsidRPr="00396DAC">
              <w:t>му реестру орг</w:t>
            </w:r>
            <w:r w:rsidRPr="00396DAC">
              <w:t>а</w:t>
            </w:r>
            <w:r w:rsidRPr="00396DAC">
              <w:t>низации, пре</w:t>
            </w:r>
            <w:r w:rsidRPr="00396DAC">
              <w:t>д</w:t>
            </w:r>
            <w:r w:rsidRPr="00396DAC">
              <w:t>ставившей и</w:t>
            </w:r>
            <w:r w:rsidRPr="00396DAC">
              <w:t>н</w:t>
            </w:r>
            <w:r w:rsidRPr="00396DAC">
              <w:t>формацию</w:t>
            </w:r>
          </w:p>
        </w:tc>
        <w:tc>
          <w:tcPr>
            <w:tcW w:w="1342" w:type="pct"/>
            <w:shd w:val="clear" w:color="auto" w:fill="auto"/>
            <w:tcMar>
              <w:left w:w="108" w:type="dxa"/>
              <w:right w:w="108" w:type="dxa"/>
            </w:tcMar>
          </w:tcPr>
          <w:p w:rsidR="00165BC3" w:rsidRPr="00396DAC" w:rsidRDefault="00165BC3" w:rsidP="0041763C">
            <w:pPr>
              <w:pStyle w:val="afffff1"/>
            </w:pPr>
            <w:r w:rsidRPr="00396DAC">
              <w:t>Обязательно для з</w:t>
            </w:r>
            <w:r w:rsidRPr="00396DAC">
              <w:t>а</w:t>
            </w:r>
            <w:r w:rsidRPr="00396DAC">
              <w:t>полнения при запо</w:t>
            </w:r>
            <w:r w:rsidRPr="00396DAC">
              <w:t>л</w:t>
            </w:r>
            <w:r w:rsidRPr="00396DAC">
              <w:t>нении раздела</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автом</w:t>
            </w:r>
            <w:r w:rsidRPr="00396DAC">
              <w:t>а</w:t>
            </w:r>
            <w:r w:rsidRPr="00396DAC">
              <w:t>тически в с</w:t>
            </w:r>
            <w:r w:rsidRPr="00396DAC">
              <w:t>о</w:t>
            </w:r>
            <w:r w:rsidRPr="00396DAC">
              <w:t>ответствии с реквизитами организации, к которой привязан пользователь</w:t>
            </w:r>
          </w:p>
        </w:tc>
        <w:tc>
          <w:tcPr>
            <w:tcW w:w="1240" w:type="pct"/>
            <w:gridSpan w:val="2"/>
            <w:shd w:val="clear" w:color="auto" w:fill="auto"/>
            <w:tcMar>
              <w:left w:w="108" w:type="dxa"/>
              <w:right w:w="108" w:type="dxa"/>
            </w:tcMar>
          </w:tcPr>
          <w:p w:rsidR="00165BC3" w:rsidRPr="00396DAC" w:rsidRDefault="00165BC3" w:rsidP="0041763C">
            <w:pPr>
              <w:pStyle w:val="afffff1"/>
            </w:pPr>
            <w:r w:rsidRPr="00396DAC">
              <w:t>Заполняется авт</w:t>
            </w:r>
            <w:r w:rsidRPr="00396DAC">
              <w:t>о</w:t>
            </w:r>
            <w:r w:rsidRPr="00396DAC">
              <w:t>матически значен</w:t>
            </w:r>
            <w:r w:rsidRPr="00396DAC">
              <w:t>и</w:t>
            </w:r>
            <w:r w:rsidRPr="00396DAC">
              <w:t>ем кода по Сводн</w:t>
            </w:r>
            <w:r w:rsidRPr="00396DAC">
              <w:t>о</w:t>
            </w:r>
            <w:r w:rsidRPr="00396DAC">
              <w:t>му реестру орган</w:t>
            </w:r>
            <w:r w:rsidRPr="00396DAC">
              <w:t>и</w:t>
            </w:r>
            <w:r w:rsidRPr="00396DAC">
              <w:t>зации, к которой привязан пользов</w:t>
            </w:r>
            <w:r w:rsidRPr="00396DAC">
              <w:t>а</w:t>
            </w:r>
            <w:r w:rsidRPr="00396DAC">
              <w:t>тель. Недоступно для редактирования</w:t>
            </w:r>
          </w:p>
        </w:tc>
      </w:tr>
      <w:tr w:rsidR="00165BC3" w:rsidRPr="00396DAC" w:rsidTr="00EF0B18">
        <w:trPr>
          <w:cantSplit/>
        </w:trPr>
        <w:tc>
          <w:tcPr>
            <w:tcW w:w="437" w:type="pct"/>
            <w:shd w:val="clear" w:color="auto" w:fill="auto"/>
            <w:tcMar>
              <w:left w:w="108" w:type="dxa"/>
              <w:right w:w="108" w:type="dxa"/>
            </w:tcMar>
          </w:tcPr>
          <w:p w:rsidR="00165BC3" w:rsidRPr="00396DAC" w:rsidRDefault="00165BC3" w:rsidP="0041763C">
            <w:pPr>
              <w:pStyle w:val="afffff1"/>
            </w:pPr>
            <w:r w:rsidRPr="00396DAC">
              <w:t>1</w:t>
            </w:r>
            <w:r>
              <w:t>1</w:t>
            </w:r>
          </w:p>
        </w:tc>
        <w:tc>
          <w:tcPr>
            <w:tcW w:w="1059" w:type="pct"/>
            <w:shd w:val="clear" w:color="auto" w:fill="auto"/>
            <w:tcMar>
              <w:left w:w="108" w:type="dxa"/>
              <w:right w:w="108" w:type="dxa"/>
            </w:tcMar>
          </w:tcPr>
          <w:p w:rsidR="00165BC3" w:rsidRPr="00396DAC" w:rsidRDefault="00165BC3" w:rsidP="0041763C">
            <w:pPr>
              <w:pStyle w:val="afffff1"/>
            </w:pPr>
            <w:r w:rsidRPr="00396DAC">
              <w:t>Наименование организации, представившей информацию</w:t>
            </w:r>
          </w:p>
        </w:tc>
        <w:tc>
          <w:tcPr>
            <w:tcW w:w="1342" w:type="pct"/>
            <w:shd w:val="clear" w:color="auto" w:fill="auto"/>
            <w:tcMar>
              <w:left w:w="108" w:type="dxa"/>
              <w:right w:w="108" w:type="dxa"/>
            </w:tcMar>
          </w:tcPr>
          <w:p w:rsidR="00165BC3" w:rsidRPr="00396DAC" w:rsidRDefault="00165BC3" w:rsidP="0041763C">
            <w:pPr>
              <w:pStyle w:val="afffff1"/>
            </w:pPr>
            <w:r w:rsidRPr="00396DAC">
              <w:t>Обязательно для з</w:t>
            </w:r>
            <w:r w:rsidRPr="00396DAC">
              <w:t>а</w:t>
            </w:r>
            <w:r w:rsidRPr="00396DAC">
              <w:t>полнения при запо</w:t>
            </w:r>
            <w:r w:rsidRPr="00396DAC">
              <w:t>л</w:t>
            </w:r>
            <w:r w:rsidRPr="00396DAC">
              <w:t>нении раздела</w:t>
            </w:r>
          </w:p>
        </w:tc>
        <w:tc>
          <w:tcPr>
            <w:tcW w:w="922" w:type="pct"/>
            <w:shd w:val="clear" w:color="auto" w:fill="auto"/>
            <w:tcMar>
              <w:left w:w="108" w:type="dxa"/>
              <w:right w:w="108" w:type="dxa"/>
            </w:tcMar>
          </w:tcPr>
          <w:p w:rsidR="00165BC3" w:rsidRPr="00396DAC" w:rsidRDefault="00165BC3" w:rsidP="0041763C">
            <w:pPr>
              <w:pStyle w:val="afffff1"/>
            </w:pPr>
            <w:r w:rsidRPr="00396DAC">
              <w:t>Поле заполн</w:t>
            </w:r>
            <w:r w:rsidRPr="00396DAC">
              <w:t>я</w:t>
            </w:r>
            <w:r w:rsidRPr="00396DAC">
              <w:t>ется автом</w:t>
            </w:r>
            <w:r w:rsidRPr="00396DAC">
              <w:t>а</w:t>
            </w:r>
            <w:r w:rsidRPr="00396DAC">
              <w:t>тически в с</w:t>
            </w:r>
            <w:r w:rsidRPr="00396DAC">
              <w:t>о</w:t>
            </w:r>
            <w:r w:rsidRPr="00396DAC">
              <w:t>ответствии с реквизитами организации, к которой привязан пользователь</w:t>
            </w:r>
          </w:p>
        </w:tc>
        <w:tc>
          <w:tcPr>
            <w:tcW w:w="1240" w:type="pct"/>
            <w:gridSpan w:val="2"/>
            <w:shd w:val="clear" w:color="auto" w:fill="auto"/>
            <w:tcMar>
              <w:left w:w="108" w:type="dxa"/>
              <w:right w:w="108" w:type="dxa"/>
            </w:tcMar>
          </w:tcPr>
          <w:p w:rsidR="00165BC3" w:rsidRPr="00396DAC" w:rsidRDefault="00165BC3" w:rsidP="0041763C">
            <w:pPr>
              <w:pStyle w:val="afffff1"/>
            </w:pPr>
            <w:r w:rsidRPr="00396DAC">
              <w:t>Заполняется авт</w:t>
            </w:r>
            <w:r w:rsidRPr="00396DAC">
              <w:t>о</w:t>
            </w:r>
            <w:r w:rsidRPr="00396DAC">
              <w:t>матически значен</w:t>
            </w:r>
            <w:r w:rsidRPr="00396DAC">
              <w:t>и</w:t>
            </w:r>
            <w:r w:rsidRPr="00396DAC">
              <w:t>ем наименования организации, к к</w:t>
            </w:r>
            <w:r w:rsidRPr="00396DAC">
              <w:t>о</w:t>
            </w:r>
            <w:r w:rsidRPr="00396DAC">
              <w:t>торой привязан пользователь. Н</w:t>
            </w:r>
            <w:r w:rsidRPr="00396DAC">
              <w:t>е</w:t>
            </w:r>
            <w:r w:rsidRPr="00396DAC">
              <w:t>доступно для р</w:t>
            </w:r>
            <w:r w:rsidRPr="00396DAC">
              <w:t>е</w:t>
            </w:r>
            <w:r w:rsidRPr="00396DAC">
              <w:t>дактирования</w:t>
            </w:r>
          </w:p>
        </w:tc>
      </w:tr>
    </w:tbl>
    <w:p w:rsidR="00165BC3" w:rsidRPr="00396DAC" w:rsidRDefault="00165BC3" w:rsidP="00165BC3">
      <w:r w:rsidRPr="00396DAC">
        <w:lastRenderedPageBreak/>
        <w:t xml:space="preserve">Для добавления записи о полномочии </w:t>
      </w:r>
      <w:proofErr w:type="spellStart"/>
      <w:r w:rsidRPr="00396DAC">
        <w:t>неучастника</w:t>
      </w:r>
      <w:proofErr w:type="spellEnd"/>
      <w:r w:rsidRPr="00396DAC">
        <w:t xml:space="preserve"> бюджетного процесса необходимо  кликнуть по кнопке </w:t>
      </w:r>
      <w:r w:rsidRPr="00396DAC">
        <w:rPr>
          <w:noProof/>
        </w:rPr>
        <w:drawing>
          <wp:inline distT="0" distB="0" distL="0" distR="0" wp14:anchorId="6B151A79" wp14:editId="23A5791D">
            <wp:extent cx="371475" cy="333375"/>
            <wp:effectExtent l="19050" t="19050" r="9525" b="952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w:r>
      <w:r w:rsidRPr="00396DAC">
        <w:t xml:space="preserve"> «Добавить новую строку» и в открывшемся окне заполнить поля и нажать на кнопку «ОК» (</w:t>
      </w:r>
      <w:r>
        <w:rPr>
          <w:rStyle w:val="affc"/>
        </w:rPr>
        <w:fldChar w:fldCharType="begin"/>
      </w:r>
      <w:r w:rsidRPr="00136CA8">
        <w:rPr>
          <w:rStyle w:val="affc"/>
        </w:rPr>
        <w:instrText xml:space="preserve"> REF _Ref476151893 \h </w:instrText>
      </w:r>
      <w:r>
        <w:rPr>
          <w:rStyle w:val="affc"/>
        </w:rPr>
      </w:r>
      <w:r>
        <w:rPr>
          <w:rStyle w:val="affc"/>
        </w:rPr>
        <w:fldChar w:fldCharType="separate"/>
      </w:r>
      <w:r w:rsidR="00EE37C0" w:rsidRPr="00EF0B18">
        <w:rPr>
          <w:rStyle w:val="affc"/>
        </w:rPr>
        <w:t>Рисунок </w:t>
      </w:r>
      <w:r w:rsidR="00EE37C0">
        <w:rPr>
          <w:rStyle w:val="affc"/>
          <w:b w:val="0"/>
          <w:noProof/>
        </w:rPr>
        <w:t>81</w:t>
      </w:r>
      <w:r>
        <w:fldChar w:fldCharType="end"/>
      </w:r>
      <w:r w:rsidRPr="00396DAC">
        <w:t>).</w:t>
      </w:r>
    </w:p>
    <w:p w:rsidR="00165BC3" w:rsidRPr="00396DAC" w:rsidRDefault="00165BC3">
      <w:pPr>
        <w:pStyle w:val="afffff7"/>
      </w:pPr>
      <w:r>
        <w:rPr>
          <w:noProof/>
        </w:rPr>
        <w:drawing>
          <wp:inline distT="0" distB="0" distL="0" distR="0" wp14:anchorId="1E240968" wp14:editId="67899346">
            <wp:extent cx="5353050" cy="381000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53050" cy="3810000"/>
                    </a:xfrm>
                    <a:prstGeom prst="rect">
                      <a:avLst/>
                    </a:prstGeom>
                    <a:noFill/>
                    <a:ln>
                      <a:noFill/>
                    </a:ln>
                  </pic:spPr>
                </pic:pic>
              </a:graphicData>
            </a:graphic>
          </wp:inline>
        </w:drawing>
      </w:r>
    </w:p>
    <w:p w:rsidR="00165BC3" w:rsidRPr="00EF0B18" w:rsidRDefault="00165BC3" w:rsidP="00EF0B18">
      <w:pPr>
        <w:pStyle w:val="af6"/>
        <w:ind w:firstLine="0"/>
        <w:jc w:val="center"/>
        <w:rPr>
          <w:rStyle w:val="affc"/>
          <w:b/>
          <w:sz w:val="24"/>
        </w:rPr>
      </w:pPr>
      <w:bookmarkStart w:id="289" w:name="_Ref476151893"/>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81</w:t>
      </w:r>
      <w:r w:rsidRPr="00EF0B18">
        <w:rPr>
          <w:rStyle w:val="affc"/>
          <w:b/>
          <w:sz w:val="24"/>
        </w:rPr>
        <w:fldChar w:fldCharType="end"/>
      </w:r>
      <w:bookmarkEnd w:id="289"/>
      <w:r w:rsidRPr="00EF0B18">
        <w:rPr>
          <w:b w:val="0"/>
          <w:sz w:val="24"/>
          <w:szCs w:val="24"/>
        </w:rPr>
        <w:t xml:space="preserve"> – Добавление записи по переданным полномочиям </w:t>
      </w:r>
      <w:proofErr w:type="spellStart"/>
      <w:r w:rsidRPr="00EF0B18">
        <w:rPr>
          <w:b w:val="0"/>
          <w:sz w:val="24"/>
          <w:szCs w:val="24"/>
        </w:rPr>
        <w:t>неучастника</w:t>
      </w:r>
      <w:proofErr w:type="spellEnd"/>
      <w:r w:rsidRPr="00EF0B18">
        <w:rPr>
          <w:b w:val="0"/>
          <w:sz w:val="24"/>
          <w:szCs w:val="24"/>
        </w:rPr>
        <w:t xml:space="preserve"> бюджетного процесса</w:t>
      </w:r>
    </w:p>
    <w:p w:rsidR="00165BC3" w:rsidRPr="00396DAC" w:rsidRDefault="00165BC3" w:rsidP="00165BC3">
      <w:r w:rsidRPr="00396DAC">
        <w:t xml:space="preserve">Для добавления полномочия необходимо  кликнуть по кнопке </w:t>
      </w:r>
      <w:r w:rsidRPr="00396DAC">
        <w:rPr>
          <w:noProof/>
        </w:rPr>
        <w:drawing>
          <wp:inline distT="0" distB="0" distL="0" distR="0" wp14:anchorId="23E3E2FC" wp14:editId="7887AF5E">
            <wp:extent cx="238125" cy="285750"/>
            <wp:effectExtent l="19050" t="1905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96DAC">
        <w:t>«Выбрать из спр</w:t>
      </w:r>
      <w:r w:rsidRPr="00396DAC">
        <w:t>а</w:t>
      </w:r>
      <w:r w:rsidRPr="00396DAC">
        <w:t>вочника». Во всплывшей списковой форме справочника «Полномочия организации» в</w:t>
      </w:r>
      <w:r w:rsidRPr="00396DAC">
        <w:t>ы</w:t>
      </w:r>
      <w:r w:rsidRPr="00396DAC">
        <w:t>брать нужные полномочия и нажать кнопку «ОК».</w:t>
      </w:r>
    </w:p>
    <w:p w:rsidR="00165BC3" w:rsidRPr="00396DAC" w:rsidRDefault="00165BC3" w:rsidP="00165BC3">
      <w:r w:rsidRPr="00396DAC">
        <w:t xml:space="preserve">Для добавления Организации, передавшей полномочие кликнуть по кнопке </w:t>
      </w:r>
      <w:r w:rsidRPr="00396DAC">
        <w:rPr>
          <w:noProof/>
        </w:rPr>
        <w:drawing>
          <wp:inline distT="0" distB="0" distL="0" distR="0" wp14:anchorId="085F907A" wp14:editId="55365E61">
            <wp:extent cx="238125" cy="285750"/>
            <wp:effectExtent l="19050" t="1905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396DAC">
        <w:t>«В</w:t>
      </w:r>
      <w:r w:rsidRPr="00396DAC">
        <w:t>ы</w:t>
      </w:r>
      <w:r w:rsidRPr="00396DAC">
        <w:t>брать из справочника». Во всплывшей списковой форме справочника «Сводный реестр» выбрать запись Сводного реестра и нажать кнопку «ОК</w:t>
      </w:r>
      <w:r w:rsidRPr="00010E35">
        <w:t xml:space="preserve">». При </w:t>
      </w:r>
      <w:r w:rsidRPr="00010E35">
        <w:rPr>
          <w:szCs w:val="28"/>
        </w:rPr>
        <w:t>этом</w:t>
      </w:r>
      <w:proofErr w:type="gramStart"/>
      <w:r w:rsidRPr="00010E35">
        <w:rPr>
          <w:szCs w:val="28"/>
        </w:rPr>
        <w:t>,</w:t>
      </w:r>
      <w:proofErr w:type="gramEnd"/>
      <w:r w:rsidRPr="00010E35">
        <w:rPr>
          <w:szCs w:val="28"/>
        </w:rPr>
        <w:t xml:space="preserve"> произойдет автомат</w:t>
      </w:r>
      <w:r w:rsidRPr="00010E35">
        <w:rPr>
          <w:szCs w:val="28"/>
        </w:rPr>
        <w:t>и</w:t>
      </w:r>
      <w:r w:rsidRPr="00010E35">
        <w:rPr>
          <w:szCs w:val="28"/>
        </w:rPr>
        <w:t xml:space="preserve">ческое заполнение полей </w:t>
      </w:r>
      <w:r w:rsidRPr="00010E35">
        <w:rPr>
          <w:szCs w:val="28"/>
          <w:shd w:val="clear" w:color="auto" w:fill="FFFFFF"/>
        </w:rPr>
        <w:t>«Код по Сводному реестру организации, представившей инфо</w:t>
      </w:r>
      <w:r w:rsidRPr="00010E35">
        <w:rPr>
          <w:szCs w:val="28"/>
          <w:shd w:val="clear" w:color="auto" w:fill="FFFFFF"/>
        </w:rPr>
        <w:t>р</w:t>
      </w:r>
      <w:r w:rsidRPr="00010E35">
        <w:rPr>
          <w:szCs w:val="28"/>
          <w:shd w:val="clear" w:color="auto" w:fill="FFFFFF"/>
        </w:rPr>
        <w:t>мацию», «Наименование организации, представившей информацию» данными из полей «Организация передавшая полномочия».</w:t>
      </w:r>
    </w:p>
    <w:p w:rsidR="00165BC3" w:rsidRPr="00396DAC" w:rsidRDefault="00165BC3" w:rsidP="00165BC3">
      <w:r w:rsidRPr="00396DAC">
        <w:t>Поля «Глава по БК», «Бюджет» и «Уровень бюджета» заполняются автоматически на основании выбранной записи из Сводного реестра.</w:t>
      </w:r>
    </w:p>
    <w:p w:rsidR="00165BC3" w:rsidRPr="00396DAC" w:rsidRDefault="00165BC3" w:rsidP="00165BC3">
      <w:r w:rsidRPr="00396DAC">
        <w:t>Поле «Номер организации» заполняется вручную 5-тизначным кодом справочника НУБП, в случае если такой номер не совпадает с номером организации указанным в осно</w:t>
      </w:r>
      <w:r w:rsidRPr="00396DAC">
        <w:t>в</w:t>
      </w:r>
      <w:r w:rsidRPr="00396DAC">
        <w:t>ном разделе. В случае отсутствия данного кода Номер организации будет присвоен сист</w:t>
      </w:r>
      <w:r w:rsidRPr="00396DAC">
        <w:t>е</w:t>
      </w:r>
      <w:r w:rsidRPr="00396DAC">
        <w:t>мой автоматически.</w:t>
      </w:r>
    </w:p>
    <w:p w:rsidR="00165BC3" w:rsidRPr="00396DAC" w:rsidRDefault="00165BC3" w:rsidP="00165BC3">
      <w:pPr>
        <w:keepNext/>
      </w:pPr>
      <w:bookmarkStart w:id="290" w:name="_Toc429137399"/>
      <w:bookmarkStart w:id="291" w:name="_Toc457827974"/>
      <w:r w:rsidRPr="00396DAC">
        <w:lastRenderedPageBreak/>
        <w:t>Полномочия в государственных (муниципальных) закупках</w:t>
      </w:r>
      <w:bookmarkEnd w:id="290"/>
      <w:bookmarkEnd w:id="291"/>
      <w:r w:rsidRPr="00396DAC">
        <w:t xml:space="preserve"> (</w:t>
      </w:r>
      <w:r w:rsidRPr="00396DAC">
        <w:fldChar w:fldCharType="begin"/>
      </w:r>
      <w:r w:rsidRPr="00396DAC">
        <w:instrText xml:space="preserve"> REF _Ref473565158 \h </w:instrText>
      </w:r>
      <w:r>
        <w:instrText xml:space="preserve"> \* MERGEFORMAT </w:instrText>
      </w:r>
      <w:r w:rsidRPr="00396DAC">
        <w:fldChar w:fldCharType="separate"/>
      </w:r>
      <w:r w:rsidR="00EE37C0" w:rsidRPr="00EF0B18">
        <w:rPr>
          <w:rStyle w:val="affc"/>
        </w:rPr>
        <w:t>Рисунок </w:t>
      </w:r>
      <w:r w:rsidR="00EE37C0" w:rsidRPr="00EE37C0">
        <w:rPr>
          <w:rStyle w:val="affc"/>
        </w:rPr>
        <w:t>82</w:t>
      </w:r>
      <w:r w:rsidRPr="00396DAC">
        <w:fldChar w:fldCharType="end"/>
      </w:r>
      <w:r w:rsidRPr="00396DAC">
        <w:t xml:space="preserve">, </w:t>
      </w:r>
      <w:r w:rsidRPr="00396DAC">
        <w:fldChar w:fldCharType="begin"/>
      </w:r>
      <w:r w:rsidRPr="00396DAC">
        <w:instrText xml:space="preserve"> REF _Ref473584910 \h </w:instrText>
      </w:r>
      <w:r>
        <w:instrText xml:space="preserve"> \* MERGEFORMAT </w:instrText>
      </w:r>
      <w:r w:rsidRPr="00396DAC">
        <w:fldChar w:fldCharType="separate"/>
      </w:r>
      <w:r w:rsidR="00EE37C0" w:rsidRPr="00EF0B18">
        <w:rPr>
          <w:rStyle w:val="affc"/>
        </w:rPr>
        <w:t>Табл</w:t>
      </w:r>
      <w:r w:rsidR="00EE37C0" w:rsidRPr="00EF0B18">
        <w:rPr>
          <w:rStyle w:val="affc"/>
        </w:rPr>
        <w:t>и</w:t>
      </w:r>
      <w:r w:rsidR="00EE37C0" w:rsidRPr="00EF0B18">
        <w:rPr>
          <w:rStyle w:val="affc"/>
        </w:rPr>
        <w:t>ца </w:t>
      </w:r>
      <w:r w:rsidR="00EE37C0">
        <w:rPr>
          <w:rStyle w:val="affc"/>
        </w:rPr>
        <w:t>59</w:t>
      </w:r>
      <w:r w:rsidRPr="00396DAC">
        <w:fldChar w:fldCharType="end"/>
      </w:r>
      <w:r w:rsidRPr="00396DAC">
        <w:t>).</w:t>
      </w:r>
    </w:p>
    <w:p w:rsidR="00165BC3" w:rsidRPr="00396DAC" w:rsidRDefault="00165BC3" w:rsidP="00B40A18">
      <w:pPr>
        <w:pStyle w:val="afffff7"/>
      </w:pPr>
      <w:r w:rsidRPr="00396DAC">
        <w:rPr>
          <w:noProof/>
        </w:rPr>
        <w:drawing>
          <wp:inline distT="0" distB="0" distL="0" distR="0" wp14:anchorId="21CF82B6" wp14:editId="30D640EE">
            <wp:extent cx="6038850" cy="1123950"/>
            <wp:effectExtent l="19050" t="1905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9">
                      <a:extLst>
                        <a:ext uri="{28A0092B-C50C-407E-A947-70E740481C1C}">
                          <a14:useLocalDpi xmlns:a14="http://schemas.microsoft.com/office/drawing/2010/main" val="0"/>
                        </a:ext>
                      </a:extLst>
                    </a:blip>
                    <a:srcRect l="2954" t="73100" r="40387" b="9241"/>
                    <a:stretch>
                      <a:fillRect/>
                    </a:stretch>
                  </pic:blipFill>
                  <pic:spPr bwMode="auto">
                    <a:xfrm>
                      <a:off x="0" y="0"/>
                      <a:ext cx="6038850" cy="1123950"/>
                    </a:xfrm>
                    <a:prstGeom prst="rect">
                      <a:avLst/>
                    </a:prstGeom>
                    <a:noFill/>
                    <a:ln w="6350" cmpd="sng">
                      <a:solidFill>
                        <a:srgbClr val="000000"/>
                      </a:solidFill>
                      <a:miter lim="800000"/>
                      <a:headEnd/>
                      <a:tailEnd/>
                    </a:ln>
                    <a:effectLst/>
                  </pic:spPr>
                </pic:pic>
              </a:graphicData>
            </a:graphic>
          </wp:inline>
        </w:drawing>
      </w:r>
    </w:p>
    <w:p w:rsidR="00165BC3" w:rsidRPr="00EF0B18" w:rsidRDefault="00165BC3" w:rsidP="00EF0B18">
      <w:pPr>
        <w:pStyle w:val="af6"/>
        <w:ind w:firstLine="0"/>
        <w:jc w:val="center"/>
        <w:rPr>
          <w:rStyle w:val="affc"/>
          <w:b/>
          <w:sz w:val="24"/>
        </w:rPr>
      </w:pPr>
      <w:bookmarkStart w:id="292" w:name="_Ref473565158"/>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82</w:t>
      </w:r>
      <w:r w:rsidRPr="00EF0B18">
        <w:rPr>
          <w:rStyle w:val="affc"/>
          <w:b/>
          <w:sz w:val="24"/>
        </w:rPr>
        <w:fldChar w:fldCharType="end"/>
      </w:r>
      <w:bookmarkEnd w:id="292"/>
      <w:r w:rsidRPr="00EF0B18">
        <w:rPr>
          <w:rStyle w:val="affc"/>
          <w:sz w:val="24"/>
        </w:rPr>
        <w:t> – Поля, заполняемые на экране «Полномочия в государственных (муниципал</w:t>
      </w:r>
      <w:r w:rsidRPr="00EF0B18">
        <w:rPr>
          <w:rStyle w:val="affc"/>
          <w:sz w:val="24"/>
        </w:rPr>
        <w:t>ь</w:t>
      </w:r>
      <w:r w:rsidRPr="00EF0B18">
        <w:rPr>
          <w:rStyle w:val="affc"/>
          <w:sz w:val="24"/>
        </w:rPr>
        <w:t>ных) закупках»</w:t>
      </w:r>
    </w:p>
    <w:p w:rsidR="00165BC3" w:rsidRPr="00EF0B18" w:rsidRDefault="00165BC3" w:rsidP="00EF0B18">
      <w:pPr>
        <w:pStyle w:val="afffff9"/>
        <w:ind w:left="142"/>
        <w:rPr>
          <w:sz w:val="24"/>
          <w:szCs w:val="24"/>
        </w:rPr>
      </w:pPr>
      <w:bookmarkStart w:id="293" w:name="_Ref473584910"/>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59</w:t>
      </w:r>
      <w:r w:rsidRPr="00EF0B18">
        <w:rPr>
          <w:rStyle w:val="affc"/>
          <w:sz w:val="24"/>
        </w:rPr>
        <w:fldChar w:fldCharType="end"/>
      </w:r>
      <w:bookmarkEnd w:id="293"/>
      <w:r w:rsidRPr="00EF0B18">
        <w:rPr>
          <w:sz w:val="24"/>
          <w:szCs w:val="24"/>
        </w:rPr>
        <w:t> – Поля, заполняемые на экране «Полномочия в государственных (муниц</w:t>
      </w:r>
      <w:r w:rsidRPr="00EF0B18">
        <w:rPr>
          <w:sz w:val="24"/>
          <w:szCs w:val="24"/>
        </w:rPr>
        <w:t>и</w:t>
      </w:r>
      <w:r w:rsidRPr="00EF0B18">
        <w:rPr>
          <w:sz w:val="24"/>
          <w:szCs w:val="24"/>
        </w:rPr>
        <w:t>пальных) закупках»</w:t>
      </w:r>
    </w:p>
    <w:tbl>
      <w:tblPr>
        <w:tblW w:w="9474" w:type="dxa"/>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3"/>
        <w:gridCol w:w="1560"/>
        <w:gridCol w:w="1984"/>
        <w:gridCol w:w="2126"/>
        <w:gridCol w:w="1701"/>
      </w:tblGrid>
      <w:tr w:rsidR="00165BC3" w:rsidRPr="00396DAC" w:rsidTr="002C0712">
        <w:trPr>
          <w:cantSplit/>
          <w:tblHeader/>
        </w:trPr>
        <w:tc>
          <w:tcPr>
            <w:tcW w:w="2103"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Название поля</w:t>
            </w:r>
          </w:p>
        </w:tc>
        <w:tc>
          <w:tcPr>
            <w:tcW w:w="1560"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Описание поля</w:t>
            </w:r>
          </w:p>
        </w:tc>
        <w:tc>
          <w:tcPr>
            <w:tcW w:w="1984"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Значение</w:t>
            </w:r>
          </w:p>
        </w:tc>
        <w:tc>
          <w:tcPr>
            <w:tcW w:w="1701" w:type="dxa"/>
            <w:tcBorders>
              <w:top w:val="single" w:sz="12" w:space="0" w:color="auto"/>
              <w:bottom w:val="single" w:sz="4" w:space="0" w:color="auto"/>
            </w:tcBorders>
            <w:shd w:val="pct15" w:color="auto" w:fill="auto"/>
            <w:vAlign w:val="center"/>
          </w:tcPr>
          <w:p w:rsidR="00165BC3" w:rsidRPr="00396DAC" w:rsidRDefault="00165BC3" w:rsidP="0041763C">
            <w:pPr>
              <w:pStyle w:val="afffff4"/>
            </w:pPr>
            <w:r w:rsidRPr="00396DAC">
              <w:t>Коммент</w:t>
            </w:r>
            <w:r w:rsidRPr="00396DAC">
              <w:t>а</w:t>
            </w:r>
            <w:r w:rsidRPr="00396DAC">
              <w:t>рии</w:t>
            </w:r>
          </w:p>
        </w:tc>
      </w:tr>
      <w:tr w:rsidR="00165BC3" w:rsidRPr="00396DAC" w:rsidTr="002C0712">
        <w:trPr>
          <w:cantSplit/>
        </w:trPr>
        <w:tc>
          <w:tcPr>
            <w:tcW w:w="2103" w:type="dxa"/>
            <w:tcBorders>
              <w:top w:val="single" w:sz="4" w:space="0" w:color="auto"/>
            </w:tcBorders>
            <w:vAlign w:val="center"/>
          </w:tcPr>
          <w:p w:rsidR="00165BC3" w:rsidRPr="00396DAC" w:rsidRDefault="00165BC3" w:rsidP="0041763C">
            <w:pPr>
              <w:pStyle w:val="afffff1"/>
            </w:pPr>
            <w:r w:rsidRPr="00396DAC">
              <w:t xml:space="preserve">Наименование </w:t>
            </w:r>
          </w:p>
        </w:tc>
        <w:tc>
          <w:tcPr>
            <w:tcW w:w="1560" w:type="dxa"/>
            <w:tcBorders>
              <w:top w:val="single" w:sz="4" w:space="0" w:color="auto"/>
            </w:tcBorders>
            <w:vAlign w:val="center"/>
          </w:tcPr>
          <w:p w:rsidR="00165BC3" w:rsidRPr="00396DAC" w:rsidRDefault="00165BC3" w:rsidP="0041763C">
            <w:pPr>
              <w:pStyle w:val="afffff1"/>
            </w:pPr>
            <w:r w:rsidRPr="00396DAC">
              <w:t>Текстовое поле – до 4000 симв</w:t>
            </w:r>
            <w:r w:rsidRPr="00396DAC">
              <w:t>о</w:t>
            </w:r>
            <w:r w:rsidRPr="00396DAC">
              <w:t>лов</w:t>
            </w:r>
          </w:p>
        </w:tc>
        <w:tc>
          <w:tcPr>
            <w:tcW w:w="1984" w:type="dxa"/>
            <w:tcBorders>
              <w:top w:val="single" w:sz="4" w:space="0" w:color="auto"/>
            </w:tcBorders>
            <w:vAlign w:val="center"/>
          </w:tcPr>
          <w:p w:rsidR="00165BC3" w:rsidRPr="00396DAC" w:rsidRDefault="00165BC3" w:rsidP="0041763C">
            <w:pPr>
              <w:pStyle w:val="afffff1"/>
            </w:pPr>
            <w:r w:rsidRPr="00396DAC">
              <w:t>Да</w:t>
            </w:r>
          </w:p>
        </w:tc>
        <w:tc>
          <w:tcPr>
            <w:tcW w:w="2126" w:type="dxa"/>
            <w:tcBorders>
              <w:top w:val="single" w:sz="4" w:space="0" w:color="auto"/>
            </w:tcBorders>
            <w:vAlign w:val="center"/>
          </w:tcPr>
          <w:p w:rsidR="00165BC3" w:rsidRPr="00396DAC" w:rsidRDefault="00165BC3" w:rsidP="0041763C">
            <w:pPr>
              <w:pStyle w:val="afffff1"/>
            </w:pPr>
            <w:r w:rsidRPr="00396DAC">
              <w:t>Поле заполняется автоматически</w:t>
            </w:r>
          </w:p>
        </w:tc>
        <w:tc>
          <w:tcPr>
            <w:tcW w:w="1701" w:type="dxa"/>
            <w:tcBorders>
              <w:top w:val="single" w:sz="4" w:space="0" w:color="auto"/>
            </w:tcBorders>
            <w:vAlign w:val="center"/>
          </w:tcPr>
          <w:p w:rsidR="00165BC3" w:rsidRPr="00396DAC" w:rsidRDefault="00165BC3" w:rsidP="0041763C">
            <w:pPr>
              <w:pStyle w:val="afffff1"/>
            </w:pPr>
            <w:r w:rsidRPr="00396DAC">
              <w:t>Источник: справочник «Полномочия организации»</w:t>
            </w:r>
          </w:p>
        </w:tc>
      </w:tr>
      <w:tr w:rsidR="00165BC3" w:rsidRPr="00396DAC" w:rsidTr="002C0712">
        <w:trPr>
          <w:cantSplit/>
        </w:trPr>
        <w:tc>
          <w:tcPr>
            <w:tcW w:w="2103" w:type="dxa"/>
            <w:tcBorders>
              <w:top w:val="single" w:sz="4" w:space="0" w:color="auto"/>
            </w:tcBorders>
            <w:vAlign w:val="center"/>
          </w:tcPr>
          <w:p w:rsidR="00165BC3" w:rsidRPr="00396DAC" w:rsidRDefault="00165BC3" w:rsidP="0041763C">
            <w:pPr>
              <w:pStyle w:val="afffff1"/>
            </w:pPr>
            <w:r w:rsidRPr="00396DAC">
              <w:t>Дата начала</w:t>
            </w:r>
          </w:p>
        </w:tc>
        <w:tc>
          <w:tcPr>
            <w:tcW w:w="1560"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xml:space="preserve"> – 10 симв</w:t>
            </w:r>
            <w:r w:rsidRPr="00396DAC">
              <w:t>о</w:t>
            </w:r>
            <w:r w:rsidRPr="00396DAC">
              <w:t xml:space="preserve">лов </w:t>
            </w:r>
          </w:p>
        </w:tc>
        <w:tc>
          <w:tcPr>
            <w:tcW w:w="1984" w:type="dxa"/>
            <w:tcBorders>
              <w:top w:val="single" w:sz="4" w:space="0" w:color="auto"/>
            </w:tcBorders>
            <w:vAlign w:val="center"/>
          </w:tcPr>
          <w:p w:rsidR="00165BC3" w:rsidRPr="00396DAC" w:rsidRDefault="00165BC3" w:rsidP="0041763C">
            <w:pPr>
              <w:pStyle w:val="afffff1"/>
            </w:pPr>
            <w:r w:rsidRPr="00396DAC">
              <w:t>Да</w:t>
            </w:r>
          </w:p>
        </w:tc>
        <w:tc>
          <w:tcPr>
            <w:tcW w:w="2126" w:type="dxa"/>
            <w:tcBorders>
              <w:top w:val="single" w:sz="4" w:space="0" w:color="auto"/>
            </w:tcBorders>
            <w:vAlign w:val="center"/>
          </w:tcPr>
          <w:p w:rsidR="00165BC3" w:rsidRPr="00396DAC" w:rsidRDefault="00165BC3" w:rsidP="0041763C">
            <w:pPr>
              <w:pStyle w:val="afffff1"/>
            </w:pPr>
            <w:proofErr w:type="spellStart"/>
            <w:r w:rsidRPr="00396DAC">
              <w:t>Автозаполнение</w:t>
            </w:r>
            <w:proofErr w:type="spellEnd"/>
            <w:r w:rsidRPr="00396DAC">
              <w:t xml:space="preserve"> датой создания заявки</w:t>
            </w:r>
          </w:p>
        </w:tc>
        <w:tc>
          <w:tcPr>
            <w:tcW w:w="1701" w:type="dxa"/>
            <w:tcBorders>
              <w:top w:val="single" w:sz="4" w:space="0" w:color="auto"/>
            </w:tcBorders>
            <w:vAlign w:val="center"/>
          </w:tcPr>
          <w:p w:rsidR="00165BC3" w:rsidRPr="00396DAC" w:rsidRDefault="00165BC3" w:rsidP="0041763C">
            <w:pPr>
              <w:pStyle w:val="afffff1"/>
            </w:pPr>
          </w:p>
        </w:tc>
      </w:tr>
      <w:tr w:rsidR="00165BC3" w:rsidRPr="00396DAC" w:rsidTr="002C0712">
        <w:trPr>
          <w:cantSplit/>
        </w:trPr>
        <w:tc>
          <w:tcPr>
            <w:tcW w:w="2103" w:type="dxa"/>
            <w:tcBorders>
              <w:top w:val="single" w:sz="4" w:space="0" w:color="auto"/>
            </w:tcBorders>
            <w:vAlign w:val="center"/>
          </w:tcPr>
          <w:p w:rsidR="00165BC3" w:rsidRPr="00396DAC" w:rsidRDefault="00165BC3" w:rsidP="0041763C">
            <w:pPr>
              <w:pStyle w:val="afffff1"/>
            </w:pPr>
            <w:r w:rsidRPr="00396DAC">
              <w:t>Дата окончания</w:t>
            </w:r>
          </w:p>
        </w:tc>
        <w:tc>
          <w:tcPr>
            <w:tcW w:w="1560"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xml:space="preserve"> – 10 симв</w:t>
            </w:r>
            <w:r w:rsidRPr="00396DAC">
              <w:t>о</w:t>
            </w:r>
            <w:r w:rsidRPr="00396DAC">
              <w:t>лов</w:t>
            </w:r>
          </w:p>
        </w:tc>
        <w:tc>
          <w:tcPr>
            <w:tcW w:w="1984" w:type="dxa"/>
            <w:tcBorders>
              <w:top w:val="single" w:sz="4" w:space="0" w:color="auto"/>
            </w:tcBorders>
            <w:vAlign w:val="center"/>
          </w:tcPr>
          <w:p w:rsidR="00165BC3" w:rsidRPr="00396DAC" w:rsidRDefault="00165BC3" w:rsidP="0041763C">
            <w:pPr>
              <w:pStyle w:val="afffff1"/>
            </w:pPr>
            <w:r>
              <w:t>Нет</w:t>
            </w:r>
          </w:p>
        </w:tc>
        <w:tc>
          <w:tcPr>
            <w:tcW w:w="2126" w:type="dxa"/>
            <w:tcBorders>
              <w:top w:val="single" w:sz="4" w:space="0" w:color="auto"/>
            </w:tcBorders>
            <w:vAlign w:val="center"/>
          </w:tcPr>
          <w:p w:rsidR="00165BC3" w:rsidRPr="00396DAC" w:rsidRDefault="00165BC3" w:rsidP="0041763C">
            <w:pPr>
              <w:pStyle w:val="afffff1"/>
            </w:pPr>
          </w:p>
        </w:tc>
        <w:tc>
          <w:tcPr>
            <w:tcW w:w="1701" w:type="dxa"/>
            <w:tcBorders>
              <w:top w:val="single" w:sz="4" w:space="0" w:color="auto"/>
            </w:tcBorders>
            <w:vAlign w:val="center"/>
          </w:tcPr>
          <w:p w:rsidR="00165BC3" w:rsidRPr="00396DAC" w:rsidRDefault="00165BC3" w:rsidP="0041763C">
            <w:pPr>
              <w:pStyle w:val="afffff1"/>
            </w:pPr>
            <w:r w:rsidRPr="00396DAC">
              <w:t>Поле запо</w:t>
            </w:r>
            <w:r w:rsidRPr="00396DAC">
              <w:t>л</w:t>
            </w:r>
            <w:r w:rsidRPr="00396DAC">
              <w:t>няется в сл</w:t>
            </w:r>
            <w:r w:rsidRPr="00396DAC">
              <w:t>у</w:t>
            </w:r>
            <w:r w:rsidRPr="00396DAC">
              <w:t>чае прекр</w:t>
            </w:r>
            <w:r w:rsidRPr="00396DAC">
              <w:t>а</w:t>
            </w:r>
            <w:r w:rsidRPr="00396DAC">
              <w:t>щения де</w:t>
            </w:r>
            <w:r w:rsidRPr="00396DAC">
              <w:t>й</w:t>
            </w:r>
            <w:r w:rsidRPr="00396DAC">
              <w:t>ствия полн</w:t>
            </w:r>
            <w:r w:rsidRPr="00396DAC">
              <w:t>о</w:t>
            </w:r>
            <w:r w:rsidRPr="00396DAC">
              <w:t>мочия</w:t>
            </w:r>
          </w:p>
        </w:tc>
      </w:tr>
      <w:tr w:rsidR="00165BC3" w:rsidRPr="00396DAC" w:rsidTr="002C0712">
        <w:trPr>
          <w:cantSplit/>
        </w:trPr>
        <w:tc>
          <w:tcPr>
            <w:tcW w:w="2103" w:type="dxa"/>
            <w:tcBorders>
              <w:top w:val="single" w:sz="4" w:space="0" w:color="auto"/>
            </w:tcBorders>
            <w:vAlign w:val="center"/>
          </w:tcPr>
          <w:p w:rsidR="00165BC3" w:rsidRPr="00396DAC" w:rsidRDefault="00165BC3" w:rsidP="0041763C">
            <w:pPr>
              <w:pStyle w:val="afffff1"/>
            </w:pPr>
            <w:r w:rsidRPr="00396DAC">
              <w:t>Статус</w:t>
            </w:r>
          </w:p>
        </w:tc>
        <w:tc>
          <w:tcPr>
            <w:tcW w:w="1560" w:type="dxa"/>
            <w:tcBorders>
              <w:top w:val="single" w:sz="4" w:space="0" w:color="auto"/>
            </w:tcBorders>
            <w:vAlign w:val="center"/>
          </w:tcPr>
          <w:p w:rsidR="00165BC3" w:rsidRPr="00396DAC" w:rsidRDefault="00165BC3" w:rsidP="0041763C">
            <w:pPr>
              <w:pStyle w:val="afffff1"/>
            </w:pPr>
            <w:r w:rsidRPr="00396DAC">
              <w:t>Текстовое поле</w:t>
            </w:r>
          </w:p>
          <w:p w:rsidR="00165BC3" w:rsidRPr="00396DAC" w:rsidRDefault="00165BC3" w:rsidP="0041763C">
            <w:pPr>
              <w:pStyle w:val="afffff1"/>
            </w:pPr>
            <w:r w:rsidRPr="00396DAC">
              <w:t>– 1 символ</w:t>
            </w:r>
          </w:p>
        </w:tc>
        <w:tc>
          <w:tcPr>
            <w:tcW w:w="1984" w:type="dxa"/>
            <w:tcBorders>
              <w:top w:val="single" w:sz="4" w:space="0" w:color="auto"/>
            </w:tcBorders>
            <w:vAlign w:val="center"/>
          </w:tcPr>
          <w:p w:rsidR="00165BC3" w:rsidRPr="00396DAC" w:rsidRDefault="00165BC3" w:rsidP="0041763C">
            <w:pPr>
              <w:pStyle w:val="afffff1"/>
            </w:pPr>
            <w:r w:rsidRPr="00396DAC">
              <w:t>Да</w:t>
            </w:r>
          </w:p>
        </w:tc>
        <w:tc>
          <w:tcPr>
            <w:tcW w:w="2126" w:type="dxa"/>
            <w:tcBorders>
              <w:top w:val="single" w:sz="4" w:space="0" w:color="auto"/>
            </w:tcBorders>
            <w:vAlign w:val="center"/>
          </w:tcPr>
          <w:p w:rsidR="00165BC3" w:rsidRPr="00396DAC" w:rsidRDefault="00165BC3" w:rsidP="0041763C">
            <w:pPr>
              <w:pStyle w:val="afffff1"/>
            </w:pPr>
          </w:p>
        </w:tc>
        <w:tc>
          <w:tcPr>
            <w:tcW w:w="1701" w:type="dxa"/>
            <w:tcBorders>
              <w:top w:val="single" w:sz="4" w:space="0" w:color="auto"/>
            </w:tcBorders>
            <w:vAlign w:val="center"/>
          </w:tcPr>
          <w:p w:rsidR="00165BC3" w:rsidRPr="00396DAC" w:rsidRDefault="00165BC3" w:rsidP="0041763C">
            <w:pPr>
              <w:pStyle w:val="afffff1"/>
            </w:pPr>
          </w:p>
        </w:tc>
      </w:tr>
    </w:tbl>
    <w:p w:rsidR="00165BC3" w:rsidRPr="00396DAC" w:rsidRDefault="00165BC3" w:rsidP="00165BC3">
      <w:pPr>
        <w:keepNext/>
      </w:pPr>
      <w:r w:rsidRPr="00396DAC">
        <w:lastRenderedPageBreak/>
        <w:t>Для добавления записи о Полномочиях в государственных (муниципальных) закупках необходимо кликнуть по кнопке «Выбрать полномочия» (</w:t>
      </w:r>
      <w:r w:rsidRPr="00396DAC">
        <w:fldChar w:fldCharType="begin"/>
      </w:r>
      <w:r w:rsidRPr="00396DAC">
        <w:instrText xml:space="preserve"> REF _Ref473565188 \h </w:instrText>
      </w:r>
      <w:r>
        <w:instrText xml:space="preserve"> \* MERGEFORMAT </w:instrText>
      </w:r>
      <w:r w:rsidRPr="00396DAC">
        <w:fldChar w:fldCharType="separate"/>
      </w:r>
      <w:r w:rsidR="00EE37C0" w:rsidRPr="00EF0B18">
        <w:rPr>
          <w:rStyle w:val="affc"/>
        </w:rPr>
        <w:t>Рисунок </w:t>
      </w:r>
      <w:r w:rsidR="00EE37C0" w:rsidRPr="00EE37C0">
        <w:rPr>
          <w:rStyle w:val="affc"/>
        </w:rPr>
        <w:t>83</w:t>
      </w:r>
      <w:r w:rsidRPr="00396DAC">
        <w:fldChar w:fldCharType="end"/>
      </w:r>
      <w:r w:rsidRPr="00396DAC">
        <w:t xml:space="preserve">). </w:t>
      </w:r>
    </w:p>
    <w:p w:rsidR="00165BC3" w:rsidRPr="00396DAC" w:rsidRDefault="00165BC3">
      <w:pPr>
        <w:pStyle w:val="afffff7"/>
      </w:pPr>
      <w:r w:rsidRPr="00396DAC">
        <w:rPr>
          <w:noProof/>
        </w:rPr>
        <w:drawing>
          <wp:inline distT="0" distB="0" distL="0" distR="0" wp14:anchorId="2685C8DF" wp14:editId="7577E7C1">
            <wp:extent cx="5743575" cy="2466975"/>
            <wp:effectExtent l="19050" t="19050" r="9525"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l="13329" t="26895" r="13605" b="17477"/>
                    <a:stretch>
                      <a:fillRect/>
                    </a:stretch>
                  </pic:blipFill>
                  <pic:spPr bwMode="auto">
                    <a:xfrm>
                      <a:off x="0" y="0"/>
                      <a:ext cx="5743575" cy="2466975"/>
                    </a:xfrm>
                    <a:prstGeom prst="rect">
                      <a:avLst/>
                    </a:prstGeom>
                    <a:noFill/>
                    <a:ln w="6350" cmpd="sng">
                      <a:solidFill>
                        <a:srgbClr val="000000"/>
                      </a:solidFill>
                      <a:miter lim="800000"/>
                      <a:headEnd/>
                      <a:tailEnd/>
                    </a:ln>
                    <a:effectLst/>
                  </pic:spPr>
                </pic:pic>
              </a:graphicData>
            </a:graphic>
          </wp:inline>
        </w:drawing>
      </w:r>
    </w:p>
    <w:p w:rsidR="00165BC3" w:rsidRPr="00EF0B18" w:rsidRDefault="00165BC3" w:rsidP="00EF0B18">
      <w:pPr>
        <w:pStyle w:val="af6"/>
        <w:ind w:firstLine="0"/>
        <w:jc w:val="center"/>
        <w:rPr>
          <w:rStyle w:val="affc"/>
          <w:b/>
          <w:sz w:val="24"/>
        </w:rPr>
      </w:pPr>
      <w:bookmarkStart w:id="294" w:name="_Ref473565188"/>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83</w:t>
      </w:r>
      <w:r w:rsidRPr="00EF0B18">
        <w:rPr>
          <w:rStyle w:val="affc"/>
          <w:b/>
          <w:sz w:val="24"/>
        </w:rPr>
        <w:fldChar w:fldCharType="end"/>
      </w:r>
      <w:bookmarkEnd w:id="294"/>
      <w:r w:rsidRPr="00EF0B18">
        <w:rPr>
          <w:rStyle w:val="affc"/>
          <w:sz w:val="24"/>
        </w:rPr>
        <w:t> – Списковая форма «Полномочия организации»</w:t>
      </w:r>
    </w:p>
    <w:p w:rsidR="00165BC3" w:rsidRPr="003B5F34" w:rsidRDefault="00165BC3" w:rsidP="00165BC3">
      <w:r w:rsidRPr="00396DAC">
        <w:t>Во всплывшей списковой форме справочника «Полномочия организации» выбрать нужные полномочия и нажать кнопку «ОК».</w:t>
      </w:r>
    </w:p>
    <w:p w:rsidR="00165BC3" w:rsidRPr="00E7034D" w:rsidRDefault="00165BC3" w:rsidP="00EF0B18">
      <w:pPr>
        <w:pStyle w:val="51"/>
        <w:numPr>
          <w:ilvl w:val="5"/>
          <w:numId w:val="26"/>
        </w:numPr>
        <w:tabs>
          <w:tab w:val="clear" w:pos="868"/>
          <w:tab w:val="clear" w:pos="1276"/>
          <w:tab w:val="left" w:pos="1"/>
          <w:tab w:val="left" w:pos="284"/>
          <w:tab w:val="left" w:pos="851"/>
          <w:tab w:val="left" w:pos="1418"/>
          <w:tab w:val="left" w:pos="1701"/>
          <w:tab w:val="left" w:pos="1985"/>
        </w:tabs>
        <w:ind w:hanging="868"/>
        <w:contextualSpacing w:val="0"/>
      </w:pPr>
      <w:bookmarkStart w:id="295" w:name="_Toc457827979"/>
      <w:bookmarkStart w:id="296" w:name="_Toc497998052"/>
      <w:bookmarkStart w:id="297" w:name="_Toc423432638"/>
      <w:r w:rsidRPr="00E7034D">
        <w:t>Создание заявки на включение обособленного подразделения</w:t>
      </w:r>
      <w:bookmarkEnd w:id="295"/>
      <w:bookmarkEnd w:id="296"/>
      <w:r w:rsidRPr="00E7034D">
        <w:t xml:space="preserve"> </w:t>
      </w:r>
      <w:bookmarkEnd w:id="297"/>
    </w:p>
    <w:p w:rsidR="00165BC3" w:rsidRDefault="00165BC3" w:rsidP="00165BC3">
      <w:pPr>
        <w:keepNext/>
      </w:pPr>
      <w:r w:rsidRPr="000B19A7">
        <w:t xml:space="preserve">Войти в систему, перейти по меню: </w:t>
      </w:r>
      <w:r>
        <w:t>«</w:t>
      </w:r>
      <w:r w:rsidRPr="000B19A7">
        <w:t>Сводный реестр</w:t>
      </w:r>
      <w:r>
        <w:t>»</w:t>
      </w:r>
      <w:r w:rsidRPr="000B19A7">
        <w:t xml:space="preserve"> </w:t>
      </w:r>
      <w:r w:rsidRPr="000B19A7">
        <w:sym w:font="Wingdings" w:char="F0E0"/>
      </w:r>
      <w:r w:rsidRPr="000B19A7">
        <w:t xml:space="preserve"> </w:t>
      </w:r>
      <w:r>
        <w:t>«</w:t>
      </w:r>
      <w:r w:rsidRPr="000B19A7">
        <w:t>Формуляры</w:t>
      </w:r>
      <w:r>
        <w:t>»</w:t>
      </w:r>
      <w:r w:rsidRPr="000B19A7">
        <w:t xml:space="preserve"> </w:t>
      </w:r>
      <w:r w:rsidRPr="000B19A7">
        <w:sym w:font="Wingdings" w:char="F0E0"/>
      </w:r>
      <w:r w:rsidRPr="000B19A7">
        <w:t xml:space="preserve"> </w:t>
      </w:r>
      <w:r>
        <w:t>«</w:t>
      </w:r>
      <w:r w:rsidRPr="000B19A7">
        <w:t>Сводный реестр</w:t>
      </w:r>
      <w:r>
        <w:t>»</w:t>
      </w:r>
      <w:r w:rsidRPr="000B19A7">
        <w:t xml:space="preserve"> </w:t>
      </w:r>
      <w:r w:rsidRPr="000B19A7">
        <w:sym w:font="Wingdings" w:char="F0E0"/>
      </w:r>
      <w:r w:rsidRPr="000B19A7">
        <w:t xml:space="preserve"> </w:t>
      </w:r>
      <w:r>
        <w:t>«</w:t>
      </w:r>
      <w:r w:rsidRPr="000B19A7">
        <w:t>Реестр заявок на изменение Сводного реестра</w:t>
      </w:r>
      <w:r>
        <w:t>»</w:t>
      </w:r>
      <w:r w:rsidRPr="000B19A7">
        <w:t xml:space="preserve"> (</w:t>
      </w:r>
      <w:r>
        <w:rPr>
          <w:shd w:val="clear" w:color="auto" w:fill="FFFFFF"/>
        </w:rPr>
        <w:fldChar w:fldCharType="begin"/>
      </w:r>
      <w:r>
        <w:instrText xml:space="preserve"> REF _Ref473565242 \h </w:instrText>
      </w:r>
      <w:r>
        <w:rPr>
          <w:shd w:val="clear" w:color="auto" w:fill="FFFFFF"/>
        </w:rPr>
      </w:r>
      <w:r>
        <w:rPr>
          <w:shd w:val="clear" w:color="auto" w:fill="FFFFFF"/>
        </w:rPr>
        <w:fldChar w:fldCharType="separate"/>
      </w:r>
      <w:r w:rsidR="00EE37C0" w:rsidRPr="00EF0B18">
        <w:rPr>
          <w:rStyle w:val="affc"/>
        </w:rPr>
        <w:t>Рисунок </w:t>
      </w:r>
      <w:r w:rsidR="00EE37C0">
        <w:rPr>
          <w:rStyle w:val="affc"/>
          <w:b w:val="0"/>
          <w:noProof/>
        </w:rPr>
        <w:t>84</w:t>
      </w:r>
      <w:r>
        <w:rPr>
          <w:shd w:val="clear" w:color="auto" w:fill="FFFFFF"/>
        </w:rPr>
        <w:fldChar w:fldCharType="end"/>
      </w:r>
      <w:r w:rsidRPr="000B19A7">
        <w:t>)</w:t>
      </w:r>
      <w:r w:rsidRPr="003B5F34">
        <w:t>.</w:t>
      </w:r>
    </w:p>
    <w:p w:rsidR="00165BC3" w:rsidRPr="00D504A7" w:rsidRDefault="00165BC3" w:rsidP="00B40A18">
      <w:pPr>
        <w:pStyle w:val="afffff7"/>
      </w:pPr>
      <w:r w:rsidRPr="003B5F34">
        <w:rPr>
          <w:noProof/>
        </w:rPr>
        <w:drawing>
          <wp:inline distT="0" distB="0" distL="0" distR="0" wp14:anchorId="1402C1AA" wp14:editId="48CC559F">
            <wp:extent cx="5965794" cy="2028259"/>
            <wp:effectExtent l="19050" t="19050" r="16510" b="1016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7459" cy="2028825"/>
                    </a:xfrm>
                    <a:prstGeom prst="rect">
                      <a:avLst/>
                    </a:prstGeom>
                    <a:noFill/>
                    <a:ln w="6350" cmpd="sng">
                      <a:solidFill>
                        <a:srgbClr val="000000"/>
                      </a:solidFill>
                      <a:miter lim="800000"/>
                      <a:headEnd/>
                      <a:tailEnd/>
                    </a:ln>
                    <a:effectLst/>
                  </pic:spPr>
                </pic:pic>
              </a:graphicData>
            </a:graphic>
          </wp:inline>
        </w:drawing>
      </w:r>
    </w:p>
    <w:p w:rsidR="00165BC3" w:rsidRPr="00EF0B18" w:rsidRDefault="00165BC3" w:rsidP="00EF0B18">
      <w:pPr>
        <w:pStyle w:val="af6"/>
        <w:ind w:firstLine="0"/>
        <w:jc w:val="center"/>
        <w:rPr>
          <w:rStyle w:val="affc"/>
          <w:b/>
          <w:sz w:val="24"/>
        </w:rPr>
      </w:pPr>
      <w:bookmarkStart w:id="298" w:name="_Ref473565242"/>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84</w:t>
      </w:r>
      <w:r w:rsidRPr="00EF0B18">
        <w:rPr>
          <w:rStyle w:val="affc"/>
          <w:b/>
          <w:sz w:val="24"/>
        </w:rPr>
        <w:fldChar w:fldCharType="end"/>
      </w:r>
      <w:bookmarkEnd w:id="298"/>
      <w:r w:rsidRPr="00EF0B18">
        <w:rPr>
          <w:rStyle w:val="affc"/>
          <w:sz w:val="24"/>
        </w:rPr>
        <w:t> – Реестр заявок на изменение Сводного реестра</w:t>
      </w:r>
    </w:p>
    <w:p w:rsidR="00165BC3" w:rsidRPr="003B5F34" w:rsidRDefault="00165BC3" w:rsidP="00165BC3">
      <w:r w:rsidRPr="003B5F34">
        <w:t xml:space="preserve">Необходимо кликнуть на иконку </w:t>
      </w:r>
      <w:r w:rsidRPr="003B5F34">
        <w:rPr>
          <w:noProof/>
        </w:rPr>
        <w:drawing>
          <wp:inline distT="0" distB="0" distL="0" distR="0" wp14:anchorId="61FD9DCF" wp14:editId="599C015D">
            <wp:extent cx="361950" cy="352425"/>
            <wp:effectExtent l="19050" t="1905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950" cy="352425"/>
                    </a:xfrm>
                    <a:prstGeom prst="rect">
                      <a:avLst/>
                    </a:prstGeom>
                    <a:noFill/>
                    <a:ln w="6350" cmpd="sng">
                      <a:solidFill>
                        <a:srgbClr val="000000"/>
                      </a:solidFill>
                      <a:miter lim="800000"/>
                      <a:headEnd/>
                      <a:tailEnd/>
                    </a:ln>
                    <a:effectLst/>
                  </pic:spPr>
                </pic:pic>
              </a:graphicData>
            </a:graphic>
          </wp:inline>
        </w:drawing>
      </w:r>
      <w:r w:rsidRPr="003B5F34">
        <w:t xml:space="preserve"> «Создать заявку на включение» в левой вер</w:t>
      </w:r>
      <w:r w:rsidRPr="003B5F34">
        <w:t>х</w:t>
      </w:r>
      <w:r w:rsidRPr="003B5F34">
        <w:t>ней части окна.</w:t>
      </w:r>
    </w:p>
    <w:p w:rsidR="00165BC3" w:rsidRDefault="00165BC3" w:rsidP="00165BC3">
      <w:pPr>
        <w:keepNext/>
      </w:pPr>
      <w:r w:rsidRPr="003B5F34">
        <w:lastRenderedPageBreak/>
        <w:t>В открывшемся окне задать параметры организации и поставить галочку напротив строки «организация является обособленным подразделением»</w:t>
      </w:r>
      <w:r>
        <w:t xml:space="preserve"> (</w:t>
      </w:r>
      <w:r>
        <w:fldChar w:fldCharType="begin"/>
      </w:r>
      <w:r>
        <w:instrText xml:space="preserve"> REF _Ref473565283 \h </w:instrText>
      </w:r>
      <w:r>
        <w:fldChar w:fldCharType="separate"/>
      </w:r>
      <w:r w:rsidR="00EE37C0" w:rsidRPr="00EF0B18">
        <w:rPr>
          <w:rStyle w:val="affc"/>
        </w:rPr>
        <w:t>Рисунок </w:t>
      </w:r>
      <w:r w:rsidR="00EE37C0">
        <w:rPr>
          <w:rStyle w:val="affc"/>
          <w:b w:val="0"/>
          <w:noProof/>
        </w:rPr>
        <w:t>85</w:t>
      </w:r>
      <w:r>
        <w:fldChar w:fldCharType="end"/>
      </w:r>
      <w:r>
        <w:t>).</w:t>
      </w:r>
    </w:p>
    <w:p w:rsidR="00165BC3" w:rsidRPr="00D504A7" w:rsidRDefault="00165BC3">
      <w:pPr>
        <w:pStyle w:val="afffff7"/>
      </w:pPr>
      <w:r w:rsidRPr="003B5F34">
        <w:rPr>
          <w:noProof/>
        </w:rPr>
        <w:drawing>
          <wp:inline distT="0" distB="0" distL="0" distR="0" wp14:anchorId="50ED2D98" wp14:editId="35FAEDC5">
            <wp:extent cx="5257800" cy="3171825"/>
            <wp:effectExtent l="19050" t="19050" r="0" b="952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24">
                      <a:extLst>
                        <a:ext uri="{28A0092B-C50C-407E-A947-70E740481C1C}">
                          <a14:useLocalDpi xmlns:a14="http://schemas.microsoft.com/office/drawing/2010/main" val="0"/>
                        </a:ext>
                      </a:extLst>
                    </a:blip>
                    <a:srcRect l="25781" t="32803" r="26056" b="16241"/>
                    <a:stretch>
                      <a:fillRect/>
                    </a:stretch>
                  </pic:blipFill>
                  <pic:spPr bwMode="auto">
                    <a:xfrm>
                      <a:off x="0" y="0"/>
                      <a:ext cx="5257800" cy="3171825"/>
                    </a:xfrm>
                    <a:prstGeom prst="rect">
                      <a:avLst/>
                    </a:prstGeom>
                    <a:noFill/>
                    <a:ln w="6350" cmpd="sng">
                      <a:solidFill>
                        <a:srgbClr val="000000"/>
                      </a:solidFill>
                      <a:miter lim="800000"/>
                      <a:headEnd/>
                      <a:tailEnd/>
                    </a:ln>
                    <a:effectLst/>
                  </pic:spPr>
                </pic:pic>
              </a:graphicData>
            </a:graphic>
          </wp:inline>
        </w:drawing>
      </w:r>
    </w:p>
    <w:p w:rsidR="00165BC3" w:rsidRPr="00EF0B18" w:rsidRDefault="00165BC3" w:rsidP="00EF0B18">
      <w:pPr>
        <w:pStyle w:val="af6"/>
        <w:ind w:firstLine="0"/>
        <w:jc w:val="center"/>
        <w:rPr>
          <w:rStyle w:val="affc"/>
          <w:b/>
          <w:sz w:val="24"/>
        </w:rPr>
      </w:pPr>
      <w:bookmarkStart w:id="299" w:name="_Ref473565283"/>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85</w:t>
      </w:r>
      <w:r w:rsidRPr="00EF0B18">
        <w:rPr>
          <w:rStyle w:val="affc"/>
          <w:b/>
          <w:sz w:val="24"/>
        </w:rPr>
        <w:fldChar w:fldCharType="end"/>
      </w:r>
      <w:bookmarkEnd w:id="299"/>
      <w:r w:rsidRPr="00EF0B18">
        <w:rPr>
          <w:rStyle w:val="affc"/>
          <w:sz w:val="24"/>
        </w:rPr>
        <w:t> – Параметры организации</w:t>
      </w:r>
    </w:p>
    <w:p w:rsidR="00165BC3" w:rsidRDefault="00165BC3" w:rsidP="00165BC3">
      <w:r>
        <w:t>В разделе «Информация о заявке» при необходимости ограничения распространения записи Сводного реестра на сайты ЕПБС И ГМУ необходимо отметить признак «Не подл</w:t>
      </w:r>
      <w:r>
        <w:t>е</w:t>
      </w:r>
      <w:r>
        <w:t>жит размещению в сети Интернет».</w:t>
      </w:r>
    </w:p>
    <w:p w:rsidR="00165BC3" w:rsidRDefault="00165BC3" w:rsidP="00165BC3">
      <w:r w:rsidRPr="003B5F34">
        <w:t>В разделе «Основная информация» в поле «ОГРН», ввести ОГРН обособленного по</w:t>
      </w:r>
      <w:r w:rsidRPr="003B5F34">
        <w:t>д</w:t>
      </w:r>
      <w:r w:rsidRPr="003B5F34">
        <w:t xml:space="preserve">разделения нажать на иконку </w:t>
      </w:r>
      <w:r w:rsidRPr="003B5F34">
        <w:rPr>
          <w:noProof/>
        </w:rPr>
        <w:drawing>
          <wp:inline distT="0" distB="0" distL="0" distR="0" wp14:anchorId="76807854" wp14:editId="39951F95">
            <wp:extent cx="314325" cy="333375"/>
            <wp:effectExtent l="19050" t="19050" r="9525"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5">
                      <a:extLst>
                        <a:ext uri="{28A0092B-C50C-407E-A947-70E740481C1C}">
                          <a14:useLocalDpi xmlns:a14="http://schemas.microsoft.com/office/drawing/2010/main" val="0"/>
                        </a:ext>
                      </a:extLst>
                    </a:blip>
                    <a:srcRect l="87013" t="62421" r="10435" b="32803"/>
                    <a:stretch>
                      <a:fillRect/>
                    </a:stretch>
                  </pic:blipFill>
                  <pic:spPr bwMode="auto">
                    <a:xfrm>
                      <a:off x="0" y="0"/>
                      <a:ext cx="314325" cy="333375"/>
                    </a:xfrm>
                    <a:prstGeom prst="rect">
                      <a:avLst/>
                    </a:prstGeom>
                    <a:noFill/>
                    <a:ln w="6350" cmpd="sng">
                      <a:solidFill>
                        <a:srgbClr val="000000"/>
                      </a:solidFill>
                      <a:miter lim="800000"/>
                      <a:headEnd/>
                      <a:tailEnd/>
                    </a:ln>
                    <a:effectLst/>
                  </pic:spPr>
                </pic:pic>
              </a:graphicData>
            </a:graphic>
          </wp:inline>
        </w:drawing>
      </w:r>
      <w:r w:rsidRPr="003B5F34">
        <w:t xml:space="preserve"> «Заполнить данными из ЕГРЮЛ по ОГ</w:t>
      </w:r>
      <w:r>
        <w:t>Р</w:t>
      </w:r>
      <w:r w:rsidRPr="003B5F34">
        <w:t>Н». Выбрать организацию из списка</w:t>
      </w:r>
      <w:r>
        <w:t>. Если организация в соответствии с законодательством РФ не по</w:t>
      </w:r>
      <w:r>
        <w:t>д</w:t>
      </w:r>
      <w:r>
        <w:t>лежит включению в ЕГРЮЛ, необходимо проставить соответствующий признак и запо</w:t>
      </w:r>
      <w:r>
        <w:t>л</w:t>
      </w:r>
      <w:r>
        <w:t>нить поля вручную.</w:t>
      </w:r>
    </w:p>
    <w:p w:rsidR="00165BC3" w:rsidRPr="00D504A7" w:rsidRDefault="00165BC3">
      <w:pPr>
        <w:pStyle w:val="afffff7"/>
      </w:pPr>
      <w:r>
        <w:rPr>
          <w:noProof/>
        </w:rPr>
        <w:lastRenderedPageBreak/>
        <w:drawing>
          <wp:inline distT="0" distB="0" distL="0" distR="0" wp14:anchorId="28E974B7" wp14:editId="1F2F654D">
            <wp:extent cx="5934075" cy="37052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rsidR="00165BC3" w:rsidRPr="00EF0B18" w:rsidRDefault="00165BC3" w:rsidP="00EF0B18">
      <w:pPr>
        <w:pStyle w:val="af6"/>
        <w:ind w:firstLine="0"/>
        <w:jc w:val="center"/>
        <w:rPr>
          <w:rStyle w:val="affc"/>
          <w:b/>
          <w:sz w:val="24"/>
        </w:rPr>
      </w:pPr>
      <w:bookmarkStart w:id="300" w:name="_Ref473565394"/>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86</w:t>
      </w:r>
      <w:r w:rsidRPr="00EF0B18">
        <w:rPr>
          <w:rStyle w:val="affc"/>
          <w:b/>
          <w:sz w:val="24"/>
        </w:rPr>
        <w:fldChar w:fldCharType="end"/>
      </w:r>
      <w:bookmarkEnd w:id="300"/>
      <w:r w:rsidRPr="00EF0B18">
        <w:rPr>
          <w:rStyle w:val="affc"/>
          <w:sz w:val="24"/>
        </w:rPr>
        <w:t> – Ввод в поле ОГРН</w:t>
      </w:r>
    </w:p>
    <w:p w:rsidR="00165BC3" w:rsidRPr="00EF0B18" w:rsidRDefault="00165BC3" w:rsidP="00EF0B18">
      <w:pPr>
        <w:pStyle w:val="afffff9"/>
        <w:ind w:left="284"/>
        <w:rPr>
          <w:sz w:val="24"/>
          <w:szCs w:val="24"/>
        </w:rPr>
      </w:pPr>
      <w:bookmarkStart w:id="301" w:name="_Ref473584983"/>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60</w:t>
      </w:r>
      <w:r w:rsidRPr="00EF0B18">
        <w:rPr>
          <w:rStyle w:val="affc"/>
          <w:sz w:val="24"/>
        </w:rPr>
        <w:fldChar w:fldCharType="end"/>
      </w:r>
      <w:bookmarkEnd w:id="301"/>
      <w:r w:rsidRPr="00EF0B18">
        <w:rPr>
          <w:sz w:val="24"/>
          <w:szCs w:val="24"/>
        </w:rPr>
        <w:t> – Поля, заполняемые на экране «Основная информация» и проставление признака «НЕ подлежит размещению в сети интернет</w:t>
      </w:r>
    </w:p>
    <w:tbl>
      <w:tblPr>
        <w:tblW w:w="9747" w:type="dxa"/>
        <w:tblInd w:w="-3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376"/>
        <w:gridCol w:w="1560"/>
        <w:gridCol w:w="1984"/>
        <w:gridCol w:w="1843"/>
        <w:gridCol w:w="1984"/>
      </w:tblGrid>
      <w:tr w:rsidR="00165BC3" w:rsidRPr="00EE293F" w:rsidTr="0058052C">
        <w:trPr>
          <w:cantSplit/>
          <w:tblHeader/>
        </w:trPr>
        <w:tc>
          <w:tcPr>
            <w:tcW w:w="2376"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Значение</w:t>
            </w:r>
          </w:p>
        </w:tc>
        <w:tc>
          <w:tcPr>
            <w:tcW w:w="1984" w:type="dxa"/>
            <w:tcBorders>
              <w:top w:val="single" w:sz="12" w:space="0" w:color="auto"/>
              <w:bottom w:val="single" w:sz="4" w:space="0" w:color="auto"/>
            </w:tcBorders>
            <w:shd w:val="pct15" w:color="auto" w:fill="auto"/>
            <w:vAlign w:val="center"/>
          </w:tcPr>
          <w:p w:rsidR="00165BC3" w:rsidRPr="003B5F34" w:rsidRDefault="00165BC3" w:rsidP="0041763C">
            <w:pPr>
              <w:pStyle w:val="afffff4"/>
            </w:pPr>
            <w:r w:rsidRPr="003B5F34">
              <w:t>Комментарии</w:t>
            </w:r>
          </w:p>
        </w:tc>
      </w:tr>
      <w:tr w:rsidR="00165BC3" w:rsidTr="0058052C">
        <w:trPr>
          <w:cantSplit/>
        </w:trPr>
        <w:tc>
          <w:tcPr>
            <w:tcW w:w="2376" w:type="dxa"/>
            <w:tcBorders>
              <w:top w:val="single" w:sz="4" w:space="0" w:color="auto"/>
            </w:tcBorders>
            <w:vAlign w:val="center"/>
          </w:tcPr>
          <w:p w:rsidR="00165BC3" w:rsidRPr="003B5F34" w:rsidRDefault="00165BC3" w:rsidP="0041763C">
            <w:pPr>
              <w:pStyle w:val="afffff1"/>
            </w:pPr>
            <w:r>
              <w:t>Не подлежит ра</w:t>
            </w:r>
            <w:r>
              <w:t>з</w:t>
            </w:r>
            <w:r>
              <w:t>мещению в сети И</w:t>
            </w:r>
            <w:r>
              <w:t>н</w:t>
            </w:r>
            <w:r>
              <w:t>тернет»</w:t>
            </w:r>
          </w:p>
        </w:tc>
        <w:tc>
          <w:tcPr>
            <w:tcW w:w="1560" w:type="dxa"/>
            <w:tcBorders>
              <w:top w:val="single" w:sz="4" w:space="0" w:color="auto"/>
            </w:tcBorders>
            <w:vAlign w:val="center"/>
          </w:tcPr>
          <w:p w:rsidR="00165BC3" w:rsidRPr="003B5F34" w:rsidRDefault="00165BC3" w:rsidP="0041763C">
            <w:pPr>
              <w:pStyle w:val="afffff1"/>
            </w:pPr>
            <w:r>
              <w:t>Логическое поле</w:t>
            </w:r>
          </w:p>
        </w:tc>
        <w:tc>
          <w:tcPr>
            <w:tcW w:w="1984" w:type="dxa"/>
            <w:tcBorders>
              <w:top w:val="single" w:sz="4" w:space="0" w:color="auto"/>
            </w:tcBorders>
            <w:vAlign w:val="center"/>
          </w:tcPr>
          <w:p w:rsidR="00165BC3" w:rsidRDefault="00165BC3" w:rsidP="0041763C">
            <w:pPr>
              <w:pStyle w:val="afffff1"/>
            </w:pPr>
            <w:r>
              <w:t xml:space="preserve">Нет </w:t>
            </w:r>
          </w:p>
        </w:tc>
        <w:tc>
          <w:tcPr>
            <w:tcW w:w="1843" w:type="dxa"/>
            <w:tcBorders>
              <w:top w:val="single" w:sz="4" w:space="0" w:color="auto"/>
            </w:tcBorders>
            <w:vAlign w:val="center"/>
          </w:tcPr>
          <w:p w:rsidR="00165BC3" w:rsidRPr="003B5F34" w:rsidRDefault="00165BC3" w:rsidP="0041763C">
            <w:pPr>
              <w:pStyle w:val="afffff1"/>
            </w:pPr>
            <w:r>
              <w:t>Заполняется вручную</w:t>
            </w:r>
          </w:p>
        </w:tc>
        <w:tc>
          <w:tcPr>
            <w:tcW w:w="1984" w:type="dxa"/>
            <w:tcBorders>
              <w:top w:val="single" w:sz="4" w:space="0" w:color="auto"/>
            </w:tcBorders>
            <w:vAlign w:val="center"/>
          </w:tcPr>
          <w:p w:rsidR="00165BC3" w:rsidRPr="00E7034D" w:rsidRDefault="00165BC3" w:rsidP="0041763C">
            <w:pPr>
              <w:pStyle w:val="afffff1"/>
            </w:pPr>
          </w:p>
        </w:tc>
      </w:tr>
      <w:tr w:rsidR="00165BC3" w:rsidTr="0058052C">
        <w:trPr>
          <w:cantSplit/>
        </w:trPr>
        <w:tc>
          <w:tcPr>
            <w:tcW w:w="9747" w:type="dxa"/>
            <w:gridSpan w:val="5"/>
            <w:tcBorders>
              <w:top w:val="single" w:sz="4" w:space="0" w:color="auto"/>
            </w:tcBorders>
            <w:vAlign w:val="center"/>
          </w:tcPr>
          <w:p w:rsidR="00165BC3" w:rsidRPr="00E7034D" w:rsidRDefault="00165BC3" w:rsidP="0041763C">
            <w:pPr>
              <w:pStyle w:val="afffff1"/>
            </w:pPr>
            <w:r>
              <w:t>Основная информация</w:t>
            </w:r>
          </w:p>
        </w:tc>
      </w:tr>
      <w:tr w:rsidR="00165BC3" w:rsidTr="0058052C">
        <w:trPr>
          <w:cantSplit/>
        </w:trPr>
        <w:tc>
          <w:tcPr>
            <w:tcW w:w="2376" w:type="dxa"/>
            <w:tcBorders>
              <w:top w:val="single" w:sz="4" w:space="0" w:color="auto"/>
            </w:tcBorders>
            <w:vAlign w:val="center"/>
          </w:tcPr>
          <w:p w:rsidR="00165BC3" w:rsidRPr="00E7034D" w:rsidRDefault="00165BC3" w:rsidP="0041763C">
            <w:pPr>
              <w:pStyle w:val="afffff1"/>
            </w:pPr>
            <w:r w:rsidRPr="003B5F34">
              <w:lastRenderedPageBreak/>
              <w:t>ОГРН</w:t>
            </w:r>
          </w:p>
        </w:tc>
        <w:tc>
          <w:tcPr>
            <w:tcW w:w="1560" w:type="dxa"/>
            <w:tcBorders>
              <w:top w:val="single" w:sz="4" w:space="0" w:color="auto"/>
            </w:tcBorders>
            <w:vAlign w:val="center"/>
          </w:tcPr>
          <w:p w:rsidR="00165BC3" w:rsidRPr="00E7034D" w:rsidRDefault="00165BC3" w:rsidP="0041763C">
            <w:pPr>
              <w:pStyle w:val="afffff1"/>
            </w:pPr>
            <w:r w:rsidRPr="003B5F34">
              <w:t>Текстовое поле - 13 символов</w:t>
            </w:r>
          </w:p>
        </w:tc>
        <w:tc>
          <w:tcPr>
            <w:tcW w:w="1984" w:type="dxa"/>
            <w:tcBorders>
              <w:top w:val="single" w:sz="4" w:space="0" w:color="auto"/>
            </w:tcBorders>
            <w:vAlign w:val="center"/>
          </w:tcPr>
          <w:p w:rsidR="00165BC3" w:rsidRPr="003B5F34" w:rsidRDefault="00165BC3" w:rsidP="0041763C">
            <w:pPr>
              <w:pStyle w:val="afffff1"/>
            </w:pPr>
            <w:r>
              <w:t>Да</w:t>
            </w:r>
          </w:p>
        </w:tc>
        <w:tc>
          <w:tcPr>
            <w:tcW w:w="1843" w:type="dxa"/>
            <w:tcBorders>
              <w:top w:val="single" w:sz="4" w:space="0" w:color="auto"/>
            </w:tcBorders>
            <w:vAlign w:val="center"/>
          </w:tcPr>
          <w:p w:rsidR="00165BC3" w:rsidRPr="00E7034D" w:rsidRDefault="00855100" w:rsidP="0041763C">
            <w:pPr>
              <w:pStyle w:val="afffff1"/>
            </w:pPr>
            <w:r>
              <w:t>Заполняется автоматич</w:t>
            </w:r>
            <w:r>
              <w:t>е</w:t>
            </w:r>
            <w:r>
              <w:t>ски/вручную</w:t>
            </w:r>
          </w:p>
        </w:tc>
        <w:tc>
          <w:tcPr>
            <w:tcW w:w="1984" w:type="dxa"/>
            <w:tcBorders>
              <w:top w:val="single" w:sz="4" w:space="0" w:color="auto"/>
            </w:tcBorders>
            <w:vAlign w:val="center"/>
          </w:tcPr>
          <w:p w:rsidR="00855100" w:rsidRDefault="00855100" w:rsidP="00855100">
            <w:pPr>
              <w:pStyle w:val="afffff1"/>
            </w:pPr>
            <w:r w:rsidRPr="003B5F34">
              <w:t>Поле заполняе</w:t>
            </w:r>
            <w:r w:rsidRPr="003B5F34">
              <w:t>т</w:t>
            </w:r>
            <w:r w:rsidRPr="003B5F34">
              <w:t>ся вручную</w:t>
            </w:r>
            <w:r>
              <w:t xml:space="preserve"> в двух случаях: </w:t>
            </w:r>
          </w:p>
          <w:p w:rsidR="00855100" w:rsidRDefault="00855100" w:rsidP="00855100">
            <w:pPr>
              <w:pStyle w:val="afffff1"/>
            </w:pPr>
            <w:r>
              <w:t>а) не активир</w:t>
            </w:r>
            <w:r>
              <w:t>о</w:t>
            </w:r>
            <w:r>
              <w:t>ван признак «Организация не подлежит вкл</w:t>
            </w:r>
            <w:r>
              <w:t>ю</w:t>
            </w:r>
            <w:r>
              <w:t>чению в ЕГРЮЛ».</w:t>
            </w:r>
          </w:p>
          <w:p w:rsidR="00855100" w:rsidRDefault="00855100" w:rsidP="00855100">
            <w:pPr>
              <w:pStyle w:val="afffff1"/>
            </w:pPr>
            <w:r>
              <w:t>б) активирован признак «Орг</w:t>
            </w:r>
            <w:r>
              <w:t>а</w:t>
            </w:r>
            <w:r>
              <w:t>низация не по</w:t>
            </w:r>
            <w:r>
              <w:t>д</w:t>
            </w:r>
            <w:r>
              <w:t>лежит включ</w:t>
            </w:r>
            <w:r>
              <w:t>е</w:t>
            </w:r>
            <w:r>
              <w:t xml:space="preserve">нию в ЕГРЮЛ» </w:t>
            </w:r>
          </w:p>
          <w:p w:rsidR="00855100" w:rsidRDefault="00855100" w:rsidP="00855100">
            <w:pPr>
              <w:pStyle w:val="afffff1"/>
            </w:pPr>
            <w:r>
              <w:t xml:space="preserve">и в качестве </w:t>
            </w:r>
            <w:proofErr w:type="gramStart"/>
            <w:r>
              <w:t>о</w:t>
            </w:r>
            <w:r>
              <w:t>р</w:t>
            </w:r>
            <w:r>
              <w:t>ганизации, с</w:t>
            </w:r>
            <w:r>
              <w:t>о</w:t>
            </w:r>
            <w:r>
              <w:t>здавшей обосо</w:t>
            </w:r>
            <w:r>
              <w:t>б</w:t>
            </w:r>
            <w:r>
              <w:t>ленное подра</w:t>
            </w:r>
            <w:r>
              <w:t>з</w:t>
            </w:r>
            <w:r>
              <w:t>деление указана</w:t>
            </w:r>
            <w:proofErr w:type="gramEnd"/>
            <w:r>
              <w:t xml:space="preserve"> организация из справочника Технических з</w:t>
            </w:r>
            <w:r>
              <w:t>а</w:t>
            </w:r>
            <w:r>
              <w:t>писей.</w:t>
            </w:r>
          </w:p>
          <w:p w:rsidR="00855100" w:rsidRDefault="00855100" w:rsidP="00855100">
            <w:pPr>
              <w:pStyle w:val="afffff1"/>
            </w:pPr>
          </w:p>
          <w:p w:rsidR="00855100" w:rsidRDefault="00855100" w:rsidP="00855100">
            <w:pPr>
              <w:pStyle w:val="afffff1"/>
            </w:pPr>
            <w:r w:rsidRPr="003B5F34">
              <w:t>Поле заполняе</w:t>
            </w:r>
            <w:r w:rsidRPr="003B5F34">
              <w:t>т</w:t>
            </w:r>
            <w:r w:rsidRPr="003B5F34">
              <w:t xml:space="preserve">ся </w:t>
            </w:r>
            <w:r>
              <w:t>автоматич</w:t>
            </w:r>
            <w:r>
              <w:t>е</w:t>
            </w:r>
            <w:r>
              <w:t>ски данными из записи СВР по организации, с</w:t>
            </w:r>
            <w:r>
              <w:t>о</w:t>
            </w:r>
            <w:r>
              <w:t>здавшей обосо</w:t>
            </w:r>
            <w:r>
              <w:t>б</w:t>
            </w:r>
            <w:r>
              <w:t xml:space="preserve">ленное </w:t>
            </w:r>
            <w:proofErr w:type="gramStart"/>
            <w:r>
              <w:t>подра</w:t>
            </w:r>
            <w:r>
              <w:t>з</w:t>
            </w:r>
            <w:r>
              <w:t>деление</w:t>
            </w:r>
            <w:proofErr w:type="gramEnd"/>
            <w:r>
              <w:t xml:space="preserve">  если  активирован признак «Орг</w:t>
            </w:r>
            <w:r>
              <w:t>а</w:t>
            </w:r>
            <w:r>
              <w:t>низация не по</w:t>
            </w:r>
            <w:r>
              <w:t>д</w:t>
            </w:r>
            <w:r>
              <w:t>лежит включ</w:t>
            </w:r>
            <w:r>
              <w:t>е</w:t>
            </w:r>
            <w:r>
              <w:t>нию в ЕГРЮЛ».</w:t>
            </w:r>
          </w:p>
          <w:p w:rsidR="00855100" w:rsidRDefault="00855100" w:rsidP="00855100">
            <w:pPr>
              <w:pStyle w:val="afffff1"/>
            </w:pPr>
          </w:p>
          <w:p w:rsidR="00165BC3" w:rsidRPr="00B60148" w:rsidRDefault="00165BC3" w:rsidP="00855100">
            <w:pPr>
              <w:pStyle w:val="afffff1"/>
            </w:pPr>
            <w:r>
              <w:t>Е</w:t>
            </w:r>
            <w:r w:rsidRPr="00B60148">
              <w:t>сли заполнить ОГРН значен</w:t>
            </w:r>
            <w:r w:rsidRPr="00B60148">
              <w:t>и</w:t>
            </w:r>
            <w:r w:rsidRPr="00B60148">
              <w:t>ем, которое и</w:t>
            </w:r>
            <w:r w:rsidRPr="00B60148">
              <w:t>с</w:t>
            </w:r>
            <w:r w:rsidRPr="00B60148">
              <w:t>пользуется в з</w:t>
            </w:r>
            <w:r w:rsidRPr="00B60148">
              <w:t>а</w:t>
            </w:r>
            <w:r w:rsidRPr="00B60148">
              <w:t>писи СВР:</w:t>
            </w:r>
          </w:p>
          <w:p w:rsidR="00165BC3" w:rsidRPr="00B60148" w:rsidRDefault="00165BC3" w:rsidP="0041763C">
            <w:pPr>
              <w:pStyle w:val="afffff1"/>
            </w:pPr>
            <w:r w:rsidRPr="00B60148">
              <w:t>- Статус «Акт</w:t>
            </w:r>
            <w:r w:rsidRPr="00B60148">
              <w:t>у</w:t>
            </w:r>
            <w:r w:rsidRPr="00B60148">
              <w:t>альная»,</w:t>
            </w:r>
          </w:p>
          <w:p w:rsidR="00165BC3" w:rsidRPr="00B60148" w:rsidRDefault="00165BC3" w:rsidP="0041763C">
            <w:pPr>
              <w:pStyle w:val="afffff1"/>
            </w:pPr>
            <w:r w:rsidRPr="00B60148">
              <w:t>- Статус орган</w:t>
            </w:r>
            <w:r w:rsidRPr="00B60148">
              <w:t>и</w:t>
            </w:r>
            <w:r w:rsidRPr="00B60148">
              <w:t>зации «1»,</w:t>
            </w:r>
          </w:p>
          <w:p w:rsidR="00165BC3" w:rsidRPr="00E7034D" w:rsidRDefault="00165BC3" w:rsidP="0041763C">
            <w:pPr>
              <w:pStyle w:val="afffff1"/>
            </w:pPr>
            <w:r w:rsidRPr="00B60148">
              <w:t>при сохранении заявки сработает контроль с уро</w:t>
            </w:r>
            <w:r w:rsidRPr="00B60148">
              <w:t>в</w:t>
            </w:r>
            <w:r w:rsidRPr="00B60148">
              <w:t>нем «Ошибка» на уникальность реквизитов ОГРН, ИНН, КПП.</w:t>
            </w:r>
          </w:p>
        </w:tc>
      </w:tr>
      <w:tr w:rsidR="00BE0E78" w:rsidTr="0058052C">
        <w:trPr>
          <w:cantSplit/>
        </w:trPr>
        <w:tc>
          <w:tcPr>
            <w:tcW w:w="2376" w:type="dxa"/>
            <w:tcBorders>
              <w:top w:val="single" w:sz="4" w:space="0" w:color="auto"/>
            </w:tcBorders>
            <w:vAlign w:val="center"/>
          </w:tcPr>
          <w:p w:rsidR="00BE0E78" w:rsidRPr="00E7034D" w:rsidRDefault="00BE0E78" w:rsidP="0041763C">
            <w:pPr>
              <w:pStyle w:val="afffff1"/>
            </w:pPr>
            <w:proofErr w:type="spellStart"/>
            <w:r>
              <w:lastRenderedPageBreak/>
              <w:t>Справочно</w:t>
            </w:r>
            <w:proofErr w:type="spellEnd"/>
            <w:r>
              <w:t>, номер организации по РУБП</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pPr>
              <w:pStyle w:val="afffff1"/>
            </w:pPr>
            <w:r>
              <w:t>Нет</w:t>
            </w:r>
          </w:p>
        </w:tc>
        <w:tc>
          <w:tcPr>
            <w:tcW w:w="1843" w:type="dxa"/>
            <w:tcBorders>
              <w:top w:val="single" w:sz="4" w:space="0" w:color="auto"/>
            </w:tcBorders>
            <w:vAlign w:val="center"/>
          </w:tcPr>
          <w:p w:rsidR="00BE0E78" w:rsidRPr="00E7034D" w:rsidRDefault="00BE0E78" w:rsidP="0041763C">
            <w:pPr>
              <w:pStyle w:val="afffff1"/>
            </w:pPr>
            <w:r w:rsidRPr="003B5F34">
              <w:t>Поле заполн</w:t>
            </w:r>
            <w:r w:rsidRPr="003B5F34">
              <w:t>я</w:t>
            </w:r>
            <w:r w:rsidRPr="003B5F34">
              <w:t>ется вручную</w:t>
            </w:r>
          </w:p>
        </w:tc>
        <w:tc>
          <w:tcPr>
            <w:tcW w:w="1984" w:type="dxa"/>
            <w:tcBorders>
              <w:top w:val="single" w:sz="4" w:space="0" w:color="auto"/>
            </w:tcBorders>
            <w:vAlign w:val="center"/>
          </w:tcPr>
          <w:p w:rsidR="00BE0E78" w:rsidRPr="00E7034D" w:rsidRDefault="00BE0E78" w:rsidP="0041763C">
            <w:pPr>
              <w:pStyle w:val="afffff1"/>
            </w:pPr>
            <w:r>
              <w:t>По значению в данном поле в</w:t>
            </w:r>
            <w:r>
              <w:t>ы</w:t>
            </w:r>
            <w:r>
              <w:t>полняется пр</w:t>
            </w:r>
            <w:r>
              <w:t>о</w:t>
            </w:r>
            <w:r>
              <w:t>верка на ун</w:t>
            </w:r>
            <w:r>
              <w:t>и</w:t>
            </w:r>
            <w:r>
              <w:t>кальность. Оп</w:t>
            </w:r>
            <w:r>
              <w:t>и</w:t>
            </w:r>
            <w:r>
              <w:t>сание алгоритма проверки в</w:t>
            </w:r>
            <w:r>
              <w:t>ы</w:t>
            </w:r>
            <w:r>
              <w:t>полнено под таблицей</w:t>
            </w:r>
          </w:p>
        </w:tc>
      </w:tr>
      <w:tr w:rsidR="00BE0E78" w:rsidTr="0058052C">
        <w:trPr>
          <w:cantSplit/>
        </w:trPr>
        <w:tc>
          <w:tcPr>
            <w:tcW w:w="2376" w:type="dxa"/>
            <w:tcBorders>
              <w:top w:val="single" w:sz="4" w:space="0" w:color="auto"/>
            </w:tcBorders>
            <w:vAlign w:val="center"/>
          </w:tcPr>
          <w:p w:rsidR="00BE0E78" w:rsidRPr="003B5F34" w:rsidRDefault="00BE0E78" w:rsidP="0041763C">
            <w:pPr>
              <w:pStyle w:val="afffff1"/>
            </w:pPr>
            <w:r>
              <w:t>Организация уже зарегистрирована в действующем спр</w:t>
            </w:r>
            <w:r>
              <w:t>а</w:t>
            </w:r>
            <w:r>
              <w:t xml:space="preserve">вочнике РУБП </w:t>
            </w:r>
          </w:p>
        </w:tc>
        <w:tc>
          <w:tcPr>
            <w:tcW w:w="1560" w:type="dxa"/>
            <w:tcBorders>
              <w:top w:val="single" w:sz="4" w:space="0" w:color="auto"/>
            </w:tcBorders>
            <w:vAlign w:val="center"/>
          </w:tcPr>
          <w:p w:rsidR="00BE0E78" w:rsidRPr="003B5F34" w:rsidRDefault="00BE0E78" w:rsidP="0041763C">
            <w:pPr>
              <w:pStyle w:val="afffff1"/>
            </w:pPr>
            <w:proofErr w:type="spellStart"/>
            <w:r>
              <w:t>Чекбокс</w:t>
            </w:r>
            <w:proofErr w:type="spellEnd"/>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3B5F34" w:rsidRDefault="00BE0E78" w:rsidP="0041763C">
            <w:pPr>
              <w:pStyle w:val="afffff1"/>
            </w:pPr>
            <w:r w:rsidRPr="003B5F34">
              <w:t>Заполняется вручную</w:t>
            </w:r>
          </w:p>
        </w:tc>
        <w:tc>
          <w:tcPr>
            <w:tcW w:w="1984" w:type="dxa"/>
            <w:tcBorders>
              <w:top w:val="single" w:sz="4" w:space="0" w:color="auto"/>
            </w:tcBorders>
            <w:vAlign w:val="center"/>
          </w:tcPr>
          <w:p w:rsidR="00BE0E78" w:rsidRPr="00E7034D" w:rsidRDefault="00BE0E78" w:rsidP="0041763C">
            <w:pPr>
              <w:pStyle w:val="afffff1"/>
            </w:pPr>
          </w:p>
        </w:tc>
      </w:tr>
      <w:tr w:rsidR="00BE0E78" w:rsidTr="0058052C">
        <w:trPr>
          <w:cantSplit/>
        </w:trPr>
        <w:tc>
          <w:tcPr>
            <w:tcW w:w="2376" w:type="dxa"/>
            <w:tcBorders>
              <w:top w:val="single" w:sz="4" w:space="0" w:color="auto"/>
            </w:tcBorders>
            <w:vAlign w:val="center"/>
          </w:tcPr>
          <w:p w:rsidR="00BE0E78" w:rsidRPr="003B5F34" w:rsidRDefault="00BE0E78" w:rsidP="0041763C">
            <w:pPr>
              <w:pStyle w:val="afffff1"/>
            </w:pPr>
            <w:r w:rsidRPr="00464F64">
              <w:t>Организация не подлежит включ</w:t>
            </w:r>
            <w:r w:rsidRPr="00464F64">
              <w:t>е</w:t>
            </w:r>
            <w:r w:rsidRPr="00464F64">
              <w:t>нию в ЕГРЮЛ</w:t>
            </w:r>
          </w:p>
        </w:tc>
        <w:tc>
          <w:tcPr>
            <w:tcW w:w="1560" w:type="dxa"/>
            <w:tcBorders>
              <w:top w:val="single" w:sz="4" w:space="0" w:color="auto"/>
            </w:tcBorders>
            <w:vAlign w:val="center"/>
          </w:tcPr>
          <w:p w:rsidR="00BE0E78" w:rsidRPr="003B5F34" w:rsidRDefault="00BE0E78" w:rsidP="0041763C">
            <w:pPr>
              <w:pStyle w:val="afffff1"/>
            </w:pPr>
            <w:proofErr w:type="spellStart"/>
            <w:r>
              <w:t>Чекбокс</w:t>
            </w:r>
            <w:proofErr w:type="spellEnd"/>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3B5F34" w:rsidRDefault="00BE0E78" w:rsidP="0041763C">
            <w:pPr>
              <w:pStyle w:val="afffff1"/>
            </w:pPr>
            <w:r w:rsidRPr="003B5F34">
              <w:t>Заполняется вручную</w:t>
            </w:r>
          </w:p>
        </w:tc>
        <w:tc>
          <w:tcPr>
            <w:tcW w:w="1984" w:type="dxa"/>
            <w:tcBorders>
              <w:top w:val="single" w:sz="4" w:space="0" w:color="auto"/>
            </w:tcBorders>
            <w:vAlign w:val="center"/>
          </w:tcPr>
          <w:p w:rsidR="00BE0E78" w:rsidRPr="00E7034D" w:rsidRDefault="00BE0E78" w:rsidP="0041763C">
            <w:pPr>
              <w:pStyle w:val="afffff1"/>
            </w:pPr>
          </w:p>
        </w:tc>
      </w:tr>
      <w:tr w:rsidR="00BE0E78" w:rsidTr="0058052C">
        <w:trPr>
          <w:cantSplit/>
        </w:trPr>
        <w:tc>
          <w:tcPr>
            <w:tcW w:w="2376" w:type="dxa"/>
            <w:tcBorders>
              <w:top w:val="single" w:sz="4" w:space="0" w:color="auto"/>
            </w:tcBorders>
            <w:vAlign w:val="center"/>
          </w:tcPr>
          <w:p w:rsidR="00BE0E78" w:rsidRPr="00E7034D" w:rsidRDefault="00BE0E78" w:rsidP="0041763C">
            <w:pPr>
              <w:pStyle w:val="afffff1"/>
            </w:pPr>
            <w:r w:rsidRPr="003B5F34">
              <w:t>Полное наименов</w:t>
            </w:r>
            <w:r w:rsidRPr="003B5F34">
              <w:t>а</w:t>
            </w:r>
            <w:r w:rsidRPr="003B5F34">
              <w:t>ние</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E7034D" w:rsidRDefault="00BE0E78" w:rsidP="0041763C">
            <w:pPr>
              <w:pStyle w:val="afffff1"/>
            </w:pPr>
            <w:r w:rsidRPr="003B5F34">
              <w:t>Поле заполн</w:t>
            </w:r>
            <w:r w:rsidRPr="003B5F34">
              <w:t>я</w:t>
            </w:r>
            <w:r w:rsidRPr="003B5F34">
              <w:t>ется автомат</w:t>
            </w:r>
            <w:r w:rsidRPr="003B5F34">
              <w:t>и</w:t>
            </w:r>
            <w:r w:rsidRPr="003B5F34">
              <w:t>чески</w:t>
            </w:r>
          </w:p>
        </w:tc>
        <w:tc>
          <w:tcPr>
            <w:tcW w:w="1984" w:type="dxa"/>
            <w:tcBorders>
              <w:top w:val="single" w:sz="4" w:space="0" w:color="auto"/>
            </w:tcBorders>
            <w:vAlign w:val="center"/>
          </w:tcPr>
          <w:p w:rsidR="00BE0E78" w:rsidRPr="00E7034D" w:rsidRDefault="00BE0E78" w:rsidP="0041763C">
            <w:pPr>
              <w:pStyle w:val="afffff1"/>
            </w:pPr>
            <w:r>
              <w:t>Поле заполняе</w:t>
            </w:r>
            <w:r>
              <w:t>т</w:t>
            </w:r>
            <w:r>
              <w:t>ся данными из аналогичного поля записи Сводного р</w:t>
            </w:r>
            <w:r>
              <w:t>е</w:t>
            </w:r>
            <w:r>
              <w:t>естра, выбра</w:t>
            </w:r>
            <w:r>
              <w:t>н</w:t>
            </w:r>
            <w:r>
              <w:t>ной в поле «О</w:t>
            </w:r>
            <w:r>
              <w:t>р</w:t>
            </w:r>
            <w:r>
              <w:t>ганизация, с</w:t>
            </w:r>
            <w:r>
              <w:t>о</w:t>
            </w:r>
            <w:r>
              <w:t>здавшая обосо</w:t>
            </w:r>
            <w:r>
              <w:t>б</w:t>
            </w:r>
            <w:r>
              <w:t>ленное подра</w:t>
            </w:r>
            <w:r>
              <w:t>з</w:t>
            </w:r>
            <w:r>
              <w:t>деление, в соо</w:t>
            </w:r>
            <w:r>
              <w:t>т</w:t>
            </w:r>
            <w:r>
              <w:t>ветствии со Сводным р</w:t>
            </w:r>
            <w:r>
              <w:t>е</w:t>
            </w:r>
            <w:r>
              <w:t>естром»</w:t>
            </w:r>
          </w:p>
        </w:tc>
      </w:tr>
      <w:tr w:rsidR="00BE0E78" w:rsidTr="0058052C">
        <w:trPr>
          <w:cantSplit/>
        </w:trPr>
        <w:tc>
          <w:tcPr>
            <w:tcW w:w="2376" w:type="dxa"/>
            <w:tcBorders>
              <w:top w:val="single" w:sz="4" w:space="0" w:color="auto"/>
            </w:tcBorders>
            <w:vAlign w:val="center"/>
          </w:tcPr>
          <w:p w:rsidR="00BE0E78" w:rsidRPr="00E7034D" w:rsidRDefault="00BE0E78" w:rsidP="0041763C">
            <w:pPr>
              <w:pStyle w:val="afffff1"/>
            </w:pPr>
            <w:r w:rsidRPr="003B5F34">
              <w:t>Сокращенное наименование</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E7034D" w:rsidRDefault="00BE0E78" w:rsidP="0041763C">
            <w:pPr>
              <w:pStyle w:val="afffff1"/>
            </w:pPr>
            <w:bookmarkStart w:id="302" w:name="_Toc423373217"/>
            <w:bookmarkStart w:id="303" w:name="_Toc423374191"/>
            <w:bookmarkStart w:id="304" w:name="_Toc423432639"/>
            <w:bookmarkStart w:id="305" w:name="_Toc428526852"/>
            <w:bookmarkStart w:id="306" w:name="_Toc428530582"/>
            <w:bookmarkStart w:id="307" w:name="_Toc429735244"/>
            <w:bookmarkStart w:id="308" w:name="_Toc430818953"/>
            <w:bookmarkStart w:id="309" w:name="_Toc430879380"/>
            <w:bookmarkStart w:id="310" w:name="_Toc430894731"/>
            <w:bookmarkStart w:id="311" w:name="_Toc436667785"/>
            <w:bookmarkStart w:id="312" w:name="_Toc437346484"/>
            <w:bookmarkStart w:id="313" w:name="_Toc437612759"/>
            <w:r w:rsidRPr="003B5F34">
              <w:t>Поле заполн</w:t>
            </w:r>
            <w:r w:rsidRPr="003B5F34">
              <w:t>я</w:t>
            </w:r>
            <w:r w:rsidRPr="003B5F34">
              <w:t>ется автомат</w:t>
            </w:r>
            <w:r w:rsidRPr="003B5F34">
              <w:t>и</w:t>
            </w:r>
            <w:r w:rsidRPr="003B5F34">
              <w:t>чески</w:t>
            </w:r>
            <w:bookmarkEnd w:id="302"/>
            <w:bookmarkEnd w:id="303"/>
            <w:bookmarkEnd w:id="304"/>
            <w:bookmarkEnd w:id="305"/>
            <w:bookmarkEnd w:id="306"/>
            <w:bookmarkEnd w:id="307"/>
            <w:bookmarkEnd w:id="308"/>
            <w:bookmarkEnd w:id="309"/>
            <w:bookmarkEnd w:id="310"/>
            <w:bookmarkEnd w:id="311"/>
            <w:bookmarkEnd w:id="312"/>
            <w:bookmarkEnd w:id="313"/>
          </w:p>
        </w:tc>
        <w:tc>
          <w:tcPr>
            <w:tcW w:w="1984" w:type="dxa"/>
            <w:tcBorders>
              <w:top w:val="single" w:sz="4" w:space="0" w:color="auto"/>
            </w:tcBorders>
            <w:vAlign w:val="center"/>
          </w:tcPr>
          <w:p w:rsidR="00BE0E78" w:rsidRPr="00E7034D" w:rsidRDefault="00BE0E78" w:rsidP="0041763C">
            <w:pPr>
              <w:pStyle w:val="afffff1"/>
            </w:pPr>
            <w:r>
              <w:t>Поле заполняе</w:t>
            </w:r>
            <w:r>
              <w:t>т</w:t>
            </w:r>
            <w:r>
              <w:t>ся данными из аналогичного поля записи Сводного р</w:t>
            </w:r>
            <w:r>
              <w:t>е</w:t>
            </w:r>
            <w:r>
              <w:t>естра, выбра</w:t>
            </w:r>
            <w:r>
              <w:t>н</w:t>
            </w:r>
            <w:r>
              <w:t>ной в поле «О</w:t>
            </w:r>
            <w:r>
              <w:t>р</w:t>
            </w:r>
            <w:r>
              <w:t>ганизация, с</w:t>
            </w:r>
            <w:r>
              <w:t>о</w:t>
            </w:r>
            <w:r>
              <w:t>здавшая обосо</w:t>
            </w:r>
            <w:r>
              <w:t>б</w:t>
            </w:r>
            <w:r>
              <w:t>ленное подра</w:t>
            </w:r>
            <w:r>
              <w:t>з</w:t>
            </w:r>
            <w:r>
              <w:t>деление, в соо</w:t>
            </w:r>
            <w:r>
              <w:t>т</w:t>
            </w:r>
            <w:r>
              <w:t>ветствии со Сводным р</w:t>
            </w:r>
            <w:r>
              <w:t>е</w:t>
            </w:r>
            <w:r>
              <w:t>естром»</w:t>
            </w:r>
          </w:p>
        </w:tc>
      </w:tr>
      <w:tr w:rsidR="00BE0E78" w:rsidTr="0058052C">
        <w:trPr>
          <w:cantSplit/>
        </w:trPr>
        <w:tc>
          <w:tcPr>
            <w:tcW w:w="2376" w:type="dxa"/>
            <w:tcBorders>
              <w:top w:val="single" w:sz="4" w:space="0" w:color="auto"/>
            </w:tcBorders>
            <w:vAlign w:val="center"/>
          </w:tcPr>
          <w:p w:rsidR="00BE0E78" w:rsidRPr="00E7034D" w:rsidRDefault="00BE0E78" w:rsidP="0041763C">
            <w:pPr>
              <w:pStyle w:val="afffff1"/>
            </w:pPr>
            <w:r w:rsidRPr="003B5F34">
              <w:t>Фирменное наим</w:t>
            </w:r>
            <w:r w:rsidRPr="003B5F34">
              <w:t>е</w:t>
            </w:r>
            <w:r w:rsidRPr="003B5F34">
              <w:t>нование</w:t>
            </w:r>
          </w:p>
        </w:tc>
        <w:tc>
          <w:tcPr>
            <w:tcW w:w="1560" w:type="dxa"/>
            <w:tcBorders>
              <w:top w:val="single" w:sz="4" w:space="0" w:color="auto"/>
            </w:tcBorders>
            <w:vAlign w:val="center"/>
          </w:tcPr>
          <w:p w:rsidR="00BE0E78" w:rsidRPr="00E7034D"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E7034D" w:rsidRDefault="00BE0E78" w:rsidP="0041763C">
            <w:pPr>
              <w:pStyle w:val="afffff1"/>
            </w:pPr>
            <w:r w:rsidRPr="003B5F34">
              <w:t>Заполняется вручную</w:t>
            </w:r>
          </w:p>
        </w:tc>
        <w:tc>
          <w:tcPr>
            <w:tcW w:w="1984" w:type="dxa"/>
            <w:tcBorders>
              <w:top w:val="single" w:sz="4" w:space="0" w:color="auto"/>
            </w:tcBorders>
            <w:vAlign w:val="center"/>
          </w:tcPr>
          <w:p w:rsidR="00BE0E78" w:rsidRPr="00E7034D" w:rsidRDefault="00BE0E78" w:rsidP="0041763C">
            <w:pPr>
              <w:pStyle w:val="afffff1"/>
            </w:pPr>
          </w:p>
        </w:tc>
      </w:tr>
      <w:tr w:rsidR="00BE0E78" w:rsidTr="0058052C">
        <w:trPr>
          <w:cantSplit/>
        </w:trPr>
        <w:tc>
          <w:tcPr>
            <w:tcW w:w="2376" w:type="dxa"/>
            <w:tcBorders>
              <w:top w:val="single" w:sz="4" w:space="0" w:color="auto"/>
              <w:bottom w:val="single" w:sz="4" w:space="0" w:color="auto"/>
            </w:tcBorders>
            <w:vAlign w:val="center"/>
          </w:tcPr>
          <w:p w:rsidR="00BE0E78" w:rsidRPr="00E7034D" w:rsidRDefault="00BE0E78" w:rsidP="0041763C">
            <w:pPr>
              <w:pStyle w:val="afffff1"/>
            </w:pPr>
            <w:r w:rsidRPr="003B5F34">
              <w:lastRenderedPageBreak/>
              <w:t>Краткое наименов</w:t>
            </w:r>
            <w:r w:rsidRPr="003B5F34">
              <w:t>а</w:t>
            </w:r>
            <w:r w:rsidRPr="003B5F34">
              <w:t>ние</w:t>
            </w:r>
          </w:p>
        </w:tc>
        <w:tc>
          <w:tcPr>
            <w:tcW w:w="1560" w:type="dxa"/>
            <w:tcBorders>
              <w:top w:val="single" w:sz="4" w:space="0" w:color="auto"/>
              <w:bottom w:val="single" w:sz="4" w:space="0" w:color="auto"/>
            </w:tcBorders>
            <w:vAlign w:val="center"/>
          </w:tcPr>
          <w:p w:rsidR="00BE0E78" w:rsidRPr="00E7034D" w:rsidRDefault="00BE0E78" w:rsidP="0041763C">
            <w:pPr>
              <w:pStyle w:val="afffff1"/>
            </w:pPr>
            <w:r w:rsidRPr="003B5F34">
              <w:t xml:space="preserve">Текстовое поле с </w:t>
            </w:r>
            <w:proofErr w:type="spellStart"/>
            <w:r w:rsidRPr="003B5F34">
              <w:t>авт</w:t>
            </w:r>
            <w:r w:rsidRPr="003B5F34">
              <w:t>о</w:t>
            </w:r>
            <w:r w:rsidRPr="003B5F34">
              <w:t>подстано</w:t>
            </w:r>
            <w:r w:rsidRPr="003B5F34">
              <w:t>в</w:t>
            </w:r>
            <w:r w:rsidRPr="003B5F34">
              <w:t>кой</w:t>
            </w:r>
            <w:proofErr w:type="spellEnd"/>
          </w:p>
        </w:tc>
        <w:tc>
          <w:tcPr>
            <w:tcW w:w="1984" w:type="dxa"/>
            <w:tcBorders>
              <w:top w:val="single" w:sz="4" w:space="0" w:color="auto"/>
              <w:bottom w:val="single" w:sz="4" w:space="0" w:color="auto"/>
            </w:tcBorders>
            <w:vAlign w:val="center"/>
          </w:tcPr>
          <w:p w:rsidR="00BE0E78" w:rsidRPr="003B5F34" w:rsidRDefault="00BE0E78" w:rsidP="0041763C">
            <w:pPr>
              <w:pStyle w:val="afffff1"/>
            </w:pPr>
            <w:r>
              <w:t>Да</w:t>
            </w:r>
          </w:p>
        </w:tc>
        <w:tc>
          <w:tcPr>
            <w:tcW w:w="1843" w:type="dxa"/>
            <w:tcBorders>
              <w:top w:val="single" w:sz="4" w:space="0" w:color="auto"/>
              <w:bottom w:val="single" w:sz="4" w:space="0" w:color="auto"/>
            </w:tcBorders>
            <w:vAlign w:val="center"/>
          </w:tcPr>
          <w:p w:rsidR="00BE0E78" w:rsidRPr="00E7034D" w:rsidRDefault="00BE0E78" w:rsidP="0041763C">
            <w:pPr>
              <w:pStyle w:val="afffff1"/>
            </w:pPr>
            <w:r w:rsidRPr="003B5F34">
              <w:t>Заполняется вручную</w:t>
            </w:r>
          </w:p>
        </w:tc>
        <w:tc>
          <w:tcPr>
            <w:tcW w:w="1984" w:type="dxa"/>
            <w:tcBorders>
              <w:top w:val="single" w:sz="4" w:space="0" w:color="auto"/>
              <w:bottom w:val="single" w:sz="4" w:space="0" w:color="auto"/>
            </w:tcBorders>
            <w:vAlign w:val="center"/>
          </w:tcPr>
          <w:p w:rsidR="00BE0E78" w:rsidRPr="00E7034D" w:rsidRDefault="00BE0E78" w:rsidP="0041763C">
            <w:pPr>
              <w:pStyle w:val="afffff1"/>
            </w:pPr>
          </w:p>
        </w:tc>
      </w:tr>
      <w:tr w:rsidR="00BE0E78" w:rsidTr="0058052C">
        <w:trPr>
          <w:cantSplit/>
        </w:trPr>
        <w:tc>
          <w:tcPr>
            <w:tcW w:w="2376" w:type="dxa"/>
            <w:tcBorders>
              <w:top w:val="single" w:sz="4" w:space="0" w:color="auto"/>
            </w:tcBorders>
            <w:vAlign w:val="center"/>
          </w:tcPr>
          <w:p w:rsidR="00BE0E78" w:rsidRPr="003B5F34" w:rsidRDefault="00BE0E78" w:rsidP="0041763C">
            <w:pPr>
              <w:pStyle w:val="afffff1"/>
            </w:pPr>
            <w:r>
              <w:t>Тип организации</w:t>
            </w:r>
          </w:p>
        </w:tc>
        <w:tc>
          <w:tcPr>
            <w:tcW w:w="1560" w:type="dxa"/>
            <w:tcBorders>
              <w:top w:val="single" w:sz="4" w:space="0" w:color="auto"/>
            </w:tcBorders>
            <w:vAlign w:val="center"/>
          </w:tcPr>
          <w:p w:rsidR="00BE0E78" w:rsidRPr="003B5F34" w:rsidRDefault="00BE0E78" w:rsidP="0041763C">
            <w:pPr>
              <w:pStyle w:val="afffff1"/>
            </w:pPr>
            <w:r w:rsidRPr="003B5F34">
              <w:t>Текстовое поле</w:t>
            </w:r>
          </w:p>
        </w:tc>
        <w:tc>
          <w:tcPr>
            <w:tcW w:w="1984" w:type="dxa"/>
            <w:tcBorders>
              <w:top w:val="single" w:sz="4" w:space="0" w:color="auto"/>
            </w:tcBorders>
            <w:vAlign w:val="center"/>
          </w:tcPr>
          <w:p w:rsidR="00BE0E78" w:rsidRPr="003B5F34" w:rsidRDefault="00BE0E78" w:rsidP="0041763C">
            <w:pPr>
              <w:pStyle w:val="afffff1"/>
            </w:pPr>
            <w:r>
              <w:t>Да</w:t>
            </w:r>
          </w:p>
        </w:tc>
        <w:tc>
          <w:tcPr>
            <w:tcW w:w="1843" w:type="dxa"/>
            <w:tcBorders>
              <w:top w:val="single" w:sz="4" w:space="0" w:color="auto"/>
            </w:tcBorders>
            <w:vAlign w:val="center"/>
          </w:tcPr>
          <w:p w:rsidR="00BE0E78" w:rsidRPr="003B5F34" w:rsidRDefault="00BE0E78" w:rsidP="0041763C">
            <w:pPr>
              <w:pStyle w:val="afffff1"/>
            </w:pPr>
            <w:r w:rsidRPr="003B5F34">
              <w:t>Поле заполн</w:t>
            </w:r>
            <w:r w:rsidRPr="003B5F34">
              <w:t>я</w:t>
            </w:r>
            <w:r w:rsidRPr="003B5F34">
              <w:t>ется автомат</w:t>
            </w:r>
            <w:r w:rsidRPr="003B5F34">
              <w:t>и</w:t>
            </w:r>
            <w:r w:rsidRPr="003B5F34">
              <w:t>чески</w:t>
            </w:r>
            <w:r w:rsidR="00855100">
              <w:t>/вручную</w:t>
            </w:r>
          </w:p>
        </w:tc>
        <w:tc>
          <w:tcPr>
            <w:tcW w:w="1984" w:type="dxa"/>
            <w:tcBorders>
              <w:top w:val="single" w:sz="4" w:space="0" w:color="auto"/>
            </w:tcBorders>
            <w:vAlign w:val="center"/>
          </w:tcPr>
          <w:p w:rsidR="00BE0E78" w:rsidRDefault="00BE0E78" w:rsidP="0041763C">
            <w:pPr>
              <w:pStyle w:val="afffff1"/>
            </w:pPr>
            <w:r>
              <w:t>Поле заполняе</w:t>
            </w:r>
            <w:r>
              <w:t>т</w:t>
            </w:r>
            <w:r>
              <w:t>ся данными из аналогичного поля записи Сводного р</w:t>
            </w:r>
            <w:r>
              <w:t>е</w:t>
            </w:r>
            <w:r>
              <w:t>естра, выбра</w:t>
            </w:r>
            <w:r>
              <w:t>н</w:t>
            </w:r>
            <w:r>
              <w:t>ной в поле «О</w:t>
            </w:r>
            <w:r>
              <w:t>р</w:t>
            </w:r>
            <w:r>
              <w:t>ганизация, с</w:t>
            </w:r>
            <w:r>
              <w:t>о</w:t>
            </w:r>
            <w:r>
              <w:t>здавшая обосо</w:t>
            </w:r>
            <w:r>
              <w:t>б</w:t>
            </w:r>
            <w:r>
              <w:t>ленное подра</w:t>
            </w:r>
            <w:r>
              <w:t>з</w:t>
            </w:r>
            <w:r>
              <w:t>деление, в соо</w:t>
            </w:r>
            <w:r>
              <w:t>т</w:t>
            </w:r>
            <w:r>
              <w:t>ветствии со Сводным р</w:t>
            </w:r>
            <w:r>
              <w:t>е</w:t>
            </w:r>
            <w:r>
              <w:t>естром»</w:t>
            </w:r>
            <w:r w:rsidR="00855100">
              <w:t>.</w:t>
            </w:r>
          </w:p>
          <w:p w:rsidR="00855100" w:rsidRPr="00E7034D" w:rsidRDefault="00855100" w:rsidP="00C20F2C">
            <w:pPr>
              <w:pStyle w:val="afffff1"/>
            </w:pPr>
            <w:r>
              <w:t>Поле заполняе</w:t>
            </w:r>
            <w:r>
              <w:t>т</w:t>
            </w:r>
            <w:r>
              <w:t>ся выбором зн</w:t>
            </w:r>
            <w:r>
              <w:t>а</w:t>
            </w:r>
            <w:r>
              <w:t>чения из спр</w:t>
            </w:r>
            <w:r w:rsidR="00C20F2C">
              <w:t>а</w:t>
            </w:r>
            <w:r>
              <w:t>вочник</w:t>
            </w:r>
            <w:r w:rsidR="00C20F2C">
              <w:t>о</w:t>
            </w:r>
            <w:r>
              <w:t>в случае</w:t>
            </w:r>
            <w:r w:rsidR="00C20F2C">
              <w:t>,</w:t>
            </w:r>
            <w:r>
              <w:t xml:space="preserve"> если в качестве организации, с</w:t>
            </w:r>
            <w:r>
              <w:t>о</w:t>
            </w:r>
            <w:r>
              <w:t>здавшей обосо</w:t>
            </w:r>
            <w:r>
              <w:t>б</w:t>
            </w:r>
            <w:r>
              <w:t>ленное подра</w:t>
            </w:r>
            <w:r>
              <w:t>з</w:t>
            </w:r>
            <w:r>
              <w:t>деление</w:t>
            </w:r>
            <w:r w:rsidR="00C20F2C">
              <w:t>,</w:t>
            </w:r>
            <w:r>
              <w:t xml:space="preserve"> указана организация из справочника Технических з</w:t>
            </w:r>
            <w:r>
              <w:t>а</w:t>
            </w:r>
            <w:r>
              <w:t>писей.</w:t>
            </w:r>
          </w:p>
        </w:tc>
      </w:tr>
    </w:tbl>
    <w:p w:rsidR="00165BC3" w:rsidRPr="00F02A29" w:rsidRDefault="00165BC3" w:rsidP="00165BC3"/>
    <w:p w:rsidR="00BE0E78" w:rsidRPr="007D3F8F" w:rsidRDefault="00BE0E78" w:rsidP="00BE0E78">
      <w:pPr>
        <w:rPr>
          <w:b/>
          <w:i/>
        </w:rPr>
      </w:pPr>
      <w:r w:rsidRPr="007D3F8F">
        <w:rPr>
          <w:b/>
          <w:i/>
        </w:rPr>
        <w:t>Алгоритм проверки на уникальность Номера организации</w:t>
      </w:r>
    </w:p>
    <w:p w:rsidR="00BE0E78" w:rsidRPr="007D3F8F" w:rsidRDefault="00BE0E78" w:rsidP="00BE0E78">
      <w:pPr>
        <w:pStyle w:val="OTRNormal"/>
        <w:rPr>
          <w:sz w:val="24"/>
          <w:szCs w:val="24"/>
        </w:rPr>
      </w:pPr>
      <w:r w:rsidRPr="007D3F8F">
        <w:rPr>
          <w:sz w:val="24"/>
          <w:szCs w:val="24"/>
        </w:rPr>
        <w:t>При сохранении или проверки заявки на включение/изменение происходит автомат</w:t>
      </w:r>
      <w:r w:rsidRPr="007D3F8F">
        <w:rPr>
          <w:sz w:val="24"/>
          <w:szCs w:val="24"/>
        </w:rPr>
        <w:t>и</w:t>
      </w:r>
      <w:r w:rsidRPr="007D3F8F">
        <w:rPr>
          <w:sz w:val="24"/>
          <w:szCs w:val="24"/>
        </w:rPr>
        <w:t>ческое формирование поля «Код организации по Сводному реестру» на основании слияния следующих значений полей Заявки:</w:t>
      </w:r>
    </w:p>
    <w:p w:rsidR="00BE0E78" w:rsidRPr="007D3F8F" w:rsidRDefault="00BE0E78" w:rsidP="00BE0E78">
      <w:pPr>
        <w:pStyle w:val="OTRNormal"/>
        <w:ind w:left="851" w:firstLine="0"/>
        <w:rPr>
          <w:sz w:val="24"/>
          <w:szCs w:val="24"/>
        </w:rPr>
      </w:pPr>
      <w:r w:rsidRPr="007D3F8F">
        <w:rPr>
          <w:sz w:val="24"/>
          <w:szCs w:val="24"/>
        </w:rPr>
        <w:t>- первые два разряда «Кода организации по Сводному реестру» формируются сл</w:t>
      </w:r>
      <w:r w:rsidRPr="007D3F8F">
        <w:rPr>
          <w:sz w:val="24"/>
          <w:szCs w:val="24"/>
        </w:rPr>
        <w:t>е</w:t>
      </w:r>
      <w:r w:rsidRPr="007D3F8F">
        <w:rPr>
          <w:sz w:val="24"/>
          <w:szCs w:val="24"/>
        </w:rPr>
        <w:t xml:space="preserve">дующим образом: </w:t>
      </w:r>
    </w:p>
    <w:p w:rsidR="00BE0E78" w:rsidRPr="007D3F8F" w:rsidRDefault="00BE0E78" w:rsidP="00BE0E78">
      <w:pPr>
        <w:pStyle w:val="OTRNormal"/>
        <w:numPr>
          <w:ilvl w:val="0"/>
          <w:numId w:val="118"/>
        </w:numPr>
        <w:rPr>
          <w:sz w:val="24"/>
          <w:szCs w:val="24"/>
        </w:rPr>
      </w:pPr>
      <w:r w:rsidRPr="007D3F8F">
        <w:rPr>
          <w:sz w:val="24"/>
          <w:szCs w:val="24"/>
        </w:rPr>
        <w:t>если в заявке заполнено поле «Код ППО создавшего организацию», то пе</w:t>
      </w:r>
      <w:r w:rsidRPr="007D3F8F">
        <w:rPr>
          <w:sz w:val="24"/>
          <w:szCs w:val="24"/>
        </w:rPr>
        <w:t>р</w:t>
      </w:r>
      <w:r w:rsidRPr="007D3F8F">
        <w:rPr>
          <w:sz w:val="24"/>
          <w:szCs w:val="24"/>
        </w:rPr>
        <w:t>вые 2 символа значения данного поля формируют первые два разряда си</w:t>
      </w:r>
      <w:r w:rsidRPr="007D3F8F">
        <w:rPr>
          <w:sz w:val="24"/>
          <w:szCs w:val="24"/>
        </w:rPr>
        <w:t>м</w:t>
      </w:r>
      <w:r w:rsidRPr="007D3F8F">
        <w:rPr>
          <w:sz w:val="24"/>
          <w:szCs w:val="24"/>
        </w:rPr>
        <w:t>вольной строки;</w:t>
      </w:r>
    </w:p>
    <w:p w:rsidR="00BE0E78" w:rsidRPr="007D3F8F" w:rsidRDefault="00BE0E78" w:rsidP="00BE0E78">
      <w:pPr>
        <w:pStyle w:val="OTRNormal"/>
        <w:numPr>
          <w:ilvl w:val="0"/>
          <w:numId w:val="118"/>
        </w:numPr>
        <w:rPr>
          <w:sz w:val="24"/>
          <w:szCs w:val="24"/>
        </w:rPr>
      </w:pPr>
      <w:r w:rsidRPr="007D3F8F">
        <w:rPr>
          <w:sz w:val="24"/>
          <w:szCs w:val="24"/>
        </w:rPr>
        <w:t>если в заявке заполнено поле «Код ППО учре</w:t>
      </w:r>
      <w:r w:rsidR="00C20F2C">
        <w:rPr>
          <w:sz w:val="24"/>
          <w:szCs w:val="24"/>
        </w:rPr>
        <w:t>д</w:t>
      </w:r>
      <w:r w:rsidRPr="007D3F8F">
        <w:rPr>
          <w:sz w:val="24"/>
          <w:szCs w:val="24"/>
        </w:rPr>
        <w:t>ителя», то первые 2 символа значения данного поля формируют первые два разряда символьной строки;</w:t>
      </w:r>
    </w:p>
    <w:p w:rsidR="00BE0E78" w:rsidRPr="007D3F8F" w:rsidRDefault="00BE0E78" w:rsidP="00BE0E78">
      <w:pPr>
        <w:pStyle w:val="OTRNormal"/>
        <w:ind w:left="851" w:firstLine="0"/>
        <w:rPr>
          <w:sz w:val="24"/>
          <w:szCs w:val="24"/>
        </w:rPr>
      </w:pPr>
      <w:r w:rsidRPr="007D3F8F">
        <w:rPr>
          <w:sz w:val="24"/>
          <w:szCs w:val="24"/>
        </w:rPr>
        <w:t>- третий разряд формируются на основании первого символа поля «Уровень бю</w:t>
      </w:r>
      <w:r w:rsidRPr="007D3F8F">
        <w:rPr>
          <w:sz w:val="24"/>
          <w:szCs w:val="24"/>
        </w:rPr>
        <w:t>д</w:t>
      </w:r>
      <w:r w:rsidRPr="007D3F8F">
        <w:rPr>
          <w:sz w:val="24"/>
          <w:szCs w:val="24"/>
        </w:rPr>
        <w:t>жета»;</w:t>
      </w:r>
    </w:p>
    <w:p w:rsidR="00BE0E78" w:rsidRPr="007D3F8F" w:rsidRDefault="00BE0E78" w:rsidP="00BE0E78">
      <w:pPr>
        <w:pStyle w:val="OTRNormal"/>
        <w:ind w:left="851" w:firstLine="0"/>
        <w:rPr>
          <w:sz w:val="24"/>
          <w:szCs w:val="24"/>
        </w:rPr>
      </w:pPr>
      <w:r w:rsidRPr="007D3F8F">
        <w:rPr>
          <w:sz w:val="24"/>
          <w:szCs w:val="24"/>
        </w:rPr>
        <w:lastRenderedPageBreak/>
        <w:t>- 4-8 разряды формируются на основании значения поля «Номер организации».</w:t>
      </w:r>
    </w:p>
    <w:p w:rsidR="00BE0E78" w:rsidRDefault="00BE0E78" w:rsidP="00BE0E78">
      <w:r>
        <w:t>После чего выполняются проверки уникальности данных:</w:t>
      </w:r>
    </w:p>
    <w:p w:rsidR="00BE0E78" w:rsidRDefault="00BE0E78" w:rsidP="00BE0E78">
      <w:r>
        <w:t>1) в сформированном поле «Код организации по Сводному реестру» в Заявке на включение с полем «Код организации по Сводному реестру» записей сводного реестра в статусе «Актуальная» и бизнес статусах «1 - Действующая» и «4 – Специальные меропри</w:t>
      </w:r>
      <w:r>
        <w:t>я</w:t>
      </w:r>
      <w:r>
        <w:t>тия». В случае нахождения таких записей в форме «Результат проверки» выводится пред</w:t>
      </w:r>
      <w:r>
        <w:t>у</w:t>
      </w:r>
      <w:r>
        <w:t>преждающее сообщение:</w:t>
      </w:r>
    </w:p>
    <w:p w:rsidR="00BE0E78" w:rsidRDefault="00BE0E78" w:rsidP="00BE0E78">
      <w:r>
        <w:t xml:space="preserve">-  «При заданном номере организации нарушена уникальность </w:t>
      </w:r>
      <w:r w:rsidR="000059B9">
        <w:t>кода организации по Сводному реестру</w:t>
      </w:r>
      <w:r>
        <w:t xml:space="preserve"> (сверка по записям </w:t>
      </w:r>
      <w:proofErr w:type="gramStart"/>
      <w:r>
        <w:t>СР</w:t>
      </w:r>
      <w:proofErr w:type="gramEnd"/>
      <w:r>
        <w:t>)»;</w:t>
      </w:r>
    </w:p>
    <w:p w:rsidR="00BE0E78" w:rsidRDefault="00BE0E78" w:rsidP="00BE0E78">
      <w:r>
        <w:t>2) в сформированном поле «Код организации по</w:t>
      </w:r>
      <w:r w:rsidRPr="00823A47">
        <w:t xml:space="preserve"> </w:t>
      </w:r>
      <w:r>
        <w:t>Сводному реестру» в Заявке на включение с полем «Код организации» записей ранее сформированных положительных решений,</w:t>
      </w:r>
      <w:r w:rsidRPr="00946638">
        <w:t xml:space="preserve"> </w:t>
      </w:r>
      <w:r>
        <w:t xml:space="preserve">которые находятся в статусе «Согласован». В случае нахождения таких записей </w:t>
      </w:r>
      <w:r w:rsidR="00530A93">
        <w:t>в форме «Результат проверки» выводится предупреждающее сообщение</w:t>
      </w:r>
      <w:r>
        <w:t>:</w:t>
      </w:r>
    </w:p>
    <w:p w:rsidR="00BE0E78" w:rsidRDefault="00BE0E78" w:rsidP="00BE0E78">
      <w:pPr>
        <w:keepNext/>
      </w:pPr>
      <w:r>
        <w:t xml:space="preserve">-  «При заданном номере организации нарушена уникальность </w:t>
      </w:r>
      <w:r w:rsidR="000059B9">
        <w:t>кода организации по Сводному реестру</w:t>
      </w:r>
      <w:r>
        <w:t xml:space="preserve"> (сверка по положительным решениям)».</w:t>
      </w:r>
    </w:p>
    <w:p w:rsidR="00BE0E78" w:rsidRDefault="00BE0E78" w:rsidP="00BE0E78">
      <w:pPr>
        <w:keepNext/>
      </w:pPr>
    </w:p>
    <w:p w:rsidR="00BE0E78" w:rsidRDefault="00BE0E78" w:rsidP="00BE0E78">
      <w:pPr>
        <w:keepNext/>
        <w:rPr>
          <w:szCs w:val="24"/>
          <w:lang w:eastAsia="x-none"/>
        </w:rPr>
      </w:pPr>
    </w:p>
    <w:p w:rsidR="00150068" w:rsidRDefault="00150068" w:rsidP="00EF0B18">
      <w:pPr>
        <w:keepNext/>
      </w:pPr>
      <w:proofErr w:type="gramStart"/>
      <w:r>
        <w:rPr>
          <w:szCs w:val="24"/>
          <w:lang w:eastAsia="x-none"/>
        </w:rPr>
        <w:t xml:space="preserve">Заполнение сведений об обособленном </w:t>
      </w:r>
      <w:r w:rsidRPr="00445805">
        <w:rPr>
          <w:szCs w:val="24"/>
          <w:lang w:eastAsia="x-none"/>
        </w:rPr>
        <w:t xml:space="preserve">обособленного подразделения </w:t>
      </w:r>
      <w:r>
        <w:rPr>
          <w:szCs w:val="24"/>
          <w:lang w:eastAsia="x-none"/>
        </w:rPr>
        <w:t xml:space="preserve">по данным  ЕГРЮЛ </w:t>
      </w:r>
      <w:r w:rsidRPr="00445805">
        <w:rPr>
          <w:szCs w:val="24"/>
          <w:lang w:eastAsia="x-none"/>
        </w:rPr>
        <w:t>осуществляться</w:t>
      </w:r>
      <w:r>
        <w:rPr>
          <w:szCs w:val="24"/>
          <w:lang w:eastAsia="x-none"/>
        </w:rPr>
        <w:t xml:space="preserve"> автоматически </w:t>
      </w:r>
      <w:r w:rsidRPr="00445805">
        <w:rPr>
          <w:szCs w:val="24"/>
          <w:lang w:eastAsia="x-none"/>
        </w:rPr>
        <w:t>при указании ОГРН</w:t>
      </w:r>
      <w:r>
        <w:rPr>
          <w:szCs w:val="24"/>
          <w:lang w:eastAsia="x-none"/>
        </w:rPr>
        <w:t>.</w:t>
      </w:r>
      <w:proofErr w:type="gramEnd"/>
      <w:r w:rsidRPr="00445805">
        <w:rPr>
          <w:szCs w:val="24"/>
          <w:lang w:eastAsia="x-none"/>
        </w:rPr>
        <w:t xml:space="preserve"> </w:t>
      </w:r>
      <w:r>
        <w:rPr>
          <w:szCs w:val="24"/>
          <w:lang w:eastAsia="x-none"/>
        </w:rPr>
        <w:t>П</w:t>
      </w:r>
      <w:r w:rsidRPr="00445805">
        <w:rPr>
          <w:szCs w:val="24"/>
          <w:lang w:eastAsia="x-none"/>
        </w:rPr>
        <w:t xml:space="preserve">ри этом в случае наличия по заданным реквизитам в ЕГРЮЛ более одного обособленного подразделения у пользователя </w:t>
      </w:r>
      <w:r>
        <w:rPr>
          <w:szCs w:val="24"/>
          <w:lang w:eastAsia="x-none"/>
        </w:rPr>
        <w:t>открывается форма выбора с</w:t>
      </w:r>
      <w:r w:rsidRPr="00445805">
        <w:rPr>
          <w:szCs w:val="24"/>
          <w:lang w:eastAsia="x-none"/>
        </w:rPr>
        <w:t xml:space="preserve"> перечн</w:t>
      </w:r>
      <w:r>
        <w:rPr>
          <w:szCs w:val="24"/>
          <w:lang w:eastAsia="x-none"/>
        </w:rPr>
        <w:t>ем</w:t>
      </w:r>
      <w:r w:rsidRPr="00445805">
        <w:rPr>
          <w:szCs w:val="24"/>
          <w:lang w:eastAsia="x-none"/>
        </w:rPr>
        <w:t xml:space="preserve"> найденных обособл</w:t>
      </w:r>
      <w:r>
        <w:rPr>
          <w:szCs w:val="24"/>
          <w:lang w:eastAsia="x-none"/>
        </w:rPr>
        <w:t>енных подразделений.</w:t>
      </w:r>
    </w:p>
    <w:p w:rsidR="00EF0B18" w:rsidRDefault="00EF0B18" w:rsidP="00EF0B18">
      <w:pPr>
        <w:keepNext/>
      </w:pPr>
      <w:r w:rsidRPr="003B5F34">
        <w:t>Если организации нет в ЕГРЮЛ, то необходимо поставить галочку напротив поля «</w:t>
      </w:r>
      <w:r w:rsidRPr="00464F64">
        <w:t>Организация не подлежит включению в ЕГРЮЛ</w:t>
      </w:r>
      <w:r w:rsidRPr="003B5F34">
        <w:t>»</w:t>
      </w:r>
      <w:r>
        <w:t xml:space="preserve"> (</w:t>
      </w:r>
      <w:r>
        <w:fldChar w:fldCharType="begin"/>
      </w:r>
      <w:r>
        <w:instrText xml:space="preserve"> REF _Ref473565531 \h </w:instrText>
      </w:r>
      <w:r>
        <w:fldChar w:fldCharType="separate"/>
      </w:r>
      <w:r w:rsidR="00EE37C0" w:rsidRPr="00EF0B18">
        <w:rPr>
          <w:rStyle w:val="affc"/>
        </w:rPr>
        <w:t>Рисунок </w:t>
      </w:r>
      <w:r w:rsidR="00EE37C0">
        <w:rPr>
          <w:rStyle w:val="affc"/>
          <w:b w:val="0"/>
          <w:noProof/>
        </w:rPr>
        <w:t>87</w:t>
      </w:r>
      <w:r>
        <w:fldChar w:fldCharType="end"/>
      </w:r>
      <w:r>
        <w:t>) В этом случае сведения, источником которых является ЕГРЮЛ, указываются пользователем УО вручную.</w:t>
      </w:r>
    </w:p>
    <w:p w:rsidR="00EF0B18" w:rsidRPr="00D504A7" w:rsidRDefault="00EF0B18">
      <w:pPr>
        <w:pStyle w:val="afffff7"/>
      </w:pPr>
      <w:r>
        <w:rPr>
          <w:noProof/>
        </w:rPr>
        <w:drawing>
          <wp:inline distT="0" distB="0" distL="0" distR="0" wp14:anchorId="5CBA124B" wp14:editId="695CB709">
            <wp:extent cx="5934075" cy="1485900"/>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rsidR="00EF0B18" w:rsidRPr="00EF0B18" w:rsidRDefault="00EF0B18" w:rsidP="00EF0B18">
      <w:pPr>
        <w:pStyle w:val="af6"/>
        <w:jc w:val="center"/>
        <w:rPr>
          <w:rStyle w:val="affc"/>
          <w:b/>
          <w:sz w:val="24"/>
        </w:rPr>
      </w:pPr>
      <w:bookmarkStart w:id="314" w:name="_Ref473565531"/>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87</w:t>
      </w:r>
      <w:r w:rsidRPr="00EF0B18">
        <w:rPr>
          <w:rStyle w:val="affc"/>
          <w:b/>
          <w:sz w:val="24"/>
        </w:rPr>
        <w:fldChar w:fldCharType="end"/>
      </w:r>
      <w:bookmarkEnd w:id="314"/>
      <w:r w:rsidRPr="00EF0B18">
        <w:rPr>
          <w:b w:val="0"/>
          <w:sz w:val="24"/>
          <w:szCs w:val="24"/>
        </w:rPr>
        <w:t> – Поле «Организация не подлежит включению в ЕГРЮЛ»</w:t>
      </w:r>
    </w:p>
    <w:p w:rsidR="00EF0B18" w:rsidRDefault="00EF0B18" w:rsidP="00EF0B18">
      <w:pPr>
        <w:keepNext/>
      </w:pPr>
      <w:r w:rsidRPr="003B5F34">
        <w:t>Выбор организации, которая данное обособленное подразделение создала, в соотве</w:t>
      </w:r>
      <w:r w:rsidRPr="003B5F34">
        <w:t>т</w:t>
      </w:r>
      <w:r w:rsidRPr="003B5F34">
        <w:t>ствии со Сводным реестром</w:t>
      </w:r>
      <w:r>
        <w:t xml:space="preserve"> (</w:t>
      </w:r>
      <w:r>
        <w:fldChar w:fldCharType="begin"/>
      </w:r>
      <w:r>
        <w:instrText xml:space="preserve"> REF _Ref473565559 \h </w:instrText>
      </w:r>
      <w:r>
        <w:fldChar w:fldCharType="separate"/>
      </w:r>
      <w:r w:rsidR="00EE37C0" w:rsidRPr="00EF0B18">
        <w:rPr>
          <w:rStyle w:val="affc"/>
        </w:rPr>
        <w:t>Рисунок </w:t>
      </w:r>
      <w:r w:rsidR="00EE37C0">
        <w:rPr>
          <w:rStyle w:val="affc"/>
          <w:b w:val="0"/>
          <w:noProof/>
        </w:rPr>
        <w:t>88</w:t>
      </w:r>
      <w:r>
        <w:fldChar w:fldCharType="end"/>
      </w:r>
      <w:r>
        <w:t>).</w:t>
      </w:r>
    </w:p>
    <w:p w:rsidR="00EF0B18" w:rsidRPr="00D504A7" w:rsidRDefault="00BF5011">
      <w:pPr>
        <w:pStyle w:val="afffff7"/>
      </w:pPr>
      <w:r>
        <w:rPr>
          <w:noProof/>
        </w:rPr>
        <w:drawing>
          <wp:inline distT="0" distB="0" distL="0" distR="0" wp14:anchorId="24E6D4C6" wp14:editId="467D771D">
            <wp:extent cx="5939161" cy="47939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39545" cy="479425"/>
                    </a:xfrm>
                    <a:prstGeom prst="rect">
                      <a:avLst/>
                    </a:prstGeom>
                    <a:noFill/>
                    <a:ln>
                      <a:noFill/>
                    </a:ln>
                  </pic:spPr>
                </pic:pic>
              </a:graphicData>
            </a:graphic>
          </wp:inline>
        </w:drawing>
      </w:r>
    </w:p>
    <w:p w:rsidR="00EF0B18" w:rsidRPr="00EF0B18" w:rsidRDefault="00EF0B18" w:rsidP="00EF0B18">
      <w:pPr>
        <w:pStyle w:val="af6"/>
        <w:jc w:val="center"/>
        <w:rPr>
          <w:rStyle w:val="affc"/>
          <w:b/>
          <w:sz w:val="24"/>
        </w:rPr>
      </w:pPr>
      <w:bookmarkStart w:id="315" w:name="_Ref473565559"/>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88</w:t>
      </w:r>
      <w:r w:rsidRPr="00EF0B18">
        <w:rPr>
          <w:rStyle w:val="affc"/>
          <w:b/>
          <w:sz w:val="24"/>
        </w:rPr>
        <w:fldChar w:fldCharType="end"/>
      </w:r>
      <w:bookmarkEnd w:id="315"/>
      <w:r w:rsidRPr="00EF0B18">
        <w:rPr>
          <w:rStyle w:val="affc"/>
          <w:sz w:val="24"/>
        </w:rPr>
        <w:t> – Выбор организации, создавшей обособленное подразделение в соотве</w:t>
      </w:r>
      <w:r w:rsidRPr="00EF0B18">
        <w:rPr>
          <w:rStyle w:val="affc"/>
          <w:sz w:val="24"/>
        </w:rPr>
        <w:t>т</w:t>
      </w:r>
      <w:r w:rsidRPr="00EF0B18">
        <w:rPr>
          <w:rStyle w:val="affc"/>
          <w:sz w:val="24"/>
        </w:rPr>
        <w:t>ствии со Сводным реестром</w:t>
      </w:r>
    </w:p>
    <w:p w:rsidR="00EF0B18" w:rsidRDefault="00EF0B18" w:rsidP="00EF0B18">
      <w:r w:rsidRPr="003B5F34">
        <w:t>Нажать на кнопку выбора записи из справочника Сводный реестр</w:t>
      </w:r>
      <w:r>
        <w:t xml:space="preserve"> (</w:t>
      </w:r>
      <w:r>
        <w:fldChar w:fldCharType="begin"/>
      </w:r>
      <w:r>
        <w:instrText xml:space="preserve"> REF _Ref473565598 \h </w:instrText>
      </w:r>
      <w:r>
        <w:fldChar w:fldCharType="separate"/>
      </w:r>
      <w:r w:rsidR="00EE37C0" w:rsidRPr="00EF0B18">
        <w:rPr>
          <w:rStyle w:val="affc"/>
        </w:rPr>
        <w:t>Рисунок </w:t>
      </w:r>
      <w:r w:rsidR="00EE37C0">
        <w:rPr>
          <w:rStyle w:val="affc"/>
          <w:b w:val="0"/>
          <w:noProof/>
        </w:rPr>
        <w:t>89</w:t>
      </w:r>
      <w:r>
        <w:fldChar w:fldCharType="end"/>
      </w:r>
      <w:r>
        <w:t>)</w:t>
      </w:r>
      <w:r w:rsidRPr="003B5F34">
        <w:t>.</w:t>
      </w:r>
    </w:p>
    <w:p w:rsidR="00EF0B18" w:rsidRPr="00D504A7" w:rsidRDefault="00EF0B18">
      <w:pPr>
        <w:pStyle w:val="afffff7"/>
      </w:pPr>
      <w:r w:rsidRPr="00E7034D">
        <w:rPr>
          <w:noProof/>
        </w:rPr>
        <w:lastRenderedPageBreak/>
        <w:drawing>
          <wp:inline distT="0" distB="0" distL="0" distR="0" wp14:anchorId="564F5C70" wp14:editId="3D9A2AC6">
            <wp:extent cx="5400675" cy="2457450"/>
            <wp:effectExtent l="19050" t="19050" r="28575" b="1905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29">
                      <a:extLst>
                        <a:ext uri="{28A0092B-C50C-407E-A947-70E740481C1C}">
                          <a14:useLocalDpi xmlns:a14="http://schemas.microsoft.com/office/drawing/2010/main" val="0"/>
                        </a:ext>
                      </a:extLst>
                    </a:blip>
                    <a:srcRect l="12646" t="22070" r="12059" b="15048"/>
                    <a:stretch>
                      <a:fillRect/>
                    </a:stretch>
                  </pic:blipFill>
                  <pic:spPr bwMode="auto">
                    <a:xfrm>
                      <a:off x="0" y="0"/>
                      <a:ext cx="5400675" cy="2457450"/>
                    </a:xfrm>
                    <a:prstGeom prst="rect">
                      <a:avLst/>
                    </a:prstGeom>
                    <a:noFill/>
                    <a:ln w="6350" cmpd="sng">
                      <a:solidFill>
                        <a:srgbClr val="000000"/>
                      </a:solidFill>
                      <a:miter lim="800000"/>
                      <a:headEnd/>
                      <a:tailEnd/>
                    </a:ln>
                    <a:effectLst/>
                  </pic:spPr>
                </pic:pic>
              </a:graphicData>
            </a:graphic>
          </wp:inline>
        </w:drawing>
      </w:r>
    </w:p>
    <w:p w:rsidR="00EF0B18" w:rsidRPr="00EF0B18" w:rsidRDefault="00EF0B18" w:rsidP="00EF0B18">
      <w:pPr>
        <w:pStyle w:val="af6"/>
        <w:jc w:val="center"/>
        <w:rPr>
          <w:rStyle w:val="affc"/>
          <w:b/>
          <w:sz w:val="24"/>
        </w:rPr>
      </w:pPr>
      <w:bookmarkStart w:id="316" w:name="_Ref473565598"/>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89</w:t>
      </w:r>
      <w:r w:rsidRPr="00EF0B18">
        <w:rPr>
          <w:rStyle w:val="affc"/>
          <w:b/>
          <w:sz w:val="24"/>
        </w:rPr>
        <w:fldChar w:fldCharType="end"/>
      </w:r>
      <w:bookmarkEnd w:id="316"/>
      <w:r w:rsidRPr="00EF0B18">
        <w:rPr>
          <w:rStyle w:val="affc"/>
          <w:sz w:val="24"/>
        </w:rPr>
        <w:t> – Записи справочника «Сводный реестр»</w:t>
      </w:r>
    </w:p>
    <w:p w:rsidR="00BF5011" w:rsidRPr="00EF0B18" w:rsidRDefault="00BF5011" w:rsidP="00BF5011">
      <w:pPr>
        <w:pStyle w:val="afffff9"/>
        <w:ind w:left="284"/>
        <w:rPr>
          <w:sz w:val="24"/>
          <w:szCs w:val="24"/>
        </w:rPr>
      </w:pPr>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61</w:t>
      </w:r>
      <w:r w:rsidRPr="00EF0B18">
        <w:rPr>
          <w:rStyle w:val="affc"/>
          <w:sz w:val="24"/>
        </w:rPr>
        <w:fldChar w:fldCharType="end"/>
      </w:r>
      <w:r w:rsidRPr="00EF0B18">
        <w:rPr>
          <w:sz w:val="24"/>
          <w:szCs w:val="24"/>
        </w:rPr>
        <w:t> – Поля, заполняемые на экране «Сведения об организации, осуществляющей финансовое обеспечение деятельности обособленного подразделения организации»</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560"/>
        <w:gridCol w:w="1984"/>
        <w:gridCol w:w="1843"/>
        <w:gridCol w:w="1984"/>
      </w:tblGrid>
      <w:tr w:rsidR="00BF5011" w:rsidRPr="00EE293F" w:rsidTr="0058052C">
        <w:trPr>
          <w:cantSplit/>
          <w:tblHeader/>
        </w:trPr>
        <w:tc>
          <w:tcPr>
            <w:tcW w:w="1961" w:type="dxa"/>
            <w:tcBorders>
              <w:top w:val="single" w:sz="12" w:space="0" w:color="auto"/>
              <w:bottom w:val="single" w:sz="4" w:space="0" w:color="auto"/>
            </w:tcBorders>
            <w:shd w:val="pct15" w:color="auto" w:fill="auto"/>
            <w:vAlign w:val="center"/>
          </w:tcPr>
          <w:p w:rsidR="00BF5011" w:rsidRPr="003B5F34" w:rsidRDefault="00BF5011" w:rsidP="00BD051A">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BF5011" w:rsidRPr="003B5F34" w:rsidRDefault="00BF5011" w:rsidP="00BD051A">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BF5011" w:rsidRPr="003B5F34" w:rsidRDefault="00BF5011" w:rsidP="00BD051A">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BF5011" w:rsidRPr="003B5F34" w:rsidRDefault="00BF5011" w:rsidP="00BD051A">
            <w:pPr>
              <w:pStyle w:val="afffff4"/>
            </w:pPr>
            <w:r w:rsidRPr="003B5F34">
              <w:t>Значение</w:t>
            </w:r>
          </w:p>
        </w:tc>
        <w:tc>
          <w:tcPr>
            <w:tcW w:w="1984" w:type="dxa"/>
            <w:tcBorders>
              <w:top w:val="single" w:sz="12" w:space="0" w:color="auto"/>
              <w:bottom w:val="single" w:sz="4" w:space="0" w:color="auto"/>
            </w:tcBorders>
            <w:shd w:val="pct15" w:color="auto" w:fill="auto"/>
            <w:vAlign w:val="center"/>
          </w:tcPr>
          <w:p w:rsidR="00BF5011" w:rsidRPr="003B5F34" w:rsidRDefault="00BF5011" w:rsidP="00BD051A">
            <w:pPr>
              <w:pStyle w:val="afffff4"/>
            </w:pPr>
            <w:r w:rsidRPr="003B5F34">
              <w:t>Комментарии</w:t>
            </w:r>
          </w:p>
        </w:tc>
      </w:tr>
      <w:tr w:rsidR="00BF5011" w:rsidTr="0058052C">
        <w:trPr>
          <w:cantSplit/>
        </w:trPr>
        <w:tc>
          <w:tcPr>
            <w:tcW w:w="1961" w:type="dxa"/>
            <w:tcBorders>
              <w:top w:val="single" w:sz="4" w:space="0" w:color="auto"/>
            </w:tcBorders>
            <w:vAlign w:val="center"/>
          </w:tcPr>
          <w:p w:rsidR="00BF5011" w:rsidRPr="00E7034D" w:rsidRDefault="00BF5011" w:rsidP="00BD051A">
            <w:pPr>
              <w:pStyle w:val="afffff1"/>
            </w:pPr>
            <w:r>
              <w:t>Код организ</w:t>
            </w:r>
            <w:r>
              <w:t>а</w:t>
            </w:r>
            <w:r>
              <w:t>ции</w:t>
            </w:r>
          </w:p>
        </w:tc>
        <w:tc>
          <w:tcPr>
            <w:tcW w:w="1560" w:type="dxa"/>
            <w:tcBorders>
              <w:top w:val="single" w:sz="4" w:space="0" w:color="auto"/>
            </w:tcBorders>
          </w:tcPr>
          <w:p w:rsidR="00BF5011" w:rsidRPr="00E7034D" w:rsidRDefault="00BF5011" w:rsidP="00BD051A">
            <w:pPr>
              <w:pStyle w:val="afffff1"/>
            </w:pPr>
            <w:r w:rsidRPr="00DB0820">
              <w:t>Текстовое поле</w:t>
            </w:r>
          </w:p>
        </w:tc>
        <w:tc>
          <w:tcPr>
            <w:tcW w:w="1984" w:type="dxa"/>
            <w:tcBorders>
              <w:top w:val="single" w:sz="4" w:space="0" w:color="auto"/>
            </w:tcBorders>
            <w:vAlign w:val="center"/>
          </w:tcPr>
          <w:p w:rsidR="00BF5011" w:rsidRPr="003B5F34" w:rsidRDefault="00BF5011" w:rsidP="00BD051A">
            <w:pPr>
              <w:pStyle w:val="afffff1"/>
            </w:pPr>
            <w:r>
              <w:t>Да</w:t>
            </w:r>
          </w:p>
        </w:tc>
        <w:tc>
          <w:tcPr>
            <w:tcW w:w="1843" w:type="dxa"/>
            <w:tcBorders>
              <w:top w:val="single" w:sz="4" w:space="0" w:color="auto"/>
            </w:tcBorders>
            <w:vAlign w:val="center"/>
          </w:tcPr>
          <w:p w:rsidR="00BF5011" w:rsidRPr="00E7034D" w:rsidRDefault="00BF5011" w:rsidP="00BD051A">
            <w:pPr>
              <w:pStyle w:val="afffff1"/>
            </w:pPr>
            <w:r>
              <w:t>Поле заполн</w:t>
            </w:r>
            <w:r>
              <w:t>я</w:t>
            </w:r>
            <w:r>
              <w:t>ется значением из справочника</w:t>
            </w:r>
          </w:p>
        </w:tc>
        <w:tc>
          <w:tcPr>
            <w:tcW w:w="1984" w:type="dxa"/>
            <w:tcBorders>
              <w:top w:val="single" w:sz="4" w:space="0" w:color="auto"/>
            </w:tcBorders>
            <w:vAlign w:val="center"/>
          </w:tcPr>
          <w:p w:rsidR="00BF5011" w:rsidRDefault="00BF5011" w:rsidP="00BD051A">
            <w:pPr>
              <w:pStyle w:val="afffff1"/>
            </w:pPr>
            <w:r>
              <w:t>Источником предоставля</w:t>
            </w:r>
            <w:r>
              <w:t>е</w:t>
            </w:r>
            <w:r>
              <w:t>мых данных я</w:t>
            </w:r>
            <w:r>
              <w:t>в</w:t>
            </w:r>
            <w:r>
              <w:t xml:space="preserve">ляется Сводный реестр. </w:t>
            </w:r>
          </w:p>
          <w:p w:rsidR="00BF5011" w:rsidRDefault="00BF5011">
            <w:pPr>
              <w:pStyle w:val="afffff1"/>
            </w:pPr>
            <w:r>
              <w:t>Также поле м</w:t>
            </w:r>
            <w:r>
              <w:t>о</w:t>
            </w:r>
            <w:r>
              <w:t>жет быть запо</w:t>
            </w:r>
            <w:r>
              <w:t>л</w:t>
            </w:r>
            <w:r>
              <w:t>нено кодом о</w:t>
            </w:r>
            <w:r>
              <w:t>р</w:t>
            </w:r>
            <w:r>
              <w:t>ганизации из справочника «Технические записи».</w:t>
            </w:r>
          </w:p>
          <w:p w:rsidR="00BF5011" w:rsidRPr="00E7034D" w:rsidRDefault="00BF5011">
            <w:pPr>
              <w:pStyle w:val="afffff1"/>
            </w:pPr>
            <w:r>
              <w:t>В этом случае пользователю необходимо з</w:t>
            </w:r>
            <w:r>
              <w:t>а</w:t>
            </w:r>
            <w:r>
              <w:t>полнить атрибут «Тип организ</w:t>
            </w:r>
            <w:r>
              <w:t>а</w:t>
            </w:r>
            <w:r>
              <w:t>ции»: 01.</w:t>
            </w:r>
          </w:p>
        </w:tc>
      </w:tr>
      <w:tr w:rsidR="00BF5011" w:rsidTr="0058052C">
        <w:trPr>
          <w:cantSplit/>
        </w:trPr>
        <w:tc>
          <w:tcPr>
            <w:tcW w:w="1961" w:type="dxa"/>
            <w:tcBorders>
              <w:top w:val="single" w:sz="4" w:space="0" w:color="auto"/>
            </w:tcBorders>
            <w:vAlign w:val="center"/>
          </w:tcPr>
          <w:p w:rsidR="00BF5011" w:rsidRPr="00E7034D" w:rsidRDefault="00BF5011" w:rsidP="00BD051A">
            <w:pPr>
              <w:pStyle w:val="afffff1"/>
            </w:pPr>
            <w:r>
              <w:t>Наименование организации</w:t>
            </w:r>
          </w:p>
        </w:tc>
        <w:tc>
          <w:tcPr>
            <w:tcW w:w="1560" w:type="dxa"/>
            <w:tcBorders>
              <w:top w:val="single" w:sz="4" w:space="0" w:color="auto"/>
            </w:tcBorders>
          </w:tcPr>
          <w:p w:rsidR="00BF5011" w:rsidRPr="00E7034D" w:rsidRDefault="00BF5011" w:rsidP="00BD051A">
            <w:pPr>
              <w:pStyle w:val="afffff1"/>
            </w:pPr>
            <w:r w:rsidRPr="00DB0820">
              <w:t>Текстовое поле</w:t>
            </w:r>
          </w:p>
        </w:tc>
        <w:tc>
          <w:tcPr>
            <w:tcW w:w="1984" w:type="dxa"/>
            <w:tcBorders>
              <w:top w:val="single" w:sz="4" w:space="0" w:color="auto"/>
            </w:tcBorders>
            <w:vAlign w:val="center"/>
          </w:tcPr>
          <w:p w:rsidR="00BF5011" w:rsidRPr="003B5F34" w:rsidRDefault="00BF5011" w:rsidP="00BD051A">
            <w:pPr>
              <w:pStyle w:val="afffff1"/>
            </w:pPr>
            <w:r>
              <w:t>Да</w:t>
            </w:r>
          </w:p>
        </w:tc>
        <w:tc>
          <w:tcPr>
            <w:tcW w:w="1843" w:type="dxa"/>
            <w:tcBorders>
              <w:top w:val="single" w:sz="4" w:space="0" w:color="auto"/>
            </w:tcBorders>
            <w:vAlign w:val="center"/>
          </w:tcPr>
          <w:p w:rsidR="00BF5011" w:rsidRPr="00E7034D" w:rsidRDefault="00BF5011" w:rsidP="00BD051A">
            <w:pPr>
              <w:pStyle w:val="afffff1"/>
            </w:pPr>
            <w:r>
              <w:t>Поле заполн</w:t>
            </w:r>
            <w:r>
              <w:t>я</w:t>
            </w:r>
            <w:r>
              <w:t>ется значением из справочника</w:t>
            </w:r>
          </w:p>
        </w:tc>
        <w:tc>
          <w:tcPr>
            <w:tcW w:w="1984" w:type="dxa"/>
            <w:tcBorders>
              <w:top w:val="single" w:sz="4" w:space="0" w:color="auto"/>
            </w:tcBorders>
            <w:vAlign w:val="center"/>
          </w:tcPr>
          <w:p w:rsidR="00BF5011" w:rsidRPr="00E7034D" w:rsidRDefault="00BF5011" w:rsidP="00BD051A">
            <w:pPr>
              <w:pStyle w:val="afffff1"/>
            </w:pPr>
            <w:r>
              <w:t>Заполняется наименованием организации в соответствии с Код организ</w:t>
            </w:r>
            <w:r>
              <w:t>а</w:t>
            </w:r>
            <w:r>
              <w:t>ции.</w:t>
            </w:r>
          </w:p>
        </w:tc>
      </w:tr>
    </w:tbl>
    <w:p w:rsidR="00BF5011" w:rsidRDefault="00BF5011" w:rsidP="00EF0B18">
      <w:pPr>
        <w:keepNext/>
      </w:pPr>
    </w:p>
    <w:p w:rsidR="00EF0B18" w:rsidRPr="0004107C" w:rsidRDefault="00EF0B18" w:rsidP="00EF0B18">
      <w:pPr>
        <w:keepNext/>
      </w:pPr>
      <w:r w:rsidRPr="0004107C">
        <w:t>Сведения об организации, осуществляющей финансовое обеспечение деятельности обособленного подразделения организации</w:t>
      </w:r>
      <w:r>
        <w:t xml:space="preserve"> (</w:t>
      </w:r>
      <w:r>
        <w:fldChar w:fldCharType="begin"/>
      </w:r>
      <w:r>
        <w:instrText xml:space="preserve"> REF _Ref473736073 \h </w:instrText>
      </w:r>
      <w:r>
        <w:fldChar w:fldCharType="separate"/>
      </w:r>
      <w:r w:rsidR="00EE37C0" w:rsidRPr="00EF0B18">
        <w:rPr>
          <w:rStyle w:val="affc"/>
        </w:rPr>
        <w:t>Рисунок </w:t>
      </w:r>
      <w:r w:rsidR="00EE37C0">
        <w:rPr>
          <w:rStyle w:val="affc"/>
          <w:b w:val="0"/>
          <w:noProof/>
        </w:rPr>
        <w:t>90</w:t>
      </w:r>
      <w:r>
        <w:fldChar w:fldCharType="end"/>
      </w:r>
      <w:r>
        <w:t xml:space="preserve">, </w:t>
      </w:r>
      <w:r>
        <w:fldChar w:fldCharType="begin"/>
      </w:r>
      <w:r>
        <w:instrText xml:space="preserve"> REF _Ref473826261 \h </w:instrText>
      </w:r>
      <w:r>
        <w:fldChar w:fldCharType="separate"/>
      </w:r>
      <w:r w:rsidR="00EE37C0" w:rsidRPr="00EF0B18">
        <w:rPr>
          <w:rStyle w:val="affc"/>
        </w:rPr>
        <w:t>Таблица </w:t>
      </w:r>
      <w:r w:rsidR="00EE37C0">
        <w:rPr>
          <w:rStyle w:val="affc"/>
          <w:noProof/>
        </w:rPr>
        <w:t>62</w:t>
      </w:r>
      <w:r>
        <w:fldChar w:fldCharType="end"/>
      </w:r>
      <w:r>
        <w:t>)</w:t>
      </w:r>
    </w:p>
    <w:p w:rsidR="00EF0B18" w:rsidRDefault="00BF5011">
      <w:pPr>
        <w:pStyle w:val="afffff7"/>
      </w:pPr>
      <w:r>
        <w:rPr>
          <w:noProof/>
        </w:rPr>
        <w:drawing>
          <wp:inline distT="0" distB="0" distL="0" distR="0" wp14:anchorId="5E67D1F5" wp14:editId="4FEE90A6">
            <wp:extent cx="5521910" cy="426095"/>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21780" cy="426085"/>
                    </a:xfrm>
                    <a:prstGeom prst="rect">
                      <a:avLst/>
                    </a:prstGeom>
                    <a:noFill/>
                    <a:ln>
                      <a:noFill/>
                    </a:ln>
                  </pic:spPr>
                </pic:pic>
              </a:graphicData>
            </a:graphic>
          </wp:inline>
        </w:drawing>
      </w:r>
    </w:p>
    <w:p w:rsidR="00EF0B18" w:rsidRPr="00EF0B18" w:rsidRDefault="00EF0B18" w:rsidP="00EF0B18">
      <w:pPr>
        <w:pStyle w:val="af6"/>
        <w:jc w:val="center"/>
        <w:rPr>
          <w:rStyle w:val="affc"/>
          <w:sz w:val="24"/>
        </w:rPr>
      </w:pPr>
      <w:bookmarkStart w:id="317" w:name="_Ref473736073"/>
      <w:bookmarkStart w:id="318" w:name="_Ref473736068"/>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90</w:t>
      </w:r>
      <w:r w:rsidRPr="00EF0B18">
        <w:rPr>
          <w:rStyle w:val="affc"/>
          <w:b/>
          <w:sz w:val="24"/>
        </w:rPr>
        <w:fldChar w:fldCharType="end"/>
      </w:r>
      <w:bookmarkEnd w:id="317"/>
      <w:r w:rsidRPr="00EF0B18">
        <w:rPr>
          <w:rStyle w:val="affc"/>
          <w:sz w:val="24"/>
        </w:rPr>
        <w:t> – Поля, заполняемые на экране «Сведения об организации, осуществл</w:t>
      </w:r>
      <w:r w:rsidRPr="00EF0B18">
        <w:rPr>
          <w:rStyle w:val="affc"/>
          <w:sz w:val="24"/>
        </w:rPr>
        <w:t>я</w:t>
      </w:r>
      <w:r w:rsidRPr="00EF0B18">
        <w:rPr>
          <w:rStyle w:val="affc"/>
          <w:sz w:val="24"/>
        </w:rPr>
        <w:t>ющей финансовое обеспечение деятельности обособленного подразделения организации»</w:t>
      </w:r>
      <w:bookmarkEnd w:id="318"/>
      <w:r w:rsidRPr="00EF0B18">
        <w:rPr>
          <w:rStyle w:val="affc"/>
          <w:sz w:val="24"/>
        </w:rPr>
        <w:t>.</w:t>
      </w:r>
    </w:p>
    <w:p w:rsidR="00EF0B18" w:rsidRPr="00EF0B18" w:rsidRDefault="00EF0B18" w:rsidP="00EF0B18">
      <w:pPr>
        <w:pStyle w:val="afffff9"/>
        <w:ind w:left="284"/>
        <w:rPr>
          <w:sz w:val="24"/>
          <w:szCs w:val="24"/>
        </w:rPr>
      </w:pPr>
      <w:bookmarkStart w:id="319" w:name="_Ref473826261"/>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62</w:t>
      </w:r>
      <w:r w:rsidRPr="00EF0B18">
        <w:rPr>
          <w:rStyle w:val="affc"/>
          <w:sz w:val="24"/>
        </w:rPr>
        <w:fldChar w:fldCharType="end"/>
      </w:r>
      <w:bookmarkEnd w:id="319"/>
      <w:r w:rsidRPr="00EF0B18">
        <w:rPr>
          <w:sz w:val="24"/>
          <w:szCs w:val="24"/>
        </w:rPr>
        <w:t> – Поля, заполняемые на экране «Сведения об организации, осуществляющей финансовое обеспечение деятельности обособленного подразделения организации»</w:t>
      </w:r>
    </w:p>
    <w:tbl>
      <w:tblPr>
        <w:tblW w:w="9190"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19"/>
        <w:gridCol w:w="1560"/>
        <w:gridCol w:w="1984"/>
        <w:gridCol w:w="1843"/>
        <w:gridCol w:w="1984"/>
      </w:tblGrid>
      <w:tr w:rsidR="00EF0B18" w:rsidRPr="00EE293F" w:rsidTr="0058052C">
        <w:trPr>
          <w:cantSplit/>
          <w:tblHeader/>
        </w:trPr>
        <w:tc>
          <w:tcPr>
            <w:tcW w:w="1819"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w:t>
            </w:r>
            <w:r w:rsidRPr="003B5F34">
              <w:t>о</w:t>
            </w:r>
            <w:r w:rsidRPr="003B5F34">
              <w:t>ля</w:t>
            </w:r>
          </w:p>
        </w:tc>
        <w:tc>
          <w:tcPr>
            <w:tcW w:w="1560"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58052C">
        <w:trPr>
          <w:cantSplit/>
        </w:trPr>
        <w:tc>
          <w:tcPr>
            <w:tcW w:w="1819" w:type="dxa"/>
            <w:tcBorders>
              <w:top w:val="single" w:sz="4" w:space="0" w:color="auto"/>
            </w:tcBorders>
            <w:vAlign w:val="center"/>
          </w:tcPr>
          <w:p w:rsidR="00EF0B18" w:rsidRPr="00E7034D" w:rsidRDefault="00EF0B18" w:rsidP="00034830">
            <w:pPr>
              <w:pStyle w:val="afffff1"/>
            </w:pPr>
            <w:r>
              <w:t>Код организ</w:t>
            </w:r>
            <w:r>
              <w:t>а</w:t>
            </w:r>
            <w:r>
              <w:t>ции</w:t>
            </w:r>
          </w:p>
        </w:tc>
        <w:tc>
          <w:tcPr>
            <w:tcW w:w="1560" w:type="dxa"/>
            <w:tcBorders>
              <w:top w:val="single" w:sz="4" w:space="0" w:color="auto"/>
            </w:tcBorders>
          </w:tcPr>
          <w:p w:rsidR="00EF0B18" w:rsidRPr="00E7034D" w:rsidRDefault="00EF0B18" w:rsidP="00034830">
            <w:pPr>
              <w:pStyle w:val="afffff1"/>
            </w:pPr>
            <w:r w:rsidRPr="00DB0820">
              <w:t>Текстовое поле</w:t>
            </w:r>
          </w:p>
        </w:tc>
        <w:tc>
          <w:tcPr>
            <w:tcW w:w="1984" w:type="dxa"/>
            <w:tcBorders>
              <w:top w:val="single" w:sz="4" w:space="0" w:color="auto"/>
            </w:tcBorders>
            <w:vAlign w:val="center"/>
          </w:tcPr>
          <w:p w:rsidR="00EF0B18" w:rsidRPr="003B5F34" w:rsidRDefault="00EF0B18" w:rsidP="00034830">
            <w:pPr>
              <w:pStyle w:val="afffff1"/>
            </w:pPr>
            <w:r>
              <w:t>Да</w:t>
            </w:r>
          </w:p>
        </w:tc>
        <w:tc>
          <w:tcPr>
            <w:tcW w:w="1843" w:type="dxa"/>
            <w:tcBorders>
              <w:top w:val="single" w:sz="4" w:space="0" w:color="auto"/>
            </w:tcBorders>
            <w:vAlign w:val="center"/>
          </w:tcPr>
          <w:p w:rsidR="00EF0B18" w:rsidRPr="00E7034D" w:rsidRDefault="00EF0B18" w:rsidP="00034830">
            <w:pPr>
              <w:pStyle w:val="afffff1"/>
            </w:pPr>
            <w:r>
              <w:t>Поле заполн</w:t>
            </w:r>
            <w:r>
              <w:t>я</w:t>
            </w:r>
            <w:r>
              <w:t>ется значением из справочника</w:t>
            </w:r>
          </w:p>
        </w:tc>
        <w:tc>
          <w:tcPr>
            <w:tcW w:w="1984" w:type="dxa"/>
            <w:tcBorders>
              <w:top w:val="single" w:sz="4" w:space="0" w:color="auto"/>
            </w:tcBorders>
            <w:vAlign w:val="center"/>
          </w:tcPr>
          <w:p w:rsidR="00BF5011" w:rsidRDefault="00EF0B18" w:rsidP="00034830">
            <w:pPr>
              <w:pStyle w:val="afffff1"/>
            </w:pPr>
            <w:r>
              <w:t>Источником предоставля</w:t>
            </w:r>
            <w:r>
              <w:t>е</w:t>
            </w:r>
            <w:r>
              <w:t>мых данных я</w:t>
            </w:r>
            <w:r>
              <w:t>в</w:t>
            </w:r>
            <w:r>
              <w:t>ляется Сводный реестр</w:t>
            </w:r>
            <w:r w:rsidR="00BF5011">
              <w:t>.</w:t>
            </w:r>
          </w:p>
          <w:p w:rsidR="00BF5011" w:rsidRDefault="00BF5011" w:rsidP="00034830">
            <w:pPr>
              <w:pStyle w:val="afffff1"/>
            </w:pPr>
            <w:r>
              <w:t>Также поле м</w:t>
            </w:r>
            <w:r>
              <w:t>о</w:t>
            </w:r>
            <w:r>
              <w:t>жет быть запо</w:t>
            </w:r>
            <w:r>
              <w:t>л</w:t>
            </w:r>
            <w:r>
              <w:t>нено кодом о</w:t>
            </w:r>
            <w:r>
              <w:t>р</w:t>
            </w:r>
            <w:r>
              <w:t>ганизации из справочника «Технические записи».</w:t>
            </w:r>
          </w:p>
          <w:p w:rsidR="00BF5011" w:rsidRPr="00E7034D" w:rsidRDefault="00BF5011">
            <w:pPr>
              <w:pStyle w:val="afffff1"/>
            </w:pPr>
            <w:r>
              <w:t>В этом случае пользователю необходимо з</w:t>
            </w:r>
            <w:r>
              <w:t>а</w:t>
            </w:r>
            <w:r>
              <w:t>полнить атрибут «Тип организ</w:t>
            </w:r>
            <w:r>
              <w:t>а</w:t>
            </w:r>
            <w:r>
              <w:t>ции»: 01.</w:t>
            </w:r>
          </w:p>
        </w:tc>
      </w:tr>
      <w:tr w:rsidR="00EF0B18" w:rsidTr="0058052C">
        <w:trPr>
          <w:cantSplit/>
        </w:trPr>
        <w:tc>
          <w:tcPr>
            <w:tcW w:w="1819" w:type="dxa"/>
            <w:tcBorders>
              <w:top w:val="single" w:sz="4" w:space="0" w:color="auto"/>
            </w:tcBorders>
            <w:vAlign w:val="center"/>
          </w:tcPr>
          <w:p w:rsidR="00EF0B18" w:rsidRPr="00E7034D" w:rsidRDefault="00EF0B18" w:rsidP="00034830">
            <w:pPr>
              <w:pStyle w:val="afffff1"/>
            </w:pPr>
            <w:r>
              <w:t>Наименование организации</w:t>
            </w:r>
          </w:p>
        </w:tc>
        <w:tc>
          <w:tcPr>
            <w:tcW w:w="1560" w:type="dxa"/>
            <w:tcBorders>
              <w:top w:val="single" w:sz="4" w:space="0" w:color="auto"/>
            </w:tcBorders>
          </w:tcPr>
          <w:p w:rsidR="00EF0B18" w:rsidRPr="00E7034D" w:rsidRDefault="00EF0B18" w:rsidP="00034830">
            <w:pPr>
              <w:pStyle w:val="afffff1"/>
            </w:pPr>
            <w:r w:rsidRPr="00DB0820">
              <w:t>Текстовое поле</w:t>
            </w:r>
          </w:p>
        </w:tc>
        <w:tc>
          <w:tcPr>
            <w:tcW w:w="1984" w:type="dxa"/>
            <w:tcBorders>
              <w:top w:val="single" w:sz="4" w:space="0" w:color="auto"/>
            </w:tcBorders>
            <w:vAlign w:val="center"/>
          </w:tcPr>
          <w:p w:rsidR="00EF0B18" w:rsidRPr="003B5F34" w:rsidRDefault="00EF0B18" w:rsidP="00034830">
            <w:pPr>
              <w:pStyle w:val="afffff1"/>
            </w:pPr>
            <w:r>
              <w:t>Да</w:t>
            </w:r>
          </w:p>
        </w:tc>
        <w:tc>
          <w:tcPr>
            <w:tcW w:w="1843" w:type="dxa"/>
            <w:tcBorders>
              <w:top w:val="single" w:sz="4" w:space="0" w:color="auto"/>
            </w:tcBorders>
            <w:vAlign w:val="center"/>
          </w:tcPr>
          <w:p w:rsidR="00EF0B18" w:rsidRPr="00E7034D" w:rsidRDefault="00EF0B18" w:rsidP="00034830">
            <w:pPr>
              <w:pStyle w:val="afffff1"/>
            </w:pPr>
            <w:r>
              <w:t>Поле заполн</w:t>
            </w:r>
            <w:r>
              <w:t>я</w:t>
            </w:r>
            <w:r>
              <w:t>ется значением из справочника</w:t>
            </w:r>
          </w:p>
        </w:tc>
        <w:tc>
          <w:tcPr>
            <w:tcW w:w="1984" w:type="dxa"/>
            <w:tcBorders>
              <w:top w:val="single" w:sz="4" w:space="0" w:color="auto"/>
            </w:tcBorders>
            <w:vAlign w:val="center"/>
          </w:tcPr>
          <w:p w:rsidR="00EF0B18" w:rsidRPr="00E7034D" w:rsidRDefault="00BF5011" w:rsidP="00034830">
            <w:pPr>
              <w:pStyle w:val="afffff1"/>
            </w:pPr>
            <w:r>
              <w:t>Заполняется наименованием организации в соответствии с Код организ</w:t>
            </w:r>
            <w:r>
              <w:t>а</w:t>
            </w:r>
            <w:r>
              <w:t>ции.</w:t>
            </w:r>
          </w:p>
        </w:tc>
      </w:tr>
    </w:tbl>
    <w:p w:rsidR="00EF0B18" w:rsidRPr="00536FED" w:rsidRDefault="00EF0B18" w:rsidP="00EF0B18">
      <w:pPr>
        <w:rPr>
          <w:rFonts w:eastAsia="Calibri"/>
          <w:lang w:eastAsia="en-US"/>
        </w:rPr>
      </w:pPr>
    </w:p>
    <w:p w:rsidR="00EF0B18" w:rsidRDefault="00EF0B18" w:rsidP="00EF0B18">
      <w:pPr>
        <w:keepNext/>
      </w:pPr>
      <w:bookmarkStart w:id="320" w:name="_Toc423373219"/>
      <w:bookmarkStart w:id="321" w:name="_Toc423374193"/>
      <w:bookmarkStart w:id="322" w:name="_Toc423432641"/>
      <w:bookmarkStart w:id="323" w:name="_Toc428526854"/>
      <w:bookmarkStart w:id="324" w:name="_Toc428530584"/>
      <w:bookmarkStart w:id="325" w:name="_Toc429735245"/>
      <w:bookmarkStart w:id="326" w:name="_Toc430818954"/>
      <w:bookmarkStart w:id="327" w:name="_Toc430879381"/>
      <w:bookmarkStart w:id="328" w:name="_Toc430894732"/>
      <w:bookmarkStart w:id="329" w:name="_Toc436667786"/>
      <w:bookmarkStart w:id="330" w:name="_Toc437346485"/>
      <w:bookmarkStart w:id="331" w:name="_Toc437612760"/>
      <w:r w:rsidRPr="000B19A7">
        <w:t>Сведения об идентификационном номере налогоплательщика и коде причины пост</w:t>
      </w:r>
      <w:r w:rsidRPr="000B19A7">
        <w:t>а</w:t>
      </w:r>
      <w:r w:rsidRPr="000B19A7">
        <w:t>новки на учет</w:t>
      </w:r>
      <w:bookmarkEnd w:id="320"/>
      <w:bookmarkEnd w:id="321"/>
      <w:bookmarkEnd w:id="322"/>
      <w:bookmarkEnd w:id="323"/>
      <w:bookmarkEnd w:id="324"/>
      <w:bookmarkEnd w:id="325"/>
      <w:bookmarkEnd w:id="326"/>
      <w:bookmarkEnd w:id="327"/>
      <w:bookmarkEnd w:id="328"/>
      <w:bookmarkEnd w:id="329"/>
      <w:bookmarkEnd w:id="330"/>
      <w:bookmarkEnd w:id="331"/>
      <w:r>
        <w:t xml:space="preserve"> (</w:t>
      </w:r>
      <w:r>
        <w:fldChar w:fldCharType="begin"/>
      </w:r>
      <w:r>
        <w:instrText xml:space="preserve"> REF _Ref473565632 \h </w:instrText>
      </w:r>
      <w:r>
        <w:fldChar w:fldCharType="separate"/>
      </w:r>
      <w:r w:rsidR="00EE37C0" w:rsidRPr="00EF0B18">
        <w:rPr>
          <w:rStyle w:val="affc"/>
        </w:rPr>
        <w:t>Рисунок </w:t>
      </w:r>
      <w:r w:rsidR="00EE37C0">
        <w:rPr>
          <w:rStyle w:val="affc"/>
          <w:b w:val="0"/>
          <w:noProof/>
        </w:rPr>
        <w:t>91</w:t>
      </w:r>
      <w:r>
        <w:fldChar w:fldCharType="end"/>
      </w:r>
      <w:r>
        <w:t xml:space="preserve">, </w:t>
      </w:r>
      <w:r w:rsidRPr="00B40A18">
        <w:rPr>
          <w:b/>
        </w:rPr>
        <w:fldChar w:fldCharType="begin"/>
      </w:r>
      <w:r w:rsidRPr="00B40A18">
        <w:rPr>
          <w:b/>
        </w:rPr>
        <w:instrText xml:space="preserve"> REF _Ref473585019 \h </w:instrText>
      </w:r>
      <w:r w:rsidR="00BF5011">
        <w:rPr>
          <w:b/>
        </w:rPr>
        <w:instrText xml:space="preserve"> \* MERGEFORMAT </w:instrText>
      </w:r>
      <w:r w:rsidRPr="00B40A18">
        <w:rPr>
          <w:b/>
        </w:rPr>
      </w:r>
      <w:r w:rsidRPr="00B40A18">
        <w:rPr>
          <w:b/>
        </w:rPr>
        <w:fldChar w:fldCharType="separate"/>
      </w:r>
      <w:r w:rsidR="00EE37C0" w:rsidRPr="00EE37C0">
        <w:rPr>
          <w:rStyle w:val="affc"/>
          <w:b w:val="0"/>
        </w:rPr>
        <w:t>Таблица 63</w:t>
      </w:r>
      <w:r w:rsidRPr="00B40A18">
        <w:rPr>
          <w:b/>
        </w:rPr>
        <w:fldChar w:fldCharType="end"/>
      </w:r>
      <w:r>
        <w:t>).</w:t>
      </w:r>
    </w:p>
    <w:p w:rsidR="00EF0B18" w:rsidRPr="00D504A7" w:rsidRDefault="00EF0B18" w:rsidP="0058052C">
      <w:pPr>
        <w:pStyle w:val="afffff7"/>
        <w:jc w:val="center"/>
      </w:pPr>
      <w:r>
        <w:object w:dxaOrig="16665" w:dyaOrig="975">
          <v:shape id="_x0000_i1034" type="#_x0000_t75" style="width:424.75pt;height:25.6pt" o:ole="">
            <v:imagedata r:id="rId131" o:title=""/>
          </v:shape>
          <o:OLEObject Type="Embed" ProgID="PBrush" ShapeID="_x0000_i1034" DrawAspect="Content" ObjectID="_1582442701" r:id="rId132"/>
        </w:object>
      </w:r>
    </w:p>
    <w:p w:rsidR="00EF0B18" w:rsidRPr="00EF0B18" w:rsidRDefault="00EF0B18" w:rsidP="00EF0B18">
      <w:pPr>
        <w:pStyle w:val="af6"/>
        <w:jc w:val="center"/>
        <w:rPr>
          <w:rStyle w:val="affc"/>
          <w:b/>
          <w:sz w:val="24"/>
        </w:rPr>
      </w:pPr>
      <w:bookmarkStart w:id="332" w:name="_Ref473565632"/>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91</w:t>
      </w:r>
      <w:r w:rsidRPr="00EF0B18">
        <w:rPr>
          <w:rStyle w:val="affc"/>
          <w:b/>
          <w:sz w:val="24"/>
        </w:rPr>
        <w:fldChar w:fldCharType="end"/>
      </w:r>
      <w:bookmarkEnd w:id="332"/>
      <w:r w:rsidRPr="00EF0B18">
        <w:rPr>
          <w:rStyle w:val="affc"/>
          <w:sz w:val="24"/>
        </w:rPr>
        <w:t> – Поля, заполняемые на экране «Сведения об идентификационном номере налогоплательщика и коде причины постановки на учет»</w:t>
      </w:r>
    </w:p>
    <w:p w:rsidR="00EF0B18" w:rsidRPr="00EF0B18" w:rsidRDefault="00EF0B18" w:rsidP="00EF0B18">
      <w:pPr>
        <w:pStyle w:val="afffff9"/>
        <w:ind w:left="284"/>
        <w:rPr>
          <w:sz w:val="24"/>
          <w:szCs w:val="24"/>
        </w:rPr>
      </w:pPr>
      <w:bookmarkStart w:id="333" w:name="_Ref473585019"/>
      <w:r w:rsidRPr="00EF0B18">
        <w:rPr>
          <w:rStyle w:val="affc"/>
          <w:sz w:val="24"/>
        </w:rPr>
        <w:lastRenderedPageBreak/>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63</w:t>
      </w:r>
      <w:r w:rsidRPr="00EF0B18">
        <w:rPr>
          <w:rStyle w:val="affc"/>
          <w:sz w:val="24"/>
        </w:rPr>
        <w:fldChar w:fldCharType="end"/>
      </w:r>
      <w:bookmarkEnd w:id="333"/>
      <w:r w:rsidRPr="00EF0B18">
        <w:rPr>
          <w:sz w:val="24"/>
          <w:szCs w:val="24"/>
        </w:rPr>
        <w:t> – Поля, заполняемые на экране «Сведения об идентификационном номере налогоплательщика и коде причины постановки на учет»</w:t>
      </w:r>
    </w:p>
    <w:tbl>
      <w:tblPr>
        <w:tblW w:w="9331"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677"/>
        <w:gridCol w:w="1560"/>
        <w:gridCol w:w="1842"/>
        <w:gridCol w:w="1985"/>
        <w:gridCol w:w="2267"/>
      </w:tblGrid>
      <w:tr w:rsidR="00EF0B18" w:rsidRPr="00EE293F" w:rsidTr="0058052C">
        <w:trPr>
          <w:cantSplit/>
          <w:tblHeader/>
        </w:trPr>
        <w:tc>
          <w:tcPr>
            <w:tcW w:w="1677"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842"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w:t>
            </w:r>
            <w:r w:rsidRPr="003B5F34">
              <w:t>ь</w:t>
            </w:r>
            <w:r w:rsidRPr="003B5F34">
              <w:t>ность для з</w:t>
            </w:r>
            <w:r w:rsidRPr="003B5F34">
              <w:t>а</w:t>
            </w:r>
            <w:r w:rsidRPr="003B5F34">
              <w:t>полнения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2267"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58052C">
        <w:trPr>
          <w:cantSplit/>
        </w:trPr>
        <w:tc>
          <w:tcPr>
            <w:tcW w:w="1677" w:type="dxa"/>
            <w:tcBorders>
              <w:top w:val="single" w:sz="4" w:space="0" w:color="auto"/>
            </w:tcBorders>
            <w:vAlign w:val="center"/>
          </w:tcPr>
          <w:p w:rsidR="00EF0B18" w:rsidRPr="00E7034D" w:rsidRDefault="00EF0B18" w:rsidP="00034830">
            <w:pPr>
              <w:pStyle w:val="afffff1"/>
            </w:pPr>
            <w:r w:rsidRPr="003B5F34">
              <w:t>ИНН</w:t>
            </w:r>
          </w:p>
        </w:tc>
        <w:tc>
          <w:tcPr>
            <w:tcW w:w="1560"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10 симв</w:t>
            </w:r>
            <w:r w:rsidRPr="003B5F34">
              <w:t>о</w:t>
            </w:r>
            <w:r w:rsidRPr="003B5F34">
              <w:t>лов</w:t>
            </w:r>
          </w:p>
        </w:tc>
        <w:tc>
          <w:tcPr>
            <w:tcW w:w="1842"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r w:rsidRPr="003B5F34">
              <w:t>Поле заполняе</w:t>
            </w:r>
            <w:r w:rsidRPr="003B5F34">
              <w:t>т</w:t>
            </w:r>
            <w:r w:rsidRPr="003B5F34">
              <w:t>ся автоматич</w:t>
            </w:r>
            <w:r w:rsidRPr="003B5F34">
              <w:t>е</w:t>
            </w:r>
            <w:r w:rsidRPr="003B5F34">
              <w:t>ски</w:t>
            </w:r>
            <w:r w:rsidR="00855100">
              <w:t>/вручную</w:t>
            </w:r>
          </w:p>
        </w:tc>
        <w:tc>
          <w:tcPr>
            <w:tcW w:w="2267" w:type="dxa"/>
            <w:tcBorders>
              <w:top w:val="single" w:sz="4" w:space="0" w:color="auto"/>
            </w:tcBorders>
            <w:vAlign w:val="center"/>
          </w:tcPr>
          <w:p w:rsidR="00855100" w:rsidRDefault="00855100" w:rsidP="00855100">
            <w:pPr>
              <w:pStyle w:val="afffff1"/>
            </w:pPr>
            <w:r>
              <w:t>Поле заполняется вручную в двух случаях:</w:t>
            </w:r>
          </w:p>
          <w:p w:rsidR="00855100" w:rsidRDefault="00855100" w:rsidP="00855100">
            <w:pPr>
              <w:pStyle w:val="afffff1"/>
            </w:pPr>
            <w:r>
              <w:t>а) если не актив</w:t>
            </w:r>
            <w:r>
              <w:t>и</w:t>
            </w:r>
            <w:r>
              <w:t>рован признак «о</w:t>
            </w:r>
            <w:r>
              <w:t>р</w:t>
            </w:r>
            <w:r>
              <w:t>ганизация не по</w:t>
            </w:r>
            <w:r>
              <w:t>д</w:t>
            </w:r>
            <w:r>
              <w:t>лежит включению в ЕГРЮЛ»</w:t>
            </w:r>
          </w:p>
          <w:p w:rsidR="00855100" w:rsidRDefault="00855100" w:rsidP="00855100">
            <w:pPr>
              <w:pStyle w:val="afffff1"/>
            </w:pPr>
            <w:r>
              <w:t>б) если активир</w:t>
            </w:r>
            <w:r>
              <w:t>о</w:t>
            </w:r>
            <w:r>
              <w:t>ван признак «орг</w:t>
            </w:r>
            <w:r>
              <w:t>а</w:t>
            </w:r>
            <w:r>
              <w:t>низация не подл</w:t>
            </w:r>
            <w:r>
              <w:t>е</w:t>
            </w:r>
            <w:r>
              <w:t>жит включению в ЕГРЮЛ» и в кач</w:t>
            </w:r>
            <w:r>
              <w:t>е</w:t>
            </w:r>
            <w:r>
              <w:t>стве организации, создавшей обосо</w:t>
            </w:r>
            <w:r>
              <w:t>б</w:t>
            </w:r>
            <w:r>
              <w:t>ленное подраздел</w:t>
            </w:r>
            <w:r>
              <w:t>е</w:t>
            </w:r>
            <w:r>
              <w:t>ние, указана орг</w:t>
            </w:r>
            <w:r>
              <w:t>а</w:t>
            </w:r>
            <w:r>
              <w:t>низация из спр</w:t>
            </w:r>
            <w:r>
              <w:t>а</w:t>
            </w:r>
            <w:r>
              <w:t>вочника Технич</w:t>
            </w:r>
            <w:r>
              <w:t>е</w:t>
            </w:r>
            <w:r>
              <w:t xml:space="preserve">ских записей. </w:t>
            </w:r>
          </w:p>
          <w:p w:rsidR="00EF0B18" w:rsidRPr="00E7034D" w:rsidRDefault="00855100" w:rsidP="00855100">
            <w:pPr>
              <w:pStyle w:val="afffff1"/>
            </w:pPr>
            <w:r>
              <w:t>Поле заполняется автоматически в соответствии с данными организ</w:t>
            </w:r>
            <w:r>
              <w:t>а</w:t>
            </w:r>
            <w:r>
              <w:t>ции из СВР, ук</w:t>
            </w:r>
            <w:r>
              <w:t>а</w:t>
            </w:r>
            <w:r>
              <w:t>занной в поле орг</w:t>
            </w:r>
            <w:r>
              <w:t>а</w:t>
            </w:r>
            <w:r>
              <w:t>низация, создавшая обособленное по</w:t>
            </w:r>
            <w:r>
              <w:t>д</w:t>
            </w:r>
            <w:r>
              <w:t>разделение</w:t>
            </w:r>
          </w:p>
        </w:tc>
      </w:tr>
      <w:tr w:rsidR="00EF0B18" w:rsidTr="0058052C">
        <w:trPr>
          <w:cantSplit/>
        </w:trPr>
        <w:tc>
          <w:tcPr>
            <w:tcW w:w="1677" w:type="dxa"/>
            <w:tcBorders>
              <w:top w:val="single" w:sz="4" w:space="0" w:color="auto"/>
            </w:tcBorders>
            <w:vAlign w:val="center"/>
          </w:tcPr>
          <w:p w:rsidR="00EF0B18" w:rsidRPr="00E7034D" w:rsidRDefault="00EF0B18" w:rsidP="00034830">
            <w:pPr>
              <w:pStyle w:val="afffff1"/>
            </w:pPr>
            <w:r w:rsidRPr="003B5F34">
              <w:lastRenderedPageBreak/>
              <w:t>КПП</w:t>
            </w:r>
          </w:p>
        </w:tc>
        <w:tc>
          <w:tcPr>
            <w:tcW w:w="1560" w:type="dxa"/>
            <w:tcBorders>
              <w:top w:val="single" w:sz="4" w:space="0" w:color="auto"/>
            </w:tcBorders>
            <w:vAlign w:val="center"/>
          </w:tcPr>
          <w:p w:rsidR="00EF0B18" w:rsidRPr="00E7034D" w:rsidRDefault="00EF0B18" w:rsidP="00034830">
            <w:pPr>
              <w:pStyle w:val="afffff1"/>
            </w:pPr>
            <w:r w:rsidRPr="003B5F34">
              <w:t>Текстовое поле – 9 символов</w:t>
            </w:r>
          </w:p>
        </w:tc>
        <w:tc>
          <w:tcPr>
            <w:tcW w:w="1842"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r w:rsidRPr="003B5F34">
              <w:t>Поле заполняе</w:t>
            </w:r>
            <w:r w:rsidRPr="003B5F34">
              <w:t>т</w:t>
            </w:r>
            <w:r w:rsidRPr="003B5F34">
              <w:t>ся вручную</w:t>
            </w:r>
          </w:p>
        </w:tc>
        <w:tc>
          <w:tcPr>
            <w:tcW w:w="2267" w:type="dxa"/>
            <w:tcBorders>
              <w:top w:val="single" w:sz="4" w:space="0" w:color="auto"/>
            </w:tcBorders>
            <w:vAlign w:val="center"/>
          </w:tcPr>
          <w:p w:rsidR="006B2ED6" w:rsidRDefault="000D2D1B" w:rsidP="00034830">
            <w:pPr>
              <w:pStyle w:val="afffff1"/>
            </w:pPr>
            <w:r>
              <w:t>В случае если</w:t>
            </w:r>
            <w:r w:rsidR="006B2ED6">
              <w:t>:</w:t>
            </w:r>
          </w:p>
          <w:p w:rsidR="006B2ED6" w:rsidRDefault="006B2ED6" w:rsidP="00034830">
            <w:pPr>
              <w:pStyle w:val="afffff1"/>
            </w:pPr>
            <w:r>
              <w:t>а) Активирован признак «Орган</w:t>
            </w:r>
            <w:r>
              <w:t>и</w:t>
            </w:r>
            <w:r>
              <w:t>зации нет в ЕГРЮЛ»,</w:t>
            </w:r>
          </w:p>
          <w:p w:rsidR="006B2ED6" w:rsidRDefault="006B2ED6" w:rsidP="00034830">
            <w:pPr>
              <w:pStyle w:val="afffff1"/>
            </w:pPr>
            <w:r>
              <w:t xml:space="preserve">б) </w:t>
            </w:r>
            <w:r w:rsidR="000D2D1B">
              <w:t>в поле ОКСМ выбрано значение ≠ 643 Российская ф</w:t>
            </w:r>
            <w:r w:rsidR="000D2D1B">
              <w:t>е</w:t>
            </w:r>
            <w:r w:rsidR="000D2D1B">
              <w:t>дерация</w:t>
            </w:r>
            <w:r>
              <w:t>, то</w:t>
            </w:r>
          </w:p>
          <w:p w:rsidR="006B2ED6" w:rsidRDefault="006B2ED6" w:rsidP="00034830">
            <w:pPr>
              <w:pStyle w:val="afffff1"/>
            </w:pPr>
          </w:p>
          <w:p w:rsidR="00EF0B18" w:rsidRDefault="000D2D1B" w:rsidP="00034830">
            <w:pPr>
              <w:pStyle w:val="afffff1"/>
            </w:pPr>
            <w:r>
              <w:t xml:space="preserve">в </w:t>
            </w:r>
            <w:r w:rsidR="006B2ED6">
              <w:t>КПП</w:t>
            </w:r>
            <w:r>
              <w:t xml:space="preserve"> можно ук</w:t>
            </w:r>
            <w:r>
              <w:t>а</w:t>
            </w:r>
            <w:r>
              <w:t>зать значение ра</w:t>
            </w:r>
            <w:r>
              <w:t>з</w:t>
            </w:r>
            <w:r>
              <w:t>мерностью до 20 символов с букве</w:t>
            </w:r>
            <w:r>
              <w:t>н</w:t>
            </w:r>
            <w:r>
              <w:t>ными символами латинского алфав</w:t>
            </w:r>
            <w:r>
              <w:t>и</w:t>
            </w:r>
            <w:r>
              <w:t>та.</w:t>
            </w:r>
          </w:p>
          <w:p w:rsidR="000D2D1B" w:rsidRPr="00E7034D" w:rsidRDefault="000D2D1B" w:rsidP="001059DA">
            <w:pPr>
              <w:pStyle w:val="afffff1"/>
            </w:pPr>
            <w:r>
              <w:t>При этом поле «Адрес организ</w:t>
            </w:r>
            <w:r>
              <w:t>а</w:t>
            </w:r>
            <w:r>
              <w:t>ции в стране  ее м</w:t>
            </w:r>
            <w:r>
              <w:t>е</w:t>
            </w:r>
            <w:r>
              <w:t>ста нахождения» станет обязател</w:t>
            </w:r>
            <w:r>
              <w:t>ь</w:t>
            </w:r>
            <w:r>
              <w:t>ным для заполн</w:t>
            </w:r>
            <w:r>
              <w:t>е</w:t>
            </w:r>
            <w:r>
              <w:t>ния.</w:t>
            </w:r>
          </w:p>
        </w:tc>
      </w:tr>
      <w:tr w:rsidR="00EF0B18" w:rsidTr="0058052C">
        <w:trPr>
          <w:cantSplit/>
        </w:trPr>
        <w:tc>
          <w:tcPr>
            <w:tcW w:w="1677" w:type="dxa"/>
            <w:tcBorders>
              <w:top w:val="single" w:sz="4" w:space="0" w:color="auto"/>
            </w:tcBorders>
            <w:vAlign w:val="center"/>
          </w:tcPr>
          <w:p w:rsidR="00EF0B18" w:rsidRPr="00E7034D" w:rsidRDefault="00EF0B18" w:rsidP="00034830">
            <w:pPr>
              <w:pStyle w:val="afffff1"/>
            </w:pPr>
            <w:bookmarkStart w:id="334" w:name="_Toc423373220"/>
            <w:bookmarkStart w:id="335" w:name="_Toc423374194"/>
            <w:bookmarkStart w:id="336" w:name="_Toc423432642"/>
            <w:bookmarkStart w:id="337" w:name="_Toc428526855"/>
            <w:bookmarkStart w:id="338" w:name="_Toc428530585"/>
            <w:bookmarkStart w:id="339" w:name="_Toc429735246"/>
            <w:bookmarkStart w:id="340" w:name="_Toc430818955"/>
            <w:bookmarkStart w:id="341" w:name="_Toc430879382"/>
            <w:bookmarkStart w:id="342" w:name="_Toc430894733"/>
            <w:bookmarkStart w:id="343" w:name="_Toc436667787"/>
            <w:bookmarkStart w:id="344" w:name="_Toc437346486"/>
            <w:bookmarkStart w:id="345" w:name="_Toc437612761"/>
            <w:r w:rsidRPr="003B5F34">
              <w:t>Дата пост</w:t>
            </w:r>
            <w:r w:rsidRPr="003B5F34">
              <w:t>а</w:t>
            </w:r>
            <w:r w:rsidRPr="003B5F34">
              <w:t>новки на учет в ФНС</w:t>
            </w:r>
            <w:bookmarkEnd w:id="334"/>
            <w:bookmarkEnd w:id="335"/>
            <w:bookmarkEnd w:id="336"/>
            <w:bookmarkEnd w:id="337"/>
            <w:bookmarkEnd w:id="338"/>
            <w:bookmarkEnd w:id="339"/>
            <w:bookmarkEnd w:id="340"/>
            <w:bookmarkEnd w:id="341"/>
            <w:bookmarkEnd w:id="342"/>
            <w:bookmarkEnd w:id="343"/>
            <w:bookmarkEnd w:id="344"/>
            <w:bookmarkEnd w:id="345"/>
          </w:p>
        </w:tc>
        <w:tc>
          <w:tcPr>
            <w:tcW w:w="1560" w:type="dxa"/>
            <w:tcBorders>
              <w:top w:val="single" w:sz="4" w:space="0" w:color="auto"/>
            </w:tcBorders>
            <w:vAlign w:val="center"/>
          </w:tcPr>
          <w:p w:rsidR="00EF0B18" w:rsidRPr="00E7034D" w:rsidRDefault="00EF0B18" w:rsidP="00034830">
            <w:pPr>
              <w:pStyle w:val="afffff1"/>
            </w:pPr>
            <w:r w:rsidRPr="003B5F34">
              <w:t>Текстовое поле</w:t>
            </w:r>
          </w:p>
        </w:tc>
        <w:tc>
          <w:tcPr>
            <w:tcW w:w="1842"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r w:rsidRPr="003B5F34">
              <w:t>Поле заполняе</w:t>
            </w:r>
            <w:r w:rsidRPr="003B5F34">
              <w:t>т</w:t>
            </w:r>
            <w:r w:rsidRPr="003B5F34">
              <w:t>ся вручную</w:t>
            </w:r>
          </w:p>
        </w:tc>
        <w:tc>
          <w:tcPr>
            <w:tcW w:w="2267" w:type="dxa"/>
            <w:tcBorders>
              <w:top w:val="single" w:sz="4" w:space="0" w:color="auto"/>
            </w:tcBorders>
            <w:vAlign w:val="center"/>
          </w:tcPr>
          <w:p w:rsidR="00EF0B18" w:rsidRPr="00E7034D" w:rsidRDefault="00EF0B18" w:rsidP="00034830">
            <w:pPr>
              <w:pStyle w:val="afffff1"/>
            </w:pPr>
          </w:p>
        </w:tc>
      </w:tr>
    </w:tbl>
    <w:p w:rsidR="00EF0B18" w:rsidRPr="00F02A29" w:rsidRDefault="00EF0B18" w:rsidP="00EF0B18"/>
    <w:p w:rsidR="00EF0B18" w:rsidRDefault="00EF0B18" w:rsidP="00EF0B18">
      <w:pPr>
        <w:keepNext/>
      </w:pPr>
      <w:r w:rsidRPr="000B19A7">
        <w:t>Сведения о форме собственности и организационно-правовой форме организации (обособленного подразделения)</w:t>
      </w:r>
      <w:r>
        <w:t xml:space="preserve"> </w:t>
      </w:r>
      <w:r w:rsidR="00BD051A">
        <w:t>(</w:t>
      </w:r>
      <w:r>
        <w:fldChar w:fldCharType="begin"/>
      </w:r>
      <w:r>
        <w:instrText xml:space="preserve"> REF _Ref473565664 \h </w:instrText>
      </w:r>
      <w:r>
        <w:fldChar w:fldCharType="separate"/>
      </w:r>
      <w:r w:rsidR="00EE37C0" w:rsidRPr="00EF0B18">
        <w:rPr>
          <w:rStyle w:val="affc"/>
        </w:rPr>
        <w:t>Рисунок </w:t>
      </w:r>
      <w:r w:rsidR="00EE37C0">
        <w:rPr>
          <w:rStyle w:val="affc"/>
          <w:b w:val="0"/>
          <w:noProof/>
        </w:rPr>
        <w:t>92</w:t>
      </w:r>
      <w:r>
        <w:fldChar w:fldCharType="end"/>
      </w:r>
      <w:r>
        <w:t xml:space="preserve">, </w:t>
      </w:r>
      <w:r>
        <w:fldChar w:fldCharType="begin"/>
      </w:r>
      <w:r>
        <w:instrText xml:space="preserve"> REF _Ref473585039 \h </w:instrText>
      </w:r>
      <w:r>
        <w:fldChar w:fldCharType="separate"/>
      </w:r>
      <w:r w:rsidR="00EE37C0" w:rsidRPr="00EF0B18">
        <w:rPr>
          <w:rStyle w:val="affc"/>
        </w:rPr>
        <w:t>Таблица </w:t>
      </w:r>
      <w:r w:rsidR="00EE37C0">
        <w:rPr>
          <w:rStyle w:val="affc"/>
          <w:noProof/>
        </w:rPr>
        <w:t>64</w:t>
      </w:r>
      <w:r>
        <w:fldChar w:fldCharType="end"/>
      </w:r>
      <w:r w:rsidR="00BD051A">
        <w:t>)</w:t>
      </w:r>
      <w:r>
        <w:t>.</w:t>
      </w:r>
    </w:p>
    <w:p w:rsidR="00EF0B18" w:rsidRPr="00D504A7" w:rsidRDefault="00EF0B18" w:rsidP="00B40A18">
      <w:pPr>
        <w:pStyle w:val="afffff7"/>
      </w:pPr>
      <w:r w:rsidRPr="003B5F34">
        <w:rPr>
          <w:noProof/>
        </w:rPr>
        <w:drawing>
          <wp:inline distT="0" distB="0" distL="0" distR="0" wp14:anchorId="270C354D" wp14:editId="1A658D49">
            <wp:extent cx="6067425" cy="571500"/>
            <wp:effectExtent l="19050" t="19050" r="28575"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3">
                      <a:extLst>
                        <a:ext uri="{28A0092B-C50C-407E-A947-70E740481C1C}">
                          <a14:useLocalDpi xmlns:a14="http://schemas.microsoft.com/office/drawing/2010/main" val="0"/>
                        </a:ext>
                      </a:extLst>
                    </a:blip>
                    <a:srcRect t="64034" r="6323" b="20099"/>
                    <a:stretch>
                      <a:fillRect/>
                    </a:stretch>
                  </pic:blipFill>
                  <pic:spPr bwMode="auto">
                    <a:xfrm>
                      <a:off x="0" y="0"/>
                      <a:ext cx="6067425" cy="571500"/>
                    </a:xfrm>
                    <a:prstGeom prst="rect">
                      <a:avLst/>
                    </a:prstGeom>
                    <a:noFill/>
                    <a:ln w="6350" cmpd="sng">
                      <a:solidFill>
                        <a:srgbClr val="000000"/>
                      </a:solidFill>
                      <a:miter lim="800000"/>
                      <a:headEnd/>
                      <a:tailEnd/>
                    </a:ln>
                    <a:effectLst/>
                  </pic:spPr>
                </pic:pic>
              </a:graphicData>
            </a:graphic>
          </wp:inline>
        </w:drawing>
      </w:r>
    </w:p>
    <w:p w:rsidR="00EF0B18" w:rsidRPr="00EF0B18" w:rsidRDefault="00EF0B18" w:rsidP="00EF0B18">
      <w:pPr>
        <w:pStyle w:val="af6"/>
        <w:ind w:firstLine="0"/>
        <w:jc w:val="center"/>
        <w:rPr>
          <w:rStyle w:val="affc"/>
          <w:b/>
          <w:sz w:val="24"/>
        </w:rPr>
      </w:pPr>
      <w:bookmarkStart w:id="346" w:name="_Ref473565664"/>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92</w:t>
      </w:r>
      <w:r w:rsidRPr="00EF0B18">
        <w:rPr>
          <w:rStyle w:val="affc"/>
          <w:b/>
          <w:sz w:val="24"/>
        </w:rPr>
        <w:fldChar w:fldCharType="end"/>
      </w:r>
      <w:bookmarkEnd w:id="346"/>
      <w:r w:rsidRPr="00EF0B18">
        <w:rPr>
          <w:rStyle w:val="affc"/>
          <w:sz w:val="24"/>
        </w:rPr>
        <w:t> – Поля, заполняемые на экране «Сведения о форме собственности и организ</w:t>
      </w:r>
      <w:r w:rsidRPr="00EF0B18">
        <w:rPr>
          <w:rStyle w:val="affc"/>
          <w:sz w:val="24"/>
        </w:rPr>
        <w:t>а</w:t>
      </w:r>
      <w:r w:rsidRPr="00EF0B18">
        <w:rPr>
          <w:rStyle w:val="affc"/>
          <w:sz w:val="24"/>
        </w:rPr>
        <w:t>ционно-правовой форме организации (обособленного подразделения)»</w:t>
      </w:r>
    </w:p>
    <w:p w:rsidR="00EF0B18" w:rsidRPr="00EF0B18" w:rsidRDefault="00EF0B18" w:rsidP="00EF0B18">
      <w:pPr>
        <w:pStyle w:val="afffff9"/>
        <w:ind w:left="284"/>
        <w:rPr>
          <w:sz w:val="24"/>
          <w:szCs w:val="24"/>
        </w:rPr>
      </w:pPr>
      <w:bookmarkStart w:id="347" w:name="_Ref473585039"/>
      <w:r w:rsidRPr="00EF0B18">
        <w:rPr>
          <w:rStyle w:val="affc"/>
          <w:sz w:val="24"/>
        </w:rPr>
        <w:lastRenderedPageBreak/>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64</w:t>
      </w:r>
      <w:r w:rsidRPr="00EF0B18">
        <w:rPr>
          <w:rStyle w:val="affc"/>
          <w:sz w:val="24"/>
        </w:rPr>
        <w:fldChar w:fldCharType="end"/>
      </w:r>
      <w:bookmarkEnd w:id="347"/>
      <w:r w:rsidRPr="00EF0B18">
        <w:rPr>
          <w:sz w:val="24"/>
          <w:szCs w:val="24"/>
        </w:rPr>
        <w:t> – Поля, заполняемые на экране «Сведения о форме собственности и орган</w:t>
      </w:r>
      <w:r w:rsidRPr="00EF0B18">
        <w:rPr>
          <w:sz w:val="24"/>
          <w:szCs w:val="24"/>
        </w:rPr>
        <w:t>и</w:t>
      </w:r>
      <w:r w:rsidRPr="00EF0B18">
        <w:rPr>
          <w:sz w:val="24"/>
          <w:szCs w:val="24"/>
        </w:rPr>
        <w:t>зационно-правовой форме организации (обособленного подразделения)»</w:t>
      </w:r>
    </w:p>
    <w:tbl>
      <w:tblPr>
        <w:tblW w:w="9464"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376"/>
        <w:gridCol w:w="1560"/>
        <w:gridCol w:w="1984"/>
        <w:gridCol w:w="1843"/>
        <w:gridCol w:w="1701"/>
      </w:tblGrid>
      <w:tr w:rsidR="00EF0B18" w:rsidRPr="00EE293F" w:rsidTr="00EF0B18">
        <w:trPr>
          <w:cantSplit/>
          <w:tblHeader/>
        </w:trPr>
        <w:tc>
          <w:tcPr>
            <w:tcW w:w="237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EF0B18">
        <w:trPr>
          <w:cantSplit/>
        </w:trPr>
        <w:tc>
          <w:tcPr>
            <w:tcW w:w="2376" w:type="dxa"/>
            <w:tcBorders>
              <w:top w:val="single" w:sz="4" w:space="0" w:color="auto"/>
            </w:tcBorders>
            <w:vAlign w:val="center"/>
          </w:tcPr>
          <w:p w:rsidR="00EF0B18" w:rsidRPr="00E7034D" w:rsidRDefault="00EF0B18" w:rsidP="00034830">
            <w:pPr>
              <w:pStyle w:val="afffff1"/>
            </w:pPr>
            <w:r w:rsidRPr="003B5F34">
              <w:t>ОКОПФ</w:t>
            </w:r>
          </w:p>
        </w:tc>
        <w:tc>
          <w:tcPr>
            <w:tcW w:w="1560" w:type="dxa"/>
            <w:tcBorders>
              <w:top w:val="single" w:sz="4" w:space="0" w:color="auto"/>
            </w:tcBorders>
            <w:vAlign w:val="center"/>
          </w:tcPr>
          <w:p w:rsidR="00EF0B18" w:rsidRPr="00E7034D" w:rsidRDefault="00EF0B18" w:rsidP="00034830">
            <w:pPr>
              <w:pStyle w:val="afffff1"/>
            </w:pPr>
            <w:r w:rsidRPr="003B5F34">
              <w:t>Текстовое поле</w:t>
            </w:r>
          </w:p>
        </w:tc>
        <w:tc>
          <w:tcPr>
            <w:tcW w:w="1984" w:type="dxa"/>
            <w:tcBorders>
              <w:top w:val="single" w:sz="4" w:space="0" w:color="auto"/>
            </w:tcBorders>
            <w:vAlign w:val="center"/>
          </w:tcPr>
          <w:p w:rsidR="00EF0B18" w:rsidRPr="003B5F34" w:rsidRDefault="00EF0B18" w:rsidP="00034830">
            <w:pPr>
              <w:pStyle w:val="afffff1"/>
            </w:pPr>
            <w:r>
              <w:t>Да</w:t>
            </w:r>
          </w:p>
        </w:tc>
        <w:tc>
          <w:tcPr>
            <w:tcW w:w="1843" w:type="dxa"/>
            <w:tcBorders>
              <w:top w:val="single" w:sz="4" w:space="0" w:color="auto"/>
            </w:tcBorders>
            <w:vAlign w:val="center"/>
          </w:tcPr>
          <w:p w:rsidR="00EF0B18" w:rsidRPr="00E7034D" w:rsidRDefault="00EF0B18" w:rsidP="00034830">
            <w:pPr>
              <w:pStyle w:val="afffff1"/>
            </w:pPr>
            <w:r w:rsidRPr="003B5F34">
              <w:t>Поле заполн</w:t>
            </w:r>
            <w:r w:rsidRPr="003B5F34">
              <w:t>я</w:t>
            </w:r>
            <w:r w:rsidRPr="003B5F34">
              <w:t>ется автомат</w:t>
            </w:r>
            <w:r w:rsidRPr="003B5F34">
              <w:t>и</w:t>
            </w:r>
            <w:r w:rsidRPr="003B5F34">
              <w:t>чески</w:t>
            </w:r>
          </w:p>
        </w:tc>
        <w:tc>
          <w:tcPr>
            <w:tcW w:w="1701" w:type="dxa"/>
            <w:tcBorders>
              <w:top w:val="single" w:sz="4" w:space="0" w:color="auto"/>
            </w:tcBorders>
            <w:vAlign w:val="center"/>
          </w:tcPr>
          <w:p w:rsidR="00EF0B18" w:rsidRPr="00E7034D" w:rsidRDefault="00EF0B18" w:rsidP="00034830">
            <w:pPr>
              <w:pStyle w:val="afffff1"/>
            </w:pPr>
            <w:r w:rsidRPr="003B5F34">
              <w:t>Источник: справочник ЕГРЮЛ</w:t>
            </w:r>
          </w:p>
        </w:tc>
      </w:tr>
      <w:tr w:rsidR="00EF0B18" w:rsidTr="00EF0B18">
        <w:trPr>
          <w:cantSplit/>
        </w:trPr>
        <w:tc>
          <w:tcPr>
            <w:tcW w:w="2376" w:type="dxa"/>
            <w:tcBorders>
              <w:top w:val="single" w:sz="4" w:space="0" w:color="auto"/>
            </w:tcBorders>
            <w:vAlign w:val="center"/>
          </w:tcPr>
          <w:p w:rsidR="00EF0B18" w:rsidRPr="00E7034D" w:rsidRDefault="00EF0B18" w:rsidP="00034830">
            <w:pPr>
              <w:pStyle w:val="afffff1"/>
            </w:pPr>
            <w:r w:rsidRPr="003B5F34">
              <w:t>ОКФС</w:t>
            </w:r>
          </w:p>
        </w:tc>
        <w:tc>
          <w:tcPr>
            <w:tcW w:w="1560" w:type="dxa"/>
            <w:tcBorders>
              <w:top w:val="single" w:sz="4" w:space="0" w:color="auto"/>
            </w:tcBorders>
            <w:vAlign w:val="center"/>
          </w:tcPr>
          <w:p w:rsidR="00EF0B18" w:rsidRPr="00E7034D" w:rsidRDefault="00EF0B18" w:rsidP="00034830">
            <w:pPr>
              <w:pStyle w:val="afffff1"/>
            </w:pPr>
            <w:r w:rsidRPr="003B5F34">
              <w:t>Текстовое поле – 2 символа</w:t>
            </w:r>
          </w:p>
        </w:tc>
        <w:tc>
          <w:tcPr>
            <w:tcW w:w="1984" w:type="dxa"/>
            <w:tcBorders>
              <w:top w:val="single" w:sz="4" w:space="0" w:color="auto"/>
            </w:tcBorders>
            <w:vAlign w:val="center"/>
          </w:tcPr>
          <w:p w:rsidR="00EF0B18" w:rsidRPr="003B5F34" w:rsidRDefault="00EF0B18" w:rsidP="00034830">
            <w:pPr>
              <w:pStyle w:val="afffff1"/>
            </w:pPr>
            <w:r>
              <w:t>Да</w:t>
            </w:r>
          </w:p>
        </w:tc>
        <w:tc>
          <w:tcPr>
            <w:tcW w:w="1843" w:type="dxa"/>
            <w:tcBorders>
              <w:top w:val="single" w:sz="4" w:space="0" w:color="auto"/>
            </w:tcBorders>
            <w:vAlign w:val="center"/>
          </w:tcPr>
          <w:p w:rsidR="00EF0B18" w:rsidRPr="00E7034D" w:rsidRDefault="00EF0B18" w:rsidP="00034830">
            <w:pPr>
              <w:pStyle w:val="afffff1"/>
            </w:pPr>
            <w:r w:rsidRPr="003B5F34">
              <w:t>Заполняется выбором из справочника</w:t>
            </w:r>
          </w:p>
        </w:tc>
        <w:tc>
          <w:tcPr>
            <w:tcW w:w="1701" w:type="dxa"/>
            <w:tcBorders>
              <w:top w:val="single" w:sz="4" w:space="0" w:color="auto"/>
            </w:tcBorders>
            <w:vAlign w:val="center"/>
          </w:tcPr>
          <w:p w:rsidR="00EF0B18" w:rsidRDefault="00EF0B18" w:rsidP="00034830">
            <w:pPr>
              <w:pStyle w:val="afffff1"/>
            </w:pPr>
            <w:r w:rsidRPr="003B5F34">
              <w:t>Источник: справочник ОКФС</w:t>
            </w:r>
            <w:r w:rsidR="00F721D7">
              <w:t>.</w:t>
            </w:r>
          </w:p>
          <w:p w:rsidR="00F721D7" w:rsidRPr="00E7034D" w:rsidRDefault="00F721D7" w:rsidP="00034830">
            <w:pPr>
              <w:pStyle w:val="afffff1"/>
            </w:pPr>
            <w:r>
              <w:t>Или запись справочника «Технические записи».</w:t>
            </w:r>
          </w:p>
        </w:tc>
      </w:tr>
    </w:tbl>
    <w:p w:rsidR="00EF0B18" w:rsidRPr="001531F4" w:rsidRDefault="00EF0B18" w:rsidP="00EF0B18">
      <w:r w:rsidRPr="003B5F34">
        <w:t xml:space="preserve">Для заполнения поля «ОКФС» и «ОКОПФ» необходимо нажать на кнопку </w:t>
      </w:r>
      <w:r w:rsidRPr="003B5F34">
        <w:rPr>
          <w:noProof/>
        </w:rPr>
        <w:drawing>
          <wp:inline distT="0" distB="0" distL="0" distR="0" wp14:anchorId="44E9F9D8" wp14:editId="5F22A284">
            <wp:extent cx="200025" cy="190500"/>
            <wp:effectExtent l="19050" t="19050" r="28575" b="190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и </w:t>
      </w:r>
      <w:r w:rsidRPr="001531F4">
        <w:t>в</w:t>
      </w:r>
      <w:r w:rsidRPr="001531F4">
        <w:t>ы</w:t>
      </w:r>
      <w:r w:rsidRPr="001531F4">
        <w:t>брать значения из списковой формы.</w:t>
      </w:r>
    </w:p>
    <w:p w:rsidR="00EE37C0" w:rsidRPr="00B40A18" w:rsidRDefault="00EF0B18" w:rsidP="00EE37C0">
      <w:pPr>
        <w:rPr>
          <w:rStyle w:val="affc"/>
        </w:rPr>
      </w:pPr>
      <w:bookmarkStart w:id="348" w:name="_Toc423373221"/>
      <w:bookmarkStart w:id="349" w:name="_Toc423374195"/>
      <w:bookmarkStart w:id="350" w:name="_Toc423432643"/>
      <w:bookmarkStart w:id="351" w:name="_Toc428526856"/>
      <w:bookmarkStart w:id="352" w:name="_Toc428530586"/>
      <w:bookmarkStart w:id="353" w:name="_Toc429735247"/>
      <w:bookmarkStart w:id="354" w:name="_Toc430818956"/>
      <w:bookmarkStart w:id="355" w:name="_Toc430879383"/>
      <w:bookmarkStart w:id="356" w:name="_Toc430894734"/>
      <w:bookmarkStart w:id="357" w:name="_Toc436667788"/>
      <w:bookmarkStart w:id="358" w:name="_Toc437346487"/>
      <w:bookmarkStart w:id="359" w:name="_Toc437612762"/>
      <w:proofErr w:type="gramStart"/>
      <w:r w:rsidRPr="001531F4">
        <w:t>Сведения о месте нахождения организации на территории Российской Федерации</w:t>
      </w:r>
      <w:bookmarkEnd w:id="348"/>
      <w:bookmarkEnd w:id="349"/>
      <w:bookmarkEnd w:id="350"/>
      <w:bookmarkEnd w:id="351"/>
      <w:bookmarkEnd w:id="352"/>
      <w:bookmarkEnd w:id="353"/>
      <w:bookmarkEnd w:id="354"/>
      <w:bookmarkEnd w:id="355"/>
      <w:bookmarkEnd w:id="356"/>
      <w:bookmarkEnd w:id="357"/>
      <w:bookmarkEnd w:id="358"/>
      <w:bookmarkEnd w:id="359"/>
      <w:r w:rsidRPr="001531F4">
        <w:t xml:space="preserve"> (</w:t>
      </w:r>
      <w:r>
        <w:fldChar w:fldCharType="begin"/>
      </w:r>
      <w:r>
        <w:instrText xml:space="preserve"> REF _Ref473565707 \h </w:instrText>
      </w:r>
      <w:r>
        <w:fldChar w:fldCharType="separate"/>
      </w:r>
      <w:r w:rsidR="00EE37C0" w:rsidRPr="00EF0B18">
        <w:rPr>
          <w:rStyle w:val="affc"/>
        </w:rPr>
        <w:t>Рисунок </w:t>
      </w:r>
      <w:r w:rsidR="00EE37C0">
        <w:rPr>
          <w:rStyle w:val="affc"/>
          <w:b w:val="0"/>
          <w:noProof/>
        </w:rPr>
        <w:t>93</w:t>
      </w:r>
      <w:r>
        <w:fldChar w:fldCharType="end"/>
      </w:r>
      <w:r>
        <w:t xml:space="preserve">, </w:t>
      </w:r>
      <w:r w:rsidRPr="00B40A18">
        <w:rPr>
          <w:b/>
        </w:rPr>
        <w:fldChar w:fldCharType="begin"/>
      </w:r>
      <w:r w:rsidRPr="00B40A18">
        <w:rPr>
          <w:b/>
        </w:rPr>
        <w:instrText xml:space="preserve"> REF _Ref473585099 \h </w:instrText>
      </w:r>
      <w:r w:rsidR="00F721D7">
        <w:rPr>
          <w:b/>
        </w:rPr>
        <w:instrText xml:space="preserve"> \* MERGEFORMAT </w:instrText>
      </w:r>
      <w:r w:rsidRPr="00B40A18">
        <w:rPr>
          <w:b/>
        </w:rPr>
      </w:r>
      <w:r w:rsidRPr="00B40A18">
        <w:rPr>
          <w:b/>
        </w:rPr>
        <w:fldChar w:fldCharType="separate"/>
      </w:r>
      <w:r w:rsidR="00EE37C0" w:rsidRPr="00EE37C0">
        <w:rPr>
          <w:rStyle w:val="affc"/>
        </w:rPr>
        <w:t>Пользователь</w:t>
      </w:r>
      <w:r w:rsidR="00EE37C0" w:rsidRPr="00B40A18">
        <w:rPr>
          <w:szCs w:val="24"/>
        </w:rPr>
        <w:t xml:space="preserve"> может сохранить заявку в случае отсутствия данных в обяз</w:t>
      </w:r>
      <w:r w:rsidR="00EE37C0" w:rsidRPr="00B40A18">
        <w:rPr>
          <w:szCs w:val="24"/>
        </w:rPr>
        <w:t>а</w:t>
      </w:r>
      <w:r w:rsidR="00EE37C0" w:rsidRPr="00B40A18">
        <w:rPr>
          <w:szCs w:val="24"/>
        </w:rPr>
        <w:t>тельных атрибутах адреса организации.</w:t>
      </w:r>
      <w:proofErr w:type="gramEnd"/>
      <w:r w:rsidR="00EE37C0" w:rsidRPr="00B40A18">
        <w:rPr>
          <w:szCs w:val="24"/>
        </w:rPr>
        <w:t xml:space="preserve"> При этом</w:t>
      </w:r>
      <w:proofErr w:type="gramStart"/>
      <w:r w:rsidR="00EE37C0" w:rsidRPr="00B40A18">
        <w:rPr>
          <w:szCs w:val="24"/>
        </w:rPr>
        <w:t>,</w:t>
      </w:r>
      <w:proofErr w:type="gramEnd"/>
      <w:r w:rsidR="00EE37C0" w:rsidRPr="00B40A18">
        <w:rPr>
          <w:szCs w:val="24"/>
        </w:rPr>
        <w:t xml:space="preserve"> у пользователя нет возможности отпр</w:t>
      </w:r>
      <w:r w:rsidR="00EE37C0" w:rsidRPr="00B40A18">
        <w:rPr>
          <w:szCs w:val="24"/>
        </w:rPr>
        <w:t>а</w:t>
      </w:r>
      <w:r w:rsidR="00EE37C0" w:rsidRPr="00B40A18">
        <w:rPr>
          <w:szCs w:val="24"/>
        </w:rPr>
        <w:t>вить заявку на согласование.</w:t>
      </w:r>
    </w:p>
    <w:p w:rsidR="00EF0B18" w:rsidRDefault="00EE37C0" w:rsidP="00B40A18">
      <w:proofErr w:type="gramStart"/>
      <w:r w:rsidRPr="00EF0B18">
        <w:rPr>
          <w:rStyle w:val="affc"/>
        </w:rPr>
        <w:t>Таблица </w:t>
      </w:r>
      <w:r>
        <w:rPr>
          <w:rStyle w:val="affc"/>
        </w:rPr>
        <w:t>65</w:t>
      </w:r>
      <w:r w:rsidR="00EF0B18" w:rsidRPr="00B40A18">
        <w:rPr>
          <w:b/>
        </w:rPr>
        <w:fldChar w:fldCharType="end"/>
      </w:r>
      <w:r w:rsidR="00EF0B18" w:rsidRPr="00B40A18">
        <w:rPr>
          <w:b/>
        </w:rPr>
        <w:t>).</w:t>
      </w:r>
      <w:proofErr w:type="gramEnd"/>
    </w:p>
    <w:p w:rsidR="00EF0B18" w:rsidRPr="00D504A7" w:rsidRDefault="00EF0B18">
      <w:pPr>
        <w:pStyle w:val="afffff7"/>
      </w:pPr>
      <w:r w:rsidRPr="003B5F34">
        <w:rPr>
          <w:noProof/>
        </w:rPr>
        <w:drawing>
          <wp:inline distT="0" distB="0" distL="0" distR="0" wp14:anchorId="4EC193FE" wp14:editId="735762A5">
            <wp:extent cx="5629275" cy="2247900"/>
            <wp:effectExtent l="19050" t="19050" r="28575"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34">
                      <a:extLst>
                        <a:ext uri="{28A0092B-C50C-407E-A947-70E740481C1C}">
                          <a14:useLocalDpi xmlns:a14="http://schemas.microsoft.com/office/drawing/2010/main" val="0"/>
                        </a:ext>
                      </a:extLst>
                    </a:blip>
                    <a:srcRect t="22888" r="8971" b="11823"/>
                    <a:stretch>
                      <a:fillRect/>
                    </a:stretch>
                  </pic:blipFill>
                  <pic:spPr bwMode="auto">
                    <a:xfrm>
                      <a:off x="0" y="0"/>
                      <a:ext cx="5629275" cy="2247900"/>
                    </a:xfrm>
                    <a:prstGeom prst="rect">
                      <a:avLst/>
                    </a:prstGeom>
                    <a:noFill/>
                    <a:ln w="6350" cmpd="sng">
                      <a:solidFill>
                        <a:srgbClr val="000000"/>
                      </a:solidFill>
                      <a:miter lim="800000"/>
                      <a:headEnd/>
                      <a:tailEnd/>
                    </a:ln>
                    <a:effectLst/>
                  </pic:spPr>
                </pic:pic>
              </a:graphicData>
            </a:graphic>
          </wp:inline>
        </w:drawing>
      </w:r>
    </w:p>
    <w:p w:rsidR="00EF0B18" w:rsidRPr="00EF0B18" w:rsidRDefault="00EF0B18" w:rsidP="00EF0B18">
      <w:pPr>
        <w:pStyle w:val="af6"/>
        <w:ind w:firstLine="0"/>
        <w:jc w:val="center"/>
        <w:rPr>
          <w:rStyle w:val="affc"/>
          <w:b/>
          <w:sz w:val="24"/>
        </w:rPr>
      </w:pPr>
      <w:bookmarkStart w:id="360" w:name="_Ref473565707"/>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93</w:t>
      </w:r>
      <w:r w:rsidRPr="00EF0B18">
        <w:rPr>
          <w:rStyle w:val="affc"/>
          <w:b/>
          <w:sz w:val="24"/>
        </w:rPr>
        <w:fldChar w:fldCharType="end"/>
      </w:r>
      <w:bookmarkEnd w:id="360"/>
      <w:r w:rsidRPr="00EF0B18">
        <w:rPr>
          <w:rStyle w:val="affc"/>
          <w:sz w:val="24"/>
        </w:rPr>
        <w:t> – Поля, заполняемые на экране «Информация о месте нахождения организ</w:t>
      </w:r>
      <w:r w:rsidRPr="00EF0B18">
        <w:rPr>
          <w:rStyle w:val="affc"/>
          <w:sz w:val="24"/>
        </w:rPr>
        <w:t>а</w:t>
      </w:r>
      <w:r w:rsidRPr="00EF0B18">
        <w:rPr>
          <w:rStyle w:val="affc"/>
          <w:sz w:val="24"/>
        </w:rPr>
        <w:t>ции»</w:t>
      </w:r>
    </w:p>
    <w:p w:rsidR="001B1333" w:rsidRPr="00B40A18" w:rsidRDefault="001B1333" w:rsidP="00B40A18">
      <w:pPr>
        <w:pStyle w:val="afffff9"/>
        <w:ind w:firstLine="567"/>
        <w:rPr>
          <w:rStyle w:val="affc"/>
          <w:sz w:val="24"/>
        </w:rPr>
      </w:pPr>
      <w:bookmarkStart w:id="361" w:name="_Ref473585099"/>
      <w:r w:rsidRPr="00B40A18">
        <w:rPr>
          <w:sz w:val="24"/>
          <w:szCs w:val="24"/>
        </w:rPr>
        <w:lastRenderedPageBreak/>
        <w:t>Пользователь может сохранить заявку в случае отсутствия данных в обязательных а</w:t>
      </w:r>
      <w:r w:rsidRPr="00B40A18">
        <w:rPr>
          <w:sz w:val="24"/>
          <w:szCs w:val="24"/>
        </w:rPr>
        <w:t>т</w:t>
      </w:r>
      <w:r w:rsidRPr="00B40A18">
        <w:rPr>
          <w:sz w:val="24"/>
          <w:szCs w:val="24"/>
        </w:rPr>
        <w:t>рибутах адреса организации. При этом</w:t>
      </w:r>
      <w:proofErr w:type="gramStart"/>
      <w:r w:rsidRPr="00B40A18">
        <w:rPr>
          <w:sz w:val="24"/>
          <w:szCs w:val="24"/>
        </w:rPr>
        <w:t>,</w:t>
      </w:r>
      <w:proofErr w:type="gramEnd"/>
      <w:r w:rsidRPr="00B40A18">
        <w:rPr>
          <w:sz w:val="24"/>
          <w:szCs w:val="24"/>
        </w:rPr>
        <w:t xml:space="preserve"> у пользователя нет возможности отправить заявку на согласование.</w:t>
      </w:r>
    </w:p>
    <w:p w:rsidR="00EF0B18" w:rsidRPr="00EF0B18" w:rsidRDefault="00EF0B18" w:rsidP="00EF0B18">
      <w:pPr>
        <w:pStyle w:val="afffff9"/>
        <w:ind w:left="284"/>
        <w:rPr>
          <w:sz w:val="24"/>
          <w:szCs w:val="24"/>
        </w:rPr>
      </w:pPr>
      <w:r w:rsidRPr="00EF0B18">
        <w:rPr>
          <w:rStyle w:val="affc"/>
          <w:sz w:val="24"/>
        </w:rPr>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65</w:t>
      </w:r>
      <w:r w:rsidRPr="00EF0B18">
        <w:rPr>
          <w:rStyle w:val="affc"/>
          <w:sz w:val="24"/>
        </w:rPr>
        <w:fldChar w:fldCharType="end"/>
      </w:r>
      <w:bookmarkEnd w:id="361"/>
      <w:r w:rsidRPr="00EF0B18">
        <w:rPr>
          <w:sz w:val="24"/>
          <w:szCs w:val="24"/>
        </w:rPr>
        <w:t> – Поля, заполняемые на экране «Информация о месте нахождения организ</w:t>
      </w:r>
      <w:r w:rsidRPr="00EF0B18">
        <w:rPr>
          <w:sz w:val="24"/>
          <w:szCs w:val="24"/>
        </w:rPr>
        <w:t>а</w:t>
      </w:r>
      <w:r w:rsidRPr="00EF0B18">
        <w:rPr>
          <w:sz w:val="24"/>
          <w:szCs w:val="24"/>
        </w:rPr>
        <w:t>ции»</w:t>
      </w:r>
    </w:p>
    <w:tbl>
      <w:tblPr>
        <w:tblW w:w="9474"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668"/>
        <w:gridCol w:w="2126"/>
        <w:gridCol w:w="1852"/>
        <w:gridCol w:w="1985"/>
        <w:gridCol w:w="1843"/>
      </w:tblGrid>
      <w:tr w:rsidR="00EF0B18" w:rsidRPr="00EE293F" w:rsidTr="0058052C">
        <w:trPr>
          <w:cantSplit/>
          <w:tblHeader/>
        </w:trPr>
        <w:tc>
          <w:tcPr>
            <w:tcW w:w="1668"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212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852"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w:t>
            </w:r>
            <w:r w:rsidRPr="003B5F34">
              <w:t>ь</w:t>
            </w:r>
            <w:r w:rsidRPr="003B5F34">
              <w:t>ность для з</w:t>
            </w:r>
            <w:r w:rsidRPr="003B5F34">
              <w:t>а</w:t>
            </w:r>
            <w:r w:rsidRPr="003B5F34">
              <w:t>полнения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843"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Код субъекта</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tc>
        <w:tc>
          <w:tcPr>
            <w:tcW w:w="1852" w:type="dxa"/>
            <w:tcBorders>
              <w:top w:val="single" w:sz="4" w:space="0" w:color="auto"/>
            </w:tcBorders>
            <w:vAlign w:val="center"/>
          </w:tcPr>
          <w:p w:rsidR="00EF0B18" w:rsidRPr="00B30127" w:rsidRDefault="00EF0B18" w:rsidP="00034830">
            <w:pPr>
              <w:pStyle w:val="afffff1"/>
            </w:pPr>
            <w:r w:rsidRPr="00B30127">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Субъект Ро</w:t>
            </w:r>
            <w:r w:rsidRPr="002C515B">
              <w:t>с</w:t>
            </w:r>
            <w:r w:rsidRPr="002C515B">
              <w:t>сийской Ф</w:t>
            </w:r>
            <w:r w:rsidRPr="002C515B">
              <w:t>е</w:t>
            </w:r>
            <w:r w:rsidRPr="002C515B">
              <w:t>дерации</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&lt;=10 символов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Почтовый индекс</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6 симв</w:t>
            </w:r>
            <w:r w:rsidRPr="00B30127">
              <w:t>о</w:t>
            </w:r>
            <w:r w:rsidRPr="00B30127">
              <w:t>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E006AB" w:rsidRDefault="00EF0B18" w:rsidP="00034830">
            <w:pPr>
              <w:pStyle w:val="afffff1"/>
            </w:pPr>
            <w:r w:rsidRPr="00B22BFA">
              <w:t>Источник: справочн</w:t>
            </w:r>
            <w:r w:rsidRPr="00E006AB">
              <w:t>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Район</w:t>
            </w:r>
          </w:p>
        </w:tc>
        <w:tc>
          <w:tcPr>
            <w:tcW w:w="2126" w:type="dxa"/>
            <w:tcBorders>
              <w:top w:val="single" w:sz="4" w:space="0" w:color="auto"/>
            </w:tcBorders>
            <w:vAlign w:val="center"/>
          </w:tcPr>
          <w:p w:rsidR="00EF0B18" w:rsidRPr="00B30127" w:rsidRDefault="00EF0B18" w:rsidP="00034830">
            <w:pPr>
              <w:pStyle w:val="afffff1"/>
            </w:pPr>
            <w:r w:rsidRPr="00BD7B63">
              <w:t>Текстов</w:t>
            </w:r>
            <w:r w:rsidRPr="00B30127">
              <w:t>ое поле</w:t>
            </w:r>
          </w:p>
          <w:p w:rsidR="00EF0B18" w:rsidRPr="00B22BFA" w:rsidRDefault="00EF0B18" w:rsidP="00034830">
            <w:pPr>
              <w:pStyle w:val="afffff1"/>
            </w:pPr>
            <w:r w:rsidRPr="00B22BFA">
              <w:t>Текст – 13 симв</w:t>
            </w:r>
            <w:r w:rsidRPr="00B22BFA">
              <w:t>о</w:t>
            </w:r>
            <w:r w:rsidRPr="00B22BFA">
              <w:t>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E006AB" w:rsidRDefault="00EF0B18" w:rsidP="00034830">
            <w:pPr>
              <w:pStyle w:val="afffff1"/>
            </w:pPr>
            <w:r w:rsidRPr="00E006AB">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Город</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13 симв</w:t>
            </w:r>
            <w:r w:rsidRPr="00B30127">
              <w:t>о</w:t>
            </w:r>
            <w:r w:rsidRPr="00B30127">
              <w:t>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Населенный пункт</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13 симв</w:t>
            </w:r>
            <w:r w:rsidRPr="00B30127">
              <w:t>о</w:t>
            </w:r>
            <w:r w:rsidRPr="00B30127">
              <w:t>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Улица</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17 симв</w:t>
            </w:r>
            <w:r w:rsidRPr="00B30127">
              <w:t>о</w:t>
            </w:r>
            <w:r w:rsidRPr="00B30127">
              <w:t>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E006AB" w:rsidRDefault="00EF0B18" w:rsidP="00034830">
            <w:pPr>
              <w:pStyle w:val="afffff1"/>
            </w:pPr>
            <w:r w:rsidRPr="00E006AB">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Дом</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&lt;=50 си</w:t>
            </w:r>
            <w:r w:rsidRPr="00B30127">
              <w:t>м</w:t>
            </w:r>
            <w:r w:rsidRPr="00B30127">
              <w:t>волов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E006AB" w:rsidRDefault="00EF0B18" w:rsidP="00034830">
            <w:pPr>
              <w:pStyle w:val="afffff1"/>
            </w:pPr>
            <w:r w:rsidRPr="00B22BFA">
              <w:t>Исто</w:t>
            </w:r>
            <w:r w:rsidRPr="00E006AB">
              <w:t>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Корпус/ стр</w:t>
            </w:r>
            <w:r w:rsidRPr="002C515B">
              <w:t>о</w:t>
            </w:r>
            <w:r w:rsidRPr="002C515B">
              <w:t>ение</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&lt;=50 си</w:t>
            </w:r>
            <w:r w:rsidRPr="00B30127">
              <w:t>м</w:t>
            </w:r>
            <w:r w:rsidRPr="00B30127">
              <w:t>волов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Квартира/ Офис</w:t>
            </w:r>
          </w:p>
        </w:tc>
        <w:tc>
          <w:tcPr>
            <w:tcW w:w="2126" w:type="dxa"/>
            <w:tcBorders>
              <w:top w:val="single" w:sz="4" w:space="0" w:color="auto"/>
            </w:tcBorders>
            <w:vAlign w:val="center"/>
          </w:tcPr>
          <w:p w:rsidR="00EF0B18" w:rsidRPr="00BD7B63" w:rsidRDefault="00EF0B18" w:rsidP="00034830">
            <w:pPr>
              <w:pStyle w:val="afffff1"/>
            </w:pPr>
            <w:r w:rsidRPr="00BD7B63">
              <w:t>Текстовое поле</w:t>
            </w:r>
          </w:p>
          <w:p w:rsidR="00EF0B18" w:rsidRPr="00B30127" w:rsidRDefault="00EF0B18" w:rsidP="00034830">
            <w:pPr>
              <w:pStyle w:val="afffff1"/>
            </w:pPr>
            <w:r w:rsidRPr="00B30127">
              <w:t>текст – &lt;=50 си</w:t>
            </w:r>
            <w:r w:rsidRPr="00B30127">
              <w:t>м</w:t>
            </w:r>
            <w:r w:rsidRPr="00B30127">
              <w:t>волов</w:t>
            </w:r>
          </w:p>
        </w:tc>
        <w:tc>
          <w:tcPr>
            <w:tcW w:w="1852" w:type="dxa"/>
            <w:tcBorders>
              <w:top w:val="single" w:sz="4" w:space="0" w:color="auto"/>
            </w:tcBorders>
            <w:vAlign w:val="center"/>
          </w:tcPr>
          <w:p w:rsidR="00EF0B18" w:rsidRPr="00B22BFA" w:rsidRDefault="00EF0B18" w:rsidP="00034830">
            <w:pPr>
              <w:pStyle w:val="afffff1"/>
            </w:pPr>
            <w:r w:rsidRPr="00B22BFA">
              <w:t>Да</w:t>
            </w:r>
          </w:p>
        </w:tc>
        <w:tc>
          <w:tcPr>
            <w:tcW w:w="1985" w:type="dxa"/>
            <w:tcBorders>
              <w:top w:val="single" w:sz="4" w:space="0" w:color="auto"/>
            </w:tcBorders>
            <w:vAlign w:val="center"/>
          </w:tcPr>
          <w:p w:rsidR="00EF0B18" w:rsidRPr="00B22BFA" w:rsidRDefault="00EF0B18" w:rsidP="00034830">
            <w:pPr>
              <w:pStyle w:val="afffff1"/>
            </w:pPr>
            <w:r w:rsidRPr="00B22BFA">
              <w:t>Поле заполняе</w:t>
            </w:r>
            <w:r w:rsidRPr="00B22BFA">
              <w:t>т</w:t>
            </w:r>
            <w:r w:rsidRPr="00B22BFA">
              <w:t>ся автоматич</w:t>
            </w:r>
            <w:r w:rsidRPr="00B22BFA">
              <w:t>е</w:t>
            </w:r>
            <w:r w:rsidRPr="00B22BFA">
              <w:t>ски</w:t>
            </w:r>
          </w:p>
        </w:tc>
        <w:tc>
          <w:tcPr>
            <w:tcW w:w="1843" w:type="dxa"/>
            <w:tcBorders>
              <w:top w:val="single" w:sz="4" w:space="0" w:color="auto"/>
            </w:tcBorders>
            <w:vAlign w:val="center"/>
          </w:tcPr>
          <w:p w:rsidR="00EF0B18" w:rsidRPr="00B22BFA" w:rsidRDefault="00EF0B18" w:rsidP="00034830">
            <w:pPr>
              <w:pStyle w:val="afffff1"/>
            </w:pPr>
            <w:r w:rsidRPr="00B22BFA">
              <w:t>Источник: справочник ЕГРЮЛ</w:t>
            </w:r>
          </w:p>
        </w:tc>
      </w:tr>
      <w:tr w:rsidR="00DF7B9A" w:rsidTr="0058052C">
        <w:trPr>
          <w:cantSplit/>
        </w:trPr>
        <w:tc>
          <w:tcPr>
            <w:tcW w:w="1668" w:type="dxa"/>
            <w:tcBorders>
              <w:top w:val="single" w:sz="4" w:space="0" w:color="auto"/>
            </w:tcBorders>
            <w:vAlign w:val="center"/>
          </w:tcPr>
          <w:p w:rsidR="00DF7B9A" w:rsidRPr="00BD7B63" w:rsidRDefault="00DF7B9A" w:rsidP="00034830">
            <w:pPr>
              <w:pStyle w:val="afffff1"/>
            </w:pPr>
            <w:r w:rsidRPr="003B5F34">
              <w:lastRenderedPageBreak/>
              <w:t>ОКТМО</w:t>
            </w:r>
          </w:p>
        </w:tc>
        <w:tc>
          <w:tcPr>
            <w:tcW w:w="2126" w:type="dxa"/>
            <w:tcBorders>
              <w:top w:val="single" w:sz="4" w:space="0" w:color="auto"/>
            </w:tcBorders>
            <w:vAlign w:val="center"/>
          </w:tcPr>
          <w:p w:rsidR="00DF7B9A" w:rsidRPr="00B30127" w:rsidRDefault="00DF7B9A" w:rsidP="00034830">
            <w:pPr>
              <w:pStyle w:val="afffff1"/>
            </w:pPr>
            <w:r>
              <w:t>Числовое</w:t>
            </w:r>
            <w:r w:rsidRPr="003B5F34">
              <w:t xml:space="preserve"> поле </w:t>
            </w:r>
            <w:r>
              <w:t>– 8</w:t>
            </w:r>
            <w:r w:rsidR="007C0C04">
              <w:t xml:space="preserve"> - 11</w:t>
            </w:r>
            <w:r>
              <w:t xml:space="preserve"> символов</w:t>
            </w:r>
          </w:p>
        </w:tc>
        <w:tc>
          <w:tcPr>
            <w:tcW w:w="1852" w:type="dxa"/>
            <w:tcBorders>
              <w:top w:val="single" w:sz="4" w:space="0" w:color="auto"/>
            </w:tcBorders>
            <w:vAlign w:val="center"/>
          </w:tcPr>
          <w:p w:rsidR="00DF7B9A" w:rsidRPr="00B22BFA" w:rsidRDefault="00DF7B9A" w:rsidP="00034830">
            <w:pPr>
              <w:pStyle w:val="afffff1"/>
            </w:pPr>
            <w:r>
              <w:t>Да</w:t>
            </w:r>
          </w:p>
        </w:tc>
        <w:tc>
          <w:tcPr>
            <w:tcW w:w="1985" w:type="dxa"/>
            <w:tcBorders>
              <w:top w:val="single" w:sz="4" w:space="0" w:color="auto"/>
            </w:tcBorders>
            <w:vAlign w:val="center"/>
          </w:tcPr>
          <w:p w:rsidR="00DF7B9A" w:rsidRPr="00B22BFA" w:rsidRDefault="00DF7B9A" w:rsidP="00034830">
            <w:pPr>
              <w:pStyle w:val="afffff1"/>
            </w:pPr>
            <w:r w:rsidRPr="003B5F34">
              <w:t>Поле заполняе</w:t>
            </w:r>
            <w:r w:rsidRPr="003B5F34">
              <w:t>т</w:t>
            </w:r>
            <w:r w:rsidRPr="003B5F34">
              <w:t>ся вручную</w:t>
            </w:r>
          </w:p>
        </w:tc>
        <w:tc>
          <w:tcPr>
            <w:tcW w:w="1843" w:type="dxa"/>
            <w:tcBorders>
              <w:top w:val="single" w:sz="4" w:space="0" w:color="auto"/>
            </w:tcBorders>
            <w:vAlign w:val="center"/>
          </w:tcPr>
          <w:p w:rsidR="00DF7B9A" w:rsidRDefault="00DF7B9A" w:rsidP="00DF7B9A">
            <w:pPr>
              <w:pStyle w:val="afffff1"/>
            </w:pPr>
            <w:r>
              <w:t>Выбор знач</w:t>
            </w:r>
            <w:r>
              <w:t>е</w:t>
            </w:r>
            <w:r>
              <w:t>ния из</w:t>
            </w:r>
            <w:r w:rsidRPr="003B5F34">
              <w:t xml:space="preserve"> спр</w:t>
            </w:r>
            <w:r w:rsidRPr="003B5F34">
              <w:t>а</w:t>
            </w:r>
            <w:r w:rsidRPr="003B5F34">
              <w:t>во</w:t>
            </w:r>
            <w:r w:rsidRPr="002C515B">
              <w:t>чник</w:t>
            </w:r>
            <w:r>
              <w:t>а</w:t>
            </w:r>
            <w:r w:rsidRPr="002C515B">
              <w:t xml:space="preserve"> </w:t>
            </w:r>
            <w:r>
              <w:t>«</w:t>
            </w:r>
            <w:r w:rsidRPr="002C515B">
              <w:t>ОКТМО</w:t>
            </w:r>
            <w:r>
              <w:t>» или справочника «Соответствие ОКАТО-ОКТМО».</w:t>
            </w:r>
          </w:p>
          <w:p w:rsidR="00DF7B9A" w:rsidRPr="00B22BFA" w:rsidRDefault="00DF7B9A" w:rsidP="00034830">
            <w:pPr>
              <w:pStyle w:val="afffff1"/>
            </w:pPr>
            <w:r>
              <w:t>В случае если в справочнике «ОКТМО» и</w:t>
            </w:r>
            <w:r>
              <w:t>с</w:t>
            </w:r>
            <w:r>
              <w:t>комое значение не найдено, на форме выбора значения нажать кнопку «Ок» или «О</w:t>
            </w:r>
            <w:r>
              <w:t>т</w:t>
            </w:r>
            <w:r>
              <w:t>мена». Откр</w:t>
            </w:r>
            <w:r>
              <w:t>о</w:t>
            </w:r>
            <w:r>
              <w:t>ется форма в</w:t>
            </w:r>
            <w:r>
              <w:t>ы</w:t>
            </w:r>
            <w:r>
              <w:t xml:space="preserve">бора значения из справочника «Соответствие ОКАТО </w:t>
            </w:r>
            <w:proofErr w:type="gramStart"/>
            <w:r>
              <w:t>-О</w:t>
            </w:r>
            <w:proofErr w:type="gramEnd"/>
            <w:r>
              <w:t>КТМО».</w:t>
            </w:r>
          </w:p>
        </w:tc>
      </w:tr>
      <w:tr w:rsidR="00DF7B9A" w:rsidTr="0058052C">
        <w:trPr>
          <w:cantSplit/>
        </w:trPr>
        <w:tc>
          <w:tcPr>
            <w:tcW w:w="1668" w:type="dxa"/>
            <w:tcBorders>
              <w:top w:val="single" w:sz="4" w:space="0" w:color="auto"/>
            </w:tcBorders>
            <w:vAlign w:val="center"/>
          </w:tcPr>
          <w:p w:rsidR="00DF7B9A" w:rsidRPr="002C515B" w:rsidRDefault="00DF7B9A" w:rsidP="00034830">
            <w:pPr>
              <w:pStyle w:val="afffff1"/>
            </w:pPr>
            <w:r>
              <w:t>Наименов</w:t>
            </w:r>
            <w:r>
              <w:t>а</w:t>
            </w:r>
            <w:r>
              <w:t>ние ОКТМО</w:t>
            </w:r>
          </w:p>
        </w:tc>
        <w:tc>
          <w:tcPr>
            <w:tcW w:w="2126" w:type="dxa"/>
            <w:tcBorders>
              <w:top w:val="single" w:sz="4" w:space="0" w:color="auto"/>
            </w:tcBorders>
            <w:vAlign w:val="center"/>
          </w:tcPr>
          <w:p w:rsidR="00DF7B9A" w:rsidRPr="00BD7B63" w:rsidRDefault="00DF7B9A" w:rsidP="00034830">
            <w:pPr>
              <w:pStyle w:val="afffff1"/>
            </w:pPr>
            <w:r>
              <w:t>Текстовое поле – до 2000 символов</w:t>
            </w:r>
          </w:p>
        </w:tc>
        <w:tc>
          <w:tcPr>
            <w:tcW w:w="1852" w:type="dxa"/>
            <w:tcBorders>
              <w:top w:val="single" w:sz="4" w:space="0" w:color="auto"/>
            </w:tcBorders>
            <w:vAlign w:val="center"/>
          </w:tcPr>
          <w:p w:rsidR="00DF7B9A" w:rsidRPr="00B22BFA" w:rsidRDefault="00DF7B9A" w:rsidP="00034830">
            <w:pPr>
              <w:pStyle w:val="afffff1"/>
            </w:pPr>
            <w:r>
              <w:t>Да</w:t>
            </w:r>
          </w:p>
        </w:tc>
        <w:tc>
          <w:tcPr>
            <w:tcW w:w="1985" w:type="dxa"/>
            <w:tcBorders>
              <w:top w:val="single" w:sz="4" w:space="0" w:color="auto"/>
            </w:tcBorders>
            <w:vAlign w:val="center"/>
          </w:tcPr>
          <w:p w:rsidR="00DF7B9A" w:rsidRPr="00B22BFA" w:rsidRDefault="00DF7B9A" w:rsidP="00034830">
            <w:pPr>
              <w:pStyle w:val="afffff1"/>
            </w:pPr>
            <w:r>
              <w:t>Заполняется а</w:t>
            </w:r>
            <w:r>
              <w:t>в</w:t>
            </w:r>
            <w:r>
              <w:t>томатически</w:t>
            </w:r>
          </w:p>
        </w:tc>
        <w:tc>
          <w:tcPr>
            <w:tcW w:w="1843" w:type="dxa"/>
            <w:tcBorders>
              <w:top w:val="single" w:sz="4" w:space="0" w:color="auto"/>
            </w:tcBorders>
            <w:vAlign w:val="center"/>
          </w:tcPr>
          <w:p w:rsidR="00DF7B9A" w:rsidRPr="00B22BFA" w:rsidRDefault="00DF7B9A" w:rsidP="00034830">
            <w:pPr>
              <w:pStyle w:val="afffff1"/>
            </w:pPr>
            <w:r>
              <w:t>Заполняется в соответствии с кодом ОКТМО.</w:t>
            </w:r>
          </w:p>
        </w:tc>
      </w:tr>
      <w:tr w:rsidR="00DF7B9A" w:rsidTr="0058052C">
        <w:trPr>
          <w:cantSplit/>
        </w:trPr>
        <w:tc>
          <w:tcPr>
            <w:tcW w:w="1668" w:type="dxa"/>
            <w:tcBorders>
              <w:top w:val="single" w:sz="4" w:space="0" w:color="auto"/>
            </w:tcBorders>
            <w:vAlign w:val="center"/>
          </w:tcPr>
          <w:p w:rsidR="00DF7B9A" w:rsidRPr="002C515B" w:rsidRDefault="00DF7B9A" w:rsidP="00034830">
            <w:pPr>
              <w:pStyle w:val="afffff1"/>
            </w:pPr>
            <w:r w:rsidRPr="003B5F34">
              <w:t>ТОФК</w:t>
            </w:r>
          </w:p>
        </w:tc>
        <w:tc>
          <w:tcPr>
            <w:tcW w:w="2126" w:type="dxa"/>
            <w:tcBorders>
              <w:top w:val="single" w:sz="4" w:space="0" w:color="auto"/>
            </w:tcBorders>
            <w:vAlign w:val="center"/>
          </w:tcPr>
          <w:p w:rsidR="00DF7B9A" w:rsidRPr="00BD7B63" w:rsidRDefault="00DF7B9A" w:rsidP="00034830">
            <w:pPr>
              <w:pStyle w:val="afffff1"/>
            </w:pPr>
            <w:r>
              <w:t xml:space="preserve">Числовое </w:t>
            </w:r>
            <w:r w:rsidRPr="003B5F34">
              <w:t xml:space="preserve">поле с </w:t>
            </w:r>
            <w:proofErr w:type="spellStart"/>
            <w:r w:rsidRPr="003B5F34">
              <w:t>автоподстановкой</w:t>
            </w:r>
            <w:proofErr w:type="spellEnd"/>
            <w:r>
              <w:t xml:space="preserve"> – 4 символа.</w:t>
            </w:r>
          </w:p>
        </w:tc>
        <w:tc>
          <w:tcPr>
            <w:tcW w:w="1852" w:type="dxa"/>
            <w:tcBorders>
              <w:top w:val="single" w:sz="4" w:space="0" w:color="auto"/>
            </w:tcBorders>
            <w:vAlign w:val="center"/>
          </w:tcPr>
          <w:p w:rsidR="00DF7B9A" w:rsidRPr="00B22BFA" w:rsidRDefault="00DF7B9A" w:rsidP="00034830">
            <w:pPr>
              <w:pStyle w:val="afffff1"/>
            </w:pPr>
            <w:r>
              <w:t>Да</w:t>
            </w:r>
          </w:p>
        </w:tc>
        <w:tc>
          <w:tcPr>
            <w:tcW w:w="1985" w:type="dxa"/>
            <w:tcBorders>
              <w:top w:val="single" w:sz="4" w:space="0" w:color="auto"/>
            </w:tcBorders>
            <w:vAlign w:val="center"/>
          </w:tcPr>
          <w:p w:rsidR="00DF7B9A" w:rsidRPr="00B22BFA" w:rsidRDefault="00DF7B9A" w:rsidP="00034830">
            <w:pPr>
              <w:pStyle w:val="afffff1"/>
            </w:pPr>
            <w:r w:rsidRPr="003B5F34">
              <w:t>Поле заполняе</w:t>
            </w:r>
            <w:r w:rsidRPr="003B5F34">
              <w:t>т</w:t>
            </w:r>
            <w:r w:rsidRPr="003B5F34">
              <w:t>ся вручную</w:t>
            </w:r>
          </w:p>
        </w:tc>
        <w:tc>
          <w:tcPr>
            <w:tcW w:w="1843" w:type="dxa"/>
            <w:tcBorders>
              <w:top w:val="single" w:sz="4" w:space="0" w:color="auto"/>
            </w:tcBorders>
            <w:vAlign w:val="center"/>
          </w:tcPr>
          <w:p w:rsidR="00DF7B9A" w:rsidRPr="00B22BFA" w:rsidRDefault="00DF7B9A" w:rsidP="00034830">
            <w:pPr>
              <w:pStyle w:val="afffff1"/>
            </w:pPr>
            <w:r w:rsidRPr="003B5F34">
              <w:t>Источник: справочник ТОФК</w:t>
            </w:r>
          </w:p>
        </w:tc>
      </w:tr>
      <w:tr w:rsidR="00DF7B9A" w:rsidTr="0058052C">
        <w:trPr>
          <w:cantSplit/>
        </w:trPr>
        <w:tc>
          <w:tcPr>
            <w:tcW w:w="1668" w:type="dxa"/>
            <w:tcBorders>
              <w:top w:val="single" w:sz="4" w:space="0" w:color="auto"/>
            </w:tcBorders>
            <w:vAlign w:val="center"/>
          </w:tcPr>
          <w:p w:rsidR="00DF7B9A" w:rsidRPr="002C515B" w:rsidRDefault="00DF7B9A" w:rsidP="00034830">
            <w:pPr>
              <w:pStyle w:val="afffff1"/>
            </w:pPr>
            <w:r>
              <w:t>Наименов</w:t>
            </w:r>
            <w:r>
              <w:t>а</w:t>
            </w:r>
            <w:r>
              <w:t>ние ТОФК</w:t>
            </w:r>
          </w:p>
        </w:tc>
        <w:tc>
          <w:tcPr>
            <w:tcW w:w="2126" w:type="dxa"/>
            <w:tcBorders>
              <w:top w:val="single" w:sz="4" w:space="0" w:color="auto"/>
            </w:tcBorders>
            <w:vAlign w:val="center"/>
          </w:tcPr>
          <w:p w:rsidR="00DF7B9A" w:rsidRPr="00BD7B63" w:rsidRDefault="00DF7B9A" w:rsidP="00034830">
            <w:pPr>
              <w:pStyle w:val="afffff1"/>
            </w:pPr>
            <w:r>
              <w:t>Текстовое поле – до 2000 символов</w:t>
            </w:r>
          </w:p>
        </w:tc>
        <w:tc>
          <w:tcPr>
            <w:tcW w:w="1852" w:type="dxa"/>
            <w:tcBorders>
              <w:top w:val="single" w:sz="4" w:space="0" w:color="auto"/>
            </w:tcBorders>
            <w:vAlign w:val="center"/>
          </w:tcPr>
          <w:p w:rsidR="00DF7B9A" w:rsidRPr="00B22BFA" w:rsidRDefault="00DF7B9A" w:rsidP="00034830">
            <w:pPr>
              <w:pStyle w:val="afffff1"/>
            </w:pPr>
            <w:r>
              <w:t>Да</w:t>
            </w:r>
          </w:p>
        </w:tc>
        <w:tc>
          <w:tcPr>
            <w:tcW w:w="1985" w:type="dxa"/>
            <w:tcBorders>
              <w:top w:val="single" w:sz="4" w:space="0" w:color="auto"/>
            </w:tcBorders>
            <w:vAlign w:val="center"/>
          </w:tcPr>
          <w:p w:rsidR="00DF7B9A" w:rsidRPr="00B22BFA" w:rsidRDefault="00DF7B9A" w:rsidP="00034830">
            <w:pPr>
              <w:pStyle w:val="afffff1"/>
            </w:pPr>
            <w:r>
              <w:t>Заполняется а</w:t>
            </w:r>
            <w:r>
              <w:t>в</w:t>
            </w:r>
            <w:r>
              <w:t>томатически</w:t>
            </w:r>
          </w:p>
        </w:tc>
        <w:tc>
          <w:tcPr>
            <w:tcW w:w="1843" w:type="dxa"/>
            <w:tcBorders>
              <w:top w:val="single" w:sz="4" w:space="0" w:color="auto"/>
            </w:tcBorders>
            <w:vAlign w:val="center"/>
          </w:tcPr>
          <w:p w:rsidR="00DF7B9A" w:rsidRPr="00B22BFA" w:rsidRDefault="00DF7B9A" w:rsidP="00034830">
            <w:pPr>
              <w:pStyle w:val="afffff1"/>
            </w:pPr>
            <w:r>
              <w:t>Заполняется в соответствии с кодом ТОФК.</w:t>
            </w:r>
          </w:p>
        </w:tc>
      </w:tr>
      <w:tr w:rsidR="00EF0B18" w:rsidTr="0058052C">
        <w:trPr>
          <w:cantSplit/>
        </w:trPr>
        <w:tc>
          <w:tcPr>
            <w:tcW w:w="1668" w:type="dxa"/>
            <w:tcBorders>
              <w:top w:val="single" w:sz="4" w:space="0" w:color="auto"/>
            </w:tcBorders>
            <w:vAlign w:val="center"/>
          </w:tcPr>
          <w:p w:rsidR="00EF0B18" w:rsidRPr="00BD7B63" w:rsidRDefault="00550130">
            <w:pPr>
              <w:pStyle w:val="afffff1"/>
            </w:pPr>
            <w:r>
              <w:t xml:space="preserve">Код </w:t>
            </w:r>
            <w:r w:rsidR="00EF0B18" w:rsidRPr="002C515B">
              <w:t>Стран</w:t>
            </w:r>
            <w:r>
              <w:t xml:space="preserve">ы </w:t>
            </w:r>
            <w:r w:rsidR="00EF0B18" w:rsidRPr="002C515B">
              <w:t>по ОКСМ</w:t>
            </w:r>
          </w:p>
        </w:tc>
        <w:tc>
          <w:tcPr>
            <w:tcW w:w="2126" w:type="dxa"/>
            <w:tcBorders>
              <w:top w:val="single" w:sz="4" w:space="0" w:color="auto"/>
            </w:tcBorders>
            <w:vAlign w:val="center"/>
          </w:tcPr>
          <w:p w:rsidR="00EF0B18" w:rsidRPr="00BD7B63" w:rsidRDefault="00550130" w:rsidP="00034830">
            <w:pPr>
              <w:pStyle w:val="afffff1"/>
            </w:pPr>
            <w:r>
              <w:t>Числовое</w:t>
            </w:r>
            <w:r w:rsidRPr="00BD7B63">
              <w:t xml:space="preserve"> </w:t>
            </w:r>
            <w:r w:rsidR="00EF0B18" w:rsidRPr="00BD7B63">
              <w:t xml:space="preserve">поле с </w:t>
            </w:r>
            <w:proofErr w:type="spellStart"/>
            <w:r w:rsidR="00EF0B18" w:rsidRPr="00BD7B63">
              <w:t>автоподстановкой</w:t>
            </w:r>
            <w:proofErr w:type="spellEnd"/>
            <w:r>
              <w:t xml:space="preserve"> – 3 символа</w:t>
            </w:r>
          </w:p>
        </w:tc>
        <w:tc>
          <w:tcPr>
            <w:tcW w:w="1852" w:type="dxa"/>
            <w:tcBorders>
              <w:top w:val="single" w:sz="4" w:space="0" w:color="auto"/>
            </w:tcBorders>
            <w:vAlign w:val="center"/>
          </w:tcPr>
          <w:p w:rsidR="00EF0B18" w:rsidRPr="00B30127" w:rsidRDefault="000D2D1B" w:rsidP="00034830">
            <w:pPr>
              <w:pStyle w:val="afffff1"/>
            </w:pPr>
            <w:r>
              <w:t>Нет</w:t>
            </w:r>
          </w:p>
        </w:tc>
        <w:tc>
          <w:tcPr>
            <w:tcW w:w="1985" w:type="dxa"/>
            <w:tcBorders>
              <w:top w:val="single" w:sz="4" w:space="0" w:color="auto"/>
            </w:tcBorders>
            <w:vAlign w:val="center"/>
          </w:tcPr>
          <w:p w:rsidR="00EF0B18" w:rsidRPr="00B22BFA" w:rsidRDefault="00EF0B18">
            <w:pPr>
              <w:pStyle w:val="afffff1"/>
            </w:pPr>
            <w:r w:rsidRPr="00B22BFA">
              <w:t>Поле заполняе</w:t>
            </w:r>
            <w:r w:rsidRPr="00B22BFA">
              <w:t>т</w:t>
            </w:r>
            <w:r w:rsidRPr="00B22BFA">
              <w:t xml:space="preserve">ся </w:t>
            </w:r>
            <w:r w:rsidR="00550130">
              <w:t>вручную</w:t>
            </w:r>
          </w:p>
        </w:tc>
        <w:tc>
          <w:tcPr>
            <w:tcW w:w="1843" w:type="dxa"/>
            <w:tcBorders>
              <w:top w:val="single" w:sz="4" w:space="0" w:color="auto"/>
            </w:tcBorders>
            <w:vAlign w:val="center"/>
          </w:tcPr>
          <w:p w:rsidR="00EF0B18" w:rsidRDefault="00EF0B18">
            <w:pPr>
              <w:pStyle w:val="afffff1"/>
            </w:pPr>
            <w:r w:rsidRPr="00B22BFA">
              <w:t xml:space="preserve">Источник: справочник </w:t>
            </w:r>
            <w:r w:rsidR="00550130">
              <w:t>ОКСМ.</w:t>
            </w:r>
          </w:p>
          <w:p w:rsidR="00550130" w:rsidRPr="00B22BFA" w:rsidRDefault="00550130">
            <w:pPr>
              <w:pStyle w:val="afffff1"/>
            </w:pPr>
            <w:r>
              <w:t>Если в поле указано знач</w:t>
            </w:r>
            <w:r>
              <w:t>е</w:t>
            </w:r>
            <w:r>
              <w:t>ние ≠ 643 Ро</w:t>
            </w:r>
            <w:r>
              <w:t>с</w:t>
            </w:r>
            <w:r>
              <w:t>сийская фед</w:t>
            </w:r>
            <w:r>
              <w:t>е</w:t>
            </w:r>
            <w:r>
              <w:t xml:space="preserve">рация </w:t>
            </w:r>
          </w:p>
        </w:tc>
      </w:tr>
      <w:tr w:rsidR="00550130" w:rsidTr="0058052C">
        <w:trPr>
          <w:cantSplit/>
        </w:trPr>
        <w:tc>
          <w:tcPr>
            <w:tcW w:w="1668" w:type="dxa"/>
            <w:tcBorders>
              <w:top w:val="single" w:sz="4" w:space="0" w:color="auto"/>
            </w:tcBorders>
            <w:vAlign w:val="center"/>
          </w:tcPr>
          <w:p w:rsidR="00550130" w:rsidRPr="002C515B" w:rsidRDefault="00550130" w:rsidP="00034830">
            <w:pPr>
              <w:pStyle w:val="afffff1"/>
            </w:pPr>
            <w:r>
              <w:lastRenderedPageBreak/>
              <w:t>Наименов</w:t>
            </w:r>
            <w:r>
              <w:t>а</w:t>
            </w:r>
            <w:r>
              <w:t>ние Страны по ОКСМ</w:t>
            </w:r>
          </w:p>
        </w:tc>
        <w:tc>
          <w:tcPr>
            <w:tcW w:w="2126" w:type="dxa"/>
            <w:tcBorders>
              <w:top w:val="single" w:sz="4" w:space="0" w:color="auto"/>
            </w:tcBorders>
            <w:vAlign w:val="center"/>
          </w:tcPr>
          <w:p w:rsidR="00550130" w:rsidRPr="00BD7B63" w:rsidRDefault="00550130" w:rsidP="00034830">
            <w:pPr>
              <w:pStyle w:val="afffff1"/>
            </w:pPr>
            <w:r>
              <w:t>Текстовое</w:t>
            </w:r>
            <w:r w:rsidRPr="00BD7B63">
              <w:t xml:space="preserve"> поле с </w:t>
            </w:r>
            <w:proofErr w:type="spellStart"/>
            <w:r w:rsidRPr="00BD7B63">
              <w:t>автоподстановкой</w:t>
            </w:r>
            <w:proofErr w:type="spellEnd"/>
            <w:r>
              <w:t xml:space="preserve"> – до 2000 симв</w:t>
            </w:r>
            <w:r>
              <w:t>о</w:t>
            </w:r>
            <w:r>
              <w:t>лов</w:t>
            </w:r>
          </w:p>
        </w:tc>
        <w:tc>
          <w:tcPr>
            <w:tcW w:w="1852" w:type="dxa"/>
            <w:tcBorders>
              <w:top w:val="single" w:sz="4" w:space="0" w:color="auto"/>
            </w:tcBorders>
            <w:vAlign w:val="center"/>
          </w:tcPr>
          <w:p w:rsidR="00550130" w:rsidRPr="00B30127" w:rsidDel="000D2D1B" w:rsidRDefault="00550130" w:rsidP="00034830">
            <w:pPr>
              <w:pStyle w:val="afffff1"/>
            </w:pPr>
            <w:r>
              <w:t>Нет</w:t>
            </w:r>
          </w:p>
        </w:tc>
        <w:tc>
          <w:tcPr>
            <w:tcW w:w="1985" w:type="dxa"/>
            <w:tcBorders>
              <w:top w:val="single" w:sz="4" w:space="0" w:color="auto"/>
            </w:tcBorders>
            <w:vAlign w:val="center"/>
          </w:tcPr>
          <w:p w:rsidR="00550130" w:rsidRPr="00B22BFA" w:rsidRDefault="00550130">
            <w:pPr>
              <w:pStyle w:val="afffff1"/>
            </w:pPr>
            <w:r w:rsidRPr="00B22BFA">
              <w:t>Поле заполняе</w:t>
            </w:r>
            <w:r w:rsidRPr="00B22BFA">
              <w:t>т</w:t>
            </w:r>
            <w:r w:rsidRPr="00B22BFA">
              <w:t xml:space="preserve">ся </w:t>
            </w:r>
            <w:r>
              <w:t>автоматич</w:t>
            </w:r>
            <w:r>
              <w:t>е</w:t>
            </w:r>
            <w:r>
              <w:t>ски в соотве</w:t>
            </w:r>
            <w:r>
              <w:t>т</w:t>
            </w:r>
            <w:r>
              <w:t>ствии с кодом ОКСМ</w:t>
            </w:r>
          </w:p>
        </w:tc>
        <w:tc>
          <w:tcPr>
            <w:tcW w:w="1843" w:type="dxa"/>
            <w:tcBorders>
              <w:top w:val="single" w:sz="4" w:space="0" w:color="auto"/>
            </w:tcBorders>
            <w:vAlign w:val="center"/>
          </w:tcPr>
          <w:p w:rsidR="00550130" w:rsidRPr="00B22BFA" w:rsidRDefault="00550130" w:rsidP="00550130">
            <w:pPr>
              <w:pStyle w:val="afffff1"/>
            </w:pPr>
            <w:r w:rsidRPr="00B22BFA">
              <w:t xml:space="preserve">Источник: справочник </w:t>
            </w:r>
            <w:r>
              <w:t>ОКСМ</w:t>
            </w:r>
          </w:p>
        </w:tc>
      </w:tr>
      <w:tr w:rsidR="00EF0B18" w:rsidTr="0058052C">
        <w:trPr>
          <w:cantSplit/>
        </w:trPr>
        <w:tc>
          <w:tcPr>
            <w:tcW w:w="1668" w:type="dxa"/>
            <w:tcBorders>
              <w:top w:val="single" w:sz="4" w:space="0" w:color="auto"/>
            </w:tcBorders>
            <w:vAlign w:val="center"/>
          </w:tcPr>
          <w:p w:rsidR="00EF0B18" w:rsidRPr="00BD7B63" w:rsidRDefault="00EF0B18" w:rsidP="00034830">
            <w:pPr>
              <w:pStyle w:val="afffff1"/>
            </w:pPr>
            <w:r w:rsidRPr="002C515B">
              <w:t>Адрес орг</w:t>
            </w:r>
            <w:r w:rsidRPr="002C515B">
              <w:t>а</w:t>
            </w:r>
            <w:r w:rsidRPr="002C515B">
              <w:t>низации ее места нахо</w:t>
            </w:r>
            <w:r w:rsidRPr="002C515B">
              <w:t>ж</w:t>
            </w:r>
            <w:r w:rsidRPr="002C515B">
              <w:t>дения</w:t>
            </w:r>
          </w:p>
        </w:tc>
        <w:tc>
          <w:tcPr>
            <w:tcW w:w="2126" w:type="dxa"/>
            <w:tcBorders>
              <w:top w:val="single" w:sz="4" w:space="0" w:color="auto"/>
            </w:tcBorders>
            <w:vAlign w:val="center"/>
          </w:tcPr>
          <w:p w:rsidR="00EF0B18" w:rsidRPr="00BD7B63" w:rsidRDefault="00EF0B18">
            <w:pPr>
              <w:pStyle w:val="afffff1"/>
            </w:pPr>
            <w:r w:rsidRPr="00BD7B63">
              <w:t xml:space="preserve">Текстовое поле </w:t>
            </w:r>
            <w:r w:rsidR="00550130">
              <w:t>– до 2000 символов</w:t>
            </w:r>
          </w:p>
        </w:tc>
        <w:tc>
          <w:tcPr>
            <w:tcW w:w="1852" w:type="dxa"/>
            <w:tcBorders>
              <w:top w:val="single" w:sz="4" w:space="0" w:color="auto"/>
            </w:tcBorders>
            <w:vAlign w:val="center"/>
          </w:tcPr>
          <w:p w:rsidR="00EF0B18" w:rsidRPr="00B30127" w:rsidRDefault="00550130" w:rsidP="00034830">
            <w:pPr>
              <w:pStyle w:val="afffff1"/>
            </w:pPr>
            <w:r>
              <w:t>Нет</w:t>
            </w:r>
          </w:p>
        </w:tc>
        <w:tc>
          <w:tcPr>
            <w:tcW w:w="1985" w:type="dxa"/>
            <w:tcBorders>
              <w:top w:val="single" w:sz="4" w:space="0" w:color="auto"/>
            </w:tcBorders>
            <w:vAlign w:val="center"/>
          </w:tcPr>
          <w:p w:rsidR="00EF0B18" w:rsidRPr="00B22BFA" w:rsidRDefault="00EF0B18">
            <w:pPr>
              <w:pStyle w:val="afffff1"/>
            </w:pPr>
            <w:r w:rsidRPr="00B22BFA">
              <w:t>Поле заполняе</w:t>
            </w:r>
            <w:r w:rsidRPr="00B22BFA">
              <w:t>т</w:t>
            </w:r>
            <w:r w:rsidRPr="00B22BFA">
              <w:t xml:space="preserve">ся </w:t>
            </w:r>
            <w:r w:rsidR="00550130">
              <w:t>пользоват</w:t>
            </w:r>
            <w:r w:rsidR="00550130">
              <w:t>е</w:t>
            </w:r>
            <w:r w:rsidR="00550130">
              <w:t>лем вручную</w:t>
            </w:r>
          </w:p>
        </w:tc>
        <w:tc>
          <w:tcPr>
            <w:tcW w:w="1843" w:type="dxa"/>
            <w:tcBorders>
              <w:top w:val="single" w:sz="4" w:space="0" w:color="auto"/>
            </w:tcBorders>
            <w:vAlign w:val="center"/>
          </w:tcPr>
          <w:p w:rsidR="00EF0B18" w:rsidRPr="00B22BFA" w:rsidRDefault="00550130">
            <w:pPr>
              <w:pStyle w:val="afffff1"/>
            </w:pPr>
            <w:r>
              <w:t>Обязательно для заполн</w:t>
            </w:r>
            <w:r>
              <w:t>е</w:t>
            </w:r>
            <w:r>
              <w:t>ния, если в п</w:t>
            </w:r>
            <w:r>
              <w:t>о</w:t>
            </w:r>
            <w:r>
              <w:t>ле ОКСМ ук</w:t>
            </w:r>
            <w:r>
              <w:t>а</w:t>
            </w:r>
            <w:r>
              <w:t>зано значение ≠ 643 - Росси</w:t>
            </w:r>
            <w:r>
              <w:t>й</w:t>
            </w:r>
            <w:r>
              <w:t>ская федерация</w:t>
            </w:r>
          </w:p>
        </w:tc>
      </w:tr>
    </w:tbl>
    <w:p w:rsidR="00EF0B18" w:rsidRDefault="00EF0B18" w:rsidP="00EF0B18">
      <w:r w:rsidRPr="003B5F34">
        <w:t xml:space="preserve">Для заполнения полей «ОКТМО» и «ТОФК» необходимо нажать на кнопку </w:t>
      </w:r>
      <w:r w:rsidRPr="003B5F34">
        <w:rPr>
          <w:noProof/>
        </w:rPr>
        <w:drawing>
          <wp:inline distT="0" distB="0" distL="0" distR="0" wp14:anchorId="7A7038F1" wp14:editId="3E45700F">
            <wp:extent cx="200025" cy="190500"/>
            <wp:effectExtent l="19050" t="19050" r="28575" b="1905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и в</w:t>
      </w:r>
      <w:r w:rsidRPr="003B5F34">
        <w:t>ы</w:t>
      </w:r>
      <w:r w:rsidRPr="003B5F34">
        <w:t>брать значения из списковой формы.</w:t>
      </w:r>
    </w:p>
    <w:p w:rsidR="00EF0B18" w:rsidRDefault="00EF0B18" w:rsidP="00EF0B18">
      <w:pPr>
        <w:keepNext/>
      </w:pPr>
      <w:r w:rsidRPr="000B19A7">
        <w:t>Информация о видах деятельности организации</w:t>
      </w:r>
      <w:r>
        <w:t xml:space="preserve"> (</w:t>
      </w:r>
      <w:r>
        <w:fldChar w:fldCharType="begin"/>
      </w:r>
      <w:r>
        <w:instrText xml:space="preserve"> REF _Ref476151970 \h </w:instrText>
      </w:r>
      <w:r>
        <w:fldChar w:fldCharType="separate"/>
      </w:r>
      <w:r w:rsidR="00EE37C0" w:rsidRPr="00EF0B18">
        <w:rPr>
          <w:rStyle w:val="affc"/>
        </w:rPr>
        <w:t>Рисунок </w:t>
      </w:r>
      <w:r w:rsidR="00EE37C0">
        <w:rPr>
          <w:rStyle w:val="affc"/>
          <w:b w:val="0"/>
          <w:noProof/>
        </w:rPr>
        <w:t>94</w:t>
      </w:r>
      <w:r>
        <w:fldChar w:fldCharType="end"/>
      </w:r>
      <w:r>
        <w:t xml:space="preserve">, </w:t>
      </w:r>
      <w:r w:rsidRPr="00B40A18">
        <w:rPr>
          <w:b/>
        </w:rPr>
        <w:fldChar w:fldCharType="begin"/>
      </w:r>
      <w:r w:rsidRPr="00B40A18">
        <w:rPr>
          <w:b/>
        </w:rPr>
        <w:instrText xml:space="preserve"> REF _Ref476151990 \h </w:instrText>
      </w:r>
      <w:r w:rsidR="00550130">
        <w:rPr>
          <w:b/>
        </w:rPr>
        <w:instrText xml:space="preserve"> \* MERGEFORMAT </w:instrText>
      </w:r>
      <w:r w:rsidRPr="00B40A18">
        <w:rPr>
          <w:b/>
        </w:rPr>
      </w:r>
      <w:r w:rsidRPr="00B40A18">
        <w:rPr>
          <w:b/>
        </w:rPr>
        <w:fldChar w:fldCharType="separate"/>
      </w:r>
      <w:r w:rsidR="00EE37C0" w:rsidRPr="00EE37C0">
        <w:rPr>
          <w:rStyle w:val="affc"/>
          <w:b w:val="0"/>
        </w:rPr>
        <w:t>Таблица 66</w:t>
      </w:r>
      <w:r w:rsidRPr="00B40A18">
        <w:rPr>
          <w:b/>
        </w:rPr>
        <w:fldChar w:fldCharType="end"/>
      </w:r>
      <w:r w:rsidRPr="00B40A18">
        <w:rPr>
          <w:b/>
        </w:rPr>
        <w:t>).</w:t>
      </w:r>
    </w:p>
    <w:p w:rsidR="00EF0B18" w:rsidRDefault="00EF0B18" w:rsidP="00EF0B18">
      <w:r>
        <w:t>Раздел заполняется автоматически на основании сведений указанных в записи Сво</w:t>
      </w:r>
      <w:r>
        <w:t>д</w:t>
      </w:r>
      <w:r>
        <w:t>ного реестра содержащей сведения об организации создавшей это обособленное подразд</w:t>
      </w:r>
      <w:r>
        <w:t>е</w:t>
      </w:r>
      <w:r>
        <w:t>ление. Пользователю УО допускается редактировать и удалять записи в данном разделе в рамках видов деятельности организации создавшей это обособленное подразделение</w:t>
      </w:r>
      <w:proofErr w:type="gramStart"/>
      <w:r>
        <w:t xml:space="preserve">.. </w:t>
      </w:r>
      <w:proofErr w:type="gramEnd"/>
    </w:p>
    <w:p w:rsidR="00EF0B18" w:rsidRPr="00D504A7" w:rsidRDefault="00EF0B18">
      <w:pPr>
        <w:pStyle w:val="afffff7"/>
      </w:pPr>
      <w:r>
        <w:rPr>
          <w:noProof/>
        </w:rPr>
        <w:drawing>
          <wp:inline distT="0" distB="0" distL="0" distR="0" wp14:anchorId="08E8C8B1" wp14:editId="6567EE96">
            <wp:extent cx="5934075" cy="73342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34075" cy="733425"/>
                    </a:xfrm>
                    <a:prstGeom prst="rect">
                      <a:avLst/>
                    </a:prstGeom>
                    <a:noFill/>
                    <a:ln>
                      <a:noFill/>
                    </a:ln>
                  </pic:spPr>
                </pic:pic>
              </a:graphicData>
            </a:graphic>
          </wp:inline>
        </w:drawing>
      </w:r>
    </w:p>
    <w:p w:rsidR="00EF0B18" w:rsidRPr="00EF0B18" w:rsidRDefault="00EF0B18" w:rsidP="00EF0B18">
      <w:pPr>
        <w:pStyle w:val="af6"/>
        <w:ind w:firstLine="0"/>
        <w:jc w:val="center"/>
        <w:rPr>
          <w:rStyle w:val="affc"/>
          <w:b/>
          <w:sz w:val="24"/>
        </w:rPr>
      </w:pPr>
      <w:bookmarkStart w:id="362" w:name="_Ref476151970"/>
      <w:r w:rsidRPr="00EF0B18">
        <w:rPr>
          <w:rStyle w:val="affc"/>
          <w:b/>
          <w:sz w:val="24"/>
        </w:rPr>
        <w:t>Рисунок </w:t>
      </w:r>
      <w:r w:rsidRPr="00EF0B18">
        <w:rPr>
          <w:rStyle w:val="affc"/>
          <w:b/>
          <w:sz w:val="24"/>
        </w:rPr>
        <w:fldChar w:fldCharType="begin"/>
      </w:r>
      <w:r w:rsidRPr="00EF0B18">
        <w:rPr>
          <w:rStyle w:val="affc"/>
          <w:b/>
          <w:sz w:val="24"/>
        </w:rPr>
        <w:instrText xml:space="preserve"> SEQ Рисунок \* ARABIC </w:instrText>
      </w:r>
      <w:r w:rsidRPr="00EF0B18">
        <w:rPr>
          <w:rStyle w:val="affc"/>
          <w:b/>
          <w:sz w:val="24"/>
        </w:rPr>
        <w:fldChar w:fldCharType="separate"/>
      </w:r>
      <w:r w:rsidR="00EE37C0">
        <w:rPr>
          <w:rStyle w:val="affc"/>
          <w:b/>
          <w:noProof/>
          <w:sz w:val="24"/>
        </w:rPr>
        <w:t>94</w:t>
      </w:r>
      <w:r w:rsidRPr="00EF0B18">
        <w:rPr>
          <w:rStyle w:val="affc"/>
          <w:b/>
          <w:sz w:val="24"/>
        </w:rPr>
        <w:fldChar w:fldCharType="end"/>
      </w:r>
      <w:bookmarkEnd w:id="362"/>
      <w:r w:rsidRPr="00EF0B18">
        <w:rPr>
          <w:rStyle w:val="affc"/>
          <w:sz w:val="24"/>
        </w:rPr>
        <w:t> – Поля, заполняемые на экране «ОКВЭД»</w:t>
      </w:r>
    </w:p>
    <w:p w:rsidR="00EF0B18" w:rsidRPr="00EF0B18" w:rsidRDefault="00EF0B18" w:rsidP="00EF0B18">
      <w:pPr>
        <w:pStyle w:val="afffff9"/>
        <w:ind w:left="284"/>
        <w:rPr>
          <w:sz w:val="24"/>
          <w:szCs w:val="24"/>
        </w:rPr>
      </w:pPr>
      <w:bookmarkStart w:id="363" w:name="_Ref476151990"/>
      <w:r w:rsidRPr="00EF0B18">
        <w:rPr>
          <w:rStyle w:val="affc"/>
          <w:sz w:val="24"/>
        </w:rPr>
        <w:lastRenderedPageBreak/>
        <w:t>Таблица </w:t>
      </w:r>
      <w:r w:rsidRPr="00EF0B18">
        <w:rPr>
          <w:rStyle w:val="affc"/>
          <w:sz w:val="24"/>
        </w:rPr>
        <w:fldChar w:fldCharType="begin"/>
      </w:r>
      <w:r w:rsidRPr="00EF0B18">
        <w:rPr>
          <w:rStyle w:val="affc"/>
          <w:sz w:val="24"/>
        </w:rPr>
        <w:instrText xml:space="preserve"> SEQ Таблица \* ARABIC \s 0 </w:instrText>
      </w:r>
      <w:r w:rsidRPr="00EF0B18">
        <w:rPr>
          <w:rStyle w:val="affc"/>
          <w:sz w:val="24"/>
        </w:rPr>
        <w:fldChar w:fldCharType="separate"/>
      </w:r>
      <w:r w:rsidR="00EE37C0">
        <w:rPr>
          <w:rStyle w:val="affc"/>
          <w:noProof/>
          <w:sz w:val="24"/>
        </w:rPr>
        <w:t>66</w:t>
      </w:r>
      <w:r w:rsidRPr="00EF0B18">
        <w:rPr>
          <w:rStyle w:val="affc"/>
          <w:sz w:val="24"/>
        </w:rPr>
        <w:fldChar w:fldCharType="end"/>
      </w:r>
      <w:bookmarkEnd w:id="363"/>
      <w:r w:rsidRPr="00EF0B18">
        <w:rPr>
          <w:sz w:val="24"/>
          <w:szCs w:val="24"/>
        </w:rPr>
        <w:t> – Поля, заполняемые на экране «ОКВЭД»</w:t>
      </w:r>
    </w:p>
    <w:tbl>
      <w:tblPr>
        <w:tblW w:w="4835"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691"/>
        <w:gridCol w:w="1272"/>
        <w:gridCol w:w="1937"/>
        <w:gridCol w:w="2660"/>
        <w:gridCol w:w="1880"/>
      </w:tblGrid>
      <w:tr w:rsidR="00EF0B18" w:rsidRPr="00EE293F" w:rsidTr="00EF0B18">
        <w:trPr>
          <w:cantSplit/>
          <w:tblHeader/>
        </w:trPr>
        <w:tc>
          <w:tcPr>
            <w:tcW w:w="1076"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814"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w:t>
            </w:r>
            <w:r w:rsidRPr="003B5F34">
              <w:t>а</w:t>
            </w:r>
            <w:r w:rsidRPr="003B5F34">
              <w:t>ние поля</w:t>
            </w:r>
          </w:p>
        </w:tc>
        <w:tc>
          <w:tcPr>
            <w:tcW w:w="1062"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w:t>
            </w:r>
            <w:r w:rsidRPr="003B5F34">
              <w:t>ь</w:t>
            </w:r>
            <w:r w:rsidRPr="003B5F34">
              <w:t>ность для з</w:t>
            </w:r>
            <w:r w:rsidRPr="003B5F34">
              <w:t>а</w:t>
            </w:r>
            <w:r w:rsidRPr="003B5F34">
              <w:t>полнения</w:t>
            </w:r>
          </w:p>
        </w:tc>
        <w:tc>
          <w:tcPr>
            <w:tcW w:w="1115"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933"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EF0B18">
        <w:trPr>
          <w:cantSplit/>
        </w:trPr>
        <w:tc>
          <w:tcPr>
            <w:tcW w:w="1076" w:type="pct"/>
            <w:tcBorders>
              <w:top w:val="single" w:sz="4" w:space="0" w:color="auto"/>
            </w:tcBorders>
            <w:vAlign w:val="center"/>
          </w:tcPr>
          <w:p w:rsidR="00EF0B18" w:rsidRPr="003B5F34" w:rsidRDefault="00EF0B18" w:rsidP="00034830">
            <w:pPr>
              <w:pStyle w:val="afffff1"/>
            </w:pPr>
            <w:r w:rsidRPr="003B5F34">
              <w:t>Код ОКВЭД</w:t>
            </w:r>
          </w:p>
        </w:tc>
        <w:tc>
          <w:tcPr>
            <w:tcW w:w="814" w:type="pct"/>
            <w:tcBorders>
              <w:top w:val="single" w:sz="4" w:space="0" w:color="auto"/>
            </w:tcBorders>
            <w:vAlign w:val="center"/>
          </w:tcPr>
          <w:p w:rsidR="00EF0B18" w:rsidRPr="003B5F34" w:rsidRDefault="00EF0B18" w:rsidP="00034830">
            <w:pPr>
              <w:pStyle w:val="afffff1"/>
            </w:pPr>
            <w:r w:rsidRPr="003B5F34">
              <w:t xml:space="preserve">Текстовое поле &lt;=8 символов </w:t>
            </w:r>
          </w:p>
        </w:tc>
        <w:tc>
          <w:tcPr>
            <w:tcW w:w="1062" w:type="pct"/>
            <w:tcBorders>
              <w:top w:val="single" w:sz="4" w:space="0" w:color="auto"/>
            </w:tcBorders>
            <w:vAlign w:val="center"/>
          </w:tcPr>
          <w:p w:rsidR="00EF0B18" w:rsidRPr="003B5F34" w:rsidRDefault="00EF0B18" w:rsidP="00034830">
            <w:pPr>
              <w:pStyle w:val="afffff1"/>
            </w:pPr>
            <w:r>
              <w:t>Да</w:t>
            </w:r>
          </w:p>
        </w:tc>
        <w:tc>
          <w:tcPr>
            <w:tcW w:w="1115" w:type="pct"/>
            <w:tcBorders>
              <w:top w:val="single" w:sz="4" w:space="0" w:color="auto"/>
            </w:tcBorders>
            <w:vAlign w:val="center"/>
          </w:tcPr>
          <w:p w:rsidR="00EF0B18" w:rsidRPr="003B5F34" w:rsidRDefault="00EF0B18" w:rsidP="00034830">
            <w:pPr>
              <w:pStyle w:val="afffff1"/>
            </w:pPr>
            <w:r w:rsidRPr="003B5F34">
              <w:t>Поле заполняется а</w:t>
            </w:r>
            <w:r w:rsidRPr="003B5F34">
              <w:t>в</w:t>
            </w:r>
            <w:r w:rsidRPr="003B5F34">
              <w:t>томатически</w:t>
            </w:r>
          </w:p>
        </w:tc>
        <w:tc>
          <w:tcPr>
            <w:tcW w:w="933" w:type="pct"/>
            <w:tcBorders>
              <w:top w:val="single" w:sz="4" w:space="0" w:color="auto"/>
            </w:tcBorders>
            <w:vAlign w:val="center"/>
          </w:tcPr>
          <w:p w:rsidR="00855100" w:rsidRDefault="00855100" w:rsidP="00855100">
            <w:pPr>
              <w:pStyle w:val="afffff1"/>
            </w:pPr>
            <w:r>
              <w:t>Если в поле «</w:t>
            </w:r>
            <w:r>
              <w:rPr>
                <w:rStyle w:val="z-label"/>
              </w:rPr>
              <w:t>Организация, создавшая обособленное подразделение</w:t>
            </w:r>
            <w:r>
              <w:t xml:space="preserve">» указана запись </w:t>
            </w:r>
            <w:proofErr w:type="gramStart"/>
            <w:r>
              <w:t>СВР</w:t>
            </w:r>
            <w:proofErr w:type="gramEnd"/>
            <w:r>
              <w:t xml:space="preserve"> поле з</w:t>
            </w:r>
            <w:r>
              <w:t>а</w:t>
            </w:r>
            <w:r>
              <w:t>полняется а</w:t>
            </w:r>
            <w:r>
              <w:t>в</w:t>
            </w:r>
            <w:r>
              <w:t>томатически данными из з</w:t>
            </w:r>
            <w:r>
              <w:t>а</w:t>
            </w:r>
            <w:r>
              <w:t>писи СВР.</w:t>
            </w:r>
          </w:p>
          <w:p w:rsidR="00EF0B18" w:rsidRPr="003B5F34" w:rsidRDefault="00855100" w:rsidP="00034830">
            <w:pPr>
              <w:pStyle w:val="afffff1"/>
            </w:pPr>
            <w:r>
              <w:t>Если в поле «</w:t>
            </w:r>
            <w:r>
              <w:rPr>
                <w:rStyle w:val="z-label"/>
              </w:rPr>
              <w:t>Организация, создавшая обособленное подразделение</w:t>
            </w:r>
            <w:r>
              <w:t>» указана запись справочника технические записи, поле заполняется п</w:t>
            </w:r>
            <w:r>
              <w:t>у</w:t>
            </w:r>
            <w:r>
              <w:t>тем выбора значения из справочника ОКВЭД.</w:t>
            </w:r>
            <w:r w:rsidR="00EF0B18" w:rsidRPr="003B5F34" w:rsidDel="00AB65AF">
              <w:t xml:space="preserve"> </w:t>
            </w:r>
          </w:p>
        </w:tc>
      </w:tr>
      <w:tr w:rsidR="00EF0B18" w:rsidTr="00EF0B18">
        <w:trPr>
          <w:cantSplit/>
        </w:trPr>
        <w:tc>
          <w:tcPr>
            <w:tcW w:w="1076" w:type="pct"/>
            <w:tcBorders>
              <w:top w:val="single" w:sz="4" w:space="0" w:color="auto"/>
            </w:tcBorders>
            <w:vAlign w:val="center"/>
          </w:tcPr>
          <w:p w:rsidR="00EF0B18" w:rsidRPr="003B5F34" w:rsidRDefault="00EF0B18" w:rsidP="00034830">
            <w:pPr>
              <w:pStyle w:val="afffff1"/>
            </w:pPr>
            <w:r w:rsidRPr="003B5F34">
              <w:t>Наименов</w:t>
            </w:r>
            <w:r w:rsidRPr="003B5F34">
              <w:t>а</w:t>
            </w:r>
            <w:r w:rsidRPr="003B5F34">
              <w:t xml:space="preserve">ние </w:t>
            </w:r>
          </w:p>
        </w:tc>
        <w:tc>
          <w:tcPr>
            <w:tcW w:w="814" w:type="pct"/>
            <w:tcBorders>
              <w:top w:val="single" w:sz="4" w:space="0" w:color="auto"/>
            </w:tcBorders>
            <w:vAlign w:val="center"/>
          </w:tcPr>
          <w:p w:rsidR="00EF0B18" w:rsidRPr="003B5F34" w:rsidRDefault="00EF0B18" w:rsidP="00034830">
            <w:pPr>
              <w:pStyle w:val="afffff1"/>
            </w:pPr>
            <w:r w:rsidRPr="003B5F34">
              <w:t>Текстовое поле – 1 символ</w:t>
            </w:r>
          </w:p>
        </w:tc>
        <w:tc>
          <w:tcPr>
            <w:tcW w:w="1062" w:type="pct"/>
            <w:tcBorders>
              <w:top w:val="single" w:sz="4" w:space="0" w:color="auto"/>
            </w:tcBorders>
            <w:vAlign w:val="center"/>
          </w:tcPr>
          <w:p w:rsidR="00EF0B18" w:rsidRPr="003B5F34" w:rsidRDefault="00EF0B18" w:rsidP="00034830">
            <w:pPr>
              <w:pStyle w:val="afffff1"/>
            </w:pPr>
            <w:r>
              <w:t>Да</w:t>
            </w:r>
          </w:p>
        </w:tc>
        <w:tc>
          <w:tcPr>
            <w:tcW w:w="1115" w:type="pct"/>
            <w:tcBorders>
              <w:top w:val="single" w:sz="4" w:space="0" w:color="auto"/>
            </w:tcBorders>
            <w:vAlign w:val="center"/>
          </w:tcPr>
          <w:p w:rsidR="00EF0B18" w:rsidRPr="003B5F34" w:rsidRDefault="00EF0B18" w:rsidP="00034830">
            <w:pPr>
              <w:pStyle w:val="afffff1"/>
            </w:pPr>
            <w:r w:rsidRPr="003B5F34">
              <w:t>Поле заполняется а</w:t>
            </w:r>
            <w:r w:rsidRPr="003B5F34">
              <w:t>в</w:t>
            </w:r>
            <w:r w:rsidRPr="003B5F34">
              <w:t>томатически</w:t>
            </w:r>
          </w:p>
        </w:tc>
        <w:tc>
          <w:tcPr>
            <w:tcW w:w="933" w:type="pct"/>
            <w:tcBorders>
              <w:top w:val="single" w:sz="4" w:space="0" w:color="auto"/>
            </w:tcBorders>
            <w:vAlign w:val="center"/>
          </w:tcPr>
          <w:p w:rsidR="00EF0B18" w:rsidRPr="003B5F34" w:rsidRDefault="00EF0B18" w:rsidP="00034830">
            <w:pPr>
              <w:pStyle w:val="afffff1"/>
            </w:pPr>
            <w:r w:rsidRPr="003B5F34">
              <w:t xml:space="preserve">Источник: </w:t>
            </w:r>
            <w:r>
              <w:t>Р</w:t>
            </w:r>
            <w:r>
              <w:t>е</w:t>
            </w:r>
            <w:r>
              <w:t>естровая запись справочника СВР по орган</w:t>
            </w:r>
            <w:r>
              <w:t>и</w:t>
            </w:r>
            <w:r>
              <w:t>зации, выбра</w:t>
            </w:r>
            <w:r>
              <w:t>н</w:t>
            </w:r>
            <w:r>
              <w:t>ной в атрибуте «</w:t>
            </w:r>
            <w:r>
              <w:rPr>
                <w:rStyle w:val="z-label"/>
              </w:rPr>
              <w:t>Организация, создавшая обособленное подраздел</w:t>
            </w:r>
            <w:r>
              <w:rPr>
                <w:rStyle w:val="z-label"/>
              </w:rPr>
              <w:t>е</w:t>
            </w:r>
            <w:r>
              <w:rPr>
                <w:rStyle w:val="z-label"/>
              </w:rPr>
              <w:t>ние</w:t>
            </w:r>
            <w:r>
              <w:t>».</w:t>
            </w:r>
            <w:r w:rsidRPr="003B5F34" w:rsidDel="00AB65AF">
              <w:t xml:space="preserve"> </w:t>
            </w:r>
          </w:p>
        </w:tc>
      </w:tr>
      <w:tr w:rsidR="00EF0B18" w:rsidTr="00EF0B18">
        <w:trPr>
          <w:cantSplit/>
        </w:trPr>
        <w:tc>
          <w:tcPr>
            <w:tcW w:w="1076" w:type="pct"/>
            <w:tcBorders>
              <w:top w:val="single" w:sz="4" w:space="0" w:color="auto"/>
              <w:bottom w:val="single" w:sz="4" w:space="0" w:color="auto"/>
            </w:tcBorders>
            <w:vAlign w:val="center"/>
          </w:tcPr>
          <w:p w:rsidR="00EF0B18" w:rsidRPr="003B5F34" w:rsidRDefault="00EF0B18" w:rsidP="00034830">
            <w:pPr>
              <w:pStyle w:val="afffff1"/>
            </w:pPr>
            <w:r w:rsidRPr="003B5F34">
              <w:lastRenderedPageBreak/>
              <w:t>Тип деятел</w:t>
            </w:r>
            <w:r w:rsidRPr="003B5F34">
              <w:t>ь</w:t>
            </w:r>
            <w:r w:rsidRPr="003B5F34">
              <w:t>ности</w:t>
            </w:r>
          </w:p>
        </w:tc>
        <w:tc>
          <w:tcPr>
            <w:tcW w:w="814" w:type="pct"/>
            <w:tcBorders>
              <w:top w:val="single" w:sz="4" w:space="0" w:color="auto"/>
              <w:bottom w:val="single" w:sz="4" w:space="0" w:color="auto"/>
            </w:tcBorders>
            <w:vAlign w:val="center"/>
          </w:tcPr>
          <w:p w:rsidR="00EF0B18" w:rsidRPr="003B5F34" w:rsidRDefault="00EF0B18" w:rsidP="00034830">
            <w:pPr>
              <w:pStyle w:val="afffff1"/>
            </w:pPr>
            <w:r w:rsidRPr="003B5F34">
              <w:t>Текстовое поле</w:t>
            </w:r>
          </w:p>
        </w:tc>
        <w:tc>
          <w:tcPr>
            <w:tcW w:w="1062" w:type="pct"/>
            <w:tcBorders>
              <w:top w:val="single" w:sz="4" w:space="0" w:color="auto"/>
              <w:bottom w:val="single" w:sz="4" w:space="0" w:color="auto"/>
            </w:tcBorders>
            <w:vAlign w:val="center"/>
          </w:tcPr>
          <w:p w:rsidR="00EF0B18" w:rsidRPr="003B5F34" w:rsidRDefault="00EF0B18" w:rsidP="00034830">
            <w:pPr>
              <w:pStyle w:val="afffff1"/>
            </w:pPr>
            <w:r>
              <w:t>Да</w:t>
            </w:r>
          </w:p>
        </w:tc>
        <w:tc>
          <w:tcPr>
            <w:tcW w:w="1115" w:type="pct"/>
            <w:tcBorders>
              <w:top w:val="single" w:sz="4" w:space="0" w:color="auto"/>
              <w:bottom w:val="single" w:sz="4" w:space="0" w:color="auto"/>
            </w:tcBorders>
            <w:vAlign w:val="center"/>
          </w:tcPr>
          <w:p w:rsidR="00EF0B18" w:rsidRPr="003B5F34" w:rsidRDefault="00EF0B18" w:rsidP="00034830">
            <w:pPr>
              <w:pStyle w:val="afffff1"/>
            </w:pPr>
            <w:r w:rsidRPr="003B5F34">
              <w:t>Поле заполняется а</w:t>
            </w:r>
            <w:r w:rsidRPr="003B5F34">
              <w:t>в</w:t>
            </w:r>
            <w:r w:rsidRPr="003B5F34">
              <w:t>томатически</w:t>
            </w:r>
            <w:r w:rsidR="00855100">
              <w:t>/вручную</w:t>
            </w:r>
          </w:p>
        </w:tc>
        <w:tc>
          <w:tcPr>
            <w:tcW w:w="933" w:type="pct"/>
            <w:tcBorders>
              <w:top w:val="single" w:sz="4" w:space="0" w:color="auto"/>
              <w:bottom w:val="single" w:sz="4" w:space="0" w:color="auto"/>
            </w:tcBorders>
            <w:vAlign w:val="center"/>
          </w:tcPr>
          <w:p w:rsidR="00855100" w:rsidRDefault="00855100" w:rsidP="00855100">
            <w:pPr>
              <w:pStyle w:val="afffff1"/>
            </w:pPr>
            <w:r>
              <w:t>Если в поле «</w:t>
            </w:r>
            <w:r>
              <w:rPr>
                <w:rStyle w:val="z-label"/>
              </w:rPr>
              <w:t>Организация, создавшая обособленное подразделение</w:t>
            </w:r>
            <w:r>
              <w:t xml:space="preserve">» указана запись </w:t>
            </w:r>
            <w:proofErr w:type="gramStart"/>
            <w:r>
              <w:t>СВР</w:t>
            </w:r>
            <w:proofErr w:type="gramEnd"/>
            <w:r>
              <w:t xml:space="preserve"> поле з</w:t>
            </w:r>
            <w:r>
              <w:t>а</w:t>
            </w:r>
            <w:r>
              <w:t>полняется а</w:t>
            </w:r>
            <w:r>
              <w:t>в</w:t>
            </w:r>
            <w:r>
              <w:t>томатически данными из з</w:t>
            </w:r>
            <w:r>
              <w:t>а</w:t>
            </w:r>
            <w:r>
              <w:t>писи СВР.</w:t>
            </w:r>
          </w:p>
          <w:p w:rsidR="00EF0B18" w:rsidRPr="003B5F34" w:rsidRDefault="00855100" w:rsidP="00855100">
            <w:pPr>
              <w:pStyle w:val="afffff1"/>
            </w:pPr>
            <w:r>
              <w:t>Если в поле «</w:t>
            </w:r>
            <w:r>
              <w:rPr>
                <w:rStyle w:val="z-label"/>
              </w:rPr>
              <w:t>Организация, создавшая обособленное подразделение</w:t>
            </w:r>
            <w:r>
              <w:t>» указана запись справочника технические записи, поле заполняется вручную. При этом хотя бы у одного ОКВЭД должно быть указано знач</w:t>
            </w:r>
            <w:r>
              <w:t>е</w:t>
            </w:r>
            <w:r>
              <w:t>ний 1 - осно</w:t>
            </w:r>
            <w:r>
              <w:t>в</w:t>
            </w:r>
            <w:r>
              <w:t>ной вид де</w:t>
            </w:r>
            <w:r>
              <w:t>я</w:t>
            </w:r>
            <w:r>
              <w:t>тельности.</w:t>
            </w:r>
          </w:p>
        </w:tc>
      </w:tr>
      <w:tr w:rsidR="00EF0B18" w:rsidTr="00EF0B18">
        <w:trPr>
          <w:cantSplit/>
        </w:trPr>
        <w:tc>
          <w:tcPr>
            <w:tcW w:w="1076" w:type="pct"/>
            <w:tcBorders>
              <w:top w:val="single" w:sz="4" w:space="0" w:color="auto"/>
            </w:tcBorders>
            <w:vAlign w:val="center"/>
          </w:tcPr>
          <w:p w:rsidR="00EF0B18" w:rsidRPr="003B5F34" w:rsidRDefault="00EF0B18" w:rsidP="00034830">
            <w:pPr>
              <w:pStyle w:val="afffff1"/>
            </w:pPr>
            <w:r>
              <w:t>Кнопка «З</w:t>
            </w:r>
            <w:r>
              <w:t>а</w:t>
            </w:r>
            <w:r>
              <w:t>полнить ра</w:t>
            </w:r>
            <w:r>
              <w:t>з</w:t>
            </w:r>
            <w:r>
              <w:t>дел»</w:t>
            </w:r>
          </w:p>
        </w:tc>
        <w:tc>
          <w:tcPr>
            <w:tcW w:w="814" w:type="pct"/>
            <w:tcBorders>
              <w:top w:val="single" w:sz="4" w:space="0" w:color="auto"/>
            </w:tcBorders>
            <w:vAlign w:val="center"/>
          </w:tcPr>
          <w:p w:rsidR="00EF0B18" w:rsidRPr="003B5F34" w:rsidRDefault="00EF0B18" w:rsidP="00034830">
            <w:pPr>
              <w:pStyle w:val="afffff1"/>
              <w:ind w:left="-50" w:right="-99"/>
            </w:pPr>
            <w:r>
              <w:t>Логическое</w:t>
            </w:r>
          </w:p>
        </w:tc>
        <w:tc>
          <w:tcPr>
            <w:tcW w:w="1062" w:type="pct"/>
            <w:tcBorders>
              <w:top w:val="single" w:sz="4" w:space="0" w:color="auto"/>
            </w:tcBorders>
            <w:vAlign w:val="center"/>
          </w:tcPr>
          <w:p w:rsidR="00EF0B18" w:rsidRDefault="00EF0B18" w:rsidP="00034830">
            <w:pPr>
              <w:pStyle w:val="afffff1"/>
            </w:pPr>
            <w:r>
              <w:t>Нет</w:t>
            </w:r>
          </w:p>
        </w:tc>
        <w:tc>
          <w:tcPr>
            <w:tcW w:w="1115" w:type="pct"/>
            <w:tcBorders>
              <w:top w:val="single" w:sz="4" w:space="0" w:color="auto"/>
            </w:tcBorders>
            <w:vAlign w:val="center"/>
          </w:tcPr>
          <w:p w:rsidR="00EF0B18" w:rsidRPr="003B5F34" w:rsidRDefault="00EF0B18" w:rsidP="00034830">
            <w:pPr>
              <w:pStyle w:val="afffff1"/>
            </w:pPr>
          </w:p>
        </w:tc>
        <w:tc>
          <w:tcPr>
            <w:tcW w:w="933" w:type="pct"/>
            <w:tcBorders>
              <w:top w:val="single" w:sz="4" w:space="0" w:color="auto"/>
            </w:tcBorders>
            <w:vAlign w:val="center"/>
          </w:tcPr>
          <w:p w:rsidR="00EF0B18" w:rsidRPr="003B5F34" w:rsidRDefault="00EF0B18" w:rsidP="00034830">
            <w:pPr>
              <w:pStyle w:val="afffff1"/>
            </w:pPr>
            <w:r>
              <w:t>При нажатии на кнопку прои</w:t>
            </w:r>
            <w:r>
              <w:t>с</w:t>
            </w:r>
            <w:r>
              <w:t>ходит автом</w:t>
            </w:r>
            <w:r>
              <w:t>а</w:t>
            </w:r>
            <w:r>
              <w:t>тическое з</w:t>
            </w:r>
            <w:r>
              <w:t>а</w:t>
            </w:r>
            <w:r>
              <w:t>полнение блока «ОКВЭД» да</w:t>
            </w:r>
            <w:r>
              <w:t>н</w:t>
            </w:r>
            <w:r>
              <w:t>ными из орг</w:t>
            </w:r>
            <w:r>
              <w:t>а</w:t>
            </w:r>
            <w:r>
              <w:t>низации, в</w:t>
            </w:r>
            <w:r>
              <w:t>ы</w:t>
            </w:r>
            <w:r>
              <w:t>бранной в а</w:t>
            </w:r>
            <w:r>
              <w:t>т</w:t>
            </w:r>
            <w:r>
              <w:t>рибуте «</w:t>
            </w:r>
            <w:r>
              <w:rPr>
                <w:rStyle w:val="z-label"/>
              </w:rPr>
              <w:t>Орг</w:t>
            </w:r>
            <w:r>
              <w:rPr>
                <w:rStyle w:val="z-label"/>
              </w:rPr>
              <w:t>а</w:t>
            </w:r>
            <w:r>
              <w:rPr>
                <w:rStyle w:val="z-label"/>
              </w:rPr>
              <w:t>низация, с</w:t>
            </w:r>
            <w:r>
              <w:rPr>
                <w:rStyle w:val="z-label"/>
              </w:rPr>
              <w:t>о</w:t>
            </w:r>
            <w:r>
              <w:rPr>
                <w:rStyle w:val="z-label"/>
              </w:rPr>
              <w:t>здавшая обособленное подраздел</w:t>
            </w:r>
            <w:r>
              <w:rPr>
                <w:rStyle w:val="z-label"/>
              </w:rPr>
              <w:t>е</w:t>
            </w:r>
            <w:r>
              <w:rPr>
                <w:rStyle w:val="z-label"/>
              </w:rPr>
              <w:t>ние</w:t>
            </w:r>
            <w:r>
              <w:t>».</w:t>
            </w:r>
          </w:p>
        </w:tc>
      </w:tr>
    </w:tbl>
    <w:p w:rsidR="00EF0B18" w:rsidRDefault="00EF0B18" w:rsidP="00EF0B18"/>
    <w:p w:rsidR="00EF0B18" w:rsidRDefault="00EF0B18" w:rsidP="00EF0B18">
      <w:pPr>
        <w:keepNext/>
      </w:pPr>
      <w:bookmarkStart w:id="364" w:name="_Toc423373222"/>
      <w:bookmarkStart w:id="365" w:name="_Toc423374196"/>
      <w:bookmarkStart w:id="366" w:name="_Toc423432644"/>
      <w:bookmarkStart w:id="367" w:name="_Toc428526857"/>
      <w:bookmarkStart w:id="368" w:name="_Toc428530587"/>
      <w:bookmarkStart w:id="369" w:name="_Toc429735248"/>
      <w:bookmarkStart w:id="370" w:name="_Toc430818957"/>
      <w:bookmarkStart w:id="371" w:name="_Toc430879384"/>
      <w:bookmarkStart w:id="372" w:name="_Toc430894735"/>
      <w:bookmarkStart w:id="373" w:name="_Toc436667789"/>
      <w:bookmarkStart w:id="374" w:name="_Toc437346488"/>
      <w:bookmarkStart w:id="375" w:name="_Toc437612763"/>
      <w:r w:rsidRPr="000B19A7">
        <w:lastRenderedPageBreak/>
        <w:t>Информация о руководителе организации</w:t>
      </w:r>
      <w:bookmarkEnd w:id="364"/>
      <w:bookmarkEnd w:id="365"/>
      <w:bookmarkEnd w:id="366"/>
      <w:bookmarkEnd w:id="367"/>
      <w:bookmarkEnd w:id="368"/>
      <w:bookmarkEnd w:id="369"/>
      <w:bookmarkEnd w:id="370"/>
      <w:bookmarkEnd w:id="371"/>
      <w:bookmarkEnd w:id="372"/>
      <w:bookmarkEnd w:id="373"/>
      <w:bookmarkEnd w:id="374"/>
      <w:bookmarkEnd w:id="375"/>
      <w:r>
        <w:t xml:space="preserve"> (</w:t>
      </w:r>
      <w:r>
        <w:fldChar w:fldCharType="begin"/>
      </w:r>
      <w:r>
        <w:instrText xml:space="preserve"> REF _Ref473565743 \h </w:instrText>
      </w:r>
      <w:r>
        <w:fldChar w:fldCharType="separate"/>
      </w:r>
      <w:r w:rsidR="00EE37C0" w:rsidRPr="00F46EBD">
        <w:rPr>
          <w:rStyle w:val="affc"/>
        </w:rPr>
        <w:t>Рисунок </w:t>
      </w:r>
      <w:r w:rsidR="00EE37C0">
        <w:rPr>
          <w:rStyle w:val="affc"/>
          <w:b w:val="0"/>
          <w:noProof/>
        </w:rPr>
        <w:t>95</w:t>
      </w:r>
      <w:r>
        <w:fldChar w:fldCharType="end"/>
      </w:r>
      <w:r>
        <w:t xml:space="preserve">, </w:t>
      </w:r>
      <w:r>
        <w:fldChar w:fldCharType="begin"/>
      </w:r>
      <w:r>
        <w:instrText xml:space="preserve"> REF _Ref473585120 \h </w:instrText>
      </w:r>
      <w:r>
        <w:fldChar w:fldCharType="separate"/>
      </w:r>
      <w:r w:rsidR="00EE37C0" w:rsidRPr="00F46EBD">
        <w:rPr>
          <w:rStyle w:val="affc"/>
        </w:rPr>
        <w:t>Таблица </w:t>
      </w:r>
      <w:r w:rsidR="00EE37C0">
        <w:rPr>
          <w:rStyle w:val="affc"/>
          <w:noProof/>
        </w:rPr>
        <w:t>67</w:t>
      </w:r>
      <w:r>
        <w:fldChar w:fldCharType="end"/>
      </w:r>
      <w:r>
        <w:t>).</w:t>
      </w:r>
    </w:p>
    <w:p w:rsidR="00EF0B18" w:rsidRPr="00D504A7" w:rsidRDefault="00EF0B18">
      <w:pPr>
        <w:pStyle w:val="afffff7"/>
      </w:pPr>
      <w:r w:rsidRPr="003B5F34">
        <w:rPr>
          <w:noProof/>
        </w:rPr>
        <w:drawing>
          <wp:inline distT="0" distB="0" distL="0" distR="0" wp14:anchorId="5F38EAD9" wp14:editId="2596786D">
            <wp:extent cx="5753100" cy="695325"/>
            <wp:effectExtent l="19050" t="19050" r="19050" b="2857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3100" cy="69532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376" w:name="_Ref473565743"/>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95</w:t>
      </w:r>
      <w:r w:rsidRPr="00F46EBD">
        <w:rPr>
          <w:rStyle w:val="affc"/>
          <w:b/>
          <w:sz w:val="24"/>
        </w:rPr>
        <w:fldChar w:fldCharType="end"/>
      </w:r>
      <w:bookmarkEnd w:id="376"/>
      <w:r w:rsidRPr="00F46EBD">
        <w:rPr>
          <w:rStyle w:val="affc"/>
          <w:sz w:val="24"/>
        </w:rPr>
        <w:t> – Поля, заполняемые на экране «Информация о руководителе организации»</w:t>
      </w:r>
    </w:p>
    <w:p w:rsidR="00EF0B18" w:rsidRPr="00F46EBD" w:rsidRDefault="00EF0B18" w:rsidP="00F46EBD">
      <w:pPr>
        <w:pStyle w:val="afffff9"/>
        <w:ind w:left="284"/>
        <w:rPr>
          <w:sz w:val="24"/>
          <w:szCs w:val="24"/>
        </w:rPr>
      </w:pPr>
      <w:bookmarkStart w:id="377" w:name="_Ref473585120"/>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67</w:t>
      </w:r>
      <w:r w:rsidRPr="00F46EBD">
        <w:rPr>
          <w:rStyle w:val="affc"/>
          <w:sz w:val="24"/>
        </w:rPr>
        <w:fldChar w:fldCharType="end"/>
      </w:r>
      <w:bookmarkEnd w:id="377"/>
      <w:r w:rsidRPr="00F46EBD">
        <w:rPr>
          <w:sz w:val="24"/>
          <w:szCs w:val="24"/>
        </w:rPr>
        <w:t> – Поля, заполняемые на экране «Информация о руководителе организации»</w:t>
      </w:r>
    </w:p>
    <w:tbl>
      <w:tblPr>
        <w:tblW w:w="9332"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2127"/>
        <w:gridCol w:w="1984"/>
        <w:gridCol w:w="2126"/>
        <w:gridCol w:w="1286"/>
      </w:tblGrid>
      <w:tr w:rsidR="00EF0B18" w:rsidRPr="00EE293F" w:rsidTr="0058052C">
        <w:trPr>
          <w:cantSplit/>
          <w:tblHeader/>
        </w:trPr>
        <w:tc>
          <w:tcPr>
            <w:tcW w:w="1809"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w:t>
            </w:r>
            <w:r w:rsidRPr="003B5F34">
              <w:t>о</w:t>
            </w:r>
            <w:r w:rsidRPr="003B5F34">
              <w:t>ля</w:t>
            </w:r>
          </w:p>
        </w:tc>
        <w:tc>
          <w:tcPr>
            <w:tcW w:w="2127"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28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w:t>
            </w:r>
            <w:r w:rsidRPr="003B5F34">
              <w:t>н</w:t>
            </w:r>
            <w:r w:rsidRPr="003B5F34">
              <w:t>тарии</w:t>
            </w: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Фамилия</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&lt;=50 символам</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Имя</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&lt;=50 символам</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Отчество</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&lt;=50 символам</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Должность</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&lt;=50 символам</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ИНН</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12 символов</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СНИЛС</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14 символов</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r w:rsidRPr="003B5F34">
              <w:t>Облегч</w:t>
            </w:r>
            <w:r w:rsidRPr="003B5F34">
              <w:t>е</w:t>
            </w:r>
            <w:r w:rsidRPr="003B5F34">
              <w:t>ние ввода поля</w:t>
            </w: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Наименование документа о назначении</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200 символов</w:t>
            </w: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Номер</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809" w:type="dxa"/>
            <w:tcBorders>
              <w:top w:val="single" w:sz="4" w:space="0" w:color="auto"/>
            </w:tcBorders>
            <w:vAlign w:val="center"/>
          </w:tcPr>
          <w:p w:rsidR="00EF0B18" w:rsidRPr="00E7034D" w:rsidRDefault="00EF0B18" w:rsidP="00034830">
            <w:pPr>
              <w:pStyle w:val="afffff1"/>
            </w:pPr>
            <w:r w:rsidRPr="003B5F34">
              <w:t>Дата</w:t>
            </w:r>
          </w:p>
        </w:tc>
        <w:tc>
          <w:tcPr>
            <w:tcW w:w="212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p>
        </w:tc>
        <w:tc>
          <w:tcPr>
            <w:tcW w:w="1984" w:type="dxa"/>
            <w:tcBorders>
              <w:top w:val="single" w:sz="4" w:space="0" w:color="auto"/>
            </w:tcBorders>
            <w:vAlign w:val="center"/>
          </w:tcPr>
          <w:p w:rsidR="00EF0B18" w:rsidRPr="003B5F34"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вручную</w:t>
            </w:r>
          </w:p>
        </w:tc>
        <w:tc>
          <w:tcPr>
            <w:tcW w:w="1286" w:type="dxa"/>
            <w:tcBorders>
              <w:top w:val="single" w:sz="4" w:space="0" w:color="auto"/>
            </w:tcBorders>
            <w:vAlign w:val="center"/>
          </w:tcPr>
          <w:p w:rsidR="00EF0B18" w:rsidRPr="00E7034D" w:rsidRDefault="00EF0B18" w:rsidP="00034830">
            <w:pPr>
              <w:pStyle w:val="afffff1"/>
            </w:pPr>
          </w:p>
        </w:tc>
      </w:tr>
    </w:tbl>
    <w:p w:rsidR="00EF0B18" w:rsidRPr="003B5F34" w:rsidRDefault="00EF0B18" w:rsidP="00EF0B18">
      <w:r w:rsidRPr="003B5F34">
        <w:t xml:space="preserve">Для заполнения раздела «Информации о руководителе организации» необходимо нажать на кнопку </w:t>
      </w:r>
      <w:r w:rsidRPr="003B5F34">
        <w:rPr>
          <w:noProof/>
        </w:rPr>
        <w:drawing>
          <wp:inline distT="0" distB="0" distL="0" distR="0" wp14:anchorId="1896AF2A" wp14:editId="67CA8F42">
            <wp:extent cx="1524000" cy="342900"/>
            <wp:effectExtent l="19050" t="19050" r="19050" b="190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24000" cy="342900"/>
                    </a:xfrm>
                    <a:prstGeom prst="rect">
                      <a:avLst/>
                    </a:prstGeom>
                    <a:noFill/>
                    <a:ln w="6350" cmpd="sng">
                      <a:solidFill>
                        <a:srgbClr val="000000"/>
                      </a:solidFill>
                      <a:miter lim="800000"/>
                      <a:headEnd/>
                      <a:tailEnd/>
                    </a:ln>
                    <a:effectLst/>
                  </pic:spPr>
                </pic:pic>
              </a:graphicData>
            </a:graphic>
          </wp:inline>
        </w:drawing>
      </w:r>
      <w:r w:rsidRPr="003B5F34">
        <w:t xml:space="preserve"> и заполнить соответствующие поля.</w:t>
      </w:r>
    </w:p>
    <w:p w:rsidR="00EF0B18" w:rsidRDefault="00EF0B18" w:rsidP="00EF0B18">
      <w:pPr>
        <w:keepNext/>
      </w:pPr>
      <w:r w:rsidRPr="000B19A7">
        <w:t>Сведения о наделении обособленного подразделения правом ведения бухгалтерского учета</w:t>
      </w:r>
      <w:r>
        <w:t xml:space="preserve"> (</w:t>
      </w:r>
      <w:r>
        <w:fldChar w:fldCharType="begin"/>
      </w:r>
      <w:r>
        <w:instrText xml:space="preserve"> REF _Ref473565778 \h </w:instrText>
      </w:r>
      <w:r>
        <w:fldChar w:fldCharType="separate"/>
      </w:r>
      <w:r w:rsidR="00EE37C0" w:rsidRPr="00F46EBD">
        <w:rPr>
          <w:rStyle w:val="affc"/>
        </w:rPr>
        <w:t>Рисунок </w:t>
      </w:r>
      <w:r w:rsidR="00EE37C0">
        <w:rPr>
          <w:rStyle w:val="affc"/>
          <w:b w:val="0"/>
          <w:noProof/>
        </w:rPr>
        <w:t>96</w:t>
      </w:r>
      <w:r>
        <w:fldChar w:fldCharType="end"/>
      </w:r>
      <w:r>
        <w:t>).</w:t>
      </w:r>
    </w:p>
    <w:p w:rsidR="00EF0B18" w:rsidRPr="00D504A7" w:rsidRDefault="00EF0B18">
      <w:pPr>
        <w:pStyle w:val="afffff7"/>
      </w:pPr>
      <w:r w:rsidRPr="003B5F34">
        <w:rPr>
          <w:noProof/>
        </w:rPr>
        <w:drawing>
          <wp:inline distT="0" distB="0" distL="0" distR="0" wp14:anchorId="60E6CF3C" wp14:editId="11A91F18">
            <wp:extent cx="5867400" cy="609600"/>
            <wp:effectExtent l="19050" t="19050" r="19050"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8">
                      <a:extLst>
                        <a:ext uri="{28A0092B-C50C-407E-A947-70E740481C1C}">
                          <a14:useLocalDpi xmlns:a14="http://schemas.microsoft.com/office/drawing/2010/main" val="0"/>
                        </a:ext>
                      </a:extLst>
                    </a:blip>
                    <a:srcRect t="43597" r="9119" b="39294"/>
                    <a:stretch>
                      <a:fillRect/>
                    </a:stretch>
                  </pic:blipFill>
                  <pic:spPr bwMode="auto">
                    <a:xfrm>
                      <a:off x="0" y="0"/>
                      <a:ext cx="5867400" cy="60960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378" w:name="_Ref473565778"/>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96</w:t>
      </w:r>
      <w:r w:rsidRPr="00F46EBD">
        <w:rPr>
          <w:rStyle w:val="affc"/>
          <w:b/>
          <w:sz w:val="24"/>
        </w:rPr>
        <w:fldChar w:fldCharType="end"/>
      </w:r>
      <w:bookmarkEnd w:id="378"/>
      <w:r w:rsidRPr="00F46EBD">
        <w:rPr>
          <w:rStyle w:val="affc"/>
          <w:sz w:val="24"/>
        </w:rPr>
        <w:t> – Выбор значения ведения обособленным подразделением бухгалтерского уч</w:t>
      </w:r>
      <w:r w:rsidRPr="00F46EBD">
        <w:rPr>
          <w:rStyle w:val="affc"/>
          <w:sz w:val="24"/>
        </w:rPr>
        <w:t>е</w:t>
      </w:r>
      <w:r w:rsidRPr="00F46EBD">
        <w:rPr>
          <w:rStyle w:val="affc"/>
          <w:sz w:val="24"/>
        </w:rPr>
        <w:t>та</w:t>
      </w:r>
    </w:p>
    <w:p w:rsidR="00EF0B18" w:rsidRDefault="00EF0B18" w:rsidP="00EF0B18">
      <w:pPr>
        <w:keepNext/>
      </w:pPr>
      <w:bookmarkStart w:id="379" w:name="_Toc423373223"/>
      <w:bookmarkStart w:id="380" w:name="_Toc423374197"/>
      <w:bookmarkStart w:id="381" w:name="_Toc423432645"/>
      <w:bookmarkStart w:id="382" w:name="_Toc428526858"/>
      <w:bookmarkStart w:id="383" w:name="_Toc428530588"/>
      <w:bookmarkStart w:id="384" w:name="_Toc429735249"/>
      <w:bookmarkStart w:id="385" w:name="_Toc430818958"/>
      <w:bookmarkStart w:id="386" w:name="_Toc430879385"/>
      <w:bookmarkStart w:id="387" w:name="_Toc430894736"/>
      <w:bookmarkStart w:id="388" w:name="_Toc436667790"/>
      <w:bookmarkStart w:id="389" w:name="_Toc437346489"/>
      <w:bookmarkStart w:id="390" w:name="_Toc437612764"/>
      <w:r w:rsidRPr="000B19A7">
        <w:lastRenderedPageBreak/>
        <w:t>Информация об организации в соответствии с общероссийскими классификаторами</w:t>
      </w:r>
      <w:r>
        <w:t xml:space="preserve"> (</w:t>
      </w:r>
      <w:r>
        <w:fldChar w:fldCharType="begin"/>
      </w:r>
      <w:r>
        <w:instrText xml:space="preserve"> REF _Ref473566014 \h </w:instrText>
      </w:r>
      <w:r>
        <w:fldChar w:fldCharType="separate"/>
      </w:r>
      <w:r w:rsidR="00EE37C0" w:rsidRPr="00F46EBD">
        <w:rPr>
          <w:rStyle w:val="affc"/>
        </w:rPr>
        <w:t>Рисунок </w:t>
      </w:r>
      <w:r w:rsidR="00EE37C0">
        <w:rPr>
          <w:rStyle w:val="affc"/>
          <w:b w:val="0"/>
          <w:noProof/>
        </w:rPr>
        <w:t>97</w:t>
      </w:r>
      <w:r>
        <w:fldChar w:fldCharType="end"/>
      </w:r>
      <w:r>
        <w:t xml:space="preserve">, </w:t>
      </w:r>
      <w:r>
        <w:fldChar w:fldCharType="begin"/>
      </w:r>
      <w:r>
        <w:instrText xml:space="preserve"> REF _Ref473585143 \h </w:instrText>
      </w:r>
      <w:r>
        <w:fldChar w:fldCharType="separate"/>
      </w:r>
      <w:r w:rsidR="00EE37C0" w:rsidRPr="00F46EBD">
        <w:rPr>
          <w:rStyle w:val="affc"/>
        </w:rPr>
        <w:t>Таблица </w:t>
      </w:r>
      <w:r w:rsidR="00EE37C0">
        <w:rPr>
          <w:rStyle w:val="affc"/>
          <w:noProof/>
        </w:rPr>
        <w:t>68</w:t>
      </w:r>
      <w:r>
        <w:fldChar w:fldCharType="end"/>
      </w:r>
      <w:r>
        <w:t>).</w:t>
      </w:r>
    </w:p>
    <w:p w:rsidR="00EF0B18" w:rsidRPr="00D504A7" w:rsidRDefault="00EF0B18">
      <w:pPr>
        <w:pStyle w:val="afffff7"/>
      </w:pPr>
      <w:r w:rsidRPr="003B5F34">
        <w:rPr>
          <w:noProof/>
        </w:rPr>
        <w:drawing>
          <wp:inline distT="0" distB="0" distL="0" distR="0" wp14:anchorId="201A9D95" wp14:editId="381C2A02">
            <wp:extent cx="5934075" cy="352425"/>
            <wp:effectExtent l="19050" t="19050" r="28575" b="2857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5242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391" w:name="_Ref473566014"/>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97</w:t>
      </w:r>
      <w:r w:rsidRPr="00F46EBD">
        <w:rPr>
          <w:rStyle w:val="affc"/>
          <w:b/>
          <w:sz w:val="24"/>
        </w:rPr>
        <w:fldChar w:fldCharType="end"/>
      </w:r>
      <w:bookmarkEnd w:id="391"/>
      <w:r w:rsidRPr="00F46EBD">
        <w:rPr>
          <w:rStyle w:val="affc"/>
          <w:sz w:val="24"/>
        </w:rPr>
        <w:t> – Поля, заполняемые на экране «Информация об организации в соответствии с общероссийскими классификаторами»</w:t>
      </w:r>
    </w:p>
    <w:p w:rsidR="00EF0B18" w:rsidRPr="00F46EBD" w:rsidRDefault="00EF0B18" w:rsidP="00F46EBD">
      <w:pPr>
        <w:pStyle w:val="afffff9"/>
        <w:ind w:left="284"/>
        <w:rPr>
          <w:sz w:val="24"/>
          <w:szCs w:val="24"/>
        </w:rPr>
      </w:pPr>
      <w:bookmarkStart w:id="392" w:name="_Ref473585143"/>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68</w:t>
      </w:r>
      <w:r w:rsidRPr="00F46EBD">
        <w:rPr>
          <w:rStyle w:val="affc"/>
          <w:sz w:val="24"/>
        </w:rPr>
        <w:fldChar w:fldCharType="end"/>
      </w:r>
      <w:bookmarkEnd w:id="392"/>
      <w:r w:rsidRPr="00F46EBD">
        <w:rPr>
          <w:sz w:val="24"/>
          <w:szCs w:val="24"/>
        </w:rPr>
        <w:t> – Поля, заполняемые на экране «Информация об организации в соотве</w:t>
      </w:r>
      <w:r w:rsidRPr="00F46EBD">
        <w:rPr>
          <w:sz w:val="24"/>
          <w:szCs w:val="24"/>
        </w:rPr>
        <w:t>т</w:t>
      </w:r>
      <w:r w:rsidRPr="00F46EBD">
        <w:rPr>
          <w:sz w:val="24"/>
          <w:szCs w:val="24"/>
        </w:rPr>
        <w:t>ствии с общероссийскими классификаторами»</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EF0B18" w:rsidRPr="00EE293F" w:rsidTr="0058052C">
        <w:trPr>
          <w:cantSplit/>
          <w:tblHeader/>
        </w:trPr>
        <w:tc>
          <w:tcPr>
            <w:tcW w:w="2102"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58052C">
        <w:trPr>
          <w:cantSplit/>
        </w:trPr>
        <w:tc>
          <w:tcPr>
            <w:tcW w:w="2102" w:type="dxa"/>
            <w:tcBorders>
              <w:top w:val="single" w:sz="4" w:space="0" w:color="auto"/>
            </w:tcBorders>
            <w:vAlign w:val="center"/>
          </w:tcPr>
          <w:p w:rsidR="00EF0B18" w:rsidRPr="00E7034D" w:rsidRDefault="00EF0B18" w:rsidP="00034830">
            <w:pPr>
              <w:pStyle w:val="afffff1"/>
            </w:pPr>
            <w:r w:rsidRPr="003B5F34">
              <w:t>ОКПО</w:t>
            </w:r>
          </w:p>
        </w:tc>
        <w:tc>
          <w:tcPr>
            <w:tcW w:w="1560" w:type="dxa"/>
            <w:tcBorders>
              <w:top w:val="single" w:sz="4" w:space="0" w:color="auto"/>
            </w:tcBorders>
            <w:vAlign w:val="center"/>
          </w:tcPr>
          <w:p w:rsidR="00EF0B18" w:rsidRPr="00E7034D" w:rsidRDefault="00EF0B18" w:rsidP="00034830">
            <w:pPr>
              <w:pStyle w:val="afffff1"/>
            </w:pPr>
            <w:r w:rsidRPr="003B5F34">
              <w:t>Текстовое поле</w:t>
            </w:r>
          </w:p>
        </w:tc>
        <w:tc>
          <w:tcPr>
            <w:tcW w:w="1984" w:type="dxa"/>
            <w:tcBorders>
              <w:top w:val="single" w:sz="4" w:space="0" w:color="auto"/>
            </w:tcBorders>
            <w:vAlign w:val="center"/>
          </w:tcPr>
          <w:p w:rsidR="00EF0B18" w:rsidRPr="00E7034D" w:rsidRDefault="00EF0B18" w:rsidP="00034830">
            <w:pPr>
              <w:pStyle w:val="afffff1"/>
            </w:pPr>
            <w:r>
              <w:t>Да</w:t>
            </w:r>
          </w:p>
        </w:tc>
        <w:tc>
          <w:tcPr>
            <w:tcW w:w="2126" w:type="dxa"/>
            <w:tcBorders>
              <w:top w:val="single" w:sz="4" w:space="0" w:color="auto"/>
            </w:tcBorders>
            <w:vAlign w:val="center"/>
          </w:tcPr>
          <w:p w:rsidR="00EF0B18" w:rsidRPr="00E7034D" w:rsidRDefault="00EF0B18" w:rsidP="00034830">
            <w:pPr>
              <w:pStyle w:val="afffff1"/>
            </w:pPr>
            <w:r w:rsidRPr="003B5F34">
              <w:t>Поле заполняется пользователем</w:t>
            </w:r>
          </w:p>
        </w:tc>
        <w:tc>
          <w:tcPr>
            <w:tcW w:w="1701" w:type="dxa"/>
            <w:tcBorders>
              <w:top w:val="single" w:sz="4" w:space="0" w:color="auto"/>
            </w:tcBorders>
            <w:vAlign w:val="center"/>
          </w:tcPr>
          <w:p w:rsidR="00EF0B18" w:rsidRPr="00E7034D" w:rsidRDefault="00EF0B18" w:rsidP="00034830">
            <w:pPr>
              <w:pStyle w:val="afffff1"/>
            </w:pPr>
          </w:p>
        </w:tc>
      </w:tr>
    </w:tbl>
    <w:p w:rsidR="00EF0B18" w:rsidRDefault="00EF0B18" w:rsidP="00EF0B18">
      <w:pPr>
        <w:keepNext/>
      </w:pPr>
      <w:r w:rsidRPr="000B19A7">
        <w:t>Сведения о бюджете</w:t>
      </w:r>
      <w:r>
        <w:t xml:space="preserve"> (</w:t>
      </w:r>
      <w:r>
        <w:fldChar w:fldCharType="begin"/>
      </w:r>
      <w:r>
        <w:instrText xml:space="preserve"> REF _Ref478567395 \h </w:instrText>
      </w:r>
      <w:r>
        <w:fldChar w:fldCharType="separate"/>
      </w:r>
      <w:r w:rsidR="00EE37C0" w:rsidRPr="00F46EBD">
        <w:rPr>
          <w:rStyle w:val="affc"/>
        </w:rPr>
        <w:t>Рисунок </w:t>
      </w:r>
      <w:r w:rsidR="00EE37C0">
        <w:rPr>
          <w:rStyle w:val="affc"/>
          <w:b w:val="0"/>
          <w:noProof/>
        </w:rPr>
        <w:t>98</w:t>
      </w:r>
      <w:r>
        <w:fldChar w:fldCharType="end"/>
      </w:r>
      <w:r>
        <w:t>).</w:t>
      </w:r>
    </w:p>
    <w:p w:rsidR="00EF0B18" w:rsidRPr="00D504A7" w:rsidRDefault="00EF0B18">
      <w:pPr>
        <w:pStyle w:val="afffff7"/>
      </w:pPr>
      <w:r>
        <w:rPr>
          <w:noProof/>
        </w:rPr>
        <w:drawing>
          <wp:inline distT="0" distB="0" distL="0" distR="0" wp14:anchorId="2B845024" wp14:editId="0E033E83">
            <wp:extent cx="5934075" cy="419100"/>
            <wp:effectExtent l="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4075" cy="419100"/>
                    </a:xfrm>
                    <a:prstGeom prst="rect">
                      <a:avLst/>
                    </a:prstGeom>
                    <a:noFill/>
                    <a:ln>
                      <a:noFill/>
                    </a:ln>
                  </pic:spPr>
                </pic:pic>
              </a:graphicData>
            </a:graphic>
          </wp:inline>
        </w:drawing>
      </w:r>
    </w:p>
    <w:p w:rsidR="00EF0B18" w:rsidRPr="00F46EBD" w:rsidRDefault="00EF0B18" w:rsidP="00F46EBD">
      <w:pPr>
        <w:pStyle w:val="af6"/>
        <w:ind w:firstLine="0"/>
        <w:jc w:val="center"/>
        <w:rPr>
          <w:rStyle w:val="affc"/>
          <w:b/>
          <w:sz w:val="24"/>
        </w:rPr>
      </w:pPr>
      <w:bookmarkStart w:id="393" w:name="_Ref47856739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98</w:t>
      </w:r>
      <w:r w:rsidRPr="00F46EBD">
        <w:rPr>
          <w:rStyle w:val="affc"/>
          <w:b/>
          <w:sz w:val="24"/>
        </w:rPr>
        <w:fldChar w:fldCharType="end"/>
      </w:r>
      <w:bookmarkEnd w:id="393"/>
      <w:r w:rsidRPr="00F46EBD">
        <w:rPr>
          <w:rStyle w:val="affc"/>
          <w:sz w:val="24"/>
        </w:rPr>
        <w:t> –  Сведения о бюджете</w:t>
      </w:r>
    </w:p>
    <w:p w:rsidR="00EF0B18" w:rsidRPr="00F46EBD" w:rsidRDefault="00EF0B18" w:rsidP="00F46EBD">
      <w:pPr>
        <w:pStyle w:val="afffff9"/>
        <w:ind w:left="284"/>
        <w:rPr>
          <w:rStyle w:val="affc"/>
          <w:sz w:val="24"/>
        </w:rPr>
      </w:pPr>
      <w:bookmarkStart w:id="394" w:name="_Ref478567411"/>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69</w:t>
      </w:r>
      <w:r w:rsidRPr="00F46EBD">
        <w:rPr>
          <w:rStyle w:val="affc"/>
          <w:sz w:val="24"/>
        </w:rPr>
        <w:fldChar w:fldCharType="end"/>
      </w:r>
      <w:bookmarkEnd w:id="394"/>
      <w:r w:rsidRPr="00F46EBD">
        <w:rPr>
          <w:rStyle w:val="affc"/>
          <w:sz w:val="24"/>
        </w:rPr>
        <w:t> – Сведения о бюджете</w:t>
      </w:r>
    </w:p>
    <w:tbl>
      <w:tblPr>
        <w:tblW w:w="487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339"/>
        <w:gridCol w:w="1525"/>
        <w:gridCol w:w="1995"/>
        <w:gridCol w:w="1847"/>
        <w:gridCol w:w="1755"/>
      </w:tblGrid>
      <w:tr w:rsidR="00EF0B18" w:rsidRPr="00EE293F" w:rsidTr="00F46EBD">
        <w:trPr>
          <w:cantSplit/>
          <w:tblHeader/>
        </w:trPr>
        <w:tc>
          <w:tcPr>
            <w:tcW w:w="1237"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807"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055"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973"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92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F46EBD">
        <w:trPr>
          <w:cantSplit/>
        </w:trPr>
        <w:tc>
          <w:tcPr>
            <w:tcW w:w="1237" w:type="pct"/>
            <w:tcBorders>
              <w:top w:val="single" w:sz="4" w:space="0" w:color="auto"/>
            </w:tcBorders>
            <w:vAlign w:val="center"/>
          </w:tcPr>
          <w:p w:rsidR="00EF0B18" w:rsidRPr="003B5F34" w:rsidRDefault="00EF0B18" w:rsidP="00034830">
            <w:pPr>
              <w:pStyle w:val="afffff1"/>
            </w:pPr>
            <w:r w:rsidRPr="003B5F34">
              <w:t>Код главы по БК</w:t>
            </w:r>
          </w:p>
        </w:tc>
        <w:tc>
          <w:tcPr>
            <w:tcW w:w="807" w:type="pct"/>
            <w:tcBorders>
              <w:top w:val="single" w:sz="4" w:space="0" w:color="auto"/>
            </w:tcBorders>
            <w:vAlign w:val="center"/>
          </w:tcPr>
          <w:p w:rsidR="00EF0B18" w:rsidRPr="003B5F34" w:rsidRDefault="00EF0B18" w:rsidP="00034830">
            <w:pPr>
              <w:pStyle w:val="afffff1"/>
            </w:pPr>
            <w:r w:rsidRPr="003B5F34">
              <w:t>Текстовое поле</w:t>
            </w:r>
          </w:p>
        </w:tc>
        <w:tc>
          <w:tcPr>
            <w:tcW w:w="1055" w:type="pct"/>
            <w:tcBorders>
              <w:top w:val="single" w:sz="4" w:space="0" w:color="auto"/>
            </w:tcBorders>
            <w:vAlign w:val="center"/>
          </w:tcPr>
          <w:p w:rsidR="00EF0B18" w:rsidRPr="003B5F34" w:rsidRDefault="00EF0B18" w:rsidP="00034830">
            <w:pPr>
              <w:pStyle w:val="afffff1"/>
            </w:pPr>
            <w:r>
              <w:t>Да</w:t>
            </w:r>
          </w:p>
        </w:tc>
        <w:tc>
          <w:tcPr>
            <w:tcW w:w="973" w:type="pct"/>
            <w:tcBorders>
              <w:top w:val="single" w:sz="4" w:space="0" w:color="auto"/>
            </w:tcBorders>
            <w:vAlign w:val="center"/>
          </w:tcPr>
          <w:p w:rsidR="00EF0B18" w:rsidRPr="003B5F34" w:rsidRDefault="00EF0B18">
            <w:pPr>
              <w:pStyle w:val="afffff1"/>
            </w:pPr>
            <w:r w:rsidRPr="003B5F34">
              <w:t>Поле заполн</w:t>
            </w:r>
            <w:r w:rsidRPr="003B5F34">
              <w:t>я</w:t>
            </w:r>
            <w:r w:rsidRPr="003B5F34">
              <w:t>ется</w:t>
            </w:r>
            <w:r w:rsidR="00F721D7">
              <w:t xml:space="preserve"> данными из записи по организации, указанной в поле «</w:t>
            </w:r>
            <w:proofErr w:type="gramStart"/>
            <w:r w:rsidR="00F721D7">
              <w:t>Орган</w:t>
            </w:r>
            <w:r w:rsidR="00F721D7">
              <w:t>и</w:t>
            </w:r>
            <w:r w:rsidR="00F721D7">
              <w:t>зация</w:t>
            </w:r>
            <w:proofErr w:type="gramEnd"/>
            <w:r w:rsidR="00F721D7">
              <w:t xml:space="preserve"> созда</w:t>
            </w:r>
            <w:r w:rsidR="00F721D7">
              <w:t>в</w:t>
            </w:r>
            <w:r w:rsidR="00F721D7">
              <w:t>шая обосо</w:t>
            </w:r>
            <w:r w:rsidR="00F721D7">
              <w:t>б</w:t>
            </w:r>
            <w:r w:rsidR="00F721D7">
              <w:t>ленное подра</w:t>
            </w:r>
            <w:r w:rsidR="00F721D7">
              <w:t>з</w:t>
            </w:r>
            <w:r w:rsidR="00F721D7">
              <w:t>деление»</w:t>
            </w:r>
            <w:r w:rsidRPr="003B5F34">
              <w:t xml:space="preserve"> </w:t>
            </w:r>
            <w:r w:rsidR="00F721D7">
              <w:t>П</w:t>
            </w:r>
            <w:r w:rsidRPr="003B5F34">
              <w:t>ол</w:t>
            </w:r>
            <w:r w:rsidRPr="003B5F34">
              <w:t>ь</w:t>
            </w:r>
            <w:r w:rsidRPr="003B5F34">
              <w:t>зовател</w:t>
            </w:r>
            <w:r w:rsidR="00F721D7">
              <w:t>ь может  перевыбрать значение из справочника.</w:t>
            </w:r>
          </w:p>
        </w:tc>
        <w:tc>
          <w:tcPr>
            <w:tcW w:w="928" w:type="pct"/>
            <w:tcBorders>
              <w:top w:val="single" w:sz="4" w:space="0" w:color="auto"/>
            </w:tcBorders>
            <w:vAlign w:val="center"/>
          </w:tcPr>
          <w:p w:rsidR="00EF0B18" w:rsidRPr="003B5F34" w:rsidRDefault="00EF0B18" w:rsidP="00034830">
            <w:pPr>
              <w:pStyle w:val="afffff1"/>
            </w:pPr>
          </w:p>
        </w:tc>
      </w:tr>
    </w:tbl>
    <w:p w:rsidR="00EF0B18" w:rsidRDefault="00EF0B18" w:rsidP="00EF0B18">
      <w:pPr>
        <w:keepNext/>
      </w:pPr>
      <w:r>
        <w:t>Сведения о</w:t>
      </w:r>
      <w:r w:rsidRPr="0034515D">
        <w:t xml:space="preserve"> прекращении юридического лица/прекращении деятельности обособле</w:t>
      </w:r>
      <w:r w:rsidRPr="0034515D">
        <w:t>н</w:t>
      </w:r>
      <w:r w:rsidRPr="0034515D">
        <w:t xml:space="preserve">ного </w:t>
      </w:r>
      <w:r>
        <w:t>п</w:t>
      </w:r>
      <w:r w:rsidRPr="0034515D">
        <w:t>одразделения</w:t>
      </w:r>
      <w:r>
        <w:t xml:space="preserve"> (</w:t>
      </w:r>
      <w:r>
        <w:fldChar w:fldCharType="begin"/>
      </w:r>
      <w:r>
        <w:instrText xml:space="preserve"> REF _Ref473826354 \h </w:instrText>
      </w:r>
      <w:r>
        <w:fldChar w:fldCharType="separate"/>
      </w:r>
      <w:r w:rsidR="00EE37C0" w:rsidRPr="00F46EBD">
        <w:rPr>
          <w:rStyle w:val="affc"/>
        </w:rPr>
        <w:t>Таблица </w:t>
      </w:r>
      <w:r w:rsidR="00EE37C0">
        <w:rPr>
          <w:rStyle w:val="affc"/>
          <w:noProof/>
        </w:rPr>
        <w:t>70</w:t>
      </w:r>
      <w:r>
        <w:fldChar w:fldCharType="end"/>
      </w:r>
      <w:r>
        <w:t xml:space="preserve">, </w:t>
      </w:r>
      <w:r>
        <w:fldChar w:fldCharType="begin"/>
      </w:r>
      <w:r>
        <w:instrText xml:space="preserve"> REF _Ref473826355 \h </w:instrText>
      </w:r>
      <w:r>
        <w:fldChar w:fldCharType="separate"/>
      </w:r>
      <w:r w:rsidR="00EE37C0" w:rsidRPr="00F46EBD">
        <w:rPr>
          <w:rStyle w:val="affc"/>
        </w:rPr>
        <w:t>Рисунок </w:t>
      </w:r>
      <w:r w:rsidR="00EE37C0">
        <w:rPr>
          <w:rStyle w:val="affc"/>
          <w:b w:val="0"/>
          <w:noProof/>
        </w:rPr>
        <w:t>99</w:t>
      </w:r>
      <w:r>
        <w:fldChar w:fldCharType="end"/>
      </w:r>
      <w:r>
        <w:t>).</w:t>
      </w:r>
    </w:p>
    <w:p w:rsidR="00EF0B18" w:rsidRPr="00D504A7" w:rsidRDefault="00EF0B18">
      <w:pPr>
        <w:pStyle w:val="afffff7"/>
      </w:pPr>
      <w:r>
        <w:rPr>
          <w:noProof/>
        </w:rPr>
        <w:drawing>
          <wp:inline distT="0" distB="0" distL="0" distR="0" wp14:anchorId="2D81DB5E" wp14:editId="69C96C54">
            <wp:extent cx="5934075" cy="666750"/>
            <wp:effectExtent l="19050" t="19050" r="28575"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6667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sz w:val="24"/>
        </w:rPr>
      </w:pPr>
      <w:bookmarkStart w:id="395" w:name="_Ref47382635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99</w:t>
      </w:r>
      <w:r w:rsidRPr="00F46EBD">
        <w:rPr>
          <w:rStyle w:val="affc"/>
          <w:b/>
          <w:sz w:val="24"/>
        </w:rPr>
        <w:fldChar w:fldCharType="end"/>
      </w:r>
      <w:bookmarkEnd w:id="395"/>
      <w:r w:rsidRPr="00F46EBD">
        <w:rPr>
          <w:rStyle w:val="affc"/>
          <w:sz w:val="24"/>
        </w:rPr>
        <w:t> – Поля, заполняемые на экране «Сведения о прекращении юридического л</w:t>
      </w:r>
      <w:r w:rsidRPr="00F46EBD">
        <w:rPr>
          <w:rStyle w:val="affc"/>
          <w:sz w:val="24"/>
        </w:rPr>
        <w:t>и</w:t>
      </w:r>
      <w:r w:rsidRPr="00F46EBD">
        <w:rPr>
          <w:rStyle w:val="affc"/>
          <w:sz w:val="24"/>
        </w:rPr>
        <w:t>ца/прекращении деятельности обособленного подразделения»</w:t>
      </w:r>
    </w:p>
    <w:p w:rsidR="00EF0B18" w:rsidRPr="00F46EBD" w:rsidRDefault="00EF0B18" w:rsidP="00F46EBD">
      <w:pPr>
        <w:pStyle w:val="afffff3"/>
        <w:ind w:left="284"/>
        <w:rPr>
          <w:sz w:val="24"/>
        </w:rPr>
      </w:pPr>
      <w:bookmarkStart w:id="396" w:name="_Ref473826354"/>
      <w:r w:rsidRPr="00F46EBD">
        <w:rPr>
          <w:rStyle w:val="affc"/>
          <w:sz w:val="24"/>
        </w:rPr>
        <w:lastRenderedPageBreak/>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70</w:t>
      </w:r>
      <w:r w:rsidRPr="00F46EBD">
        <w:rPr>
          <w:rStyle w:val="affc"/>
          <w:sz w:val="24"/>
        </w:rPr>
        <w:fldChar w:fldCharType="end"/>
      </w:r>
      <w:bookmarkEnd w:id="396"/>
      <w:r w:rsidRPr="00F46EBD">
        <w:rPr>
          <w:sz w:val="24"/>
        </w:rPr>
        <w:t> – Поля, заполняемые на экране «Сведения о прекращении юридического лица/прекращении деятельности обособленного подразделения»</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376"/>
        <w:gridCol w:w="1560"/>
        <w:gridCol w:w="1984"/>
        <w:gridCol w:w="1985"/>
        <w:gridCol w:w="1568"/>
      </w:tblGrid>
      <w:tr w:rsidR="00EF0B18" w:rsidRPr="00EE293F" w:rsidTr="0058052C">
        <w:trPr>
          <w:cantSplit/>
          <w:tblHeader/>
        </w:trPr>
        <w:tc>
          <w:tcPr>
            <w:tcW w:w="2376"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568"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58052C">
        <w:trPr>
          <w:cantSplit/>
        </w:trPr>
        <w:tc>
          <w:tcPr>
            <w:tcW w:w="2376" w:type="dxa"/>
            <w:tcBorders>
              <w:top w:val="single" w:sz="4" w:space="0" w:color="auto"/>
            </w:tcBorders>
            <w:vAlign w:val="center"/>
          </w:tcPr>
          <w:p w:rsidR="00EF0B18" w:rsidRPr="00E7034D" w:rsidRDefault="00EF0B18" w:rsidP="00034830">
            <w:pPr>
              <w:pStyle w:val="afffff1"/>
            </w:pPr>
            <w:r>
              <w:t>Дата прекращения деятельности</w:t>
            </w:r>
          </w:p>
        </w:tc>
        <w:tc>
          <w:tcPr>
            <w:tcW w:w="1560" w:type="dxa"/>
            <w:tcBorders>
              <w:top w:val="single" w:sz="4" w:space="0" w:color="auto"/>
            </w:tcBorders>
            <w:vAlign w:val="center"/>
          </w:tcPr>
          <w:p w:rsidR="00EF0B18" w:rsidRPr="00E7034D" w:rsidRDefault="00EF0B18" w:rsidP="00034830">
            <w:pPr>
              <w:pStyle w:val="afffff1"/>
            </w:pPr>
            <w:r>
              <w:t xml:space="preserve">Дата </w:t>
            </w:r>
          </w:p>
        </w:tc>
        <w:tc>
          <w:tcPr>
            <w:tcW w:w="1984" w:type="dxa"/>
            <w:tcBorders>
              <w:top w:val="single" w:sz="4" w:space="0" w:color="auto"/>
            </w:tcBorders>
            <w:vAlign w:val="center"/>
          </w:tcPr>
          <w:p w:rsidR="00EF0B18" w:rsidRPr="00E7034D" w:rsidRDefault="00EF0B18" w:rsidP="00034830">
            <w:pPr>
              <w:pStyle w:val="afffff1"/>
            </w:pPr>
            <w:r>
              <w:t>Д</w:t>
            </w:r>
            <w:r w:rsidRPr="003B5F34">
              <w:t>оступно для редактирования</w:t>
            </w:r>
          </w:p>
        </w:tc>
        <w:tc>
          <w:tcPr>
            <w:tcW w:w="1985" w:type="dxa"/>
            <w:tcBorders>
              <w:top w:val="single" w:sz="4" w:space="0" w:color="auto"/>
            </w:tcBorders>
            <w:vAlign w:val="center"/>
          </w:tcPr>
          <w:p w:rsidR="00EF0B18" w:rsidRPr="00E7034D" w:rsidRDefault="00F721D7" w:rsidP="00034830">
            <w:pPr>
              <w:pStyle w:val="afffff1"/>
            </w:pPr>
            <w:r>
              <w:t>Пользователь выбирает из к</w:t>
            </w:r>
            <w:r>
              <w:t>а</w:t>
            </w:r>
            <w:r>
              <w:t>лендаря.</w:t>
            </w:r>
          </w:p>
        </w:tc>
        <w:tc>
          <w:tcPr>
            <w:tcW w:w="1568" w:type="dxa"/>
            <w:tcBorders>
              <w:top w:val="single" w:sz="4" w:space="0" w:color="auto"/>
            </w:tcBorders>
            <w:vAlign w:val="center"/>
          </w:tcPr>
          <w:p w:rsidR="00EF0B18" w:rsidRPr="00E7034D" w:rsidRDefault="00EF0B18" w:rsidP="00034830">
            <w:pPr>
              <w:pStyle w:val="afffff1"/>
            </w:pPr>
          </w:p>
        </w:tc>
      </w:tr>
    </w:tbl>
    <w:p w:rsidR="00EF0B18" w:rsidRDefault="00EF0B18" w:rsidP="00EF0B18">
      <w:pPr>
        <w:keepNext/>
        <w:ind w:firstLine="0"/>
      </w:pPr>
    </w:p>
    <w:p w:rsidR="00EF0B18" w:rsidRDefault="00EF0B18" w:rsidP="00EF0B18">
      <w:pPr>
        <w:keepNext/>
      </w:pPr>
      <w:r w:rsidRPr="000B19A7">
        <w:t>Сведения о счетах, открытых организацией в подразделениях Центрального Банка Российской Федерации (кредитных организациях, филиалах)</w:t>
      </w:r>
      <w:bookmarkEnd w:id="379"/>
      <w:bookmarkEnd w:id="380"/>
      <w:bookmarkEnd w:id="381"/>
      <w:bookmarkEnd w:id="382"/>
      <w:bookmarkEnd w:id="383"/>
      <w:bookmarkEnd w:id="384"/>
      <w:bookmarkEnd w:id="385"/>
      <w:bookmarkEnd w:id="386"/>
      <w:bookmarkEnd w:id="387"/>
      <w:bookmarkEnd w:id="388"/>
      <w:bookmarkEnd w:id="389"/>
      <w:bookmarkEnd w:id="390"/>
      <w:r>
        <w:t xml:space="preserve"> </w:t>
      </w:r>
      <w:r w:rsidR="00BD051A">
        <w:t>(</w:t>
      </w:r>
      <w:r>
        <w:fldChar w:fldCharType="begin"/>
      </w:r>
      <w:r>
        <w:instrText xml:space="preserve"> REF _Ref473566050 \h </w:instrText>
      </w:r>
      <w:r>
        <w:fldChar w:fldCharType="separate"/>
      </w:r>
      <w:r w:rsidR="00EE37C0" w:rsidRPr="00F46EBD">
        <w:rPr>
          <w:rStyle w:val="affc"/>
        </w:rPr>
        <w:t>Рисунок </w:t>
      </w:r>
      <w:r w:rsidR="00EE37C0">
        <w:rPr>
          <w:rStyle w:val="affc"/>
          <w:b w:val="0"/>
          <w:noProof/>
        </w:rPr>
        <w:t>100</w:t>
      </w:r>
      <w:r>
        <w:fldChar w:fldCharType="end"/>
      </w:r>
      <w:r>
        <w:t xml:space="preserve">, </w:t>
      </w:r>
      <w:r>
        <w:fldChar w:fldCharType="begin"/>
      </w:r>
      <w:r>
        <w:instrText xml:space="preserve"> REF _Ref473585155 \h </w:instrText>
      </w:r>
      <w:r>
        <w:fldChar w:fldCharType="separate"/>
      </w:r>
      <w:r w:rsidR="00EE37C0" w:rsidRPr="00F46EBD">
        <w:rPr>
          <w:rStyle w:val="affc"/>
        </w:rPr>
        <w:t>Таблица </w:t>
      </w:r>
      <w:r w:rsidR="00EE37C0">
        <w:rPr>
          <w:rStyle w:val="affc"/>
          <w:noProof/>
        </w:rPr>
        <w:t>71</w:t>
      </w:r>
      <w:r>
        <w:fldChar w:fldCharType="end"/>
      </w:r>
      <w:r w:rsidR="00BD051A">
        <w:t>)</w:t>
      </w:r>
      <w:r>
        <w:t>.</w:t>
      </w:r>
    </w:p>
    <w:p w:rsidR="00EF0B18" w:rsidRPr="00D504A7" w:rsidRDefault="00EF0B18">
      <w:pPr>
        <w:pStyle w:val="afffff7"/>
      </w:pPr>
      <w:r w:rsidRPr="003B5F34">
        <w:rPr>
          <w:noProof/>
        </w:rPr>
        <w:drawing>
          <wp:inline distT="0" distB="0" distL="0" distR="0" wp14:anchorId="6F4DC1C8" wp14:editId="15100BBF">
            <wp:extent cx="5734050" cy="619125"/>
            <wp:effectExtent l="19050" t="19050" r="19050" b="2857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42">
                      <a:extLst>
                        <a:ext uri="{28A0092B-C50C-407E-A947-70E740481C1C}">
                          <a14:useLocalDpi xmlns:a14="http://schemas.microsoft.com/office/drawing/2010/main" val="0"/>
                        </a:ext>
                      </a:extLst>
                    </a:blip>
                    <a:srcRect l="2831" t="56264" r="12608" b="28542"/>
                    <a:stretch>
                      <a:fillRect/>
                    </a:stretch>
                  </pic:blipFill>
                  <pic:spPr bwMode="auto">
                    <a:xfrm>
                      <a:off x="0" y="0"/>
                      <a:ext cx="5734050" cy="61912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397" w:name="_Ref473566050"/>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100</w:t>
      </w:r>
      <w:r w:rsidRPr="00F46EBD">
        <w:rPr>
          <w:rStyle w:val="affc"/>
          <w:b/>
          <w:sz w:val="24"/>
        </w:rPr>
        <w:fldChar w:fldCharType="end"/>
      </w:r>
      <w:bookmarkEnd w:id="397"/>
      <w:r w:rsidRPr="00F46EBD">
        <w:rPr>
          <w:rStyle w:val="affc"/>
          <w:sz w:val="24"/>
        </w:rPr>
        <w:t> – Поля, заполняемые на экране «Сведения о счетах, открытых организацией в подразделениях Центрального Банка Российской Федерации»</w:t>
      </w:r>
    </w:p>
    <w:p w:rsidR="00EF0B18" w:rsidRPr="00F46EBD" w:rsidRDefault="00EF0B18" w:rsidP="00F46EBD">
      <w:pPr>
        <w:pStyle w:val="afffff9"/>
        <w:ind w:left="142"/>
        <w:rPr>
          <w:sz w:val="24"/>
          <w:szCs w:val="24"/>
        </w:rPr>
      </w:pPr>
      <w:bookmarkStart w:id="398" w:name="_Ref473585155"/>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71</w:t>
      </w:r>
      <w:r w:rsidRPr="00F46EBD">
        <w:rPr>
          <w:rStyle w:val="affc"/>
          <w:sz w:val="24"/>
        </w:rPr>
        <w:fldChar w:fldCharType="end"/>
      </w:r>
      <w:bookmarkEnd w:id="398"/>
      <w:r w:rsidRPr="00F46EBD">
        <w:rPr>
          <w:sz w:val="24"/>
          <w:szCs w:val="24"/>
        </w:rPr>
        <w:t> – Поля, заполняемые на экране «Сведения о счетах, открытых организацией в подразделениях Центрального Банка Российской Федерации»</w:t>
      </w:r>
    </w:p>
    <w:tbl>
      <w:tblPr>
        <w:tblW w:w="9474" w:type="dxa"/>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51"/>
        <w:gridCol w:w="1985"/>
        <w:gridCol w:w="1984"/>
        <w:gridCol w:w="1853"/>
        <w:gridCol w:w="1701"/>
      </w:tblGrid>
      <w:tr w:rsidR="00EF0B18" w:rsidRPr="00EE293F" w:rsidTr="0058052C">
        <w:trPr>
          <w:cantSplit/>
          <w:tblHeader/>
        </w:trPr>
        <w:tc>
          <w:tcPr>
            <w:tcW w:w="195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853"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БИК</w:t>
            </w:r>
          </w:p>
        </w:tc>
        <w:tc>
          <w:tcPr>
            <w:tcW w:w="1985" w:type="dxa"/>
            <w:tcBorders>
              <w:top w:val="single" w:sz="4" w:space="0" w:color="auto"/>
            </w:tcBorders>
            <w:vAlign w:val="center"/>
          </w:tcPr>
          <w:p w:rsidR="00EF0B18" w:rsidRPr="00E7034D" w:rsidRDefault="00EF0B18" w:rsidP="00034830">
            <w:pPr>
              <w:pStyle w:val="afffff1"/>
            </w:pPr>
            <w:bookmarkStart w:id="399" w:name="_Toc423373224"/>
            <w:bookmarkStart w:id="400" w:name="_Toc423374198"/>
            <w:bookmarkStart w:id="401" w:name="_Toc423432646"/>
            <w:bookmarkStart w:id="402" w:name="_Toc428526859"/>
            <w:bookmarkStart w:id="403" w:name="_Toc428530589"/>
            <w:bookmarkStart w:id="404" w:name="_Toc429735250"/>
            <w:bookmarkStart w:id="405" w:name="_Toc430818959"/>
            <w:bookmarkStart w:id="406" w:name="_Toc430879386"/>
            <w:bookmarkStart w:id="407" w:name="_Toc430894737"/>
            <w:bookmarkStart w:id="408" w:name="_Toc436667791"/>
            <w:bookmarkStart w:id="409" w:name="_Toc437346490"/>
            <w:bookmarkStart w:id="410" w:name="_Toc437612765"/>
            <w:r w:rsidRPr="003B5F34">
              <w:t xml:space="preserve">Текстовое поле с </w:t>
            </w:r>
            <w:proofErr w:type="spellStart"/>
            <w:r w:rsidRPr="003B5F34">
              <w:t>автоподстано</w:t>
            </w:r>
            <w:r w:rsidRPr="003B5F34">
              <w:t>в</w:t>
            </w:r>
            <w:r w:rsidRPr="003B5F34">
              <w:t>кой</w:t>
            </w:r>
            <w:proofErr w:type="spellEnd"/>
            <w:r w:rsidRPr="003B5F34">
              <w:t xml:space="preserve"> из справо</w:t>
            </w:r>
            <w:r w:rsidRPr="003B5F34">
              <w:t>ч</w:t>
            </w:r>
            <w:r w:rsidRPr="003B5F34">
              <w:t>ника – 9 симв</w:t>
            </w:r>
            <w:r w:rsidRPr="003B5F34">
              <w:t>о</w:t>
            </w:r>
            <w:r w:rsidRPr="003B5F34">
              <w:t>лов</w:t>
            </w:r>
            <w:bookmarkEnd w:id="399"/>
            <w:bookmarkEnd w:id="400"/>
            <w:bookmarkEnd w:id="401"/>
            <w:bookmarkEnd w:id="402"/>
            <w:bookmarkEnd w:id="403"/>
            <w:bookmarkEnd w:id="404"/>
            <w:bookmarkEnd w:id="405"/>
            <w:bookmarkEnd w:id="406"/>
            <w:bookmarkEnd w:id="407"/>
            <w:bookmarkEnd w:id="408"/>
            <w:bookmarkEnd w:id="409"/>
            <w:bookmarkEnd w:id="410"/>
          </w:p>
        </w:tc>
        <w:tc>
          <w:tcPr>
            <w:tcW w:w="1984" w:type="dxa"/>
            <w:tcBorders>
              <w:top w:val="single" w:sz="4" w:space="0" w:color="auto"/>
            </w:tcBorders>
          </w:tcPr>
          <w:p w:rsidR="00EF0B18" w:rsidRDefault="00EF0B18" w:rsidP="00034830">
            <w:pPr>
              <w:pStyle w:val="afffff1"/>
            </w:pPr>
            <w:r w:rsidRPr="00AE0E57">
              <w:t>Да</w:t>
            </w:r>
          </w:p>
        </w:tc>
        <w:tc>
          <w:tcPr>
            <w:tcW w:w="1853" w:type="dxa"/>
            <w:tcBorders>
              <w:top w:val="single" w:sz="4" w:space="0" w:color="auto"/>
            </w:tcBorders>
            <w:vAlign w:val="center"/>
          </w:tcPr>
          <w:p w:rsidR="00EF0B18" w:rsidRPr="00E7034D" w:rsidRDefault="00EF0B18" w:rsidP="00034830">
            <w:pPr>
              <w:pStyle w:val="afffff1"/>
            </w:pPr>
            <w:r w:rsidRPr="003B5F34">
              <w:t>Режим: выбор из справочника</w:t>
            </w:r>
          </w:p>
        </w:tc>
        <w:tc>
          <w:tcPr>
            <w:tcW w:w="1701" w:type="dxa"/>
            <w:tcBorders>
              <w:top w:val="single" w:sz="4" w:space="0" w:color="auto"/>
            </w:tcBorders>
            <w:vAlign w:val="center"/>
          </w:tcPr>
          <w:p w:rsidR="00EF0B18" w:rsidRPr="00E7034D" w:rsidRDefault="00EF0B18" w:rsidP="00034830">
            <w:pPr>
              <w:pStyle w:val="afffff1"/>
            </w:pPr>
            <w:r w:rsidRPr="003B5F34">
              <w:t>Источник: справочник «Банки»</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Корреспонден</w:t>
            </w:r>
            <w:r w:rsidRPr="003B5F34">
              <w:t>т</w:t>
            </w:r>
            <w:r w:rsidRPr="003B5F34">
              <w:t>ский счет</w:t>
            </w:r>
          </w:p>
        </w:tc>
        <w:tc>
          <w:tcPr>
            <w:tcW w:w="1985" w:type="dxa"/>
            <w:tcBorders>
              <w:top w:val="single" w:sz="4" w:space="0" w:color="auto"/>
            </w:tcBorders>
            <w:vAlign w:val="center"/>
          </w:tcPr>
          <w:p w:rsidR="00EF0B18" w:rsidRPr="00E7034D" w:rsidRDefault="00EF0B18" w:rsidP="00034830">
            <w:pPr>
              <w:pStyle w:val="afffff1"/>
            </w:pPr>
            <w:bookmarkStart w:id="411" w:name="_Toc423373225"/>
            <w:bookmarkStart w:id="412" w:name="_Toc423374199"/>
            <w:bookmarkStart w:id="413" w:name="_Toc423432647"/>
            <w:bookmarkStart w:id="414" w:name="_Toc428526860"/>
            <w:bookmarkStart w:id="415" w:name="_Toc428530590"/>
            <w:bookmarkStart w:id="416" w:name="_Toc429735251"/>
            <w:bookmarkStart w:id="417" w:name="_Toc430818960"/>
            <w:bookmarkStart w:id="418" w:name="_Toc430879387"/>
            <w:bookmarkStart w:id="419" w:name="_Toc430894738"/>
            <w:bookmarkStart w:id="420" w:name="_Toc436667792"/>
            <w:bookmarkStart w:id="421" w:name="_Toc437346491"/>
            <w:bookmarkStart w:id="422" w:name="_Toc437612766"/>
            <w:r w:rsidRPr="003B5F34">
              <w:t xml:space="preserve">Текстовое поле с </w:t>
            </w:r>
            <w:proofErr w:type="spellStart"/>
            <w:r w:rsidRPr="003B5F34">
              <w:t>автоподстано</w:t>
            </w:r>
            <w:r w:rsidRPr="003B5F34">
              <w:t>в</w:t>
            </w:r>
            <w:r w:rsidRPr="003B5F34">
              <w:t>кой</w:t>
            </w:r>
            <w:proofErr w:type="spellEnd"/>
            <w:r w:rsidRPr="003B5F34">
              <w:t xml:space="preserve"> из справо</w:t>
            </w:r>
            <w:r w:rsidRPr="003B5F34">
              <w:t>ч</w:t>
            </w:r>
            <w:r w:rsidRPr="003B5F34">
              <w:t>ника – 20 симв</w:t>
            </w:r>
            <w:r w:rsidRPr="003B5F34">
              <w:t>о</w:t>
            </w:r>
            <w:r w:rsidRPr="003B5F34">
              <w:t>лов</w:t>
            </w:r>
            <w:bookmarkEnd w:id="411"/>
            <w:bookmarkEnd w:id="412"/>
            <w:bookmarkEnd w:id="413"/>
            <w:bookmarkEnd w:id="414"/>
            <w:bookmarkEnd w:id="415"/>
            <w:bookmarkEnd w:id="416"/>
            <w:bookmarkEnd w:id="417"/>
            <w:bookmarkEnd w:id="418"/>
            <w:bookmarkEnd w:id="419"/>
            <w:bookmarkEnd w:id="420"/>
            <w:bookmarkEnd w:id="421"/>
            <w:bookmarkEnd w:id="422"/>
          </w:p>
        </w:tc>
        <w:tc>
          <w:tcPr>
            <w:tcW w:w="1984" w:type="dxa"/>
            <w:tcBorders>
              <w:top w:val="single" w:sz="4" w:space="0" w:color="auto"/>
            </w:tcBorders>
          </w:tcPr>
          <w:p w:rsidR="00EF0B18" w:rsidRDefault="00EF0B18" w:rsidP="00034830">
            <w:pPr>
              <w:pStyle w:val="afffff1"/>
            </w:pPr>
            <w:r w:rsidRPr="00AE0E57">
              <w:t>Да</w:t>
            </w:r>
          </w:p>
        </w:tc>
        <w:tc>
          <w:tcPr>
            <w:tcW w:w="1853" w:type="dxa"/>
            <w:tcBorders>
              <w:top w:val="single" w:sz="4" w:space="0" w:color="auto"/>
            </w:tcBorders>
            <w:vAlign w:val="center"/>
          </w:tcPr>
          <w:p w:rsidR="00EF0B18" w:rsidRPr="00E7034D" w:rsidRDefault="00EF0B18" w:rsidP="00034830">
            <w:pPr>
              <w:pStyle w:val="afffff1"/>
            </w:pPr>
            <w:proofErr w:type="spellStart"/>
            <w:r w:rsidRPr="003B5F34">
              <w:t>Автозаполн</w:t>
            </w:r>
            <w:r w:rsidRPr="003B5F34">
              <w:t>е</w:t>
            </w:r>
            <w:r w:rsidRPr="003B5F34">
              <w:t>ние</w:t>
            </w:r>
            <w:proofErr w:type="spellEnd"/>
          </w:p>
        </w:tc>
        <w:tc>
          <w:tcPr>
            <w:tcW w:w="1701" w:type="dxa"/>
            <w:tcBorders>
              <w:top w:val="single" w:sz="4" w:space="0" w:color="auto"/>
            </w:tcBorders>
            <w:vAlign w:val="center"/>
          </w:tcPr>
          <w:p w:rsidR="00EF0B18" w:rsidRPr="00E7034D" w:rsidRDefault="00EF0B18" w:rsidP="00034830">
            <w:pPr>
              <w:pStyle w:val="afffff1"/>
            </w:pPr>
            <w:r w:rsidRPr="003B5F34">
              <w:t>Источник: справочник «Банки»</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Наименование банка</w:t>
            </w:r>
          </w:p>
        </w:tc>
        <w:tc>
          <w:tcPr>
            <w:tcW w:w="1985" w:type="dxa"/>
            <w:tcBorders>
              <w:top w:val="single" w:sz="4" w:space="0" w:color="auto"/>
            </w:tcBorders>
            <w:vAlign w:val="center"/>
          </w:tcPr>
          <w:p w:rsidR="00EF0B18" w:rsidRPr="003B5F34" w:rsidRDefault="00EF0B18" w:rsidP="00034830">
            <w:pPr>
              <w:pStyle w:val="afffff1"/>
            </w:pPr>
            <w:bookmarkStart w:id="423" w:name="_Toc423373226"/>
            <w:bookmarkStart w:id="424" w:name="_Toc423374200"/>
            <w:bookmarkStart w:id="425" w:name="_Toc423432648"/>
            <w:bookmarkStart w:id="426" w:name="_Toc428526861"/>
            <w:bookmarkStart w:id="427" w:name="_Toc428530591"/>
            <w:bookmarkStart w:id="428" w:name="_Toc429735252"/>
            <w:bookmarkStart w:id="429" w:name="_Toc430818961"/>
            <w:bookmarkStart w:id="430" w:name="_Toc430879388"/>
            <w:bookmarkStart w:id="431" w:name="_Toc430894739"/>
            <w:bookmarkStart w:id="432" w:name="_Toc436667793"/>
            <w:bookmarkStart w:id="433" w:name="_Toc437346492"/>
            <w:bookmarkStart w:id="434" w:name="_Toc437612767"/>
            <w:r w:rsidRPr="003B5F34">
              <w:t xml:space="preserve">Текстовое поле с </w:t>
            </w:r>
            <w:proofErr w:type="spellStart"/>
            <w:r w:rsidRPr="003B5F34">
              <w:t>автоподстано</w:t>
            </w:r>
            <w:r w:rsidRPr="003B5F34">
              <w:t>в</w:t>
            </w:r>
            <w:r w:rsidRPr="003B5F34">
              <w:t>кой</w:t>
            </w:r>
            <w:proofErr w:type="spellEnd"/>
            <w:r w:rsidRPr="003B5F34">
              <w:t xml:space="preserve"> из справо</w:t>
            </w:r>
            <w:r w:rsidRPr="003B5F34">
              <w:t>ч</w:t>
            </w:r>
            <w:r w:rsidRPr="003B5F34">
              <w:t xml:space="preserve">ника – </w:t>
            </w:r>
            <w:proofErr w:type="gramStart"/>
            <w:r w:rsidRPr="003B5F34">
              <w:t>до</w:t>
            </w:r>
            <w:bookmarkEnd w:id="423"/>
            <w:bookmarkEnd w:id="424"/>
            <w:bookmarkEnd w:id="425"/>
            <w:bookmarkEnd w:id="426"/>
            <w:bookmarkEnd w:id="427"/>
            <w:bookmarkEnd w:id="428"/>
            <w:bookmarkEnd w:id="429"/>
            <w:bookmarkEnd w:id="430"/>
            <w:bookmarkEnd w:id="431"/>
            <w:bookmarkEnd w:id="432"/>
            <w:bookmarkEnd w:id="433"/>
            <w:bookmarkEnd w:id="434"/>
            <w:proofErr w:type="gramEnd"/>
          </w:p>
          <w:p w:rsidR="00EF0B18" w:rsidRPr="00E7034D" w:rsidRDefault="00EF0B18" w:rsidP="00034830">
            <w:pPr>
              <w:pStyle w:val="afffff1"/>
            </w:pPr>
            <w:r w:rsidRPr="003B5F34">
              <w:t>140 символов</w:t>
            </w:r>
          </w:p>
        </w:tc>
        <w:tc>
          <w:tcPr>
            <w:tcW w:w="1984" w:type="dxa"/>
            <w:tcBorders>
              <w:top w:val="single" w:sz="4" w:space="0" w:color="auto"/>
            </w:tcBorders>
          </w:tcPr>
          <w:p w:rsidR="00EF0B18" w:rsidRDefault="00EF0B18" w:rsidP="00034830">
            <w:pPr>
              <w:pStyle w:val="afffff1"/>
            </w:pPr>
            <w:r w:rsidRPr="00AE0E57">
              <w:t>Да</w:t>
            </w:r>
          </w:p>
        </w:tc>
        <w:tc>
          <w:tcPr>
            <w:tcW w:w="1853" w:type="dxa"/>
            <w:tcBorders>
              <w:top w:val="single" w:sz="4" w:space="0" w:color="auto"/>
            </w:tcBorders>
            <w:vAlign w:val="center"/>
          </w:tcPr>
          <w:p w:rsidR="00EF0B18" w:rsidRPr="00E7034D" w:rsidRDefault="00EF0B18" w:rsidP="00034830">
            <w:pPr>
              <w:pStyle w:val="afffff1"/>
            </w:pPr>
            <w:proofErr w:type="spellStart"/>
            <w:r w:rsidRPr="003B5F34">
              <w:t>Автозаполн</w:t>
            </w:r>
            <w:r w:rsidRPr="003B5F34">
              <w:t>е</w:t>
            </w:r>
            <w:r w:rsidRPr="003B5F34">
              <w:t>ние</w:t>
            </w:r>
            <w:proofErr w:type="spellEnd"/>
          </w:p>
        </w:tc>
        <w:tc>
          <w:tcPr>
            <w:tcW w:w="1701" w:type="dxa"/>
            <w:tcBorders>
              <w:top w:val="single" w:sz="4" w:space="0" w:color="auto"/>
            </w:tcBorders>
            <w:vAlign w:val="center"/>
          </w:tcPr>
          <w:p w:rsidR="00EF0B18" w:rsidRPr="00E7034D" w:rsidRDefault="00EF0B18" w:rsidP="00034830">
            <w:pPr>
              <w:pStyle w:val="afffff1"/>
            </w:pPr>
            <w:r w:rsidRPr="003B5F34">
              <w:t>Источник: справочник «Банки»</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Номер банко</w:t>
            </w:r>
            <w:r w:rsidRPr="003B5F34">
              <w:t>в</w:t>
            </w:r>
            <w:r w:rsidRPr="003B5F34">
              <w:t>ского счета</w:t>
            </w:r>
          </w:p>
        </w:tc>
        <w:tc>
          <w:tcPr>
            <w:tcW w:w="1985" w:type="dxa"/>
            <w:tcBorders>
              <w:top w:val="single" w:sz="4" w:space="0" w:color="auto"/>
            </w:tcBorders>
            <w:vAlign w:val="center"/>
          </w:tcPr>
          <w:p w:rsidR="00EF0B18" w:rsidRPr="00E7034D" w:rsidRDefault="00EF0B18" w:rsidP="00034830">
            <w:pPr>
              <w:pStyle w:val="afffff1"/>
            </w:pPr>
            <w:r w:rsidRPr="003B5F34">
              <w:t>Текстовое поле – 20 символов</w:t>
            </w:r>
          </w:p>
        </w:tc>
        <w:tc>
          <w:tcPr>
            <w:tcW w:w="1984" w:type="dxa"/>
            <w:tcBorders>
              <w:top w:val="single" w:sz="4" w:space="0" w:color="auto"/>
            </w:tcBorders>
          </w:tcPr>
          <w:p w:rsidR="00EF0B18" w:rsidRDefault="00EF0B18" w:rsidP="00034830">
            <w:pPr>
              <w:pStyle w:val="afffff1"/>
            </w:pPr>
            <w:r w:rsidRPr="00AE0E57">
              <w:t>Да</w:t>
            </w:r>
          </w:p>
        </w:tc>
        <w:tc>
          <w:tcPr>
            <w:tcW w:w="1853" w:type="dxa"/>
            <w:tcBorders>
              <w:top w:val="single" w:sz="4" w:space="0" w:color="auto"/>
            </w:tcBorders>
            <w:vAlign w:val="center"/>
          </w:tcPr>
          <w:p w:rsidR="00EF0B18" w:rsidRPr="00E7034D" w:rsidRDefault="00EF0B18" w:rsidP="00034830">
            <w:pPr>
              <w:pStyle w:val="afffff1"/>
            </w:pPr>
            <w:r w:rsidRPr="003B5F34">
              <w:t>Режим: ручной ввод</w:t>
            </w:r>
          </w:p>
        </w:tc>
        <w:tc>
          <w:tcPr>
            <w:tcW w:w="1701" w:type="dxa"/>
            <w:tcBorders>
              <w:top w:val="single" w:sz="4" w:space="0" w:color="auto"/>
            </w:tcBorders>
            <w:vAlign w:val="center"/>
          </w:tcPr>
          <w:p w:rsidR="00EF0B18" w:rsidRPr="00E7034D" w:rsidRDefault="00EF0B18" w:rsidP="00034830">
            <w:pPr>
              <w:pStyle w:val="afffff1"/>
            </w:pPr>
          </w:p>
        </w:tc>
      </w:tr>
    </w:tbl>
    <w:p w:rsidR="00EF0B18" w:rsidRPr="003B5F34" w:rsidRDefault="00EF0B18" w:rsidP="00EF0B18">
      <w:r w:rsidRPr="003B5F34">
        <w:t>Для добав</w:t>
      </w:r>
      <w:r w:rsidR="00F46EBD">
        <w:t>ления записи о счете необходимо</w:t>
      </w:r>
      <w:r w:rsidRPr="003B5F34">
        <w:t xml:space="preserve"> кликнуть по кнопке «Добавить счет». П</w:t>
      </w:r>
      <w:r w:rsidRPr="003B5F34">
        <w:t>о</w:t>
      </w:r>
      <w:r w:rsidRPr="003B5F34">
        <w:t>явится пустая строка.</w:t>
      </w:r>
    </w:p>
    <w:p w:rsidR="00EF0B18" w:rsidRDefault="00EF0B18" w:rsidP="00EF0B18">
      <w:r w:rsidRPr="003B5F34">
        <w:t>В появившейся строке для з</w:t>
      </w:r>
      <w:r w:rsidR="00F46EBD">
        <w:t>аполнения поля «БИК» необходимо</w:t>
      </w:r>
      <w:r w:rsidRPr="003B5F34">
        <w:t xml:space="preserve"> кликнуть по кнопке </w:t>
      </w:r>
      <w:r w:rsidRPr="003B5F34">
        <w:rPr>
          <w:noProof/>
        </w:rPr>
        <w:drawing>
          <wp:inline distT="0" distB="0" distL="0" distR="0" wp14:anchorId="239F5C0E" wp14:editId="339B4B5F">
            <wp:extent cx="200025" cy="190500"/>
            <wp:effectExtent l="19050" t="19050" r="28575" b="1905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xml:space="preserve">. Затем выбрать запись из справочника «Банки». </w:t>
      </w:r>
    </w:p>
    <w:p w:rsidR="004C5468" w:rsidRDefault="004C5468" w:rsidP="00EF0B18"/>
    <w:p w:rsidR="004C5468" w:rsidRPr="00920984" w:rsidRDefault="00920984" w:rsidP="00EF0B18">
      <w:r w:rsidRPr="00136CA8">
        <w:t>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p>
    <w:p w:rsidR="004C5468" w:rsidRPr="003B5F34" w:rsidRDefault="004C5468" w:rsidP="00EF0B18"/>
    <w:p w:rsidR="004C5468" w:rsidRDefault="004C5468" w:rsidP="00136CA8">
      <w:pPr>
        <w:keepNext/>
        <w:ind w:firstLine="0"/>
      </w:pPr>
      <w:bookmarkStart w:id="435" w:name="_Toc423373227"/>
      <w:bookmarkStart w:id="436" w:name="_Toc423374201"/>
      <w:bookmarkStart w:id="437" w:name="_Toc423432649"/>
      <w:bookmarkStart w:id="438" w:name="_Toc428526862"/>
      <w:bookmarkStart w:id="439" w:name="_Toc428530592"/>
      <w:bookmarkStart w:id="440" w:name="_Toc429735253"/>
      <w:bookmarkStart w:id="441" w:name="_Toc430818962"/>
      <w:bookmarkStart w:id="442" w:name="_Toc430879389"/>
      <w:bookmarkStart w:id="443" w:name="_Toc430894740"/>
      <w:bookmarkStart w:id="444" w:name="_Toc436667794"/>
      <w:bookmarkStart w:id="445" w:name="_Toc437346493"/>
      <w:bookmarkStart w:id="446" w:name="_Toc437612768"/>
      <w:r>
        <w:rPr>
          <w:noProof/>
        </w:rPr>
        <w:drawing>
          <wp:inline distT="0" distB="0" distL="0" distR="0" wp14:anchorId="67A73D85" wp14:editId="15F0187F">
            <wp:extent cx="6045693" cy="532660"/>
            <wp:effectExtent l="0" t="0" r="0"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68507" cy="534670"/>
                    </a:xfrm>
                    <a:prstGeom prst="rect">
                      <a:avLst/>
                    </a:prstGeom>
                    <a:noFill/>
                    <a:ln>
                      <a:noFill/>
                    </a:ln>
                  </pic:spPr>
                </pic:pic>
              </a:graphicData>
            </a:graphic>
          </wp:inline>
        </w:drawing>
      </w:r>
    </w:p>
    <w:p w:rsidR="004C5468" w:rsidRDefault="004C5468" w:rsidP="00136CA8">
      <w:pPr>
        <w:pStyle w:val="af6"/>
        <w:ind w:firstLine="0"/>
        <w:jc w:val="center"/>
      </w:pPr>
      <w:r w:rsidRPr="00136CA8">
        <w:rPr>
          <w:sz w:val="24"/>
          <w:szCs w:val="24"/>
        </w:rPr>
        <w:t xml:space="preserve">Рисунок </w:t>
      </w:r>
      <w:r w:rsidRPr="00136CA8">
        <w:rPr>
          <w:sz w:val="24"/>
          <w:szCs w:val="24"/>
        </w:rPr>
        <w:fldChar w:fldCharType="begin"/>
      </w:r>
      <w:r w:rsidRPr="00136CA8">
        <w:rPr>
          <w:sz w:val="24"/>
          <w:szCs w:val="24"/>
        </w:rPr>
        <w:instrText xml:space="preserve"> SEQ Рисунок \* ARABIC </w:instrText>
      </w:r>
      <w:r w:rsidRPr="00136CA8">
        <w:rPr>
          <w:sz w:val="24"/>
          <w:szCs w:val="24"/>
        </w:rPr>
        <w:fldChar w:fldCharType="separate"/>
      </w:r>
      <w:r w:rsidR="00EE37C0">
        <w:rPr>
          <w:noProof/>
          <w:sz w:val="24"/>
          <w:szCs w:val="24"/>
        </w:rPr>
        <w:t>101</w:t>
      </w:r>
      <w:r w:rsidRPr="00136CA8">
        <w:rPr>
          <w:sz w:val="24"/>
          <w:szCs w:val="24"/>
        </w:rPr>
        <w:fldChar w:fldCharType="end"/>
      </w:r>
      <w:r>
        <w:t xml:space="preserve"> </w:t>
      </w:r>
      <w:r w:rsidRPr="00F46EBD">
        <w:rPr>
          <w:rStyle w:val="affc"/>
          <w:sz w:val="24"/>
        </w:rPr>
        <w:t>– Поля, заполняемые на экране «</w:t>
      </w:r>
      <w:r w:rsidR="00920984" w:rsidRPr="00920984">
        <w:rPr>
          <w:rStyle w:val="affc"/>
          <w:sz w:val="24"/>
        </w:rPr>
        <w:t>Сведения о том, что организация является финансовым органом публично - правового образования, органом управления госуда</w:t>
      </w:r>
      <w:r w:rsidR="00920984" w:rsidRPr="00920984">
        <w:rPr>
          <w:rStyle w:val="affc"/>
          <w:sz w:val="24"/>
        </w:rPr>
        <w:t>р</w:t>
      </w:r>
      <w:r w:rsidR="00920984" w:rsidRPr="00920984">
        <w:rPr>
          <w:rStyle w:val="affc"/>
          <w:sz w:val="24"/>
        </w:rPr>
        <w:t>ственным внебюджетным фондом</w:t>
      </w:r>
      <w:r w:rsidRPr="00F46EBD">
        <w:rPr>
          <w:rStyle w:val="affc"/>
          <w:sz w:val="24"/>
        </w:rPr>
        <w:t>»</w:t>
      </w:r>
    </w:p>
    <w:p w:rsidR="004C5468" w:rsidRPr="004C5468" w:rsidRDefault="004C5468" w:rsidP="00136CA8"/>
    <w:p w:rsidR="00EF0B18" w:rsidRDefault="00EF0B18" w:rsidP="00EF0B18">
      <w:r w:rsidRPr="000B19A7">
        <w:t>Иная информация об организации (обособленном подразделении)</w:t>
      </w:r>
      <w:bookmarkEnd w:id="435"/>
      <w:bookmarkEnd w:id="436"/>
      <w:bookmarkEnd w:id="437"/>
      <w:bookmarkEnd w:id="438"/>
      <w:bookmarkEnd w:id="439"/>
      <w:bookmarkEnd w:id="440"/>
      <w:bookmarkEnd w:id="441"/>
      <w:bookmarkEnd w:id="442"/>
      <w:bookmarkEnd w:id="443"/>
      <w:bookmarkEnd w:id="444"/>
      <w:bookmarkEnd w:id="445"/>
      <w:bookmarkEnd w:id="446"/>
      <w:r>
        <w:t xml:space="preserve">, </w:t>
      </w:r>
      <w:r>
        <w:fldChar w:fldCharType="begin"/>
      </w:r>
      <w:r>
        <w:instrText xml:space="preserve"> REF _Ref473566083 \h </w:instrText>
      </w:r>
      <w:r>
        <w:fldChar w:fldCharType="separate"/>
      </w:r>
      <w:r w:rsidR="00EE37C0" w:rsidRPr="00F46EBD">
        <w:rPr>
          <w:rStyle w:val="affc"/>
        </w:rPr>
        <w:t>Рисунок </w:t>
      </w:r>
      <w:r w:rsidR="00EE37C0">
        <w:rPr>
          <w:rStyle w:val="affc"/>
          <w:b w:val="0"/>
          <w:noProof/>
        </w:rPr>
        <w:t>102</w:t>
      </w:r>
      <w:r>
        <w:fldChar w:fldCharType="end"/>
      </w:r>
      <w:r>
        <w:t xml:space="preserve">, </w:t>
      </w:r>
      <w:r>
        <w:fldChar w:fldCharType="begin"/>
      </w:r>
      <w:r>
        <w:instrText xml:space="preserve"> REF _Ref473585168 \h </w:instrText>
      </w:r>
      <w:r>
        <w:fldChar w:fldCharType="separate"/>
      </w:r>
      <w:r w:rsidR="00EE37C0" w:rsidRPr="00F46EBD">
        <w:rPr>
          <w:rStyle w:val="affc"/>
        </w:rPr>
        <w:t>Та</w:t>
      </w:r>
      <w:r w:rsidR="00EE37C0" w:rsidRPr="00F46EBD">
        <w:rPr>
          <w:rStyle w:val="affc"/>
        </w:rPr>
        <w:t>б</w:t>
      </w:r>
      <w:r w:rsidR="00EE37C0" w:rsidRPr="00F46EBD">
        <w:rPr>
          <w:rStyle w:val="affc"/>
        </w:rPr>
        <w:t>лица </w:t>
      </w:r>
      <w:r w:rsidR="00EE37C0">
        <w:rPr>
          <w:rStyle w:val="affc"/>
          <w:noProof/>
        </w:rPr>
        <w:t>72</w:t>
      </w:r>
      <w:r>
        <w:fldChar w:fldCharType="end"/>
      </w:r>
      <w:r>
        <w:t>.</w:t>
      </w:r>
    </w:p>
    <w:p w:rsidR="00EF0B18" w:rsidRPr="00D504A7" w:rsidRDefault="00EF0B18" w:rsidP="00B40A18">
      <w:pPr>
        <w:pStyle w:val="afffff7"/>
      </w:pPr>
      <w:r w:rsidRPr="003B5F34">
        <w:rPr>
          <w:noProof/>
        </w:rPr>
        <w:drawing>
          <wp:inline distT="0" distB="0" distL="0" distR="0" wp14:anchorId="36E8794F" wp14:editId="0F8295E2">
            <wp:extent cx="6029325" cy="904875"/>
            <wp:effectExtent l="19050" t="19050" r="28575" b="2857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29325" cy="90487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447" w:name="_Ref473566083"/>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102</w:t>
      </w:r>
      <w:r w:rsidRPr="00F46EBD">
        <w:rPr>
          <w:rStyle w:val="affc"/>
          <w:b/>
          <w:sz w:val="24"/>
        </w:rPr>
        <w:fldChar w:fldCharType="end"/>
      </w:r>
      <w:bookmarkEnd w:id="447"/>
      <w:r w:rsidRPr="00F46EBD">
        <w:rPr>
          <w:rStyle w:val="affc"/>
          <w:sz w:val="24"/>
        </w:rPr>
        <w:t> – Поля, заполняемые на экране «Иная информация об организации (обосо</w:t>
      </w:r>
      <w:r w:rsidRPr="00F46EBD">
        <w:rPr>
          <w:rStyle w:val="affc"/>
          <w:sz w:val="24"/>
        </w:rPr>
        <w:t>б</w:t>
      </w:r>
      <w:r w:rsidRPr="00F46EBD">
        <w:rPr>
          <w:rStyle w:val="affc"/>
          <w:sz w:val="24"/>
        </w:rPr>
        <w:t>ленном подразделении)»</w:t>
      </w:r>
    </w:p>
    <w:p w:rsidR="00EF0B18" w:rsidRPr="00F46EBD" w:rsidRDefault="00EF0B18" w:rsidP="00F46EBD">
      <w:pPr>
        <w:pStyle w:val="afffff9"/>
        <w:ind w:left="142"/>
        <w:rPr>
          <w:rStyle w:val="affc"/>
          <w:sz w:val="24"/>
        </w:rPr>
      </w:pPr>
      <w:bookmarkStart w:id="448" w:name="_Ref473585168"/>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72</w:t>
      </w:r>
      <w:r w:rsidRPr="00F46EBD">
        <w:rPr>
          <w:rStyle w:val="affc"/>
          <w:sz w:val="24"/>
        </w:rPr>
        <w:fldChar w:fldCharType="end"/>
      </w:r>
      <w:bookmarkEnd w:id="448"/>
      <w:r w:rsidRPr="00F46EBD">
        <w:rPr>
          <w:rStyle w:val="affc"/>
          <w:sz w:val="24"/>
        </w:rPr>
        <w:t xml:space="preserve"> – </w:t>
      </w:r>
      <w:r w:rsidRPr="00B40A18">
        <w:rPr>
          <w:rStyle w:val="affc"/>
          <w:b w:val="0"/>
          <w:sz w:val="24"/>
        </w:rPr>
        <w:t>Поля, заполняемые на экране «Иная информация об организации (обосо</w:t>
      </w:r>
      <w:r w:rsidRPr="00B40A18">
        <w:rPr>
          <w:rStyle w:val="affc"/>
          <w:b w:val="0"/>
          <w:sz w:val="24"/>
        </w:rPr>
        <w:t>б</w:t>
      </w:r>
      <w:r w:rsidRPr="00B40A18">
        <w:rPr>
          <w:rStyle w:val="affc"/>
          <w:b w:val="0"/>
          <w:sz w:val="24"/>
        </w:rPr>
        <w:t>ленном подразделении)»</w:t>
      </w:r>
    </w:p>
    <w:tbl>
      <w:tblPr>
        <w:tblW w:w="9615" w:type="dxa"/>
        <w:tblInd w:w="13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51"/>
        <w:gridCol w:w="1985"/>
        <w:gridCol w:w="1984"/>
        <w:gridCol w:w="1994"/>
        <w:gridCol w:w="1701"/>
      </w:tblGrid>
      <w:tr w:rsidR="00EF0B18" w:rsidRPr="00EE293F" w:rsidTr="0058052C">
        <w:trPr>
          <w:cantSplit/>
          <w:tblHeader/>
        </w:trPr>
        <w:tc>
          <w:tcPr>
            <w:tcW w:w="195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99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bookmarkStart w:id="449" w:name="_Toc423373228"/>
            <w:bookmarkStart w:id="450" w:name="_Toc423374202"/>
            <w:bookmarkStart w:id="451" w:name="_Toc423432650"/>
            <w:bookmarkStart w:id="452" w:name="_Toc428526863"/>
            <w:bookmarkStart w:id="453" w:name="_Toc428530593"/>
            <w:bookmarkStart w:id="454" w:name="_Toc429735254"/>
            <w:bookmarkStart w:id="455" w:name="_Toc430818963"/>
            <w:bookmarkStart w:id="456" w:name="_Toc430879390"/>
            <w:bookmarkStart w:id="457" w:name="_Toc430894741"/>
            <w:bookmarkStart w:id="458" w:name="_Toc436667795"/>
            <w:bookmarkStart w:id="459" w:name="_Toc437346494"/>
            <w:bookmarkStart w:id="460" w:name="_Toc437612769"/>
            <w:r w:rsidRPr="003B5F34">
              <w:t>Доменное имя официального сайта организ</w:t>
            </w:r>
            <w:r w:rsidRPr="003B5F34">
              <w:t>а</w:t>
            </w:r>
            <w:r w:rsidRPr="003B5F34">
              <w:t>ции</w:t>
            </w:r>
            <w:bookmarkEnd w:id="449"/>
            <w:bookmarkEnd w:id="450"/>
            <w:bookmarkEnd w:id="451"/>
            <w:bookmarkEnd w:id="452"/>
            <w:bookmarkEnd w:id="453"/>
            <w:bookmarkEnd w:id="454"/>
            <w:bookmarkEnd w:id="455"/>
            <w:bookmarkEnd w:id="456"/>
            <w:bookmarkEnd w:id="457"/>
            <w:bookmarkEnd w:id="458"/>
            <w:bookmarkEnd w:id="459"/>
            <w:bookmarkEnd w:id="460"/>
          </w:p>
        </w:tc>
        <w:tc>
          <w:tcPr>
            <w:tcW w:w="1985"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 xml:space="preserve">&lt;=250 </w:t>
            </w:r>
          </w:p>
        </w:tc>
        <w:tc>
          <w:tcPr>
            <w:tcW w:w="1984" w:type="dxa"/>
            <w:tcBorders>
              <w:top w:val="single" w:sz="4" w:space="0" w:color="auto"/>
            </w:tcBorders>
          </w:tcPr>
          <w:p w:rsidR="00EF0B18" w:rsidRDefault="00EF0B18" w:rsidP="00034830">
            <w:pPr>
              <w:pStyle w:val="afffff1"/>
            </w:pPr>
            <w:r w:rsidRPr="00AE0E57">
              <w:t>Да</w:t>
            </w:r>
          </w:p>
        </w:tc>
        <w:tc>
          <w:tcPr>
            <w:tcW w:w="1994" w:type="dxa"/>
            <w:tcBorders>
              <w:top w:val="single" w:sz="4" w:space="0" w:color="auto"/>
            </w:tcBorders>
            <w:vAlign w:val="center"/>
          </w:tcPr>
          <w:p w:rsidR="00EF0B18" w:rsidRPr="00E7034D" w:rsidRDefault="00EF0B18" w:rsidP="00034830">
            <w:pPr>
              <w:pStyle w:val="afffff1"/>
            </w:pPr>
            <w:r w:rsidRPr="003B5F34">
              <w:t>Режим: ручной ввод</w:t>
            </w:r>
          </w:p>
        </w:tc>
        <w:tc>
          <w:tcPr>
            <w:tcW w:w="1701" w:type="dxa"/>
            <w:tcBorders>
              <w:top w:val="single" w:sz="4" w:space="0" w:color="auto"/>
            </w:tcBorders>
            <w:vAlign w:val="center"/>
          </w:tcPr>
          <w:p w:rsidR="00EF0B18" w:rsidRPr="00E7034D" w:rsidRDefault="00EF0B18" w:rsidP="00034830">
            <w:pPr>
              <w:pStyle w:val="afffff1"/>
            </w:pPr>
            <w:r w:rsidRPr="003B5F34">
              <w:t>Облегчение ввода поля</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Контактный т</w:t>
            </w:r>
            <w:r w:rsidRPr="003B5F34">
              <w:t>е</w:t>
            </w:r>
            <w:r w:rsidRPr="003B5F34">
              <w:t>лефон организ</w:t>
            </w:r>
            <w:r w:rsidRPr="003B5F34">
              <w:t>а</w:t>
            </w:r>
            <w:r w:rsidRPr="003B5F34">
              <w:t>ции</w:t>
            </w:r>
          </w:p>
        </w:tc>
        <w:tc>
          <w:tcPr>
            <w:tcW w:w="1985" w:type="dxa"/>
            <w:tcBorders>
              <w:top w:val="single" w:sz="4" w:space="0" w:color="auto"/>
            </w:tcBorders>
            <w:vAlign w:val="center"/>
          </w:tcPr>
          <w:p w:rsidR="00EF0B18" w:rsidRPr="00E7034D" w:rsidRDefault="00EF0B18" w:rsidP="00034830">
            <w:pPr>
              <w:pStyle w:val="afffff1"/>
            </w:pPr>
            <w:r w:rsidRPr="003B5F34">
              <w:t>Текстовое поле – до 100 символов</w:t>
            </w:r>
          </w:p>
        </w:tc>
        <w:tc>
          <w:tcPr>
            <w:tcW w:w="1984" w:type="dxa"/>
            <w:tcBorders>
              <w:top w:val="single" w:sz="4" w:space="0" w:color="auto"/>
            </w:tcBorders>
          </w:tcPr>
          <w:p w:rsidR="00EF0B18" w:rsidRDefault="00EF0B18" w:rsidP="00034830">
            <w:pPr>
              <w:pStyle w:val="afffff1"/>
            </w:pPr>
            <w:r w:rsidRPr="00AE0E57">
              <w:t>Да</w:t>
            </w:r>
          </w:p>
        </w:tc>
        <w:tc>
          <w:tcPr>
            <w:tcW w:w="1994" w:type="dxa"/>
            <w:tcBorders>
              <w:top w:val="single" w:sz="4" w:space="0" w:color="auto"/>
            </w:tcBorders>
            <w:vAlign w:val="center"/>
          </w:tcPr>
          <w:p w:rsidR="00EF0B18" w:rsidRPr="00E7034D" w:rsidRDefault="00EF0B18" w:rsidP="00034830">
            <w:pPr>
              <w:pStyle w:val="afffff1"/>
            </w:pPr>
            <w:r w:rsidRPr="003B5F34">
              <w:t>Режим: ручной ввод</w:t>
            </w:r>
          </w:p>
        </w:tc>
        <w:tc>
          <w:tcPr>
            <w:tcW w:w="1701" w:type="dxa"/>
            <w:tcBorders>
              <w:top w:val="single" w:sz="4" w:space="0" w:color="auto"/>
            </w:tcBorders>
            <w:vAlign w:val="center"/>
          </w:tcPr>
          <w:p w:rsidR="00EF0B18" w:rsidRPr="00E7034D" w:rsidRDefault="00EF0B18" w:rsidP="00034830">
            <w:pPr>
              <w:pStyle w:val="afffff1"/>
            </w:pPr>
            <w:r w:rsidRPr="003B5F34">
              <w:t>Облегчение ввода поля</w:t>
            </w:r>
          </w:p>
        </w:tc>
      </w:tr>
      <w:tr w:rsidR="00EF0B18" w:rsidTr="0058052C">
        <w:trPr>
          <w:cantSplit/>
        </w:trPr>
        <w:tc>
          <w:tcPr>
            <w:tcW w:w="1951" w:type="dxa"/>
            <w:tcBorders>
              <w:top w:val="single" w:sz="4" w:space="0" w:color="auto"/>
            </w:tcBorders>
            <w:vAlign w:val="center"/>
          </w:tcPr>
          <w:p w:rsidR="00EF0B18" w:rsidRPr="00E7034D" w:rsidRDefault="00EF0B18" w:rsidP="00034830">
            <w:pPr>
              <w:pStyle w:val="afffff1"/>
            </w:pPr>
            <w:r w:rsidRPr="003B5F34">
              <w:t>Адрес эле</w:t>
            </w:r>
            <w:r w:rsidRPr="003B5F34">
              <w:t>к</w:t>
            </w:r>
            <w:r w:rsidRPr="003B5F34">
              <w:t>тронной почты организации</w:t>
            </w:r>
          </w:p>
        </w:tc>
        <w:tc>
          <w:tcPr>
            <w:tcW w:w="1985"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E7034D" w:rsidRDefault="00EF0B18" w:rsidP="00034830">
            <w:pPr>
              <w:pStyle w:val="afffff1"/>
            </w:pPr>
            <w:r w:rsidRPr="003B5F34">
              <w:t>&lt;=30 символов</w:t>
            </w:r>
          </w:p>
        </w:tc>
        <w:tc>
          <w:tcPr>
            <w:tcW w:w="1984" w:type="dxa"/>
            <w:tcBorders>
              <w:top w:val="single" w:sz="4" w:space="0" w:color="auto"/>
            </w:tcBorders>
          </w:tcPr>
          <w:p w:rsidR="00EF0B18" w:rsidRDefault="00EF0B18" w:rsidP="00034830">
            <w:pPr>
              <w:pStyle w:val="afffff1"/>
            </w:pPr>
            <w:r w:rsidRPr="00AE0E57">
              <w:t>Да</w:t>
            </w:r>
          </w:p>
        </w:tc>
        <w:tc>
          <w:tcPr>
            <w:tcW w:w="1994" w:type="dxa"/>
            <w:tcBorders>
              <w:top w:val="single" w:sz="4" w:space="0" w:color="auto"/>
            </w:tcBorders>
            <w:vAlign w:val="center"/>
          </w:tcPr>
          <w:p w:rsidR="00EF0B18" w:rsidRPr="00E7034D" w:rsidRDefault="00EF0B18" w:rsidP="00034830">
            <w:pPr>
              <w:pStyle w:val="afffff1"/>
            </w:pPr>
            <w:r w:rsidRPr="003B5F34">
              <w:t>Режим: ручной ввод</w:t>
            </w:r>
          </w:p>
        </w:tc>
        <w:tc>
          <w:tcPr>
            <w:tcW w:w="1701" w:type="dxa"/>
            <w:tcBorders>
              <w:top w:val="single" w:sz="4" w:space="0" w:color="auto"/>
            </w:tcBorders>
            <w:vAlign w:val="center"/>
          </w:tcPr>
          <w:p w:rsidR="00EF0B18" w:rsidRPr="00E7034D" w:rsidRDefault="00EF0B18" w:rsidP="00034830">
            <w:pPr>
              <w:pStyle w:val="afffff1"/>
            </w:pPr>
          </w:p>
        </w:tc>
      </w:tr>
    </w:tbl>
    <w:p w:rsidR="001C3FE3" w:rsidRDefault="001C3FE3" w:rsidP="00EF0B18">
      <w:pPr>
        <w:keepNext/>
      </w:pPr>
    </w:p>
    <w:p w:rsidR="001C3FE3" w:rsidRDefault="001C3FE3" w:rsidP="001C3FE3">
      <w:pPr>
        <w:keepNext/>
      </w:pPr>
      <w:r>
        <w:t>Специальные мероприятия</w:t>
      </w:r>
    </w:p>
    <w:p w:rsidR="001C3FE3" w:rsidRDefault="001C3FE3" w:rsidP="001C3FE3">
      <w:pPr>
        <w:keepNext/>
      </w:pPr>
      <w:r w:rsidRPr="005E48DD">
        <w:t>В целях предоставления возможности проведения мероприятий, связанных с провед</w:t>
      </w:r>
      <w:r w:rsidRPr="005E48DD">
        <w:t>е</w:t>
      </w:r>
      <w:r w:rsidRPr="005E48DD">
        <w:t xml:space="preserve">нием реорганизации (ликвидации) юридического лица, изменением подведомственности, типа учреждения, уровня бюджета организации в </w:t>
      </w:r>
      <w:r w:rsidRPr="00647355">
        <w:t>С</w:t>
      </w:r>
      <w:r>
        <w:t>В</w:t>
      </w:r>
      <w:r w:rsidRPr="00647355">
        <w:t>Р</w:t>
      </w:r>
      <w:r w:rsidRPr="005E48DD">
        <w:t xml:space="preserve"> </w:t>
      </w:r>
      <w:r>
        <w:t>реализован</w:t>
      </w:r>
      <w:r w:rsidRPr="005E48DD">
        <w:t xml:space="preserve"> </w:t>
      </w:r>
      <w:r>
        <w:t>реквизит</w:t>
      </w:r>
      <w:r w:rsidRPr="00647355">
        <w:t xml:space="preserve"> </w:t>
      </w:r>
      <w:r w:rsidRPr="005E48DD">
        <w:t>«</w:t>
      </w:r>
      <w:r w:rsidRPr="00C324A1">
        <w:t>Наименование специального мероприятия в отношении организации</w:t>
      </w:r>
      <w:r w:rsidRPr="005E48DD">
        <w:t xml:space="preserve">», изменение </w:t>
      </w:r>
      <w:r w:rsidRPr="00647355">
        <w:t xml:space="preserve">значения </w:t>
      </w:r>
      <w:r w:rsidRPr="005E48DD">
        <w:t>которого должно производиться Уполномоченной организацией путем представления Заявки на вн</w:t>
      </w:r>
      <w:r w:rsidRPr="005E48DD">
        <w:t>е</w:t>
      </w:r>
      <w:r w:rsidRPr="005E48DD">
        <w:t xml:space="preserve">сение (изменение) сведений об организации в </w:t>
      </w:r>
      <w:r w:rsidRPr="00647355">
        <w:t>С</w:t>
      </w:r>
      <w:r>
        <w:t>В</w:t>
      </w:r>
      <w:r w:rsidRPr="00647355">
        <w:t>Р</w:t>
      </w:r>
      <w:r>
        <w:t>.</w:t>
      </w:r>
    </w:p>
    <w:p w:rsidR="001C3FE3" w:rsidRDefault="001C3FE3" w:rsidP="001C3FE3">
      <w:pPr>
        <w:keepNext/>
      </w:pPr>
      <w:r>
        <w:t xml:space="preserve">Пользователь, используя поля «Мероприятие 1», «мероприятие 2», «мероприятие 3», «мероприятие 4», может одновременно указать 4 мероприятия. </w:t>
      </w:r>
    </w:p>
    <w:p w:rsidR="001C3FE3" w:rsidRDefault="001C3FE3" w:rsidP="001C3FE3">
      <w:pPr>
        <w:keepNext/>
      </w:pPr>
      <w:r>
        <w:t>При заполнении полей необходимо соблюдать условия:</w:t>
      </w:r>
    </w:p>
    <w:p w:rsidR="001C3FE3" w:rsidRDefault="001C3FE3" w:rsidP="001C3FE3">
      <w:pPr>
        <w:keepNext/>
      </w:pPr>
      <w:r>
        <w:t>а) выбранные мероприятия не должны повторяться,</w:t>
      </w:r>
    </w:p>
    <w:p w:rsidR="001C3FE3" w:rsidRDefault="001C3FE3" w:rsidP="001C3FE3">
      <w:pPr>
        <w:keepNext/>
      </w:pPr>
      <w:r>
        <w:t>б) одновременно не могут быть выбраны мероприятия по ликвидации и реорганиз</w:t>
      </w:r>
      <w:r>
        <w:t>а</w:t>
      </w:r>
      <w:r>
        <w:t xml:space="preserve">ции. </w:t>
      </w:r>
    </w:p>
    <w:p w:rsidR="001C3FE3" w:rsidRDefault="001C3FE3" w:rsidP="001C3FE3">
      <w:pPr>
        <w:keepNext/>
      </w:pPr>
      <w:r>
        <w:t>Неверно указанные значения можно удалить по кнопке «Очистить поля». При этом значения удаляться из всех полей.</w:t>
      </w:r>
    </w:p>
    <w:p w:rsidR="001C3FE3" w:rsidRPr="00D504A7" w:rsidRDefault="001C3FE3" w:rsidP="00B40A18">
      <w:pPr>
        <w:pStyle w:val="afffff7"/>
      </w:pPr>
      <w:r>
        <w:rPr>
          <w:noProof/>
        </w:rPr>
        <w:drawing>
          <wp:inline distT="0" distB="0" distL="0" distR="0" wp14:anchorId="1FBCABD6" wp14:editId="2418F514">
            <wp:extent cx="6134469" cy="1045232"/>
            <wp:effectExtent l="0" t="0" r="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4338" cy="1045210"/>
                    </a:xfrm>
                    <a:prstGeom prst="rect">
                      <a:avLst/>
                    </a:prstGeom>
                    <a:noFill/>
                    <a:ln>
                      <a:noFill/>
                    </a:ln>
                  </pic:spPr>
                </pic:pic>
              </a:graphicData>
            </a:graphic>
          </wp:inline>
        </w:drawing>
      </w:r>
    </w:p>
    <w:p w:rsidR="001C3FE3" w:rsidRPr="006D725B" w:rsidRDefault="001C3FE3" w:rsidP="001C3FE3">
      <w:pPr>
        <w:pStyle w:val="af6"/>
        <w:ind w:firstLine="0"/>
        <w:jc w:val="center"/>
        <w:rPr>
          <w:b w:val="0"/>
          <w:sz w:val="24"/>
          <w:szCs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103</w:t>
      </w:r>
      <w:r w:rsidRPr="006D725B">
        <w:rPr>
          <w:rStyle w:val="affc"/>
          <w:b/>
          <w:sz w:val="24"/>
        </w:rPr>
        <w:fldChar w:fldCharType="end"/>
      </w:r>
      <w:r w:rsidRPr="006D725B">
        <w:rPr>
          <w:b w:val="0"/>
          <w:sz w:val="24"/>
          <w:szCs w:val="24"/>
        </w:rPr>
        <w:t> – Поля, заполняемые на экране «Специальные мероприятия»</w:t>
      </w:r>
    </w:p>
    <w:p w:rsidR="001C3FE3" w:rsidRPr="006D725B" w:rsidRDefault="001C3FE3" w:rsidP="001C3FE3">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73</w:t>
      </w:r>
      <w:r w:rsidRPr="006D725B">
        <w:rPr>
          <w:rStyle w:val="affc"/>
          <w:sz w:val="24"/>
        </w:rPr>
        <w:fldChar w:fldCharType="end"/>
      </w:r>
      <w:r w:rsidRPr="006D725B">
        <w:rPr>
          <w:sz w:val="24"/>
          <w:szCs w:val="24"/>
        </w:rPr>
        <w:t> – Поля, заполняемые на экране «Специальные мероприятия»</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1"/>
        <w:gridCol w:w="1814"/>
        <w:gridCol w:w="1965"/>
        <w:gridCol w:w="1681"/>
        <w:gridCol w:w="1754"/>
      </w:tblGrid>
      <w:tr w:rsidR="001C3FE3" w:rsidRPr="00EE293F" w:rsidTr="001C3FE3">
        <w:trPr>
          <w:cantSplit/>
          <w:tblHeader/>
        </w:trPr>
        <w:tc>
          <w:tcPr>
            <w:tcW w:w="1077"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Обязательность для заполнения</w:t>
            </w:r>
          </w:p>
        </w:tc>
        <w:tc>
          <w:tcPr>
            <w:tcW w:w="940"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Значение</w:t>
            </w:r>
          </w:p>
        </w:tc>
        <w:tc>
          <w:tcPr>
            <w:tcW w:w="959" w:type="pct"/>
            <w:tcBorders>
              <w:top w:val="single" w:sz="12" w:space="0" w:color="auto"/>
              <w:bottom w:val="single" w:sz="4" w:space="0" w:color="auto"/>
            </w:tcBorders>
            <w:shd w:val="pct15" w:color="auto" w:fill="auto"/>
            <w:vAlign w:val="center"/>
          </w:tcPr>
          <w:p w:rsidR="001C3FE3" w:rsidRPr="003B5F34" w:rsidRDefault="001C3FE3" w:rsidP="001C3FE3">
            <w:pPr>
              <w:pStyle w:val="afffff4"/>
            </w:pPr>
            <w:r w:rsidRPr="003B5F34">
              <w:t>Комментарии</w:t>
            </w:r>
          </w:p>
        </w:tc>
      </w:tr>
      <w:tr w:rsidR="001C3FE3" w:rsidTr="001C3FE3">
        <w:trPr>
          <w:cantSplit/>
        </w:trPr>
        <w:tc>
          <w:tcPr>
            <w:tcW w:w="1077" w:type="pct"/>
            <w:tcBorders>
              <w:top w:val="single" w:sz="4" w:space="0" w:color="auto"/>
            </w:tcBorders>
            <w:vAlign w:val="center"/>
          </w:tcPr>
          <w:p w:rsidR="001C3FE3" w:rsidRPr="003B5F34" w:rsidRDefault="001C3FE3" w:rsidP="001C3FE3">
            <w:pPr>
              <w:pStyle w:val="afffff1"/>
            </w:pPr>
            <w:r w:rsidRPr="00396DAC">
              <w:t>Наименование специального мероприятия в отношении о</w:t>
            </w:r>
            <w:r w:rsidRPr="00396DAC">
              <w:t>р</w:t>
            </w:r>
            <w:r w:rsidRPr="00396DAC">
              <w:t>ганизации</w:t>
            </w:r>
          </w:p>
        </w:tc>
        <w:tc>
          <w:tcPr>
            <w:tcW w:w="1013" w:type="pct"/>
            <w:tcBorders>
              <w:top w:val="single" w:sz="4" w:space="0" w:color="auto"/>
            </w:tcBorders>
            <w:vAlign w:val="center"/>
          </w:tcPr>
          <w:p w:rsidR="001C3FE3" w:rsidRPr="003B5F34" w:rsidRDefault="001C3FE3" w:rsidP="001C3FE3">
            <w:pPr>
              <w:pStyle w:val="afffff1"/>
            </w:pPr>
            <w:r w:rsidRPr="003B5F34">
              <w:t>Текстовое поле</w:t>
            </w:r>
          </w:p>
          <w:p w:rsidR="001C3FE3" w:rsidRPr="003B5F34" w:rsidRDefault="001C3FE3" w:rsidP="001C3FE3">
            <w:pPr>
              <w:pStyle w:val="afffff1"/>
            </w:pPr>
            <w:r>
              <w:t>1</w:t>
            </w:r>
            <w:r w:rsidRPr="003B5F34">
              <w:t xml:space="preserve"> символ</w:t>
            </w:r>
          </w:p>
        </w:tc>
        <w:tc>
          <w:tcPr>
            <w:tcW w:w="1012" w:type="pct"/>
            <w:tcBorders>
              <w:top w:val="single" w:sz="4" w:space="0" w:color="auto"/>
            </w:tcBorders>
            <w:vAlign w:val="center"/>
          </w:tcPr>
          <w:p w:rsidR="001C3FE3" w:rsidRPr="003B5F34" w:rsidRDefault="001C3FE3" w:rsidP="001C3FE3">
            <w:pPr>
              <w:pStyle w:val="afffff1"/>
            </w:pPr>
            <w:r>
              <w:t>нет</w:t>
            </w:r>
          </w:p>
        </w:tc>
        <w:tc>
          <w:tcPr>
            <w:tcW w:w="940" w:type="pct"/>
            <w:tcBorders>
              <w:top w:val="single" w:sz="4" w:space="0" w:color="auto"/>
            </w:tcBorders>
            <w:vAlign w:val="center"/>
          </w:tcPr>
          <w:p w:rsidR="001C3FE3" w:rsidRPr="003B5F34" w:rsidRDefault="001C3FE3" w:rsidP="001C3FE3">
            <w:pPr>
              <w:pStyle w:val="afffff1"/>
            </w:pPr>
            <w:r>
              <w:t>Выбор из списка</w:t>
            </w:r>
          </w:p>
        </w:tc>
        <w:tc>
          <w:tcPr>
            <w:tcW w:w="959" w:type="pct"/>
            <w:tcBorders>
              <w:top w:val="single" w:sz="4" w:space="0" w:color="auto"/>
            </w:tcBorders>
            <w:vAlign w:val="center"/>
          </w:tcPr>
          <w:p w:rsidR="001C3FE3" w:rsidRPr="003B5F34" w:rsidRDefault="001C3FE3" w:rsidP="001C3FE3">
            <w:pPr>
              <w:pStyle w:val="afffff1"/>
            </w:pPr>
            <w:r>
              <w:t>Возможность одновременно указать н</w:t>
            </w:r>
            <w:r>
              <w:t>е</w:t>
            </w:r>
            <w:r>
              <w:t>сколько мер</w:t>
            </w:r>
            <w:r>
              <w:t>о</w:t>
            </w:r>
            <w:r>
              <w:t>приятий.</w:t>
            </w:r>
          </w:p>
        </w:tc>
      </w:tr>
      <w:tr w:rsidR="001C3FE3" w:rsidTr="001C3FE3">
        <w:trPr>
          <w:cantSplit/>
        </w:trPr>
        <w:tc>
          <w:tcPr>
            <w:tcW w:w="1077" w:type="pct"/>
            <w:tcBorders>
              <w:top w:val="single" w:sz="4" w:space="0" w:color="auto"/>
            </w:tcBorders>
            <w:vAlign w:val="center"/>
          </w:tcPr>
          <w:p w:rsidR="001C3FE3" w:rsidRPr="003B5F34" w:rsidRDefault="001C3FE3" w:rsidP="001C3FE3">
            <w:pPr>
              <w:pStyle w:val="afffff1"/>
            </w:pPr>
            <w:r w:rsidRPr="00396DAC">
              <w:t>Сведения о пр</w:t>
            </w:r>
            <w:r w:rsidRPr="00396DAC">
              <w:t>и</w:t>
            </w:r>
            <w:r w:rsidRPr="00396DAC">
              <w:t>своенном ун</w:t>
            </w:r>
            <w:r w:rsidRPr="00396DAC">
              <w:t>и</w:t>
            </w:r>
            <w:r w:rsidRPr="00396DAC">
              <w:t>кальном номере реестровой з</w:t>
            </w:r>
            <w:r w:rsidRPr="00396DAC">
              <w:t>а</w:t>
            </w:r>
            <w:r w:rsidRPr="00396DAC">
              <w:t>писи организ</w:t>
            </w:r>
            <w:r w:rsidRPr="00396DAC">
              <w:t>а</w:t>
            </w:r>
            <w:r w:rsidRPr="00396DAC">
              <w:t>ции, в отнош</w:t>
            </w:r>
            <w:r w:rsidRPr="00396DAC">
              <w:t>е</w:t>
            </w:r>
            <w:r w:rsidRPr="00396DAC">
              <w:t>нии которой осуществляются специальные мероприятия</w:t>
            </w:r>
          </w:p>
        </w:tc>
        <w:tc>
          <w:tcPr>
            <w:tcW w:w="1013" w:type="pct"/>
            <w:tcBorders>
              <w:top w:val="single" w:sz="4" w:space="0" w:color="auto"/>
            </w:tcBorders>
            <w:vAlign w:val="center"/>
          </w:tcPr>
          <w:p w:rsidR="001C3FE3" w:rsidRPr="003B5F34" w:rsidRDefault="001C3FE3" w:rsidP="001C3FE3">
            <w:pPr>
              <w:pStyle w:val="afffff1"/>
            </w:pPr>
            <w:r w:rsidRPr="003B5F34">
              <w:t>Текстовое поле –</w:t>
            </w:r>
            <w:r>
              <w:t xml:space="preserve">20 </w:t>
            </w:r>
            <w:r w:rsidRPr="003B5F34">
              <w:t>символов</w:t>
            </w:r>
          </w:p>
        </w:tc>
        <w:tc>
          <w:tcPr>
            <w:tcW w:w="1012" w:type="pct"/>
            <w:tcBorders>
              <w:top w:val="single" w:sz="4" w:space="0" w:color="auto"/>
            </w:tcBorders>
            <w:vAlign w:val="center"/>
          </w:tcPr>
          <w:p w:rsidR="001C3FE3" w:rsidRPr="003B5F34" w:rsidRDefault="001C3FE3" w:rsidP="001C3FE3">
            <w:pPr>
              <w:pStyle w:val="afffff1"/>
            </w:pPr>
            <w:r>
              <w:t>нет</w:t>
            </w:r>
          </w:p>
        </w:tc>
        <w:tc>
          <w:tcPr>
            <w:tcW w:w="940" w:type="pct"/>
            <w:tcBorders>
              <w:top w:val="single" w:sz="4" w:space="0" w:color="auto"/>
            </w:tcBorders>
            <w:vAlign w:val="center"/>
          </w:tcPr>
          <w:p w:rsidR="001C3FE3" w:rsidRPr="003B5F34" w:rsidRDefault="001C3FE3" w:rsidP="001C3FE3">
            <w:pPr>
              <w:pStyle w:val="afffff1"/>
            </w:pPr>
            <w:r w:rsidRPr="003B5F34">
              <w:t>Режим: ру</w:t>
            </w:r>
            <w:r w:rsidRPr="003B5F34">
              <w:t>ч</w:t>
            </w:r>
            <w:r w:rsidRPr="003B5F34">
              <w:t>ной ввод</w:t>
            </w:r>
            <w:r>
              <w:t>, в</w:t>
            </w:r>
            <w:r>
              <w:t>ы</w:t>
            </w:r>
            <w:r>
              <w:t>бор из Сво</w:t>
            </w:r>
            <w:r>
              <w:t>д</w:t>
            </w:r>
            <w:r>
              <w:t>ного реестра</w:t>
            </w:r>
          </w:p>
        </w:tc>
        <w:tc>
          <w:tcPr>
            <w:tcW w:w="959" w:type="pct"/>
            <w:tcBorders>
              <w:top w:val="single" w:sz="4" w:space="0" w:color="auto"/>
            </w:tcBorders>
            <w:vAlign w:val="center"/>
          </w:tcPr>
          <w:p w:rsidR="001C3FE3" w:rsidRPr="00450F63" w:rsidRDefault="001C3FE3" w:rsidP="001C3FE3">
            <w:pPr>
              <w:pStyle w:val="afffff1"/>
            </w:pPr>
            <w:r w:rsidRPr="003B5F34">
              <w:t>Облегчение ввода поля</w:t>
            </w:r>
            <w:r>
              <w:t>. В записи СВР, с выбранным специальным мероприятием, последний разряд  ун</w:t>
            </w:r>
            <w:r>
              <w:t>и</w:t>
            </w:r>
            <w:r>
              <w:t>кального н</w:t>
            </w:r>
            <w:r>
              <w:t>о</w:t>
            </w:r>
            <w:r>
              <w:t>мера реестр</w:t>
            </w:r>
            <w:r>
              <w:t>о</w:t>
            </w:r>
            <w:r>
              <w:t>вой записи принимает бизнес – ст</w:t>
            </w:r>
            <w:r>
              <w:t>а</w:t>
            </w:r>
            <w:r>
              <w:t>тус: 4 – спец</w:t>
            </w:r>
            <w:r>
              <w:t>и</w:t>
            </w:r>
            <w:r>
              <w:t>альные указ</w:t>
            </w:r>
            <w:r>
              <w:t>а</w:t>
            </w:r>
            <w:r>
              <w:t>ния</w:t>
            </w:r>
          </w:p>
        </w:tc>
      </w:tr>
    </w:tbl>
    <w:p w:rsidR="001C3FE3" w:rsidRDefault="001C3FE3" w:rsidP="00EF0B18">
      <w:pPr>
        <w:keepNext/>
      </w:pPr>
    </w:p>
    <w:p w:rsidR="00EF0B18" w:rsidRDefault="00EF0B18" w:rsidP="00EF0B18">
      <w:proofErr w:type="gramStart"/>
      <w:r>
        <w:t xml:space="preserve">Для обеспечения </w:t>
      </w:r>
      <w:r w:rsidRPr="00292039">
        <w:t xml:space="preserve"> сопоставимости архивных и действующих </w:t>
      </w:r>
      <w:r>
        <w:t>записей Сводного р</w:t>
      </w:r>
      <w:r>
        <w:t>е</w:t>
      </w:r>
      <w:r>
        <w:t>естра</w:t>
      </w:r>
      <w:r w:rsidRPr="00304710">
        <w:t xml:space="preserve"> </w:t>
      </w:r>
      <w:r>
        <w:t>в Заявке на добавление (изменение) в разделе «Специальные мероприятия» реализ</w:t>
      </w:r>
      <w:r>
        <w:t>о</w:t>
      </w:r>
      <w:r>
        <w:t>вано поле «</w:t>
      </w:r>
      <w:r w:rsidRPr="00415DA2">
        <w:t>Сведения о присвоенном уникальном номере реестровой записи организации, в отношении которой осуществляются специальные мероприятия</w:t>
      </w:r>
      <w:r>
        <w:t>» предназначенное для ук</w:t>
      </w:r>
      <w:r>
        <w:t>а</w:t>
      </w:r>
      <w:r>
        <w:t>зания уникального 20-значного номера записи СВР, предшествующей данной записи, на основе которой была создана данная запись СВР.</w:t>
      </w:r>
      <w:proofErr w:type="gramEnd"/>
    </w:p>
    <w:p w:rsidR="00EF0B18" w:rsidRPr="00F46EBD" w:rsidRDefault="00EF0B18" w:rsidP="00EF0B18">
      <w:pPr>
        <w:pStyle w:val="OTRNormal"/>
        <w:rPr>
          <w:sz w:val="24"/>
          <w:szCs w:val="24"/>
        </w:rPr>
      </w:pPr>
      <w:r w:rsidRPr="00F46EBD">
        <w:rPr>
          <w:sz w:val="24"/>
          <w:szCs w:val="24"/>
        </w:rPr>
        <w:t>Для заполнения поля, пользователь должен выбрать соответствующую предшеств</w:t>
      </w:r>
      <w:r w:rsidRPr="00F46EBD">
        <w:rPr>
          <w:sz w:val="24"/>
          <w:szCs w:val="24"/>
        </w:rPr>
        <w:t>у</w:t>
      </w:r>
      <w:r w:rsidRPr="00F46EBD">
        <w:rPr>
          <w:sz w:val="24"/>
          <w:szCs w:val="24"/>
        </w:rPr>
        <w:t xml:space="preserve">ющую запись Сводного реестра нажав на кнопку выбора </w:t>
      </w:r>
      <w:r w:rsidRPr="00F46EBD">
        <w:rPr>
          <w:noProof/>
          <w:sz w:val="24"/>
          <w:szCs w:val="24"/>
        </w:rPr>
        <w:drawing>
          <wp:inline distT="0" distB="0" distL="0" distR="0" wp14:anchorId="6C7ECCEA" wp14:editId="5788263E">
            <wp:extent cx="276225" cy="285750"/>
            <wp:effectExtent l="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F46EBD">
        <w:rPr>
          <w:sz w:val="24"/>
          <w:szCs w:val="24"/>
        </w:rPr>
        <w:t xml:space="preserve"> в правой части поля.</w:t>
      </w:r>
    </w:p>
    <w:p w:rsidR="00EF0B18" w:rsidRPr="00F46EBD" w:rsidRDefault="00EF0B18" w:rsidP="00EF0B18">
      <w:pPr>
        <w:pStyle w:val="OTRNormal"/>
        <w:rPr>
          <w:sz w:val="24"/>
          <w:szCs w:val="24"/>
        </w:rPr>
      </w:pPr>
      <w:r w:rsidRPr="00F46EBD">
        <w:rPr>
          <w:sz w:val="24"/>
          <w:szCs w:val="24"/>
        </w:rPr>
        <w:t>В случае если в Сводном реестре существует только одна ранее зарегистрированная запись об организации имеющая такие же значения ОГРН, ИНН и КПП значение данного поля, при нажатии на указанную кнопку, сформируется автоматически.</w:t>
      </w:r>
    </w:p>
    <w:p w:rsidR="00EF0B18" w:rsidRPr="00F46EBD" w:rsidRDefault="00EF0B18" w:rsidP="00EF0B18">
      <w:pPr>
        <w:pStyle w:val="OTRNormal"/>
        <w:rPr>
          <w:sz w:val="24"/>
          <w:szCs w:val="24"/>
        </w:rPr>
      </w:pPr>
      <w:r w:rsidRPr="00F46EBD">
        <w:rPr>
          <w:sz w:val="24"/>
          <w:szCs w:val="24"/>
        </w:rPr>
        <w:t>В случае если в Сводном реестре существует несколько ранее зарегистрированных з</w:t>
      </w:r>
      <w:r w:rsidRPr="00F46EBD">
        <w:rPr>
          <w:sz w:val="24"/>
          <w:szCs w:val="24"/>
        </w:rPr>
        <w:t>а</w:t>
      </w:r>
      <w:r w:rsidRPr="00F46EBD">
        <w:rPr>
          <w:sz w:val="24"/>
          <w:szCs w:val="24"/>
        </w:rPr>
        <w:t>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rsidRPr="00F46EBD">
        <w:rPr>
          <w:sz w:val="24"/>
          <w:szCs w:val="24"/>
        </w:rPr>
        <w:fldChar w:fldCharType="begin"/>
      </w:r>
      <w:r w:rsidRPr="00F46EBD">
        <w:rPr>
          <w:sz w:val="24"/>
          <w:szCs w:val="24"/>
        </w:rPr>
        <w:instrText xml:space="preserve"> REF _Ref478567518 \h </w:instrText>
      </w:r>
      <w:r w:rsidR="00F46EBD">
        <w:rPr>
          <w:sz w:val="24"/>
          <w:szCs w:val="24"/>
        </w:rPr>
        <w:instrText xml:space="preserve"> \* MERGEFORMAT </w:instrText>
      </w:r>
      <w:r w:rsidRPr="00F46EBD">
        <w:rPr>
          <w:sz w:val="24"/>
          <w:szCs w:val="24"/>
        </w:rPr>
      </w:r>
      <w:r w:rsidRPr="00F46EBD">
        <w:rPr>
          <w:sz w:val="24"/>
          <w:szCs w:val="24"/>
        </w:rPr>
        <w:fldChar w:fldCharType="separate"/>
      </w:r>
      <w:r w:rsidR="00EE37C0" w:rsidRPr="00F46EBD">
        <w:rPr>
          <w:rStyle w:val="affc"/>
          <w:sz w:val="24"/>
        </w:rPr>
        <w:t>Рисунок </w:t>
      </w:r>
      <w:r w:rsidR="00EE37C0" w:rsidRPr="00EE37C0">
        <w:rPr>
          <w:rStyle w:val="affc"/>
          <w:sz w:val="24"/>
        </w:rPr>
        <w:t>104</w:t>
      </w:r>
      <w:r w:rsidRPr="00F46EBD">
        <w:rPr>
          <w:sz w:val="24"/>
          <w:szCs w:val="24"/>
        </w:rPr>
        <w:fldChar w:fldCharType="end"/>
      </w:r>
      <w:r w:rsidRPr="00F46EBD">
        <w:rPr>
          <w:sz w:val="24"/>
          <w:szCs w:val="24"/>
        </w:rPr>
        <w:t xml:space="preserve">). </w:t>
      </w:r>
    </w:p>
    <w:p w:rsidR="00EF0B18" w:rsidRDefault="00EF0B18" w:rsidP="00F46EBD">
      <w:pPr>
        <w:pStyle w:val="OTRNormal"/>
        <w:ind w:firstLine="0"/>
        <w:jc w:val="center"/>
        <w:rPr>
          <w:noProof/>
        </w:rPr>
      </w:pPr>
      <w:r w:rsidRPr="00C67D72">
        <w:rPr>
          <w:noProof/>
        </w:rPr>
        <w:drawing>
          <wp:inline distT="0" distB="0" distL="0" distR="0" wp14:anchorId="1D2FEE78" wp14:editId="52DC322E">
            <wp:extent cx="5924550" cy="175260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4550" cy="1752600"/>
                    </a:xfrm>
                    <a:prstGeom prst="rect">
                      <a:avLst/>
                    </a:prstGeom>
                    <a:noFill/>
                    <a:ln>
                      <a:noFill/>
                    </a:ln>
                  </pic:spPr>
                </pic:pic>
              </a:graphicData>
            </a:graphic>
          </wp:inline>
        </w:drawing>
      </w:r>
    </w:p>
    <w:p w:rsidR="00EF0B18" w:rsidRPr="00F46EBD" w:rsidRDefault="00EF0B18" w:rsidP="00F46EBD">
      <w:pPr>
        <w:pStyle w:val="af6"/>
        <w:ind w:firstLine="0"/>
        <w:jc w:val="center"/>
        <w:rPr>
          <w:rStyle w:val="affc"/>
          <w:sz w:val="24"/>
        </w:rPr>
      </w:pPr>
      <w:bookmarkStart w:id="461" w:name="_Ref478567518"/>
      <w:bookmarkStart w:id="462" w:name="_Ref476152102"/>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104</w:t>
      </w:r>
      <w:r w:rsidRPr="00F46EBD">
        <w:rPr>
          <w:rStyle w:val="affc"/>
          <w:b/>
          <w:sz w:val="24"/>
        </w:rPr>
        <w:fldChar w:fldCharType="end"/>
      </w:r>
      <w:bookmarkEnd w:id="461"/>
      <w:r w:rsidRPr="00F46EBD">
        <w:rPr>
          <w:rStyle w:val="affc"/>
          <w:sz w:val="24"/>
        </w:rPr>
        <w:t> – Форма выбора предыдущего уникального номера записи СВР</w:t>
      </w:r>
      <w:bookmarkEnd w:id="462"/>
    </w:p>
    <w:p w:rsidR="00EF0B18" w:rsidRPr="00F46EBD" w:rsidRDefault="00EF0B18" w:rsidP="00EF0B18">
      <w:pPr>
        <w:pStyle w:val="OTRNormal"/>
        <w:rPr>
          <w:sz w:val="24"/>
          <w:szCs w:val="24"/>
        </w:rPr>
      </w:pPr>
      <w:r w:rsidRPr="00F46EBD">
        <w:rPr>
          <w:sz w:val="24"/>
          <w:szCs w:val="24"/>
        </w:rPr>
        <w:t xml:space="preserve">В форме выбора отображаются только ранее созданные записи Сводного </w:t>
      </w:r>
      <w:proofErr w:type="gramStart"/>
      <w:r w:rsidRPr="00F46EBD">
        <w:rPr>
          <w:sz w:val="24"/>
          <w:szCs w:val="24"/>
        </w:rPr>
        <w:t>реестра</w:t>
      </w:r>
      <w:proofErr w:type="gramEnd"/>
      <w:r w:rsidRPr="00F46EBD">
        <w:rPr>
          <w:sz w:val="24"/>
          <w:szCs w:val="24"/>
        </w:rPr>
        <w:t xml:space="preserve"> об организациях имеющие такие же значения ОГРН, ИНН и КПП, что и указанные в Заявке на добавление (изменение).</w:t>
      </w:r>
    </w:p>
    <w:p w:rsidR="00EF0B18" w:rsidRPr="00F02A29" w:rsidRDefault="00EF0B18" w:rsidP="00EF0B18"/>
    <w:p w:rsidR="00EF0B18" w:rsidRPr="007E0560" w:rsidRDefault="00EF0B18" w:rsidP="00EF0B18">
      <w:pPr>
        <w:keepNext/>
        <w:rPr>
          <w:rStyle w:val="affc"/>
        </w:rPr>
      </w:pPr>
      <w:r w:rsidRPr="003B5F34">
        <w:t xml:space="preserve">Для </w:t>
      </w:r>
      <w:r>
        <w:t xml:space="preserve">дальнейшего </w:t>
      </w:r>
      <w:r w:rsidRPr="003B5F34">
        <w:t xml:space="preserve">заполнения информации </w:t>
      </w:r>
      <w:r>
        <w:t>об обособленном подразделении необх</w:t>
      </w:r>
      <w:r>
        <w:t>о</w:t>
      </w:r>
      <w:r>
        <w:t xml:space="preserve">димо </w:t>
      </w:r>
      <w:r w:rsidRPr="003B5F34">
        <w:t>нажать на вкладку «Полномочия»</w:t>
      </w:r>
      <w:r>
        <w:t xml:space="preserve"> </w:t>
      </w:r>
    </w:p>
    <w:p w:rsidR="00EF0B18" w:rsidRDefault="00EF0B18" w:rsidP="00EF0B18">
      <w:pPr>
        <w:keepNext/>
      </w:pPr>
      <w:r w:rsidRPr="000B19A7">
        <w:t xml:space="preserve">Бюджетные полномочия </w:t>
      </w:r>
      <w:r>
        <w:t>обособленного подразделения (</w:t>
      </w:r>
      <w:r>
        <w:fldChar w:fldCharType="begin"/>
      </w:r>
      <w:r>
        <w:instrText xml:space="preserve"> REF _Ref476152150 \h </w:instrText>
      </w:r>
      <w:r>
        <w:fldChar w:fldCharType="separate"/>
      </w:r>
      <w:r w:rsidR="00EE37C0" w:rsidRPr="00F46EBD">
        <w:rPr>
          <w:rStyle w:val="affc"/>
        </w:rPr>
        <w:t>Рисунок </w:t>
      </w:r>
      <w:r w:rsidR="00EE37C0">
        <w:rPr>
          <w:rStyle w:val="affc"/>
          <w:b w:val="0"/>
          <w:noProof/>
        </w:rPr>
        <w:t>105</w:t>
      </w:r>
      <w:r>
        <w:fldChar w:fldCharType="end"/>
      </w:r>
      <w:r>
        <w:t xml:space="preserve">, </w:t>
      </w:r>
      <w:r>
        <w:fldChar w:fldCharType="begin"/>
      </w:r>
      <w:r>
        <w:instrText xml:space="preserve"> REF _Ref476152165 \h </w:instrText>
      </w:r>
      <w:r>
        <w:fldChar w:fldCharType="separate"/>
      </w:r>
      <w:r w:rsidR="00EE37C0" w:rsidRPr="00F46EBD">
        <w:rPr>
          <w:rStyle w:val="affc"/>
        </w:rPr>
        <w:t>Таблица </w:t>
      </w:r>
      <w:r w:rsidR="00EE37C0">
        <w:rPr>
          <w:rStyle w:val="affc"/>
          <w:noProof/>
        </w:rPr>
        <w:t>74</w:t>
      </w:r>
      <w:r>
        <w:fldChar w:fldCharType="end"/>
      </w:r>
      <w:r>
        <w:t>).</w:t>
      </w:r>
    </w:p>
    <w:p w:rsidR="00EF0B18" w:rsidRPr="00D504A7" w:rsidRDefault="00EF0B18">
      <w:pPr>
        <w:pStyle w:val="afffff7"/>
      </w:pPr>
      <w:r w:rsidRPr="003B5F34">
        <w:rPr>
          <w:noProof/>
        </w:rPr>
        <w:drawing>
          <wp:inline distT="0" distB="0" distL="0" distR="0" wp14:anchorId="647DFE94" wp14:editId="509C54DF">
            <wp:extent cx="5334000" cy="495300"/>
            <wp:effectExtent l="19050" t="19050" r="19050" b="1905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44">
                      <a:extLst>
                        <a:ext uri="{28A0092B-C50C-407E-A947-70E740481C1C}">
                          <a14:useLocalDpi xmlns:a14="http://schemas.microsoft.com/office/drawing/2010/main" val="0"/>
                        </a:ext>
                      </a:extLst>
                    </a:blip>
                    <a:srcRect l="2831" t="37988" r="14532" b="49281"/>
                    <a:stretch>
                      <a:fillRect/>
                    </a:stretch>
                  </pic:blipFill>
                  <pic:spPr bwMode="auto">
                    <a:xfrm>
                      <a:off x="0" y="0"/>
                      <a:ext cx="5334000" cy="49530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463" w:name="_Ref476152150"/>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105</w:t>
      </w:r>
      <w:r w:rsidRPr="00F46EBD">
        <w:rPr>
          <w:rStyle w:val="affc"/>
          <w:b/>
          <w:sz w:val="24"/>
        </w:rPr>
        <w:fldChar w:fldCharType="end"/>
      </w:r>
      <w:bookmarkEnd w:id="463"/>
      <w:r w:rsidRPr="00F46EBD">
        <w:rPr>
          <w:rStyle w:val="affc"/>
          <w:sz w:val="24"/>
        </w:rPr>
        <w:t> – Поля, заполняемые на экране «Бюджетные полномочия организации»</w:t>
      </w:r>
    </w:p>
    <w:p w:rsidR="00EF0B18" w:rsidRPr="00F46EBD" w:rsidRDefault="00EF0B18" w:rsidP="00F46EBD">
      <w:pPr>
        <w:pStyle w:val="afffff9"/>
        <w:ind w:left="284"/>
        <w:rPr>
          <w:sz w:val="24"/>
          <w:szCs w:val="24"/>
        </w:rPr>
      </w:pPr>
      <w:bookmarkStart w:id="464" w:name="_Ref476152165"/>
      <w:r w:rsidRPr="00F46EBD">
        <w:rPr>
          <w:rStyle w:val="affc"/>
          <w:sz w:val="24"/>
        </w:rPr>
        <w:lastRenderedPageBreak/>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74</w:t>
      </w:r>
      <w:r w:rsidRPr="00F46EBD">
        <w:rPr>
          <w:rStyle w:val="affc"/>
          <w:sz w:val="24"/>
        </w:rPr>
        <w:fldChar w:fldCharType="end"/>
      </w:r>
      <w:bookmarkEnd w:id="464"/>
      <w:r w:rsidRPr="00F46EBD">
        <w:rPr>
          <w:sz w:val="24"/>
          <w:szCs w:val="24"/>
        </w:rPr>
        <w:t> – Поля, заполняемые на экране «Бюджетные полномочия организации»</w:t>
      </w:r>
    </w:p>
    <w:tbl>
      <w:tblPr>
        <w:tblW w:w="9474"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61"/>
        <w:gridCol w:w="1843"/>
        <w:gridCol w:w="1984"/>
        <w:gridCol w:w="1985"/>
        <w:gridCol w:w="1701"/>
      </w:tblGrid>
      <w:tr w:rsidR="00EF0B18" w:rsidRPr="00EE293F" w:rsidTr="0058052C">
        <w:trPr>
          <w:cantSplit/>
          <w:tblHeader/>
        </w:trPr>
        <w:tc>
          <w:tcPr>
            <w:tcW w:w="196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1843"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w:t>
            </w:r>
            <w:r w:rsidRPr="003B5F34">
              <w:t>о</w:t>
            </w:r>
            <w:r w:rsidRPr="003B5F34">
              <w:t>ля</w:t>
            </w:r>
          </w:p>
        </w:tc>
        <w:tc>
          <w:tcPr>
            <w:tcW w:w="1984"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985"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w:t>
            </w:r>
            <w:r w:rsidRPr="003B5F34">
              <w:t>а</w:t>
            </w:r>
            <w:r w:rsidRPr="003B5F34">
              <w:t>рии</w:t>
            </w:r>
          </w:p>
        </w:tc>
      </w:tr>
      <w:tr w:rsidR="00EF0B18" w:rsidTr="0058052C">
        <w:trPr>
          <w:cantSplit/>
        </w:trPr>
        <w:tc>
          <w:tcPr>
            <w:tcW w:w="1961" w:type="dxa"/>
            <w:tcBorders>
              <w:top w:val="single" w:sz="4" w:space="0" w:color="auto"/>
            </w:tcBorders>
            <w:vAlign w:val="center"/>
          </w:tcPr>
          <w:p w:rsidR="00EF0B18" w:rsidRPr="00E7034D" w:rsidRDefault="00EF0B18" w:rsidP="00034830">
            <w:pPr>
              <w:pStyle w:val="afffff1"/>
            </w:pPr>
            <w:r w:rsidRPr="003B5F34">
              <w:t>Наименование полномочия</w:t>
            </w:r>
          </w:p>
        </w:tc>
        <w:tc>
          <w:tcPr>
            <w:tcW w:w="1843" w:type="dxa"/>
            <w:tcBorders>
              <w:top w:val="single" w:sz="4" w:space="0" w:color="auto"/>
            </w:tcBorders>
            <w:vAlign w:val="center"/>
          </w:tcPr>
          <w:p w:rsidR="00EF0B18" w:rsidRPr="00E7034D" w:rsidRDefault="00EF0B18" w:rsidP="00034830">
            <w:pPr>
              <w:pStyle w:val="afffff1"/>
            </w:pPr>
            <w:r w:rsidRPr="003B5F34">
              <w:t>Текстовое поле – до 4000 си</w:t>
            </w:r>
            <w:r w:rsidRPr="003B5F34">
              <w:t>м</w:t>
            </w:r>
            <w:r w:rsidRPr="003B5F34">
              <w:t>волов</w:t>
            </w:r>
          </w:p>
        </w:tc>
        <w:tc>
          <w:tcPr>
            <w:tcW w:w="1984"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r w:rsidRPr="003B5F34">
              <w:t>Поле заполняе</w:t>
            </w:r>
            <w:r w:rsidRPr="003B5F34">
              <w:t>т</w:t>
            </w:r>
            <w:r w:rsidRPr="003B5F34">
              <w:t>ся автоматич</w:t>
            </w:r>
            <w:r w:rsidRPr="003B5F34">
              <w:t>е</w:t>
            </w:r>
            <w:r w:rsidRPr="003B5F34">
              <w:t>ски</w:t>
            </w:r>
          </w:p>
        </w:tc>
        <w:tc>
          <w:tcPr>
            <w:tcW w:w="1701" w:type="dxa"/>
            <w:tcBorders>
              <w:top w:val="single" w:sz="4" w:space="0" w:color="auto"/>
            </w:tcBorders>
            <w:vAlign w:val="center"/>
          </w:tcPr>
          <w:p w:rsidR="00EF0B18" w:rsidRPr="00E7034D" w:rsidRDefault="00EF0B18" w:rsidP="00034830">
            <w:pPr>
              <w:pStyle w:val="afffff1"/>
            </w:pPr>
            <w:r w:rsidRPr="003B5F34">
              <w:t>Источник: справочник «Полномочия организации»</w:t>
            </w:r>
          </w:p>
        </w:tc>
      </w:tr>
      <w:tr w:rsidR="00EF0B18" w:rsidTr="0058052C">
        <w:trPr>
          <w:cantSplit/>
        </w:trPr>
        <w:tc>
          <w:tcPr>
            <w:tcW w:w="1961" w:type="dxa"/>
            <w:tcBorders>
              <w:top w:val="single" w:sz="4" w:space="0" w:color="auto"/>
            </w:tcBorders>
            <w:vAlign w:val="center"/>
          </w:tcPr>
          <w:p w:rsidR="00EF0B18" w:rsidRPr="00E7034D" w:rsidRDefault="00EF0B18" w:rsidP="00034830">
            <w:pPr>
              <w:pStyle w:val="afffff1"/>
            </w:pPr>
            <w:r w:rsidRPr="003B5F34">
              <w:t>Дата начала</w:t>
            </w:r>
          </w:p>
        </w:tc>
        <w:tc>
          <w:tcPr>
            <w:tcW w:w="1843" w:type="dxa"/>
            <w:tcBorders>
              <w:top w:val="single" w:sz="4" w:space="0" w:color="auto"/>
            </w:tcBorders>
            <w:vAlign w:val="center"/>
          </w:tcPr>
          <w:p w:rsidR="00EF0B18" w:rsidRPr="00E7034D" w:rsidRDefault="00EF0B18" w:rsidP="00034830">
            <w:pPr>
              <w:pStyle w:val="afffff1"/>
            </w:pPr>
            <w:r w:rsidRPr="003B5F34">
              <w:t xml:space="preserve">Текстовое поле – 10 символов </w:t>
            </w:r>
          </w:p>
        </w:tc>
        <w:tc>
          <w:tcPr>
            <w:tcW w:w="1984"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proofErr w:type="spellStart"/>
            <w:r w:rsidRPr="003B5F34">
              <w:t>Автозаполнение</w:t>
            </w:r>
            <w:proofErr w:type="spellEnd"/>
            <w:r w:rsidRPr="003B5F34">
              <w:t xml:space="preserve"> датой создания заявки</w:t>
            </w:r>
          </w:p>
        </w:tc>
        <w:tc>
          <w:tcPr>
            <w:tcW w:w="1701"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961" w:type="dxa"/>
            <w:tcBorders>
              <w:top w:val="single" w:sz="4" w:space="0" w:color="auto"/>
            </w:tcBorders>
            <w:vAlign w:val="center"/>
          </w:tcPr>
          <w:p w:rsidR="00EF0B18" w:rsidRPr="00E7034D" w:rsidRDefault="00EF0B18" w:rsidP="00034830">
            <w:pPr>
              <w:pStyle w:val="afffff1"/>
            </w:pPr>
            <w:r w:rsidRPr="003B5F34">
              <w:t>Дата окончания</w:t>
            </w:r>
          </w:p>
        </w:tc>
        <w:tc>
          <w:tcPr>
            <w:tcW w:w="1843" w:type="dxa"/>
            <w:tcBorders>
              <w:top w:val="single" w:sz="4" w:space="0" w:color="auto"/>
            </w:tcBorders>
            <w:vAlign w:val="center"/>
          </w:tcPr>
          <w:p w:rsidR="00EF0B18" w:rsidRPr="00E7034D" w:rsidRDefault="00EF0B18" w:rsidP="00034830">
            <w:pPr>
              <w:pStyle w:val="afffff1"/>
            </w:pPr>
            <w:r w:rsidRPr="003B5F34">
              <w:t>Текстовое поле – 10 символов</w:t>
            </w:r>
          </w:p>
        </w:tc>
        <w:tc>
          <w:tcPr>
            <w:tcW w:w="1984" w:type="dxa"/>
            <w:tcBorders>
              <w:top w:val="single" w:sz="4" w:space="0" w:color="auto"/>
            </w:tcBorders>
            <w:vAlign w:val="center"/>
          </w:tcPr>
          <w:p w:rsidR="00EF0B18" w:rsidRPr="003B5F34" w:rsidRDefault="00EF0B18" w:rsidP="00034830">
            <w:pPr>
              <w:pStyle w:val="afffff1"/>
            </w:pPr>
            <w:r>
              <w:t>Нет</w:t>
            </w:r>
          </w:p>
        </w:tc>
        <w:tc>
          <w:tcPr>
            <w:tcW w:w="1985" w:type="dxa"/>
            <w:tcBorders>
              <w:top w:val="single" w:sz="4" w:space="0" w:color="auto"/>
            </w:tcBorders>
            <w:vAlign w:val="center"/>
          </w:tcPr>
          <w:p w:rsidR="00EF0B18" w:rsidRPr="00E7034D" w:rsidRDefault="00EF0B18" w:rsidP="00034830">
            <w:pPr>
              <w:pStyle w:val="afffff1"/>
            </w:pPr>
          </w:p>
        </w:tc>
        <w:tc>
          <w:tcPr>
            <w:tcW w:w="1701" w:type="dxa"/>
            <w:tcBorders>
              <w:top w:val="single" w:sz="4" w:space="0" w:color="auto"/>
            </w:tcBorders>
            <w:vAlign w:val="center"/>
          </w:tcPr>
          <w:p w:rsidR="00EF0B18" w:rsidRPr="00E7034D" w:rsidRDefault="00EF0B18" w:rsidP="00034830">
            <w:pPr>
              <w:pStyle w:val="afffff1"/>
            </w:pPr>
            <w:r w:rsidRPr="003B5F34">
              <w:t>Поле запо</w:t>
            </w:r>
            <w:r w:rsidRPr="003B5F34">
              <w:t>л</w:t>
            </w:r>
            <w:r w:rsidRPr="003B5F34">
              <w:t>няется в сл</w:t>
            </w:r>
            <w:r w:rsidRPr="003B5F34">
              <w:t>у</w:t>
            </w:r>
            <w:r w:rsidRPr="003B5F34">
              <w:t>чае прекр</w:t>
            </w:r>
            <w:r w:rsidRPr="003B5F34">
              <w:t>а</w:t>
            </w:r>
            <w:r w:rsidRPr="003B5F34">
              <w:t>щения де</w:t>
            </w:r>
            <w:r w:rsidRPr="003B5F34">
              <w:t>й</w:t>
            </w:r>
            <w:r w:rsidRPr="003B5F34">
              <w:t>ствия полн</w:t>
            </w:r>
            <w:r w:rsidRPr="003B5F34">
              <w:t>о</w:t>
            </w:r>
            <w:r w:rsidRPr="003B5F34">
              <w:t>мочия</w:t>
            </w:r>
          </w:p>
        </w:tc>
      </w:tr>
      <w:tr w:rsidR="00EF0B18" w:rsidTr="0058052C">
        <w:trPr>
          <w:cantSplit/>
        </w:trPr>
        <w:tc>
          <w:tcPr>
            <w:tcW w:w="1961" w:type="dxa"/>
            <w:tcBorders>
              <w:top w:val="single" w:sz="4" w:space="0" w:color="auto"/>
            </w:tcBorders>
            <w:vAlign w:val="center"/>
          </w:tcPr>
          <w:p w:rsidR="00EF0B18" w:rsidRPr="00E7034D" w:rsidRDefault="00EF0B18" w:rsidP="00034830">
            <w:pPr>
              <w:pStyle w:val="afffff1"/>
            </w:pPr>
            <w:r w:rsidRPr="003B5F34">
              <w:t>Статус</w:t>
            </w:r>
          </w:p>
        </w:tc>
        <w:tc>
          <w:tcPr>
            <w:tcW w:w="1843" w:type="dxa"/>
            <w:tcBorders>
              <w:top w:val="single" w:sz="4" w:space="0" w:color="auto"/>
            </w:tcBorders>
            <w:vAlign w:val="center"/>
          </w:tcPr>
          <w:p w:rsidR="00EF0B18" w:rsidRPr="00E7034D" w:rsidRDefault="00EF0B18" w:rsidP="00034830">
            <w:pPr>
              <w:pStyle w:val="afffff1"/>
            </w:pPr>
            <w:r w:rsidRPr="003B5F34">
              <w:t>Текстовое поле - 1 символ</w:t>
            </w:r>
          </w:p>
        </w:tc>
        <w:tc>
          <w:tcPr>
            <w:tcW w:w="1984"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p>
        </w:tc>
        <w:tc>
          <w:tcPr>
            <w:tcW w:w="1701" w:type="dxa"/>
            <w:tcBorders>
              <w:top w:val="single" w:sz="4" w:space="0" w:color="auto"/>
            </w:tcBorders>
            <w:vAlign w:val="center"/>
          </w:tcPr>
          <w:p w:rsidR="00EF0B18" w:rsidRPr="00E7034D" w:rsidRDefault="00EF0B18" w:rsidP="00034830">
            <w:pPr>
              <w:pStyle w:val="afffff1"/>
            </w:pPr>
          </w:p>
        </w:tc>
      </w:tr>
      <w:tr w:rsidR="00EF0B18" w:rsidTr="0058052C">
        <w:trPr>
          <w:cantSplit/>
        </w:trPr>
        <w:tc>
          <w:tcPr>
            <w:tcW w:w="1961" w:type="dxa"/>
            <w:tcBorders>
              <w:top w:val="single" w:sz="4" w:space="0" w:color="auto"/>
            </w:tcBorders>
            <w:vAlign w:val="center"/>
          </w:tcPr>
          <w:p w:rsidR="00EF0B18" w:rsidRPr="00E7034D" w:rsidRDefault="00EF0B18" w:rsidP="00034830">
            <w:pPr>
              <w:pStyle w:val="afffff1"/>
            </w:pPr>
            <w:r w:rsidRPr="003B5F34">
              <w:t>Исключить</w:t>
            </w:r>
          </w:p>
        </w:tc>
        <w:tc>
          <w:tcPr>
            <w:tcW w:w="1843" w:type="dxa"/>
            <w:tcBorders>
              <w:top w:val="single" w:sz="4" w:space="0" w:color="auto"/>
            </w:tcBorders>
            <w:vAlign w:val="center"/>
          </w:tcPr>
          <w:p w:rsidR="00EF0B18" w:rsidRPr="00E7034D" w:rsidRDefault="00EF0B18" w:rsidP="00034830">
            <w:pPr>
              <w:pStyle w:val="afffff1"/>
            </w:pPr>
            <w:r w:rsidRPr="003B5F34">
              <w:t>Логическое п</w:t>
            </w:r>
            <w:r w:rsidRPr="003B5F34">
              <w:t>о</w:t>
            </w:r>
            <w:r w:rsidRPr="003B5F34">
              <w:t>ле – 1 символ</w:t>
            </w:r>
          </w:p>
        </w:tc>
        <w:tc>
          <w:tcPr>
            <w:tcW w:w="1984" w:type="dxa"/>
            <w:tcBorders>
              <w:top w:val="single" w:sz="4" w:space="0" w:color="auto"/>
            </w:tcBorders>
            <w:vAlign w:val="center"/>
          </w:tcPr>
          <w:p w:rsidR="00EF0B18" w:rsidRPr="003B5F34" w:rsidRDefault="00EF0B18" w:rsidP="00034830">
            <w:pPr>
              <w:pStyle w:val="afffff1"/>
            </w:pPr>
            <w:r>
              <w:t>Да</w:t>
            </w:r>
          </w:p>
        </w:tc>
        <w:tc>
          <w:tcPr>
            <w:tcW w:w="1985" w:type="dxa"/>
            <w:tcBorders>
              <w:top w:val="single" w:sz="4" w:space="0" w:color="auto"/>
            </w:tcBorders>
            <w:vAlign w:val="center"/>
          </w:tcPr>
          <w:p w:rsidR="00EF0B18" w:rsidRPr="00E7034D" w:rsidRDefault="00EF0B18" w:rsidP="00034830">
            <w:pPr>
              <w:pStyle w:val="afffff1"/>
            </w:pPr>
          </w:p>
        </w:tc>
        <w:tc>
          <w:tcPr>
            <w:tcW w:w="1701" w:type="dxa"/>
            <w:tcBorders>
              <w:top w:val="single" w:sz="4" w:space="0" w:color="auto"/>
            </w:tcBorders>
            <w:vAlign w:val="center"/>
          </w:tcPr>
          <w:p w:rsidR="00EF0B18" w:rsidRPr="00E7034D" w:rsidRDefault="00EF0B18" w:rsidP="00034830">
            <w:pPr>
              <w:pStyle w:val="afffff1"/>
            </w:pPr>
          </w:p>
        </w:tc>
      </w:tr>
    </w:tbl>
    <w:p w:rsidR="00EF0B18" w:rsidRDefault="00EF0B18" w:rsidP="00EF0B18">
      <w:r w:rsidRPr="003B5F34">
        <w:t xml:space="preserve">Для добавления записи о Бюджетном полномочии </w:t>
      </w:r>
      <w:r>
        <w:t xml:space="preserve">обособленного подразделения </w:t>
      </w:r>
      <w:r w:rsidRPr="003B5F34">
        <w:t xml:space="preserve"> необходимо  кликнуть по кнопке «Выбрать полномочия»</w:t>
      </w:r>
      <w:proofErr w:type="gramStart"/>
      <w:r>
        <w:t xml:space="preserve"> .</w:t>
      </w:r>
      <w:proofErr w:type="gramEnd"/>
    </w:p>
    <w:p w:rsidR="00EF0B18" w:rsidRPr="00D504A7" w:rsidRDefault="00EF0B18">
      <w:pPr>
        <w:pStyle w:val="afffff7"/>
      </w:pPr>
      <w:r w:rsidRPr="003B5F34">
        <w:rPr>
          <w:noProof/>
        </w:rPr>
        <w:drawing>
          <wp:inline distT="0" distB="0" distL="0" distR="0" wp14:anchorId="1870D870" wp14:editId="3C2C09F8">
            <wp:extent cx="5600700" cy="2924175"/>
            <wp:effectExtent l="19050" t="19050" r="19050" b="2857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extLst>
                        <a:ext uri="{28A0092B-C50C-407E-A947-70E740481C1C}">
                          <a14:useLocalDpi xmlns:a14="http://schemas.microsoft.com/office/drawing/2010/main" val="0"/>
                        </a:ext>
                      </a:extLst>
                    </a:blip>
                    <a:srcRect l="12354" t="18886" r="12514" b="11693"/>
                    <a:stretch>
                      <a:fillRect/>
                    </a:stretch>
                  </pic:blipFill>
                  <pic:spPr bwMode="auto">
                    <a:xfrm>
                      <a:off x="0" y="0"/>
                      <a:ext cx="5600700" cy="292417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465" w:name="_Ref478567584"/>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106</w:t>
      </w:r>
      <w:r w:rsidRPr="00F46EBD">
        <w:rPr>
          <w:rStyle w:val="affc"/>
          <w:b/>
          <w:sz w:val="24"/>
        </w:rPr>
        <w:fldChar w:fldCharType="end"/>
      </w:r>
      <w:bookmarkEnd w:id="465"/>
      <w:r w:rsidRPr="00F46EBD">
        <w:rPr>
          <w:rStyle w:val="affc"/>
          <w:sz w:val="24"/>
        </w:rPr>
        <w:t> – Списковая форма «Полномочия организации»</w:t>
      </w:r>
    </w:p>
    <w:p w:rsidR="00EF0B18" w:rsidRPr="003B5F34" w:rsidRDefault="00EF0B18" w:rsidP="00EF0B18">
      <w:r w:rsidRPr="003B5F34">
        <w:t>Во всплывшей спис</w:t>
      </w:r>
      <w:r>
        <w:t>очной</w:t>
      </w:r>
      <w:r w:rsidRPr="003B5F34">
        <w:t xml:space="preserve"> форме справочника «Полномочия организации» </w:t>
      </w:r>
      <w:r>
        <w:t xml:space="preserve">будут отображены только бюджетные </w:t>
      </w:r>
      <w:proofErr w:type="gramStart"/>
      <w:r>
        <w:t>полномочия</w:t>
      </w:r>
      <w:proofErr w:type="gramEnd"/>
      <w:r>
        <w:t xml:space="preserve"> которые есть у организации создавшей данное обособленное подразделение. Необходимо </w:t>
      </w:r>
      <w:r w:rsidRPr="003B5F34">
        <w:t>выбрать нужные полномочия и нажать кнопку «ОК».</w:t>
      </w:r>
    </w:p>
    <w:p w:rsidR="00EF0B18" w:rsidRDefault="00EF0B18" w:rsidP="00EF0B18">
      <w:r w:rsidRPr="00415DA2">
        <w:t xml:space="preserve">Переданные бюджетные полномочия </w:t>
      </w:r>
      <w:r>
        <w:t>ОП</w:t>
      </w:r>
      <w:r w:rsidRPr="00415DA2">
        <w:t xml:space="preserve"> (</w:t>
      </w:r>
      <w:r>
        <w:fldChar w:fldCharType="begin"/>
      </w:r>
      <w:r>
        <w:instrText xml:space="preserve"> REF _Ref476152296 \h </w:instrText>
      </w:r>
      <w:r>
        <w:fldChar w:fldCharType="separate"/>
      </w:r>
      <w:r w:rsidR="00EE37C0" w:rsidRPr="00F46EBD">
        <w:rPr>
          <w:rStyle w:val="affc"/>
        </w:rPr>
        <w:t>Рисунок </w:t>
      </w:r>
      <w:r w:rsidR="00EE37C0">
        <w:rPr>
          <w:rStyle w:val="affc"/>
          <w:b w:val="0"/>
          <w:noProof/>
        </w:rPr>
        <w:t>107</w:t>
      </w:r>
      <w:r>
        <w:fldChar w:fldCharType="end"/>
      </w:r>
      <w:r>
        <w:t xml:space="preserve">, </w:t>
      </w:r>
      <w:r>
        <w:fldChar w:fldCharType="begin"/>
      </w:r>
      <w:r>
        <w:instrText xml:space="preserve"> REF _Ref476152269 \h </w:instrText>
      </w:r>
      <w:r>
        <w:fldChar w:fldCharType="separate"/>
      </w:r>
      <w:r w:rsidR="00EE37C0" w:rsidRPr="00F46EBD">
        <w:rPr>
          <w:rStyle w:val="affc"/>
        </w:rPr>
        <w:t>Таблица </w:t>
      </w:r>
      <w:r w:rsidR="00EE37C0">
        <w:rPr>
          <w:rStyle w:val="affc"/>
          <w:noProof/>
        </w:rPr>
        <w:t>75</w:t>
      </w:r>
      <w:r>
        <w:fldChar w:fldCharType="end"/>
      </w:r>
      <w:r w:rsidRPr="00415DA2">
        <w:t>).</w:t>
      </w:r>
    </w:p>
    <w:p w:rsidR="00EF0B18" w:rsidRDefault="00EF0B18" w:rsidP="00EF0B18">
      <w:pPr>
        <w:rPr>
          <w:szCs w:val="28"/>
        </w:rPr>
      </w:pPr>
      <w:r w:rsidRPr="00415DA2">
        <w:lastRenderedPageBreak/>
        <w:t xml:space="preserve">Данный раздел необходимо заполнять после того, как УО и </w:t>
      </w:r>
      <w:r>
        <w:t>ОП</w:t>
      </w:r>
      <w:r w:rsidRPr="00415DA2">
        <w:t xml:space="preserve"> появятся в Сводном реестре через Заявку на изменение Сводного реестра Главным администраторам доходов федерального бюджета (УО) в отношении организаций субъекта РФ в случае передачи по</w:t>
      </w:r>
      <w:r w:rsidRPr="00415DA2">
        <w:t>л</w:t>
      </w:r>
      <w:r w:rsidRPr="00415DA2">
        <w:t>номочия.</w:t>
      </w:r>
    </w:p>
    <w:p w:rsidR="00EF0B18" w:rsidRPr="00415DA2" w:rsidRDefault="00EF0B18" w:rsidP="00EF0B18">
      <w:r w:rsidRPr="00415DA2">
        <w:rPr>
          <w:szCs w:val="28"/>
        </w:rPr>
        <w:t>Сведения в раздел с переданными бюджетными полномочиями, могут вносить Упо</w:t>
      </w:r>
      <w:r w:rsidRPr="00415DA2">
        <w:rPr>
          <w:szCs w:val="28"/>
        </w:rPr>
        <w:t>л</w:t>
      </w:r>
      <w:r w:rsidRPr="00415DA2">
        <w:rPr>
          <w:szCs w:val="28"/>
        </w:rPr>
        <w:t>номоченные организации, отличные от Уполномоченной организации, предоставившей первоначальные сведения о включении организации в Сводный реестр (в части передачи полномочий от своих подведомственных организаций с использованием Заявки на измен</w:t>
      </w:r>
      <w:r w:rsidRPr="00415DA2">
        <w:rPr>
          <w:szCs w:val="28"/>
        </w:rPr>
        <w:t>е</w:t>
      </w:r>
      <w:r w:rsidRPr="00415DA2">
        <w:rPr>
          <w:szCs w:val="28"/>
        </w:rPr>
        <w:t>ние сведений Сводного реестра).</w:t>
      </w:r>
    </w:p>
    <w:p w:rsidR="00EF0B18" w:rsidRPr="00415DA2" w:rsidRDefault="00EF0B18" w:rsidP="00B40A18">
      <w:pPr>
        <w:pStyle w:val="afffff7"/>
      </w:pPr>
      <w:r>
        <w:rPr>
          <w:noProof/>
        </w:rPr>
        <w:drawing>
          <wp:inline distT="0" distB="0" distL="0" distR="0" wp14:anchorId="00873B4D" wp14:editId="5EFAA208">
            <wp:extent cx="5934075" cy="1152525"/>
            <wp:effectExtent l="0" t="0" r="9525"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1152525"/>
                    </a:xfrm>
                    <a:prstGeom prst="rect">
                      <a:avLst/>
                    </a:prstGeom>
                    <a:noFill/>
                    <a:ln>
                      <a:noFill/>
                    </a:ln>
                  </pic:spPr>
                </pic:pic>
              </a:graphicData>
            </a:graphic>
          </wp:inline>
        </w:drawing>
      </w:r>
    </w:p>
    <w:p w:rsidR="00EF0B18" w:rsidRPr="00F46EBD" w:rsidRDefault="00EF0B18" w:rsidP="00F46EBD">
      <w:pPr>
        <w:pStyle w:val="af6"/>
        <w:ind w:firstLine="0"/>
        <w:jc w:val="center"/>
        <w:rPr>
          <w:rStyle w:val="affc"/>
          <w:b/>
          <w:sz w:val="24"/>
        </w:rPr>
      </w:pPr>
      <w:bookmarkStart w:id="466" w:name="_Ref476152296"/>
      <w:bookmarkStart w:id="467" w:name="_Ref476152259"/>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107</w:t>
      </w:r>
      <w:r w:rsidRPr="00F46EBD">
        <w:rPr>
          <w:rStyle w:val="affc"/>
          <w:b/>
          <w:sz w:val="24"/>
        </w:rPr>
        <w:fldChar w:fldCharType="end"/>
      </w:r>
      <w:bookmarkEnd w:id="466"/>
      <w:r w:rsidRPr="00F46EBD">
        <w:rPr>
          <w:rStyle w:val="affc"/>
          <w:sz w:val="24"/>
        </w:rPr>
        <w:t> – Поля, заполняемые на экране «Переданные бюджетные полномочия»</w:t>
      </w:r>
      <w:bookmarkEnd w:id="467"/>
    </w:p>
    <w:p w:rsidR="00EF0B18" w:rsidRPr="00F46EBD" w:rsidRDefault="00EF0B18" w:rsidP="00F46EBD">
      <w:pPr>
        <w:pStyle w:val="afffff9"/>
        <w:ind w:left="284"/>
        <w:rPr>
          <w:sz w:val="24"/>
          <w:szCs w:val="24"/>
        </w:rPr>
      </w:pPr>
      <w:bookmarkStart w:id="468" w:name="_Ref476152269"/>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75</w:t>
      </w:r>
      <w:r w:rsidRPr="00F46EBD">
        <w:rPr>
          <w:rStyle w:val="affc"/>
          <w:sz w:val="24"/>
        </w:rPr>
        <w:fldChar w:fldCharType="end"/>
      </w:r>
      <w:bookmarkEnd w:id="468"/>
      <w:r w:rsidRPr="00F46EBD">
        <w:rPr>
          <w:sz w:val="24"/>
          <w:szCs w:val="24"/>
        </w:rPr>
        <w:t> – Поля, заполняемые на экране «Переданные бюджетные полномочия»</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526"/>
        <w:gridCol w:w="1417"/>
        <w:gridCol w:w="1701"/>
        <w:gridCol w:w="1560"/>
        <w:gridCol w:w="3269"/>
      </w:tblGrid>
      <w:tr w:rsidR="00EF0B18" w:rsidRPr="00415DA2" w:rsidTr="0058052C">
        <w:trPr>
          <w:cantSplit/>
          <w:tblHeader/>
        </w:trPr>
        <w:tc>
          <w:tcPr>
            <w:tcW w:w="1526"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Название поля</w:t>
            </w:r>
          </w:p>
        </w:tc>
        <w:tc>
          <w:tcPr>
            <w:tcW w:w="1417"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Описание поля</w:t>
            </w:r>
          </w:p>
        </w:tc>
        <w:tc>
          <w:tcPr>
            <w:tcW w:w="1701"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Обязател</w:t>
            </w:r>
            <w:r w:rsidRPr="00415DA2">
              <w:t>ь</w:t>
            </w:r>
            <w:r w:rsidRPr="00415DA2">
              <w:t>ность для з</w:t>
            </w:r>
            <w:r w:rsidRPr="00415DA2">
              <w:t>а</w:t>
            </w:r>
            <w:r w:rsidRPr="00415DA2">
              <w:t>полнения</w:t>
            </w:r>
          </w:p>
        </w:tc>
        <w:tc>
          <w:tcPr>
            <w:tcW w:w="1560"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Значение</w:t>
            </w:r>
          </w:p>
        </w:tc>
        <w:tc>
          <w:tcPr>
            <w:tcW w:w="3269"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Комментарии</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Полномочия</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 – до 4000 си</w:t>
            </w:r>
            <w:r w:rsidRPr="00415DA2">
              <w:t>м</w:t>
            </w:r>
            <w:r w:rsidRPr="00415DA2">
              <w:t>волов</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в</w:t>
            </w:r>
            <w:r w:rsidRPr="00415DA2">
              <w:t>ы</w:t>
            </w:r>
            <w:r w:rsidRPr="00415DA2">
              <w:t>бором из справочника</w:t>
            </w:r>
          </w:p>
        </w:tc>
        <w:tc>
          <w:tcPr>
            <w:tcW w:w="3269" w:type="dxa"/>
            <w:tcBorders>
              <w:top w:val="single" w:sz="4" w:space="0" w:color="auto"/>
            </w:tcBorders>
            <w:vAlign w:val="center"/>
          </w:tcPr>
          <w:p w:rsidR="00EF0B18" w:rsidRPr="00415DA2" w:rsidRDefault="00EF0B18" w:rsidP="00034830">
            <w:pPr>
              <w:pStyle w:val="afffff1"/>
            </w:pPr>
            <w:r w:rsidRPr="00415DA2">
              <w:t>Источник: справочник «По</w:t>
            </w:r>
            <w:r w:rsidRPr="00415DA2">
              <w:t>л</w:t>
            </w:r>
            <w:r w:rsidRPr="00415DA2">
              <w:t>номочия организации»</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Глава по БК</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w:t>
            </w:r>
          </w:p>
        </w:tc>
        <w:tc>
          <w:tcPr>
            <w:tcW w:w="3269" w:type="dxa"/>
            <w:tcBorders>
              <w:top w:val="single" w:sz="4" w:space="0" w:color="auto"/>
            </w:tcBorders>
            <w:vAlign w:val="center"/>
          </w:tcPr>
          <w:p w:rsidR="00EF0B18" w:rsidRPr="00415DA2" w:rsidRDefault="00EF0B18" w:rsidP="00034830">
            <w:pPr>
              <w:pStyle w:val="afffff1"/>
            </w:pPr>
            <w:r w:rsidRPr="00415DA2">
              <w:t>Указывается согласно коду главного распорядителя бюджетных средств или главного администратора д</w:t>
            </w:r>
            <w:r w:rsidRPr="00415DA2">
              <w:t>о</w:t>
            </w:r>
            <w:r w:rsidRPr="00415DA2">
              <w:t>ходов бюджета по бюдже</w:t>
            </w:r>
            <w:r w:rsidRPr="00415DA2">
              <w:t>т</w:t>
            </w:r>
            <w:r w:rsidRPr="00415DA2">
              <w:t>ной классификации Росси</w:t>
            </w:r>
            <w:r w:rsidRPr="00415DA2">
              <w:t>й</w:t>
            </w:r>
            <w:r w:rsidRPr="00415DA2">
              <w:t>ской Федерации, передавш</w:t>
            </w:r>
            <w:r w:rsidRPr="00415DA2">
              <w:t>е</w:t>
            </w:r>
            <w:r w:rsidRPr="00415DA2">
              <w:t>го бюджетное полномочие (заполняется для переданн</w:t>
            </w:r>
            <w:r w:rsidRPr="00415DA2">
              <w:t>о</w:t>
            </w:r>
            <w:r w:rsidRPr="00415DA2">
              <w:t>го полномочия)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Бюджет</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w:t>
            </w:r>
          </w:p>
        </w:tc>
        <w:tc>
          <w:tcPr>
            <w:tcW w:w="3269" w:type="dxa"/>
            <w:tcBorders>
              <w:top w:val="single" w:sz="4" w:space="0" w:color="auto"/>
            </w:tcBorders>
            <w:vAlign w:val="center"/>
          </w:tcPr>
          <w:p w:rsidR="00EF0B18" w:rsidRPr="00415DA2" w:rsidRDefault="00EF0B18" w:rsidP="00034830">
            <w:pPr>
              <w:pStyle w:val="afffff1"/>
            </w:pPr>
            <w:r w:rsidRPr="00415DA2">
              <w:t>Наименование бюджета, по которому передано бюдже</w:t>
            </w:r>
            <w:r w:rsidRPr="00415DA2">
              <w:t>т</w:t>
            </w:r>
            <w:r w:rsidRPr="00415DA2">
              <w:t xml:space="preserve">ное полномочие </w:t>
            </w:r>
          </w:p>
          <w:p w:rsidR="00EF0B18" w:rsidRPr="00415DA2" w:rsidRDefault="00EF0B18" w:rsidP="00034830">
            <w:pPr>
              <w:pStyle w:val="afffff1"/>
            </w:pPr>
            <w:r w:rsidRPr="00415DA2">
              <w:t>(заполняется для переданн</w:t>
            </w:r>
            <w:r w:rsidRPr="00415DA2">
              <w:t>о</w:t>
            </w:r>
            <w:r w:rsidRPr="00415DA2">
              <w:t>го полномочия)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lastRenderedPageBreak/>
              <w:t>Уровень бюджета</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w:t>
            </w:r>
          </w:p>
        </w:tc>
        <w:tc>
          <w:tcPr>
            <w:tcW w:w="3269" w:type="dxa"/>
            <w:tcBorders>
              <w:top w:val="single" w:sz="4" w:space="0" w:color="auto"/>
            </w:tcBorders>
            <w:vAlign w:val="center"/>
          </w:tcPr>
          <w:p w:rsidR="00EF0B18" w:rsidRPr="00415DA2" w:rsidRDefault="00EF0B18" w:rsidP="00034830">
            <w:pPr>
              <w:pStyle w:val="afffff1"/>
            </w:pPr>
            <w:r w:rsidRPr="00415DA2">
              <w:t xml:space="preserve">Указывается наименование и код уровня </w:t>
            </w:r>
            <w:proofErr w:type="gramStart"/>
            <w:r w:rsidRPr="00415DA2">
              <w:t>бюджета</w:t>
            </w:r>
            <w:proofErr w:type="gramEnd"/>
            <w:r w:rsidRPr="00415DA2">
              <w:t xml:space="preserve">  по к</w:t>
            </w:r>
            <w:r w:rsidRPr="00415DA2">
              <w:t>о</w:t>
            </w:r>
            <w:r w:rsidRPr="00415DA2">
              <w:t>торому передано бюджетное полномочие в соответствии со следующими значениями:</w:t>
            </w:r>
          </w:p>
          <w:p w:rsidR="00EF0B18" w:rsidRPr="00415DA2" w:rsidRDefault="00EF0B18" w:rsidP="00034830">
            <w:pPr>
              <w:pStyle w:val="afffff1"/>
            </w:pPr>
            <w:r w:rsidRPr="00415DA2">
              <w:t>10 - федеральный бюджет;</w:t>
            </w:r>
          </w:p>
          <w:p w:rsidR="00EF0B18" w:rsidRPr="00415DA2" w:rsidRDefault="00EF0B18" w:rsidP="00034830">
            <w:pPr>
              <w:pStyle w:val="afffff1"/>
            </w:pPr>
            <w:r w:rsidRPr="00415DA2">
              <w:t>20 - бюджет субъекта Ро</w:t>
            </w:r>
            <w:r w:rsidRPr="00415DA2">
              <w:t>с</w:t>
            </w:r>
            <w:r w:rsidRPr="00415DA2">
              <w:t>сийской Федерации;</w:t>
            </w:r>
          </w:p>
          <w:p w:rsidR="00EF0B18" w:rsidRPr="00415DA2" w:rsidRDefault="00EF0B18" w:rsidP="00034830">
            <w:pPr>
              <w:pStyle w:val="afffff1"/>
            </w:pPr>
            <w:r w:rsidRPr="00415DA2">
              <w:t>31 - бюджет городского округа;</w:t>
            </w:r>
          </w:p>
          <w:p w:rsidR="00EF0B18" w:rsidRPr="00415DA2" w:rsidRDefault="00EF0B18" w:rsidP="00034830">
            <w:pPr>
              <w:pStyle w:val="afffff1"/>
            </w:pPr>
            <w:r w:rsidRPr="00415DA2">
              <w:t>32 - бюджет муниципального района;</w:t>
            </w:r>
          </w:p>
          <w:p w:rsidR="00EF0B18" w:rsidRPr="00415DA2" w:rsidRDefault="00EF0B18" w:rsidP="00034830">
            <w:pPr>
              <w:pStyle w:val="afffff1"/>
            </w:pPr>
            <w:r w:rsidRPr="00415DA2">
              <w:t>33 - бюджет городского п</w:t>
            </w:r>
            <w:r w:rsidRPr="00415DA2">
              <w:t>о</w:t>
            </w:r>
            <w:r w:rsidRPr="00415DA2">
              <w:t>селения;</w:t>
            </w:r>
          </w:p>
          <w:p w:rsidR="00EF0B18" w:rsidRPr="00415DA2" w:rsidRDefault="00EF0B18" w:rsidP="00034830">
            <w:pPr>
              <w:pStyle w:val="afffff1"/>
            </w:pPr>
            <w:r w:rsidRPr="00415DA2">
              <w:t>34 - бюджет сельского пос</w:t>
            </w:r>
            <w:r w:rsidRPr="00415DA2">
              <w:t>е</w:t>
            </w:r>
            <w:r w:rsidRPr="00415DA2">
              <w:t>ления;</w:t>
            </w:r>
          </w:p>
          <w:p w:rsidR="00EF0B18" w:rsidRPr="00415DA2" w:rsidRDefault="00EF0B18" w:rsidP="00034830">
            <w:pPr>
              <w:pStyle w:val="afffff1"/>
            </w:pPr>
            <w:r w:rsidRPr="00415DA2">
              <w:t>(заполняется для переданн</w:t>
            </w:r>
            <w:r w:rsidRPr="00415DA2">
              <w:t>о</w:t>
            </w:r>
            <w:r w:rsidRPr="00415DA2">
              <w:t>го полномочия)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Организ</w:t>
            </w:r>
            <w:r w:rsidRPr="00415DA2">
              <w:t>а</w:t>
            </w:r>
            <w:r w:rsidRPr="00415DA2">
              <w:t>ция, пер</w:t>
            </w:r>
            <w:r w:rsidRPr="00415DA2">
              <w:t>е</w:t>
            </w:r>
            <w:r w:rsidRPr="00415DA2">
              <w:t>давшая по</w:t>
            </w:r>
            <w:r w:rsidRPr="00415DA2">
              <w:t>л</w:t>
            </w:r>
            <w:r w:rsidRPr="00415DA2">
              <w:t>номочие</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p w:rsidR="00EF0B18" w:rsidRPr="00415DA2" w:rsidRDefault="00EF0B18" w:rsidP="00034830">
            <w:pPr>
              <w:pStyle w:val="afffff1"/>
            </w:pPr>
            <w:r w:rsidRPr="00415DA2">
              <w:t>– 8символ</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в</w:t>
            </w:r>
            <w:r w:rsidRPr="00415DA2">
              <w:t>ы</w:t>
            </w:r>
            <w:r w:rsidRPr="00415DA2">
              <w:t>бором из справочника</w:t>
            </w:r>
          </w:p>
        </w:tc>
        <w:tc>
          <w:tcPr>
            <w:tcW w:w="3269" w:type="dxa"/>
            <w:tcBorders>
              <w:top w:val="single" w:sz="4" w:space="0" w:color="auto"/>
            </w:tcBorders>
            <w:vAlign w:val="center"/>
          </w:tcPr>
          <w:p w:rsidR="00EF0B18" w:rsidRPr="00415DA2" w:rsidRDefault="00EF0B18" w:rsidP="00034830">
            <w:pPr>
              <w:pStyle w:val="afffff1"/>
            </w:pPr>
            <w:r w:rsidRPr="00415DA2">
              <w:t>Указывается код по Сводн</w:t>
            </w:r>
            <w:r w:rsidRPr="00415DA2">
              <w:t>о</w:t>
            </w:r>
            <w:r w:rsidRPr="00415DA2">
              <w:t>му реестру организации, п</w:t>
            </w:r>
            <w:r w:rsidRPr="00415DA2">
              <w:t>е</w:t>
            </w:r>
            <w:r w:rsidRPr="00415DA2">
              <w:t>редавшей бюджетное полн</w:t>
            </w:r>
            <w:r w:rsidRPr="00415DA2">
              <w:t>о</w:t>
            </w:r>
            <w:r w:rsidRPr="00415DA2">
              <w:t>мочие (заполняется для п</w:t>
            </w:r>
            <w:r w:rsidRPr="00415DA2">
              <w:t>е</w:t>
            </w:r>
            <w:r w:rsidRPr="00415DA2">
              <w:t>реданного полномочия)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Номер орг</w:t>
            </w:r>
            <w:r w:rsidRPr="00415DA2">
              <w:t>а</w:t>
            </w:r>
            <w:r w:rsidRPr="00415DA2">
              <w:t>низации</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p w:rsidR="00EF0B18" w:rsidRPr="00415DA2" w:rsidRDefault="00EF0B18" w:rsidP="00034830">
            <w:pPr>
              <w:pStyle w:val="afffff1"/>
            </w:pPr>
            <w:r w:rsidRPr="00415DA2">
              <w:t>&lt;=5символов</w:t>
            </w:r>
          </w:p>
        </w:tc>
        <w:tc>
          <w:tcPr>
            <w:tcW w:w="1701" w:type="dxa"/>
            <w:tcBorders>
              <w:top w:val="single" w:sz="4" w:space="0" w:color="auto"/>
            </w:tcBorders>
            <w:vAlign w:val="center"/>
          </w:tcPr>
          <w:p w:rsidR="00EF0B18" w:rsidRPr="00415DA2" w:rsidRDefault="00EF0B18" w:rsidP="00034830">
            <w:pPr>
              <w:pStyle w:val="afffff1"/>
            </w:pPr>
            <w:r>
              <w:t>Нет</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вру</w:t>
            </w:r>
            <w:r w:rsidRPr="00415DA2">
              <w:t>ч</w:t>
            </w:r>
            <w:r w:rsidRPr="00415DA2">
              <w:t>ную</w:t>
            </w:r>
          </w:p>
        </w:tc>
        <w:tc>
          <w:tcPr>
            <w:tcW w:w="3269" w:type="dxa"/>
            <w:tcBorders>
              <w:top w:val="single" w:sz="4" w:space="0" w:color="auto"/>
            </w:tcBorders>
            <w:vAlign w:val="center"/>
          </w:tcPr>
          <w:p w:rsidR="00EF0B18" w:rsidRPr="00415DA2" w:rsidRDefault="00EF0B18" w:rsidP="00034830">
            <w:pPr>
              <w:pStyle w:val="afffff1"/>
            </w:pPr>
            <w:r w:rsidRPr="00415DA2">
              <w:t>пятизначный номер орган</w:t>
            </w:r>
            <w:r w:rsidRPr="00415DA2">
              <w:t>и</w:t>
            </w:r>
            <w:r w:rsidRPr="00415DA2">
              <w:t>зации в справочниках ФК</w:t>
            </w:r>
            <w:r>
              <w:t>, которой передают полном</w:t>
            </w:r>
            <w:r>
              <w:t>о</w:t>
            </w:r>
            <w:r>
              <w:t>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rsidRPr="00415DA2">
              <w:t>Дата начала действия</w:t>
            </w:r>
          </w:p>
        </w:tc>
        <w:tc>
          <w:tcPr>
            <w:tcW w:w="1417" w:type="dxa"/>
            <w:tcBorders>
              <w:top w:val="single" w:sz="4" w:space="0" w:color="auto"/>
            </w:tcBorders>
            <w:vAlign w:val="center"/>
          </w:tcPr>
          <w:p w:rsidR="00EF0B18" w:rsidRPr="00415DA2" w:rsidRDefault="00EF0B18" w:rsidP="00034830">
            <w:pPr>
              <w:pStyle w:val="afffff1"/>
            </w:pPr>
            <w:r w:rsidRPr="00415DA2">
              <w:t>Текстовое поле</w:t>
            </w:r>
          </w:p>
          <w:p w:rsidR="00EF0B18" w:rsidRPr="00415DA2" w:rsidRDefault="00EF0B18" w:rsidP="00034830">
            <w:pPr>
              <w:pStyle w:val="afffff1"/>
            </w:pPr>
            <w:r w:rsidRPr="00415DA2">
              <w:t xml:space="preserve"> – 10 си</w:t>
            </w:r>
            <w:r w:rsidRPr="00415DA2">
              <w:t>м</w:t>
            </w:r>
            <w:r w:rsidRPr="00415DA2">
              <w:t>волов</w:t>
            </w:r>
          </w:p>
        </w:tc>
        <w:tc>
          <w:tcPr>
            <w:tcW w:w="1701" w:type="dxa"/>
            <w:tcBorders>
              <w:top w:val="single" w:sz="4" w:space="0" w:color="auto"/>
            </w:tcBorders>
            <w:vAlign w:val="center"/>
          </w:tcPr>
          <w:p w:rsidR="00EF0B18" w:rsidRPr="00415DA2" w:rsidRDefault="00EF0B18" w:rsidP="00034830">
            <w:pPr>
              <w:pStyle w:val="afffff1"/>
            </w:pPr>
            <w:r w:rsidRPr="00415DA2">
              <w:t>Да</w:t>
            </w:r>
          </w:p>
        </w:tc>
        <w:tc>
          <w:tcPr>
            <w:tcW w:w="1560" w:type="dxa"/>
            <w:tcBorders>
              <w:top w:val="single" w:sz="4" w:space="0" w:color="auto"/>
            </w:tcBorders>
            <w:vAlign w:val="cente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 датой созд</w:t>
            </w:r>
            <w:r w:rsidRPr="00415DA2">
              <w:t>а</w:t>
            </w:r>
            <w:r w:rsidRPr="00415DA2">
              <w:t>ния заявки</w:t>
            </w:r>
          </w:p>
        </w:tc>
        <w:tc>
          <w:tcPr>
            <w:tcW w:w="3269" w:type="dxa"/>
            <w:tcBorders>
              <w:top w:val="single" w:sz="4" w:space="0" w:color="auto"/>
            </w:tcBorders>
            <w:vAlign w:val="center"/>
          </w:tcPr>
          <w:p w:rsidR="00EF0B18" w:rsidRPr="00415DA2" w:rsidRDefault="00EF0B18" w:rsidP="00034830">
            <w:pPr>
              <w:pStyle w:val="afffff1"/>
            </w:pPr>
          </w:p>
        </w:tc>
      </w:tr>
      <w:tr w:rsidR="00EF0B18" w:rsidRPr="00415DA2" w:rsidTr="0058052C">
        <w:trPr>
          <w:cantSplit/>
        </w:trPr>
        <w:tc>
          <w:tcPr>
            <w:tcW w:w="1526" w:type="dxa"/>
            <w:tcBorders>
              <w:top w:val="single" w:sz="4" w:space="0" w:color="auto"/>
              <w:bottom w:val="single" w:sz="4" w:space="0" w:color="auto"/>
            </w:tcBorders>
            <w:vAlign w:val="center"/>
          </w:tcPr>
          <w:p w:rsidR="00EF0B18" w:rsidRPr="00415DA2" w:rsidRDefault="00EF0B18" w:rsidP="00034830">
            <w:pPr>
              <w:pStyle w:val="afffff1"/>
            </w:pPr>
            <w:r w:rsidRPr="00415DA2">
              <w:t>Дата око</w:t>
            </w:r>
            <w:r w:rsidRPr="00415DA2">
              <w:t>н</w:t>
            </w:r>
            <w:r w:rsidRPr="00415DA2">
              <w:t>чания де</w:t>
            </w:r>
            <w:r w:rsidRPr="00415DA2">
              <w:t>й</w:t>
            </w:r>
            <w:r w:rsidRPr="00415DA2">
              <w:t>ствия</w:t>
            </w:r>
          </w:p>
        </w:tc>
        <w:tc>
          <w:tcPr>
            <w:tcW w:w="1417" w:type="dxa"/>
            <w:tcBorders>
              <w:top w:val="single" w:sz="4" w:space="0" w:color="auto"/>
              <w:bottom w:val="single" w:sz="4" w:space="0" w:color="auto"/>
            </w:tcBorders>
            <w:vAlign w:val="center"/>
          </w:tcPr>
          <w:p w:rsidR="00EF0B18" w:rsidRPr="00415DA2" w:rsidRDefault="00EF0B18" w:rsidP="00034830">
            <w:pPr>
              <w:pStyle w:val="afffff1"/>
            </w:pPr>
            <w:r w:rsidRPr="00415DA2">
              <w:t>Текстовое поле</w:t>
            </w:r>
          </w:p>
          <w:p w:rsidR="00EF0B18" w:rsidRPr="00415DA2" w:rsidRDefault="00EF0B18" w:rsidP="00034830">
            <w:pPr>
              <w:pStyle w:val="afffff1"/>
            </w:pPr>
            <w:r w:rsidRPr="00415DA2">
              <w:t xml:space="preserve"> – 10 си</w:t>
            </w:r>
            <w:r w:rsidRPr="00415DA2">
              <w:t>м</w:t>
            </w:r>
            <w:r w:rsidRPr="00415DA2">
              <w:t>волов</w:t>
            </w:r>
          </w:p>
        </w:tc>
        <w:tc>
          <w:tcPr>
            <w:tcW w:w="1701" w:type="dxa"/>
            <w:tcBorders>
              <w:top w:val="single" w:sz="4" w:space="0" w:color="auto"/>
              <w:bottom w:val="single" w:sz="4" w:space="0" w:color="auto"/>
            </w:tcBorders>
            <w:vAlign w:val="center"/>
          </w:tcPr>
          <w:p w:rsidR="00EF0B18" w:rsidRPr="00415DA2" w:rsidRDefault="00EF0B18" w:rsidP="00034830">
            <w:pPr>
              <w:pStyle w:val="afffff1"/>
            </w:pPr>
            <w:r>
              <w:t xml:space="preserve">Нет </w:t>
            </w:r>
          </w:p>
        </w:tc>
        <w:tc>
          <w:tcPr>
            <w:tcW w:w="1560" w:type="dxa"/>
            <w:tcBorders>
              <w:top w:val="single" w:sz="4" w:space="0" w:color="auto"/>
              <w:bottom w:val="single" w:sz="4" w:space="0" w:color="auto"/>
            </w:tcBorders>
            <w:vAlign w:val="center"/>
          </w:tcPr>
          <w:p w:rsidR="00EF0B18" w:rsidRPr="00415DA2" w:rsidRDefault="00EF0B18" w:rsidP="00034830">
            <w:pPr>
              <w:pStyle w:val="afffff1"/>
            </w:pPr>
          </w:p>
        </w:tc>
        <w:tc>
          <w:tcPr>
            <w:tcW w:w="3269" w:type="dxa"/>
            <w:tcBorders>
              <w:top w:val="single" w:sz="4" w:space="0" w:color="auto"/>
              <w:bottom w:val="single" w:sz="4" w:space="0" w:color="auto"/>
            </w:tcBorders>
            <w:vAlign w:val="center"/>
          </w:tcPr>
          <w:p w:rsidR="00EF0B18" w:rsidRPr="00415DA2" w:rsidRDefault="00EF0B18" w:rsidP="00034830">
            <w:pPr>
              <w:pStyle w:val="afffff1"/>
            </w:pPr>
            <w:r w:rsidRPr="00415DA2">
              <w:t>Поле заполняется в случае прекращения действия по</w:t>
            </w:r>
            <w:r w:rsidRPr="00415DA2">
              <w:t>л</w:t>
            </w:r>
            <w:r w:rsidRPr="00415DA2">
              <w:t>номочия</w:t>
            </w:r>
          </w:p>
        </w:tc>
      </w:tr>
      <w:tr w:rsidR="00EF0B18" w:rsidRPr="00415DA2" w:rsidTr="0058052C">
        <w:trPr>
          <w:cantSplit/>
        </w:trPr>
        <w:tc>
          <w:tcPr>
            <w:tcW w:w="1526" w:type="dxa"/>
            <w:tcBorders>
              <w:top w:val="single" w:sz="4" w:space="0" w:color="auto"/>
            </w:tcBorders>
            <w:vAlign w:val="center"/>
          </w:tcPr>
          <w:p w:rsidR="00EF0B18" w:rsidRPr="00415DA2" w:rsidRDefault="00EF0B18" w:rsidP="00034830">
            <w:pPr>
              <w:pStyle w:val="afffff1"/>
            </w:pPr>
            <w:r>
              <w:t>Код орган</w:t>
            </w:r>
            <w:r>
              <w:t>и</w:t>
            </w:r>
            <w:r>
              <w:t>зации, предост</w:t>
            </w:r>
            <w:r>
              <w:t>а</w:t>
            </w:r>
            <w:r>
              <w:t>вившей и</w:t>
            </w:r>
            <w:r>
              <w:t>н</w:t>
            </w:r>
            <w:r>
              <w:t>формацию</w:t>
            </w:r>
          </w:p>
        </w:tc>
        <w:tc>
          <w:tcPr>
            <w:tcW w:w="1417" w:type="dxa"/>
            <w:tcBorders>
              <w:top w:val="single" w:sz="4" w:space="0" w:color="auto"/>
            </w:tcBorders>
            <w:vAlign w:val="center"/>
          </w:tcPr>
          <w:p w:rsidR="00EF0B18" w:rsidRPr="003B5F34" w:rsidRDefault="00EF0B18" w:rsidP="00034830">
            <w:pPr>
              <w:pStyle w:val="afffff1"/>
            </w:pPr>
            <w:r w:rsidRPr="003B5F34">
              <w:t>Текстовое поле</w:t>
            </w:r>
          </w:p>
          <w:p w:rsidR="00EF0B18" w:rsidRPr="00415DA2" w:rsidRDefault="00EF0B18" w:rsidP="00034830">
            <w:pPr>
              <w:pStyle w:val="afffff1"/>
            </w:pPr>
            <w:r w:rsidRPr="003B5F34">
              <w:t>– 8</w:t>
            </w:r>
            <w:r>
              <w:t xml:space="preserve"> </w:t>
            </w:r>
            <w:r w:rsidRPr="003B5F34">
              <w:t>симв</w:t>
            </w:r>
            <w:r w:rsidRPr="003B5F34">
              <w:t>о</w:t>
            </w:r>
            <w:r w:rsidRPr="003B5F34">
              <w:t>л</w:t>
            </w:r>
            <w:r>
              <w:t>ов</w:t>
            </w:r>
          </w:p>
        </w:tc>
        <w:tc>
          <w:tcPr>
            <w:tcW w:w="1701" w:type="dxa"/>
            <w:tcBorders>
              <w:top w:val="single" w:sz="4" w:space="0" w:color="auto"/>
            </w:tcBorders>
            <w:vAlign w:val="center"/>
          </w:tcPr>
          <w:p w:rsidR="00EF0B18" w:rsidRDefault="00EF0B18" w:rsidP="00034830">
            <w:pPr>
              <w:pStyle w:val="afffff1"/>
            </w:pPr>
            <w:r>
              <w:t>Да</w:t>
            </w:r>
          </w:p>
        </w:tc>
        <w:tc>
          <w:tcPr>
            <w:tcW w:w="1560" w:type="dxa"/>
            <w:tcBorders>
              <w:top w:val="single" w:sz="4" w:space="0" w:color="auto"/>
            </w:tcBorders>
            <w:vAlign w:val="center"/>
          </w:tcPr>
          <w:p w:rsidR="00EF0B18" w:rsidRPr="00415DA2" w:rsidRDefault="00EF0B18" w:rsidP="00034830">
            <w:pPr>
              <w:pStyle w:val="afffff1"/>
            </w:pPr>
            <w:r w:rsidRPr="003B5F34">
              <w:t>Поле запо</w:t>
            </w:r>
            <w:r w:rsidRPr="003B5F34">
              <w:t>л</w:t>
            </w:r>
            <w:r w:rsidRPr="003B5F34">
              <w:t xml:space="preserve">няется </w:t>
            </w:r>
            <w:r>
              <w:t>авт</w:t>
            </w:r>
            <w:r>
              <w:t>о</w:t>
            </w:r>
            <w:r>
              <w:t>матически</w:t>
            </w:r>
          </w:p>
        </w:tc>
        <w:tc>
          <w:tcPr>
            <w:tcW w:w="3269" w:type="dxa"/>
            <w:tcBorders>
              <w:top w:val="single" w:sz="4" w:space="0" w:color="auto"/>
            </w:tcBorders>
            <w:vAlign w:val="center"/>
          </w:tcPr>
          <w:p w:rsidR="00EF0B18" w:rsidRPr="00415DA2" w:rsidRDefault="00EF0B18" w:rsidP="00034830">
            <w:pPr>
              <w:pStyle w:val="afffff1"/>
            </w:pPr>
            <w:r w:rsidRPr="003B5F34">
              <w:t>Указывается код по Сводн</w:t>
            </w:r>
            <w:r w:rsidRPr="003B5F34">
              <w:t>о</w:t>
            </w:r>
            <w:r w:rsidRPr="003B5F34">
              <w:t>му реестру организации, п</w:t>
            </w:r>
            <w:r w:rsidRPr="003B5F34">
              <w:t>е</w:t>
            </w:r>
            <w:r w:rsidRPr="003B5F34">
              <w:t xml:space="preserve">редавшей </w:t>
            </w:r>
            <w:r>
              <w:t>информацию</w:t>
            </w:r>
            <w:r w:rsidRPr="003B5F34">
              <w:t xml:space="preserve"> (з</w:t>
            </w:r>
            <w:r w:rsidRPr="003B5F34">
              <w:t>а</w:t>
            </w:r>
            <w:r w:rsidRPr="003B5F34">
              <w:t>полняется для переданного полномочия)</w:t>
            </w:r>
            <w:r>
              <w:t xml:space="preserve"> </w:t>
            </w:r>
          </w:p>
        </w:tc>
      </w:tr>
      <w:tr w:rsidR="00EF0B18" w:rsidRPr="00415DA2" w:rsidTr="0058052C">
        <w:trPr>
          <w:cantSplit/>
        </w:trPr>
        <w:tc>
          <w:tcPr>
            <w:tcW w:w="1526" w:type="dxa"/>
            <w:tcBorders>
              <w:top w:val="single" w:sz="4" w:space="0" w:color="auto"/>
            </w:tcBorders>
            <w:vAlign w:val="center"/>
          </w:tcPr>
          <w:p w:rsidR="00EF0B18" w:rsidRDefault="00EF0B18" w:rsidP="00034830">
            <w:pPr>
              <w:pStyle w:val="afffff1"/>
            </w:pPr>
            <w:r>
              <w:lastRenderedPageBreak/>
              <w:t>Наименов</w:t>
            </w:r>
            <w:r>
              <w:t>а</w:t>
            </w:r>
            <w:r>
              <w:t>ние орган</w:t>
            </w:r>
            <w:r>
              <w:t>и</w:t>
            </w:r>
            <w:r>
              <w:t>зации, предост</w:t>
            </w:r>
            <w:r>
              <w:t>а</w:t>
            </w:r>
            <w:r>
              <w:t>вившей и</w:t>
            </w:r>
            <w:r>
              <w:t>н</w:t>
            </w:r>
            <w:r>
              <w:t>формацию</w:t>
            </w:r>
          </w:p>
        </w:tc>
        <w:tc>
          <w:tcPr>
            <w:tcW w:w="1417" w:type="dxa"/>
            <w:tcBorders>
              <w:top w:val="single" w:sz="4" w:space="0" w:color="auto"/>
            </w:tcBorders>
            <w:vAlign w:val="center"/>
          </w:tcPr>
          <w:p w:rsidR="00EF0B18" w:rsidRPr="003B5F34" w:rsidRDefault="00EF0B18" w:rsidP="00034830">
            <w:pPr>
              <w:pStyle w:val="afffff1"/>
            </w:pPr>
            <w:r>
              <w:t>Текстовое поле</w:t>
            </w:r>
          </w:p>
        </w:tc>
        <w:tc>
          <w:tcPr>
            <w:tcW w:w="1701" w:type="dxa"/>
            <w:tcBorders>
              <w:top w:val="single" w:sz="4" w:space="0" w:color="auto"/>
            </w:tcBorders>
            <w:vAlign w:val="center"/>
          </w:tcPr>
          <w:p w:rsidR="00EF0B18" w:rsidRDefault="00EF0B18" w:rsidP="00034830">
            <w:pPr>
              <w:pStyle w:val="afffff1"/>
            </w:pPr>
            <w:r>
              <w:t>Да</w:t>
            </w:r>
          </w:p>
        </w:tc>
        <w:tc>
          <w:tcPr>
            <w:tcW w:w="1560" w:type="dxa"/>
            <w:tcBorders>
              <w:top w:val="single" w:sz="4" w:space="0" w:color="auto"/>
            </w:tcBorders>
            <w:vAlign w:val="center"/>
          </w:tcPr>
          <w:p w:rsidR="00EF0B18" w:rsidRPr="003B5F34" w:rsidRDefault="00EF0B18" w:rsidP="00034830">
            <w:pPr>
              <w:pStyle w:val="afffff1"/>
            </w:pPr>
            <w:r w:rsidRPr="003B5F34">
              <w:t>Поле запо</w:t>
            </w:r>
            <w:r w:rsidRPr="003B5F34">
              <w:t>л</w:t>
            </w:r>
            <w:r w:rsidRPr="003B5F34">
              <w:t xml:space="preserve">няется </w:t>
            </w:r>
            <w:r>
              <w:t>авт</w:t>
            </w:r>
            <w:r>
              <w:t>о</w:t>
            </w:r>
            <w:r>
              <w:t>матически</w:t>
            </w:r>
          </w:p>
        </w:tc>
        <w:tc>
          <w:tcPr>
            <w:tcW w:w="3269" w:type="dxa"/>
            <w:tcBorders>
              <w:top w:val="single" w:sz="4" w:space="0" w:color="auto"/>
            </w:tcBorders>
            <w:vAlign w:val="center"/>
          </w:tcPr>
          <w:p w:rsidR="00EF0B18" w:rsidRPr="003B5F34" w:rsidRDefault="00EF0B18" w:rsidP="00034830">
            <w:pPr>
              <w:pStyle w:val="afffff1"/>
            </w:pPr>
            <w:r w:rsidRPr="003B5F34">
              <w:t xml:space="preserve">Указывается </w:t>
            </w:r>
            <w:r>
              <w:t>Наименование организации</w:t>
            </w:r>
            <w:r w:rsidRPr="003B5F34">
              <w:t xml:space="preserve">, передавшей </w:t>
            </w:r>
            <w:r>
              <w:t>информацию</w:t>
            </w:r>
            <w:r w:rsidRPr="003B5F34">
              <w:t xml:space="preserve"> (заполняется для переданного полном</w:t>
            </w:r>
            <w:r w:rsidRPr="003B5F34">
              <w:t>о</w:t>
            </w:r>
            <w:r w:rsidRPr="003B5F34">
              <w:t>чия)</w:t>
            </w:r>
          </w:p>
        </w:tc>
      </w:tr>
    </w:tbl>
    <w:p w:rsidR="00EF0B18" w:rsidRPr="00415DA2" w:rsidRDefault="00EF0B18" w:rsidP="00EF0B18">
      <w:r w:rsidRPr="00415DA2">
        <w:t xml:space="preserve">Для добавления записи о переданном бюджетном полномочии необходимо  кликнуть по кнопке </w:t>
      </w:r>
      <w:r w:rsidRPr="00415DA2">
        <w:rPr>
          <w:noProof/>
        </w:rPr>
        <w:drawing>
          <wp:inline distT="0" distB="0" distL="0" distR="0" wp14:anchorId="5026FB6D" wp14:editId="028866D5">
            <wp:extent cx="371475" cy="333375"/>
            <wp:effectExtent l="19050" t="19050" r="28575" b="2857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w:r>
      <w:r w:rsidRPr="00415DA2">
        <w:t xml:space="preserve"> «Добавить новую строку» и в открывшемся окне заполнить поля и нажать на кнопку «ОК» (</w:t>
      </w:r>
      <w:r>
        <w:fldChar w:fldCharType="begin"/>
      </w:r>
      <w:r>
        <w:instrText xml:space="preserve"> REF _Ref476152313 \h </w:instrText>
      </w:r>
      <w:r>
        <w:fldChar w:fldCharType="separate"/>
      </w:r>
      <w:r w:rsidR="00EE37C0" w:rsidRPr="00F46EBD">
        <w:rPr>
          <w:rStyle w:val="affc"/>
        </w:rPr>
        <w:t>Рисунок </w:t>
      </w:r>
      <w:r w:rsidR="00EE37C0">
        <w:rPr>
          <w:rStyle w:val="affc"/>
          <w:b w:val="0"/>
          <w:noProof/>
        </w:rPr>
        <w:t>108</w:t>
      </w:r>
      <w:r>
        <w:fldChar w:fldCharType="end"/>
      </w:r>
      <w:r w:rsidRPr="00415DA2">
        <w:t>).</w:t>
      </w:r>
    </w:p>
    <w:p w:rsidR="00EF0B18" w:rsidRPr="00415DA2" w:rsidRDefault="00EF0B18" w:rsidP="0058052C">
      <w:pPr>
        <w:pStyle w:val="afffff7"/>
        <w:jc w:val="center"/>
      </w:pPr>
      <w:r w:rsidRPr="00415DA2">
        <w:rPr>
          <w:noProof/>
        </w:rPr>
        <w:drawing>
          <wp:inline distT="0" distB="0" distL="0" distR="0" wp14:anchorId="45DDB1E0" wp14:editId="64FDB691">
            <wp:extent cx="5172075" cy="3752850"/>
            <wp:effectExtent l="19050" t="19050" r="28575" b="1905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2075" cy="37528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ind w:firstLine="0"/>
        <w:jc w:val="center"/>
        <w:rPr>
          <w:rStyle w:val="affc"/>
          <w:b/>
          <w:sz w:val="24"/>
        </w:rPr>
      </w:pPr>
      <w:bookmarkStart w:id="469" w:name="_Ref476152313"/>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108</w:t>
      </w:r>
      <w:r w:rsidRPr="00F46EBD">
        <w:rPr>
          <w:rStyle w:val="affc"/>
          <w:b/>
          <w:sz w:val="24"/>
        </w:rPr>
        <w:fldChar w:fldCharType="end"/>
      </w:r>
      <w:bookmarkEnd w:id="469"/>
      <w:r w:rsidRPr="00F46EBD">
        <w:rPr>
          <w:rStyle w:val="affc"/>
          <w:sz w:val="24"/>
        </w:rPr>
        <w:t> – Добавление записи по переданным бюджетным полномочиям</w:t>
      </w:r>
    </w:p>
    <w:p w:rsidR="00EF0B18" w:rsidRPr="00415DA2" w:rsidRDefault="00EF0B18" w:rsidP="00EF0B18">
      <w:r w:rsidRPr="00415DA2">
        <w:t>Для до</w:t>
      </w:r>
      <w:r w:rsidR="00F46EBD">
        <w:t xml:space="preserve">бавления полномочия необходимо </w:t>
      </w:r>
      <w:r w:rsidRPr="00415DA2">
        <w:t xml:space="preserve">кликнуть по кнопке </w:t>
      </w:r>
      <w:r w:rsidRPr="00415DA2">
        <w:rPr>
          <w:noProof/>
        </w:rPr>
        <w:drawing>
          <wp:inline distT="0" distB="0" distL="0" distR="0" wp14:anchorId="7451C17F" wp14:editId="7F7929C2">
            <wp:extent cx="238125" cy="285750"/>
            <wp:effectExtent l="19050" t="19050" r="28575" b="190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415DA2">
        <w:t>«Выбрать из спр</w:t>
      </w:r>
      <w:r w:rsidRPr="00415DA2">
        <w:t>а</w:t>
      </w:r>
      <w:r w:rsidRPr="00415DA2">
        <w:t>вочника». Во всплывшей списковой форме справочника «Полномочия организации» в</w:t>
      </w:r>
      <w:r w:rsidRPr="00415DA2">
        <w:t>ы</w:t>
      </w:r>
      <w:r w:rsidRPr="00415DA2">
        <w:t>брать нужные полномочия и нажать кнопку «ОК».</w:t>
      </w:r>
    </w:p>
    <w:p w:rsidR="00EF0B18" w:rsidRPr="00415DA2" w:rsidRDefault="00EF0B18" w:rsidP="00EF0B18">
      <w:r w:rsidRPr="00415DA2">
        <w:t xml:space="preserve">Для добавления Организации, передавшей полномочие кликнуть по кнопке </w:t>
      </w:r>
      <w:r w:rsidRPr="00415DA2">
        <w:rPr>
          <w:noProof/>
        </w:rPr>
        <w:drawing>
          <wp:inline distT="0" distB="0" distL="0" distR="0" wp14:anchorId="6643E4CC" wp14:editId="55AD408C">
            <wp:extent cx="238125" cy="285750"/>
            <wp:effectExtent l="19050" t="19050" r="28575" b="1905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415DA2">
        <w:t>«В</w:t>
      </w:r>
      <w:r w:rsidRPr="00415DA2">
        <w:t>ы</w:t>
      </w:r>
      <w:r w:rsidRPr="00415DA2">
        <w:t>брать из справочника». Во всплывшей списковой форме справочника «Сводный реестр» выбрать запись Сводного реестра и нажать кнопку «ОК».</w:t>
      </w:r>
    </w:p>
    <w:p w:rsidR="00EF0B18" w:rsidRPr="00415DA2" w:rsidRDefault="00EF0B18" w:rsidP="00EF0B18">
      <w:r w:rsidRPr="00415DA2">
        <w:t>Поля «Глава по БК», «Бюджет» и «Уровень бюджета» заполняются автоматически на основании выбранной записи из Сводного реестра.</w:t>
      </w:r>
    </w:p>
    <w:p w:rsidR="00EF0B18" w:rsidRPr="00415DA2" w:rsidRDefault="00EF0B18" w:rsidP="00EF0B18">
      <w:r w:rsidRPr="00415DA2">
        <w:t>Поле «Номер организации» заполняется вручную 5-тизначным кодом справочника РУБП</w:t>
      </w:r>
      <w:r>
        <w:t xml:space="preserve"> (ПУБП)</w:t>
      </w:r>
      <w:r w:rsidRPr="00415DA2">
        <w:t>. После заполнения поля «Номер организации» автоматически в раздел «Св</w:t>
      </w:r>
      <w:r w:rsidRPr="00415DA2">
        <w:t>е</w:t>
      </w:r>
      <w:r w:rsidRPr="00415DA2">
        <w:lastRenderedPageBreak/>
        <w:t>дения о лицевых счетах, открытых организации в ТОФК» подтягиваются Лицевые</w:t>
      </w:r>
      <w:r>
        <w:t xml:space="preserve"> счета</w:t>
      </w:r>
      <w:r w:rsidRPr="00415DA2">
        <w:t>.  В случае отсутствия данного кода Номер организации будет присвоен системой автоматич</w:t>
      </w:r>
      <w:r w:rsidRPr="00415DA2">
        <w:t>е</w:t>
      </w:r>
      <w:r w:rsidRPr="00415DA2">
        <w:t>ски.</w:t>
      </w:r>
    </w:p>
    <w:p w:rsidR="00EF0B18" w:rsidRPr="00415DA2" w:rsidRDefault="00EF0B18" w:rsidP="00EF0B18">
      <w:r w:rsidRPr="00415DA2">
        <w:t xml:space="preserve">Полномочия </w:t>
      </w:r>
      <w:proofErr w:type="spellStart"/>
      <w:r w:rsidRPr="00415DA2">
        <w:t>неучастника</w:t>
      </w:r>
      <w:proofErr w:type="spellEnd"/>
      <w:r w:rsidRPr="00415DA2">
        <w:t xml:space="preserve"> бюджетного процесса (</w:t>
      </w:r>
      <w:r>
        <w:fldChar w:fldCharType="begin"/>
      </w:r>
      <w:r>
        <w:instrText xml:space="preserve"> REF _Ref476152335 \h </w:instrText>
      </w:r>
      <w:r>
        <w:fldChar w:fldCharType="separate"/>
      </w:r>
      <w:r w:rsidR="00EE37C0" w:rsidRPr="00F46EBD">
        <w:rPr>
          <w:rStyle w:val="affc"/>
        </w:rPr>
        <w:t>Рисунок </w:t>
      </w:r>
      <w:r w:rsidR="00EE37C0">
        <w:rPr>
          <w:rStyle w:val="affc"/>
          <w:b w:val="0"/>
          <w:noProof/>
        </w:rPr>
        <w:t>109</w:t>
      </w:r>
      <w:r>
        <w:fldChar w:fldCharType="end"/>
      </w:r>
      <w:r>
        <w:t xml:space="preserve">, </w:t>
      </w:r>
      <w:r>
        <w:fldChar w:fldCharType="begin"/>
      </w:r>
      <w:r>
        <w:instrText xml:space="preserve"> REF _Ref476152359 \h </w:instrText>
      </w:r>
      <w:r>
        <w:fldChar w:fldCharType="separate"/>
      </w:r>
      <w:r w:rsidR="00EE37C0" w:rsidRPr="00F46EBD">
        <w:rPr>
          <w:rStyle w:val="affc"/>
        </w:rPr>
        <w:t>Таблица </w:t>
      </w:r>
      <w:r w:rsidR="00EE37C0">
        <w:rPr>
          <w:rStyle w:val="affc"/>
          <w:noProof/>
        </w:rPr>
        <w:t>76</w:t>
      </w:r>
      <w:r>
        <w:fldChar w:fldCharType="end"/>
      </w:r>
      <w:r>
        <w:t xml:space="preserve">, </w:t>
      </w:r>
      <w:r>
        <w:fldChar w:fldCharType="begin"/>
      </w:r>
      <w:r>
        <w:instrText xml:space="preserve"> REF _Ref476152365 \h </w:instrText>
      </w:r>
      <w:r>
        <w:fldChar w:fldCharType="separate"/>
      </w:r>
      <w:r w:rsidR="00EE37C0" w:rsidRPr="00F46EBD">
        <w:rPr>
          <w:rStyle w:val="affc"/>
        </w:rPr>
        <w:t>Таблица </w:t>
      </w:r>
      <w:r w:rsidR="00EE37C0">
        <w:rPr>
          <w:rStyle w:val="affc"/>
          <w:noProof/>
        </w:rPr>
        <w:t>77</w:t>
      </w:r>
      <w:r>
        <w:fldChar w:fldCharType="end"/>
      </w:r>
      <w:r w:rsidRPr="00415DA2">
        <w:t>).</w:t>
      </w:r>
    </w:p>
    <w:p w:rsidR="00EF0B18" w:rsidRPr="00415DA2" w:rsidRDefault="00EF0B18" w:rsidP="00EF0B18">
      <w:pPr>
        <w:keepNext/>
      </w:pPr>
      <w:r w:rsidRPr="00415DA2">
        <w:rPr>
          <w:szCs w:val="28"/>
        </w:rPr>
        <w:t xml:space="preserve">Сведения в раздел «Полномочия </w:t>
      </w:r>
      <w:proofErr w:type="spellStart"/>
      <w:r w:rsidRPr="00415DA2">
        <w:rPr>
          <w:szCs w:val="28"/>
        </w:rPr>
        <w:t>неучастника</w:t>
      </w:r>
      <w:proofErr w:type="spellEnd"/>
      <w:r w:rsidRPr="00415DA2">
        <w:rPr>
          <w:szCs w:val="28"/>
        </w:rPr>
        <w:t xml:space="preserve"> бюджетного процесса», наряду с Упо</w:t>
      </w:r>
      <w:r w:rsidRPr="00415DA2">
        <w:rPr>
          <w:szCs w:val="28"/>
        </w:rPr>
        <w:t>л</w:t>
      </w:r>
      <w:r w:rsidRPr="00415DA2">
        <w:rPr>
          <w:szCs w:val="28"/>
        </w:rPr>
        <w:t>номоченной организацией, предоставившей первоначальные сведения о включении орган</w:t>
      </w:r>
      <w:r w:rsidRPr="00415DA2">
        <w:rPr>
          <w:szCs w:val="28"/>
        </w:rPr>
        <w:t>и</w:t>
      </w:r>
      <w:r w:rsidRPr="00415DA2">
        <w:rPr>
          <w:szCs w:val="28"/>
        </w:rPr>
        <w:t>зации в Сводный реестр, могут вносить иные Уполномоченные организации, (в части пер</w:t>
      </w:r>
      <w:r w:rsidRPr="00415DA2">
        <w:rPr>
          <w:szCs w:val="28"/>
        </w:rPr>
        <w:t>е</w:t>
      </w:r>
      <w:r w:rsidRPr="00415DA2">
        <w:rPr>
          <w:szCs w:val="28"/>
        </w:rPr>
        <w:t xml:space="preserve">дачи полномочий от своих подведомственных организаций с использованием Заявки на </w:t>
      </w:r>
      <w:proofErr w:type="spellStart"/>
      <w:r w:rsidRPr="00415DA2">
        <w:rPr>
          <w:szCs w:val="28"/>
        </w:rPr>
        <w:t>и</w:t>
      </w:r>
      <w:r w:rsidRPr="00415DA2">
        <w:rPr>
          <w:szCs w:val="28"/>
        </w:rPr>
        <w:t>з</w:t>
      </w:r>
      <w:r w:rsidRPr="00415DA2">
        <w:rPr>
          <w:szCs w:val="28"/>
        </w:rPr>
        <w:t>меение</w:t>
      </w:r>
      <w:proofErr w:type="spellEnd"/>
      <w:r w:rsidRPr="00415DA2">
        <w:rPr>
          <w:szCs w:val="28"/>
        </w:rPr>
        <w:t xml:space="preserve"> сведений Сводного реестра).</w:t>
      </w:r>
    </w:p>
    <w:p w:rsidR="00EF0B18" w:rsidRPr="00415DA2" w:rsidRDefault="00EF0B18">
      <w:pPr>
        <w:pStyle w:val="afffff7"/>
      </w:pPr>
      <w:r w:rsidRPr="00415DA2">
        <w:rPr>
          <w:noProof/>
        </w:rPr>
        <w:drawing>
          <wp:inline distT="0" distB="0" distL="0" distR="0" wp14:anchorId="72921DE9" wp14:editId="6A9278CA">
            <wp:extent cx="5943600" cy="1419225"/>
            <wp:effectExtent l="0" t="0" r="0" b="952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419225"/>
                    </a:xfrm>
                    <a:prstGeom prst="rect">
                      <a:avLst/>
                    </a:prstGeom>
                    <a:noFill/>
                    <a:ln>
                      <a:noFill/>
                    </a:ln>
                  </pic:spPr>
                </pic:pic>
              </a:graphicData>
            </a:graphic>
          </wp:inline>
        </w:drawing>
      </w:r>
    </w:p>
    <w:p w:rsidR="00EF0B18" w:rsidRPr="00F46EBD" w:rsidRDefault="00EF0B18" w:rsidP="00F46EBD">
      <w:pPr>
        <w:pStyle w:val="af6"/>
        <w:ind w:firstLine="0"/>
        <w:jc w:val="center"/>
        <w:rPr>
          <w:rStyle w:val="affc"/>
          <w:b/>
          <w:sz w:val="24"/>
        </w:rPr>
      </w:pPr>
      <w:bookmarkStart w:id="470" w:name="_Ref47615233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109</w:t>
      </w:r>
      <w:r w:rsidRPr="00F46EBD">
        <w:rPr>
          <w:rStyle w:val="affc"/>
          <w:b/>
          <w:sz w:val="24"/>
        </w:rPr>
        <w:fldChar w:fldCharType="end"/>
      </w:r>
      <w:bookmarkEnd w:id="470"/>
      <w:r w:rsidRPr="00F46EBD">
        <w:rPr>
          <w:rStyle w:val="affc"/>
          <w:sz w:val="24"/>
        </w:rPr>
        <w:t xml:space="preserve"> – Раздел  «Полномочия организации – </w:t>
      </w:r>
      <w:proofErr w:type="spellStart"/>
      <w:r w:rsidRPr="00F46EBD">
        <w:rPr>
          <w:rStyle w:val="affc"/>
          <w:sz w:val="24"/>
        </w:rPr>
        <w:t>неучастника</w:t>
      </w:r>
      <w:proofErr w:type="spellEnd"/>
      <w:r w:rsidRPr="00F46EBD">
        <w:rPr>
          <w:rStyle w:val="affc"/>
          <w:sz w:val="24"/>
        </w:rPr>
        <w:t xml:space="preserve"> бюджетного процесса»</w:t>
      </w:r>
    </w:p>
    <w:p w:rsidR="00EF0B18" w:rsidRPr="00F46EBD" w:rsidRDefault="00EF0B18" w:rsidP="00F46EBD">
      <w:pPr>
        <w:pStyle w:val="afffff9"/>
        <w:ind w:left="284"/>
        <w:rPr>
          <w:sz w:val="24"/>
          <w:szCs w:val="24"/>
        </w:rPr>
      </w:pPr>
      <w:bookmarkStart w:id="471" w:name="_Ref476152359"/>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76</w:t>
      </w:r>
      <w:r w:rsidRPr="00F46EBD">
        <w:rPr>
          <w:rStyle w:val="affc"/>
          <w:sz w:val="24"/>
        </w:rPr>
        <w:fldChar w:fldCharType="end"/>
      </w:r>
      <w:bookmarkEnd w:id="471"/>
      <w:r w:rsidRPr="00F46EBD">
        <w:rPr>
          <w:sz w:val="24"/>
          <w:szCs w:val="24"/>
        </w:rPr>
        <w:t xml:space="preserve"> – Поля, заполняемые на экране «Полномочия организации – </w:t>
      </w:r>
      <w:proofErr w:type="spellStart"/>
      <w:r w:rsidRPr="00F46EBD">
        <w:rPr>
          <w:sz w:val="24"/>
          <w:szCs w:val="24"/>
        </w:rPr>
        <w:t>неучастника</w:t>
      </w:r>
      <w:proofErr w:type="spellEnd"/>
      <w:r w:rsidRPr="00F46EBD">
        <w:rPr>
          <w:sz w:val="24"/>
          <w:szCs w:val="24"/>
        </w:rPr>
        <w:t xml:space="preserve"> бюджетного процесса» в случае указания переданных полномочий </w:t>
      </w:r>
      <w:proofErr w:type="spellStart"/>
      <w:r w:rsidRPr="00F46EBD">
        <w:rPr>
          <w:sz w:val="24"/>
          <w:szCs w:val="24"/>
        </w:rPr>
        <w:t>неучастника</w:t>
      </w:r>
      <w:proofErr w:type="spellEnd"/>
      <w:r w:rsidRPr="00F46EBD">
        <w:rPr>
          <w:sz w:val="24"/>
          <w:szCs w:val="24"/>
        </w:rPr>
        <w:t xml:space="preserve"> бюдже</w:t>
      </w:r>
      <w:r w:rsidRPr="00F46EBD">
        <w:rPr>
          <w:sz w:val="24"/>
          <w:szCs w:val="24"/>
        </w:rPr>
        <w:t>т</w:t>
      </w:r>
      <w:r w:rsidRPr="00F46EBD">
        <w:rPr>
          <w:sz w:val="24"/>
          <w:szCs w:val="24"/>
        </w:rPr>
        <w:t>ного процесса</w:t>
      </w:r>
    </w:p>
    <w:tbl>
      <w:tblPr>
        <w:tblW w:w="4872" w:type="pct"/>
        <w:tblInd w:w="27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000" w:firstRow="0" w:lastRow="0" w:firstColumn="0" w:lastColumn="0" w:noHBand="0" w:noVBand="0"/>
      </w:tblPr>
      <w:tblGrid>
        <w:gridCol w:w="569"/>
        <w:gridCol w:w="1812"/>
        <w:gridCol w:w="2228"/>
        <w:gridCol w:w="1831"/>
        <w:gridCol w:w="157"/>
        <w:gridCol w:w="2868"/>
      </w:tblGrid>
      <w:tr w:rsidR="00EF0B18" w:rsidRPr="00415DA2" w:rsidTr="00F46EBD">
        <w:trPr>
          <w:cantSplit/>
          <w:tblHeader/>
        </w:trPr>
        <w:tc>
          <w:tcPr>
            <w:tcW w:w="301" w:type="pct"/>
            <w:shd w:val="pct15" w:color="auto" w:fill="auto"/>
            <w:tcMar>
              <w:left w:w="108" w:type="dxa"/>
              <w:right w:w="108" w:type="dxa"/>
            </w:tcMar>
          </w:tcPr>
          <w:p w:rsidR="00EF0B18" w:rsidRPr="00415DA2" w:rsidRDefault="00EF0B18" w:rsidP="00034830">
            <w:pPr>
              <w:pStyle w:val="afffff4"/>
              <w:rPr>
                <w:rStyle w:val="affc"/>
                <w:b/>
                <w:bCs/>
              </w:rPr>
            </w:pPr>
            <w:r w:rsidRPr="00415DA2">
              <w:rPr>
                <w:rStyle w:val="affc"/>
                <w:b/>
                <w:bCs/>
              </w:rPr>
              <w:t xml:space="preserve">№ </w:t>
            </w:r>
            <w:proofErr w:type="gramStart"/>
            <w:r w:rsidRPr="00415DA2">
              <w:rPr>
                <w:rStyle w:val="affc"/>
                <w:b/>
                <w:bCs/>
              </w:rPr>
              <w:t>п</w:t>
            </w:r>
            <w:proofErr w:type="gramEnd"/>
            <w:r w:rsidRPr="00415DA2">
              <w:rPr>
                <w:rStyle w:val="affc"/>
                <w:b/>
                <w:bCs/>
              </w:rPr>
              <w:t>/п</w:t>
            </w:r>
          </w:p>
        </w:tc>
        <w:tc>
          <w:tcPr>
            <w:tcW w:w="957" w:type="pct"/>
            <w:shd w:val="pct15" w:color="auto" w:fill="auto"/>
            <w:tcMar>
              <w:left w:w="108" w:type="dxa"/>
              <w:right w:w="108" w:type="dxa"/>
            </w:tcMar>
          </w:tcPr>
          <w:p w:rsidR="00EF0B18" w:rsidRPr="00415DA2" w:rsidRDefault="00EF0B18" w:rsidP="00034830">
            <w:pPr>
              <w:pStyle w:val="afffff4"/>
              <w:rPr>
                <w:rStyle w:val="affc"/>
                <w:b/>
                <w:bCs/>
              </w:rPr>
            </w:pPr>
            <w:r w:rsidRPr="00415DA2">
              <w:rPr>
                <w:rStyle w:val="affc"/>
                <w:b/>
                <w:bCs/>
              </w:rPr>
              <w:t>Название п</w:t>
            </w:r>
            <w:r w:rsidRPr="00415DA2">
              <w:rPr>
                <w:rStyle w:val="affc"/>
                <w:b/>
                <w:bCs/>
              </w:rPr>
              <w:t>о</w:t>
            </w:r>
            <w:r w:rsidRPr="00415DA2">
              <w:rPr>
                <w:rStyle w:val="affc"/>
                <w:b/>
                <w:bCs/>
              </w:rPr>
              <w:t>ля</w:t>
            </w:r>
          </w:p>
        </w:tc>
        <w:tc>
          <w:tcPr>
            <w:tcW w:w="1177" w:type="pct"/>
            <w:shd w:val="pct15" w:color="auto" w:fill="auto"/>
            <w:tcMar>
              <w:left w:w="108" w:type="dxa"/>
              <w:right w:w="108" w:type="dxa"/>
            </w:tcMar>
          </w:tcPr>
          <w:p w:rsidR="00EF0B18" w:rsidRPr="00415DA2" w:rsidRDefault="00EF0B18" w:rsidP="00034830">
            <w:pPr>
              <w:pStyle w:val="afffff4"/>
              <w:rPr>
                <w:rStyle w:val="affc"/>
                <w:b/>
                <w:bCs/>
              </w:rPr>
            </w:pPr>
            <w:r w:rsidRPr="00415DA2">
              <w:rPr>
                <w:rStyle w:val="affc"/>
                <w:b/>
                <w:bCs/>
              </w:rPr>
              <w:t>Обязательность для заполнения</w:t>
            </w:r>
          </w:p>
        </w:tc>
        <w:tc>
          <w:tcPr>
            <w:tcW w:w="1050" w:type="pct"/>
            <w:gridSpan w:val="2"/>
            <w:shd w:val="pct15" w:color="auto" w:fill="auto"/>
            <w:tcMar>
              <w:left w:w="108" w:type="dxa"/>
              <w:right w:w="108" w:type="dxa"/>
            </w:tcMar>
          </w:tcPr>
          <w:p w:rsidR="00EF0B18" w:rsidRPr="00415DA2" w:rsidRDefault="00EF0B18" w:rsidP="00034830">
            <w:pPr>
              <w:pStyle w:val="afffff4"/>
              <w:rPr>
                <w:rStyle w:val="affc"/>
                <w:b/>
                <w:bCs/>
              </w:rPr>
            </w:pPr>
            <w:r w:rsidRPr="00415DA2">
              <w:rPr>
                <w:rStyle w:val="affc"/>
                <w:b/>
                <w:bCs/>
              </w:rPr>
              <w:t>Значение</w:t>
            </w:r>
          </w:p>
        </w:tc>
        <w:tc>
          <w:tcPr>
            <w:tcW w:w="1515" w:type="pct"/>
            <w:shd w:val="pct15" w:color="auto" w:fill="auto"/>
            <w:tcMar>
              <w:left w:w="108" w:type="dxa"/>
              <w:right w:w="108" w:type="dxa"/>
            </w:tcMar>
          </w:tcPr>
          <w:p w:rsidR="00EF0B18" w:rsidRPr="00415DA2" w:rsidRDefault="00EF0B18" w:rsidP="00034830">
            <w:pPr>
              <w:pStyle w:val="afffff4"/>
              <w:rPr>
                <w:rStyle w:val="affc"/>
                <w:b/>
                <w:bCs/>
              </w:rPr>
            </w:pPr>
            <w:r w:rsidRPr="00415DA2">
              <w:rPr>
                <w:rStyle w:val="affc"/>
                <w:b/>
                <w:bCs/>
              </w:rPr>
              <w:t>Комментарии</w:t>
            </w:r>
          </w:p>
        </w:tc>
      </w:tr>
      <w:tr w:rsidR="00EF0B18" w:rsidRPr="00415DA2" w:rsidTr="00F46EBD">
        <w:trPr>
          <w:cantSplit/>
        </w:trPr>
        <w:tc>
          <w:tcPr>
            <w:tcW w:w="5000" w:type="pct"/>
            <w:gridSpan w:val="6"/>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В случае полномочий:</w:t>
            </w:r>
          </w:p>
          <w:p w:rsidR="00EF0B18" w:rsidRPr="00415DA2" w:rsidRDefault="00EF0B18" w:rsidP="00034830">
            <w:pPr>
              <w:pStyle w:val="a8"/>
              <w:rPr>
                <w:b/>
                <w:lang w:eastAsia="en-US"/>
              </w:rPr>
            </w:pPr>
            <w:r w:rsidRPr="00415DA2">
              <w:t xml:space="preserve">полномочие государственного (муниципального) заказчика </w:t>
            </w:r>
          </w:p>
          <w:p w:rsidR="00EF0B18" w:rsidRPr="00415DA2" w:rsidRDefault="00EF0B18" w:rsidP="00034830">
            <w:pPr>
              <w:pStyle w:val="a8"/>
              <w:rPr>
                <w:b/>
                <w:lang w:eastAsia="en-US"/>
              </w:rPr>
            </w:pPr>
            <w:r w:rsidRPr="00415DA2">
              <w:t>полномочие федерального органа государственной власти (государственного орг</w:t>
            </w:r>
            <w:r w:rsidRPr="00415DA2">
              <w:t>а</w:t>
            </w:r>
            <w:r w:rsidRPr="00415DA2">
              <w:t>на), исполнительного органа государственной власти субъекта Российской Федер</w:t>
            </w:r>
            <w:r w:rsidRPr="00415DA2">
              <w:t>а</w:t>
            </w:r>
            <w:r w:rsidRPr="00415DA2">
              <w:t>ции, органа местного самоуправления по исполнению публичных обязательств п</w:t>
            </w:r>
            <w:r w:rsidRPr="00415DA2">
              <w:t>е</w:t>
            </w:r>
            <w:r w:rsidRPr="00415DA2">
              <w:t>ред физическим лицом, подлежащих исполнению в денежной форме</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1</w:t>
            </w:r>
          </w:p>
        </w:tc>
        <w:tc>
          <w:tcPr>
            <w:tcW w:w="957" w:type="pct"/>
            <w:shd w:val="clear" w:color="auto" w:fill="auto"/>
            <w:tcMar>
              <w:left w:w="108" w:type="dxa"/>
              <w:right w:w="108" w:type="dxa"/>
            </w:tcMar>
          </w:tcPr>
          <w:p w:rsidR="00EF0B18" w:rsidRPr="00415DA2" w:rsidRDefault="00EF0B18" w:rsidP="00034830">
            <w:pPr>
              <w:pStyle w:val="afffff1"/>
            </w:pPr>
            <w:r w:rsidRPr="00415DA2">
              <w:t>Наименование полномочия</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выбором из справочника</w:t>
            </w:r>
          </w:p>
        </w:tc>
        <w:tc>
          <w:tcPr>
            <w:tcW w:w="1598" w:type="pct"/>
            <w:gridSpan w:val="2"/>
            <w:shd w:val="clear" w:color="auto" w:fill="auto"/>
            <w:tcMar>
              <w:left w:w="108" w:type="dxa"/>
              <w:right w:w="108" w:type="dxa"/>
            </w:tcMar>
          </w:tcPr>
          <w:p w:rsidR="00EF0B18" w:rsidRPr="00415DA2" w:rsidRDefault="00EF0B18" w:rsidP="00034830">
            <w:pPr>
              <w:pStyle w:val="afffff1"/>
            </w:pPr>
            <w:r w:rsidRPr="00415DA2">
              <w:rPr>
                <w:lang w:eastAsia="en-US"/>
              </w:rPr>
              <w:t>Источник: справочник «Полномочия организ</w:t>
            </w:r>
            <w:r w:rsidRPr="00415DA2">
              <w:rPr>
                <w:lang w:eastAsia="en-US"/>
              </w:rPr>
              <w:t>а</w:t>
            </w:r>
            <w:r w:rsidRPr="00415DA2">
              <w:rPr>
                <w:lang w:eastAsia="en-US"/>
              </w:rPr>
              <w:t xml:space="preserve">ции» </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lastRenderedPageBreak/>
              <w:t>2</w:t>
            </w:r>
          </w:p>
        </w:tc>
        <w:tc>
          <w:tcPr>
            <w:tcW w:w="957" w:type="pct"/>
            <w:shd w:val="clear" w:color="auto" w:fill="auto"/>
            <w:tcMar>
              <w:left w:w="108" w:type="dxa"/>
              <w:right w:w="108" w:type="dxa"/>
            </w:tcMar>
          </w:tcPr>
          <w:p w:rsidR="00EF0B18" w:rsidRPr="00415DA2" w:rsidRDefault="00EF0B18" w:rsidP="00034830">
            <w:pPr>
              <w:pStyle w:val="afffff1"/>
            </w:pPr>
            <w:r w:rsidRPr="00415DA2">
              <w:t>Глава по БК</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w:t>
            </w:r>
          </w:p>
        </w:tc>
        <w:tc>
          <w:tcPr>
            <w:tcW w:w="1598" w:type="pct"/>
            <w:gridSpan w:val="2"/>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согласно коду главного распорядителя бюджетных средств или главного администратора доходов бюджета по бю</w:t>
            </w:r>
            <w:r w:rsidRPr="00415DA2">
              <w:rPr>
                <w:lang w:eastAsia="en-US"/>
              </w:rPr>
              <w:t>д</w:t>
            </w:r>
            <w:r w:rsidRPr="00415DA2">
              <w:rPr>
                <w:lang w:eastAsia="en-US"/>
              </w:rPr>
              <w:t>жетной классификации Российской Федерации, передавшего полномочие. Автоматически заполняе</w:t>
            </w:r>
            <w:r w:rsidRPr="00415DA2">
              <w:rPr>
                <w:lang w:eastAsia="en-US"/>
              </w:rPr>
              <w:t>т</w:t>
            </w:r>
            <w:r w:rsidRPr="00415DA2">
              <w:rPr>
                <w:lang w:eastAsia="en-US"/>
              </w:rPr>
              <w:t>ся сведениями о главе по БК организации, переда</w:t>
            </w:r>
            <w:r w:rsidRPr="00415DA2">
              <w:rPr>
                <w:lang w:eastAsia="en-US"/>
              </w:rPr>
              <w:t>в</w:t>
            </w:r>
            <w:r w:rsidRPr="00415DA2">
              <w:rPr>
                <w:lang w:eastAsia="en-US"/>
              </w:rPr>
              <w:t>шей полномочие</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3</w:t>
            </w:r>
          </w:p>
        </w:tc>
        <w:tc>
          <w:tcPr>
            <w:tcW w:w="957" w:type="pct"/>
            <w:shd w:val="clear" w:color="auto" w:fill="auto"/>
            <w:tcMar>
              <w:left w:w="108" w:type="dxa"/>
              <w:right w:w="108" w:type="dxa"/>
            </w:tcMar>
          </w:tcPr>
          <w:p w:rsidR="00EF0B18" w:rsidRPr="00415DA2" w:rsidRDefault="00EF0B18" w:rsidP="00034830">
            <w:pPr>
              <w:pStyle w:val="afffff1"/>
            </w:pPr>
            <w:r w:rsidRPr="00415DA2">
              <w:t>Бюджет</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w:t>
            </w:r>
          </w:p>
        </w:tc>
        <w:tc>
          <w:tcPr>
            <w:tcW w:w="1598" w:type="pct"/>
            <w:gridSpan w:val="2"/>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Наименование бюджета, по которому передано бюджетное полномочие.</w:t>
            </w:r>
          </w:p>
          <w:p w:rsidR="00EF0B18" w:rsidRPr="00415DA2" w:rsidRDefault="00EF0B18" w:rsidP="00034830">
            <w:pPr>
              <w:pStyle w:val="afffff1"/>
              <w:rPr>
                <w:lang w:eastAsia="en-US"/>
              </w:rPr>
            </w:pPr>
            <w:r w:rsidRPr="00415DA2">
              <w:rPr>
                <w:lang w:eastAsia="en-US"/>
              </w:rPr>
              <w:t>Автоматически заполняе</w:t>
            </w:r>
            <w:r w:rsidRPr="00415DA2">
              <w:rPr>
                <w:lang w:eastAsia="en-US"/>
              </w:rPr>
              <w:t>т</w:t>
            </w:r>
            <w:r w:rsidRPr="00415DA2">
              <w:rPr>
                <w:lang w:eastAsia="en-US"/>
              </w:rPr>
              <w:t>ся сведениями о бюджете организации, передавшей полномочие</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4</w:t>
            </w:r>
          </w:p>
        </w:tc>
        <w:tc>
          <w:tcPr>
            <w:tcW w:w="957" w:type="pct"/>
            <w:shd w:val="clear" w:color="auto" w:fill="auto"/>
            <w:tcMar>
              <w:left w:w="108" w:type="dxa"/>
              <w:right w:w="108" w:type="dxa"/>
            </w:tcMar>
          </w:tcPr>
          <w:p w:rsidR="00EF0B18" w:rsidRPr="00415DA2" w:rsidRDefault="00EF0B18" w:rsidP="00034830">
            <w:pPr>
              <w:pStyle w:val="afffff1"/>
            </w:pPr>
            <w:r w:rsidRPr="00415DA2">
              <w:t>Уровень бю</w:t>
            </w:r>
            <w:r w:rsidRPr="00415DA2">
              <w:t>д</w:t>
            </w:r>
            <w:r w:rsidRPr="00415DA2">
              <w:t>жета</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 в случае указания орг</w:t>
            </w:r>
            <w:r w:rsidRPr="00415DA2">
              <w:t>а</w:t>
            </w:r>
            <w:r w:rsidRPr="00415DA2">
              <w:t>низации пер</w:t>
            </w:r>
            <w:r w:rsidRPr="00415DA2">
              <w:t>е</w:t>
            </w:r>
            <w:r w:rsidRPr="00415DA2">
              <w:t>дающей по</w:t>
            </w:r>
            <w:r w:rsidRPr="00415DA2">
              <w:t>л</w:t>
            </w:r>
            <w:r w:rsidRPr="00415DA2">
              <w:t>номочия. Д</w:t>
            </w:r>
            <w:r w:rsidRPr="00415DA2">
              <w:t>о</w:t>
            </w:r>
            <w:r w:rsidRPr="00415DA2">
              <w:t>ступен выбор из справочника</w:t>
            </w:r>
          </w:p>
        </w:tc>
        <w:tc>
          <w:tcPr>
            <w:tcW w:w="1598" w:type="pct"/>
            <w:gridSpan w:val="2"/>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наименов</w:t>
            </w:r>
            <w:r w:rsidRPr="00415DA2">
              <w:rPr>
                <w:lang w:eastAsia="en-US"/>
              </w:rPr>
              <w:t>а</w:t>
            </w:r>
            <w:r w:rsidRPr="00415DA2">
              <w:rPr>
                <w:lang w:eastAsia="en-US"/>
              </w:rPr>
              <w:t>ние и код уровня бюджета, по которому передано полномочие</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5</w:t>
            </w:r>
          </w:p>
        </w:tc>
        <w:tc>
          <w:tcPr>
            <w:tcW w:w="957" w:type="pct"/>
            <w:shd w:val="clear" w:color="auto" w:fill="auto"/>
            <w:tcMar>
              <w:left w:w="108" w:type="dxa"/>
              <w:right w:w="108" w:type="dxa"/>
            </w:tcMar>
          </w:tcPr>
          <w:p w:rsidR="00EF0B18" w:rsidRPr="00415DA2" w:rsidRDefault="00EF0B18" w:rsidP="00034830">
            <w:pPr>
              <w:pStyle w:val="afffff1"/>
            </w:pPr>
            <w:r w:rsidRPr="00415DA2">
              <w:t>Организация, передавшая полномочие</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выбором из справочника</w:t>
            </w:r>
          </w:p>
        </w:tc>
        <w:tc>
          <w:tcPr>
            <w:tcW w:w="1598" w:type="pct"/>
            <w:gridSpan w:val="2"/>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код по Сво</w:t>
            </w:r>
            <w:r w:rsidRPr="00415DA2">
              <w:rPr>
                <w:lang w:eastAsia="en-US"/>
              </w:rPr>
              <w:t>д</w:t>
            </w:r>
            <w:r w:rsidRPr="00415DA2">
              <w:rPr>
                <w:lang w:eastAsia="en-US"/>
              </w:rPr>
              <w:t>ному реестру организации, передавшей полномочие</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6</w:t>
            </w:r>
          </w:p>
        </w:tc>
        <w:tc>
          <w:tcPr>
            <w:tcW w:w="957" w:type="pct"/>
            <w:shd w:val="clear" w:color="auto" w:fill="auto"/>
            <w:tcMar>
              <w:left w:w="108" w:type="dxa"/>
              <w:right w:w="108" w:type="dxa"/>
            </w:tcMar>
          </w:tcPr>
          <w:p w:rsidR="00EF0B18" w:rsidRPr="00415DA2" w:rsidRDefault="00EF0B18" w:rsidP="00034830">
            <w:pPr>
              <w:pStyle w:val="afffff1"/>
            </w:pPr>
            <w:r w:rsidRPr="00415DA2">
              <w:t>Номер орган</w:t>
            </w:r>
            <w:r w:rsidRPr="00415DA2">
              <w:t>и</w:t>
            </w:r>
            <w:r w:rsidRPr="00415DA2">
              <w:t>зации</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Н</w:t>
            </w:r>
            <w:r w:rsidRPr="00415DA2">
              <w:t>е</w:t>
            </w:r>
            <w:r w:rsidRPr="00415DA2">
              <w:t>обязательно для заполнения</w:t>
            </w:r>
          </w:p>
        </w:tc>
        <w:tc>
          <w:tcPr>
            <w:tcW w:w="967" w:type="pct"/>
            <w:shd w:val="clear" w:color="auto" w:fill="auto"/>
            <w:tcMar>
              <w:left w:w="108" w:type="dxa"/>
              <w:right w:w="108" w:type="dxa"/>
            </w:tcMar>
          </w:tcPr>
          <w:p w:rsidR="00EF0B18" w:rsidRPr="00415DA2" w:rsidRDefault="00EF0B18" w:rsidP="00034830">
            <w:pPr>
              <w:pStyle w:val="afffff1"/>
              <w:rPr>
                <w:lang w:eastAsia="en-US"/>
              </w:rPr>
            </w:pPr>
          </w:p>
        </w:tc>
        <w:tc>
          <w:tcPr>
            <w:tcW w:w="1598" w:type="pct"/>
            <w:gridSpan w:val="2"/>
            <w:shd w:val="clear" w:color="auto" w:fill="auto"/>
            <w:tcMar>
              <w:left w:w="108" w:type="dxa"/>
              <w:right w:w="108" w:type="dxa"/>
            </w:tcMar>
          </w:tcPr>
          <w:p w:rsidR="00EF0B18" w:rsidRPr="00415DA2" w:rsidRDefault="00EF0B18" w:rsidP="00034830">
            <w:pPr>
              <w:pStyle w:val="afffff1"/>
            </w:pPr>
            <w:r w:rsidRPr="00415DA2">
              <w:t>Автоматически заполняе</w:t>
            </w:r>
            <w:r w:rsidRPr="00415DA2">
              <w:t>т</w:t>
            </w:r>
            <w:r w:rsidRPr="00415DA2">
              <w:t>ся значением «Номер о</w:t>
            </w:r>
            <w:r w:rsidRPr="00415DA2">
              <w:t>р</w:t>
            </w:r>
            <w:r w:rsidRPr="00415DA2">
              <w:t xml:space="preserve">ганизации» из раздела с основной информацией реестровой записи. </w:t>
            </w:r>
          </w:p>
          <w:p w:rsidR="00EF0B18" w:rsidRPr="00415DA2" w:rsidRDefault="00EF0B18" w:rsidP="00034830">
            <w:pPr>
              <w:pStyle w:val="afffff1"/>
            </w:pPr>
            <w:r w:rsidRPr="00415DA2">
              <w:t xml:space="preserve">В случае </w:t>
            </w:r>
            <w:proofErr w:type="spellStart"/>
            <w:r w:rsidRPr="00415DA2">
              <w:t>незаполнения</w:t>
            </w:r>
            <w:proofErr w:type="spellEnd"/>
            <w:r w:rsidRPr="00415DA2">
              <w:t>, формирование нового н</w:t>
            </w:r>
            <w:r w:rsidRPr="00415DA2">
              <w:t>о</w:t>
            </w:r>
            <w:r w:rsidRPr="00415DA2">
              <w:t>мера организации не пр</w:t>
            </w:r>
            <w:r w:rsidRPr="00415DA2">
              <w:t>о</w:t>
            </w:r>
            <w:r w:rsidRPr="00415DA2">
              <w:t>исходит</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lastRenderedPageBreak/>
              <w:t>7</w:t>
            </w:r>
          </w:p>
        </w:tc>
        <w:tc>
          <w:tcPr>
            <w:tcW w:w="957" w:type="pct"/>
            <w:shd w:val="clear" w:color="auto" w:fill="auto"/>
            <w:tcMar>
              <w:left w:w="108" w:type="dxa"/>
              <w:right w:w="108" w:type="dxa"/>
            </w:tcMar>
          </w:tcPr>
          <w:p w:rsidR="00EF0B18" w:rsidRPr="00415DA2" w:rsidRDefault="00EF0B18" w:rsidP="00034830">
            <w:pPr>
              <w:pStyle w:val="afffff1"/>
            </w:pPr>
            <w:r w:rsidRPr="00415DA2">
              <w:t>Дата начала действия</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 датой создания зая</w:t>
            </w:r>
            <w:r w:rsidRPr="00415DA2">
              <w:t>в</w:t>
            </w:r>
            <w:r w:rsidRPr="00415DA2">
              <w:t>ки</w:t>
            </w:r>
          </w:p>
        </w:tc>
        <w:tc>
          <w:tcPr>
            <w:tcW w:w="1598" w:type="pct"/>
            <w:gridSpan w:val="2"/>
            <w:shd w:val="clear" w:color="auto" w:fill="auto"/>
            <w:tcMar>
              <w:left w:w="108" w:type="dxa"/>
              <w:right w:w="108" w:type="dxa"/>
            </w:tcMar>
          </w:tcPr>
          <w:p w:rsidR="00EF0B18" w:rsidRPr="00415DA2" w:rsidRDefault="00EF0B18" w:rsidP="00034830">
            <w:pPr>
              <w:pStyle w:val="afffff1"/>
              <w:rPr>
                <w:szCs w:val="22"/>
              </w:rPr>
            </w:pPr>
            <w:r w:rsidRPr="00415DA2">
              <w:t>Указывается дата, начиная с которой бюджетное по</w:t>
            </w:r>
            <w:r w:rsidRPr="00415DA2">
              <w:t>л</w:t>
            </w:r>
            <w:r w:rsidRPr="00415DA2">
              <w:t>номочие вводится в де</w:t>
            </w:r>
            <w:r w:rsidRPr="00415DA2">
              <w:t>й</w:t>
            </w:r>
            <w:r w:rsidRPr="00415DA2">
              <w:t>ствие. При этом если дата наделения организации полномочием предшеств</w:t>
            </w:r>
            <w:r w:rsidRPr="00415DA2">
              <w:t>у</w:t>
            </w:r>
            <w:r w:rsidRPr="00415DA2">
              <w:t>ет дате формирования и</w:t>
            </w:r>
            <w:r w:rsidRPr="00415DA2">
              <w:t>н</w:t>
            </w:r>
            <w:r w:rsidRPr="00415DA2">
              <w:t>формации об организации, то указывается дата фо</w:t>
            </w:r>
            <w:r w:rsidRPr="00415DA2">
              <w:t>р</w:t>
            </w:r>
            <w:r w:rsidRPr="00415DA2">
              <w:t>мирования информации об организации. Дата указ</w:t>
            </w:r>
            <w:r w:rsidRPr="00415DA2">
              <w:t>ы</w:t>
            </w:r>
            <w:r w:rsidRPr="00415DA2">
              <w:t>вается в формате ДД.ММ</w:t>
            </w:r>
            <w:proofErr w:type="gramStart"/>
            <w:r w:rsidRPr="00415DA2">
              <w:t>.Г</w:t>
            </w:r>
            <w:proofErr w:type="gramEnd"/>
            <w:r w:rsidRPr="00415DA2">
              <w:t>ГГГ.</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8</w:t>
            </w:r>
          </w:p>
        </w:tc>
        <w:tc>
          <w:tcPr>
            <w:tcW w:w="957" w:type="pct"/>
            <w:shd w:val="clear" w:color="auto" w:fill="auto"/>
            <w:tcMar>
              <w:left w:w="108" w:type="dxa"/>
              <w:right w:w="108" w:type="dxa"/>
            </w:tcMar>
          </w:tcPr>
          <w:p w:rsidR="00EF0B18" w:rsidRPr="00415DA2" w:rsidRDefault="00EF0B18" w:rsidP="00034830">
            <w:pPr>
              <w:pStyle w:val="afffff1"/>
            </w:pPr>
            <w:r w:rsidRPr="00415DA2">
              <w:t>Дата оконч</w:t>
            </w:r>
            <w:r w:rsidRPr="00415DA2">
              <w:t>а</w:t>
            </w:r>
            <w:r w:rsidRPr="00415DA2">
              <w:t>ния действия</w:t>
            </w:r>
          </w:p>
        </w:tc>
        <w:tc>
          <w:tcPr>
            <w:tcW w:w="1177" w:type="pct"/>
            <w:shd w:val="clear" w:color="auto" w:fill="auto"/>
            <w:tcMar>
              <w:left w:w="108" w:type="dxa"/>
              <w:right w:w="108" w:type="dxa"/>
            </w:tcMar>
          </w:tcPr>
          <w:p w:rsidR="00EF0B18" w:rsidRPr="00415DA2" w:rsidRDefault="00EF0B18" w:rsidP="00034830">
            <w:pPr>
              <w:pStyle w:val="afffff1"/>
            </w:pPr>
            <w:r w:rsidRPr="00415DA2">
              <w:t>Доступно для р</w:t>
            </w:r>
            <w:r w:rsidRPr="00415DA2">
              <w:t>е</w:t>
            </w:r>
            <w:r w:rsidRPr="00415DA2">
              <w:t>дактирования. Н</w:t>
            </w:r>
            <w:r w:rsidRPr="00415DA2">
              <w:t>е</w:t>
            </w:r>
            <w:r w:rsidRPr="00415DA2">
              <w:t>обязательно для заполнения</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вручную</w:t>
            </w:r>
          </w:p>
        </w:tc>
        <w:tc>
          <w:tcPr>
            <w:tcW w:w="1598" w:type="pct"/>
            <w:gridSpan w:val="2"/>
            <w:shd w:val="clear" w:color="auto" w:fill="auto"/>
            <w:tcMar>
              <w:left w:w="108" w:type="dxa"/>
              <w:right w:w="108" w:type="dxa"/>
            </w:tcMar>
          </w:tcPr>
          <w:p w:rsidR="00EF0B18" w:rsidRPr="00415DA2" w:rsidRDefault="00EF0B18" w:rsidP="00034830">
            <w:pPr>
              <w:pStyle w:val="afffff1"/>
              <w:rPr>
                <w:szCs w:val="22"/>
              </w:rPr>
            </w:pPr>
            <w:r w:rsidRPr="00415DA2">
              <w:t>Указывается дата, начиная с которой полномочие прекращает свое действие. Дата указывается в форм</w:t>
            </w:r>
            <w:r w:rsidRPr="00415DA2">
              <w:t>а</w:t>
            </w:r>
            <w:r w:rsidRPr="00415DA2">
              <w:t>те ДД.ММ</w:t>
            </w:r>
            <w:proofErr w:type="gramStart"/>
            <w:r w:rsidRPr="00415DA2">
              <w:t>.Г</w:t>
            </w:r>
            <w:proofErr w:type="gramEnd"/>
            <w:r w:rsidRPr="00415DA2">
              <w:t>ГГГ. Не м</w:t>
            </w:r>
            <w:r w:rsidRPr="00415DA2">
              <w:t>о</w:t>
            </w:r>
            <w:r w:rsidRPr="00415DA2">
              <w:t>жет быть меньше даты начала действия полном</w:t>
            </w:r>
            <w:r w:rsidRPr="00415DA2">
              <w:t>о</w:t>
            </w:r>
            <w:r w:rsidRPr="00415DA2">
              <w:t>чия</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9</w:t>
            </w:r>
          </w:p>
        </w:tc>
        <w:tc>
          <w:tcPr>
            <w:tcW w:w="957" w:type="pct"/>
            <w:shd w:val="clear" w:color="auto" w:fill="auto"/>
            <w:tcMar>
              <w:left w:w="108" w:type="dxa"/>
              <w:right w:w="108" w:type="dxa"/>
            </w:tcMar>
          </w:tcPr>
          <w:p w:rsidR="00EF0B18" w:rsidRPr="00415DA2" w:rsidRDefault="00EF0B18" w:rsidP="00034830">
            <w:pPr>
              <w:pStyle w:val="afffff1"/>
            </w:pPr>
            <w:r w:rsidRPr="00415DA2">
              <w:t>Код по Сво</w:t>
            </w:r>
            <w:r w:rsidRPr="00415DA2">
              <w:t>д</w:t>
            </w:r>
            <w:r w:rsidRPr="00415DA2">
              <w:t>ному реестру организации, представившей информацию</w:t>
            </w:r>
          </w:p>
        </w:tc>
        <w:tc>
          <w:tcPr>
            <w:tcW w:w="1177" w:type="pct"/>
            <w:shd w:val="clear" w:color="auto" w:fill="auto"/>
            <w:tcMar>
              <w:left w:w="108" w:type="dxa"/>
              <w:right w:w="108" w:type="dxa"/>
            </w:tcMar>
          </w:tcPr>
          <w:p w:rsidR="00EF0B18" w:rsidRPr="00415DA2" w:rsidRDefault="00EF0B18" w:rsidP="00034830">
            <w:pPr>
              <w:pStyle w:val="afffff1"/>
            </w:pPr>
            <w:r w:rsidRPr="00415DA2">
              <w:t>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 в соо</w:t>
            </w:r>
            <w:r w:rsidRPr="00415DA2">
              <w:t>т</w:t>
            </w:r>
            <w:r w:rsidRPr="00415DA2">
              <w:t>ветствии с ре</w:t>
            </w:r>
            <w:r w:rsidRPr="00415DA2">
              <w:t>к</w:t>
            </w:r>
            <w:r w:rsidRPr="00415DA2">
              <w:t>визитами орг</w:t>
            </w:r>
            <w:r w:rsidRPr="00415DA2">
              <w:t>а</w:t>
            </w:r>
            <w:r w:rsidRPr="00415DA2">
              <w:t>низации, к к</w:t>
            </w:r>
            <w:r w:rsidRPr="00415DA2">
              <w:t>о</w:t>
            </w:r>
            <w:r w:rsidRPr="00415DA2">
              <w:t>торой привязан пользователь</w:t>
            </w:r>
          </w:p>
        </w:tc>
        <w:tc>
          <w:tcPr>
            <w:tcW w:w="1598" w:type="pct"/>
            <w:gridSpan w:val="2"/>
            <w:shd w:val="clear" w:color="auto" w:fill="auto"/>
            <w:tcMar>
              <w:left w:w="108" w:type="dxa"/>
              <w:right w:w="108" w:type="dxa"/>
            </w:tcMar>
          </w:tcPr>
          <w:p w:rsidR="00EF0B18" w:rsidRPr="00415DA2" w:rsidRDefault="00EF0B18" w:rsidP="00034830">
            <w:pPr>
              <w:pStyle w:val="afffff1"/>
            </w:pPr>
            <w:r w:rsidRPr="00415DA2">
              <w:t>Заполняется автоматич</w:t>
            </w:r>
            <w:r w:rsidRPr="00415DA2">
              <w:t>е</w:t>
            </w:r>
            <w:r w:rsidRPr="00415DA2">
              <w:t>ски значением кода по Сводному реестру орган</w:t>
            </w:r>
            <w:r w:rsidRPr="00415DA2">
              <w:t>и</w:t>
            </w:r>
            <w:r w:rsidRPr="00415DA2">
              <w:t>зации, к которой привязан пользователь. Недоступно для редактирования</w:t>
            </w:r>
          </w:p>
        </w:tc>
      </w:tr>
      <w:tr w:rsidR="00EF0B18" w:rsidRPr="00415DA2" w:rsidTr="00F46EBD">
        <w:trPr>
          <w:cantSplit/>
        </w:trPr>
        <w:tc>
          <w:tcPr>
            <w:tcW w:w="301" w:type="pct"/>
            <w:shd w:val="clear" w:color="auto" w:fill="auto"/>
            <w:tcMar>
              <w:left w:w="108" w:type="dxa"/>
              <w:right w:w="108" w:type="dxa"/>
            </w:tcMar>
          </w:tcPr>
          <w:p w:rsidR="00EF0B18" w:rsidRPr="00415DA2" w:rsidRDefault="00EF0B18" w:rsidP="00034830">
            <w:pPr>
              <w:pStyle w:val="afffff1"/>
            </w:pPr>
            <w:r w:rsidRPr="00415DA2">
              <w:t>10</w:t>
            </w:r>
          </w:p>
        </w:tc>
        <w:tc>
          <w:tcPr>
            <w:tcW w:w="957" w:type="pct"/>
            <w:shd w:val="clear" w:color="auto" w:fill="auto"/>
            <w:tcMar>
              <w:left w:w="108" w:type="dxa"/>
              <w:right w:w="108" w:type="dxa"/>
            </w:tcMar>
          </w:tcPr>
          <w:p w:rsidR="00EF0B18" w:rsidRPr="00415DA2" w:rsidRDefault="00EF0B18" w:rsidP="00034830">
            <w:pPr>
              <w:pStyle w:val="afffff1"/>
            </w:pPr>
            <w:r w:rsidRPr="00415DA2">
              <w:t>Наименование организации, представившей информацию</w:t>
            </w:r>
          </w:p>
        </w:tc>
        <w:tc>
          <w:tcPr>
            <w:tcW w:w="1177" w:type="pct"/>
            <w:shd w:val="clear" w:color="auto" w:fill="auto"/>
            <w:tcMar>
              <w:left w:w="108" w:type="dxa"/>
              <w:right w:w="108" w:type="dxa"/>
            </w:tcMar>
          </w:tcPr>
          <w:p w:rsidR="00EF0B18" w:rsidRPr="00415DA2" w:rsidRDefault="00EF0B18" w:rsidP="00034830">
            <w:pPr>
              <w:pStyle w:val="afffff1"/>
            </w:pPr>
            <w:r w:rsidRPr="00415DA2">
              <w:t>Обязательно для заполнения при заполнении разд</w:t>
            </w:r>
            <w:r w:rsidRPr="00415DA2">
              <w:t>е</w:t>
            </w:r>
            <w:r w:rsidRPr="00415DA2">
              <w:t>ла</w:t>
            </w:r>
          </w:p>
        </w:tc>
        <w:tc>
          <w:tcPr>
            <w:tcW w:w="967" w:type="pct"/>
            <w:shd w:val="clear" w:color="auto" w:fill="auto"/>
            <w:tcMar>
              <w:left w:w="108" w:type="dxa"/>
              <w:right w:w="108" w:type="dxa"/>
            </w:tcMa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 в соо</w:t>
            </w:r>
            <w:r w:rsidRPr="00415DA2">
              <w:t>т</w:t>
            </w:r>
            <w:r w:rsidRPr="00415DA2">
              <w:t>ветствии с ре</w:t>
            </w:r>
            <w:r w:rsidRPr="00415DA2">
              <w:t>к</w:t>
            </w:r>
            <w:r w:rsidRPr="00415DA2">
              <w:t>визитами орг</w:t>
            </w:r>
            <w:r w:rsidRPr="00415DA2">
              <w:t>а</w:t>
            </w:r>
            <w:r w:rsidRPr="00415DA2">
              <w:t>низации, к к</w:t>
            </w:r>
            <w:r w:rsidRPr="00415DA2">
              <w:t>о</w:t>
            </w:r>
            <w:r w:rsidRPr="00415DA2">
              <w:t>торой привязан пользователь</w:t>
            </w:r>
          </w:p>
        </w:tc>
        <w:tc>
          <w:tcPr>
            <w:tcW w:w="1598" w:type="pct"/>
            <w:gridSpan w:val="2"/>
            <w:shd w:val="clear" w:color="auto" w:fill="auto"/>
            <w:tcMar>
              <w:left w:w="108" w:type="dxa"/>
              <w:right w:w="108" w:type="dxa"/>
            </w:tcMar>
          </w:tcPr>
          <w:p w:rsidR="00EF0B18" w:rsidRPr="00415DA2" w:rsidRDefault="00EF0B18" w:rsidP="00034830">
            <w:pPr>
              <w:pStyle w:val="afffff1"/>
            </w:pPr>
            <w:r w:rsidRPr="00415DA2">
              <w:t>Заполняется автоматич</w:t>
            </w:r>
            <w:r w:rsidRPr="00415DA2">
              <w:t>е</w:t>
            </w:r>
            <w:r w:rsidRPr="00415DA2">
              <w:t>ски значением наименов</w:t>
            </w:r>
            <w:r w:rsidRPr="00415DA2">
              <w:t>а</w:t>
            </w:r>
            <w:r w:rsidRPr="00415DA2">
              <w:t>ния организации, к кот</w:t>
            </w:r>
            <w:r w:rsidRPr="00415DA2">
              <w:t>о</w:t>
            </w:r>
            <w:r w:rsidRPr="00415DA2">
              <w:t>рой привязан пользов</w:t>
            </w:r>
            <w:r w:rsidRPr="00415DA2">
              <w:t>а</w:t>
            </w:r>
            <w:r w:rsidRPr="00415DA2">
              <w:t>тель. Недоступно для р</w:t>
            </w:r>
            <w:r w:rsidRPr="00415DA2">
              <w:t>е</w:t>
            </w:r>
            <w:r w:rsidRPr="00415DA2">
              <w:t>дактирования</w:t>
            </w:r>
          </w:p>
        </w:tc>
      </w:tr>
    </w:tbl>
    <w:p w:rsidR="00EF0B18" w:rsidRPr="00F46EBD" w:rsidRDefault="00EF0B18" w:rsidP="00F46EBD">
      <w:pPr>
        <w:pStyle w:val="afffff9"/>
        <w:ind w:left="284"/>
        <w:rPr>
          <w:sz w:val="24"/>
          <w:szCs w:val="24"/>
        </w:rPr>
      </w:pPr>
      <w:bookmarkStart w:id="472" w:name="_Ref476152365"/>
      <w:r w:rsidRPr="00F46EBD">
        <w:rPr>
          <w:rStyle w:val="affc"/>
          <w:sz w:val="24"/>
        </w:rPr>
        <w:lastRenderedPageBreak/>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77</w:t>
      </w:r>
      <w:r w:rsidRPr="00F46EBD">
        <w:rPr>
          <w:rStyle w:val="affc"/>
          <w:sz w:val="24"/>
        </w:rPr>
        <w:fldChar w:fldCharType="end"/>
      </w:r>
      <w:bookmarkEnd w:id="472"/>
      <w:r w:rsidRPr="00F46EBD">
        <w:rPr>
          <w:sz w:val="24"/>
          <w:szCs w:val="24"/>
        </w:rPr>
        <w:t xml:space="preserve"> – Поля, заполняемые на экране «Полномочия организации – </w:t>
      </w:r>
      <w:proofErr w:type="spellStart"/>
      <w:r w:rsidRPr="00F46EBD">
        <w:rPr>
          <w:sz w:val="24"/>
          <w:szCs w:val="24"/>
        </w:rPr>
        <w:t>неучастника</w:t>
      </w:r>
      <w:proofErr w:type="spellEnd"/>
      <w:r w:rsidRPr="00F46EBD">
        <w:rPr>
          <w:sz w:val="24"/>
          <w:szCs w:val="24"/>
        </w:rPr>
        <w:t xml:space="preserve"> бюджетного процесса» в случае указания полномочий по получению средств из бюджета бюджетной системы Российской Федерации.</w:t>
      </w:r>
    </w:p>
    <w:tbl>
      <w:tblPr>
        <w:tblW w:w="4807" w:type="pct"/>
        <w:tblInd w:w="27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927"/>
        <w:gridCol w:w="1847"/>
        <w:gridCol w:w="1989"/>
        <w:gridCol w:w="1560"/>
        <w:gridCol w:w="3016"/>
      </w:tblGrid>
      <w:tr w:rsidR="00EF0B18" w:rsidRPr="00415DA2" w:rsidTr="00F46EBD">
        <w:trPr>
          <w:cantSplit/>
          <w:tblHeader/>
        </w:trPr>
        <w:tc>
          <w:tcPr>
            <w:tcW w:w="496" w:type="pct"/>
            <w:shd w:val="pct15" w:color="auto" w:fill="auto"/>
            <w:tcMar>
              <w:left w:w="108" w:type="dxa"/>
              <w:right w:w="108" w:type="dxa"/>
            </w:tcMar>
          </w:tcPr>
          <w:p w:rsidR="00EF0B18" w:rsidRPr="00415DA2" w:rsidRDefault="00EF0B18" w:rsidP="00034830">
            <w:pPr>
              <w:pStyle w:val="afffff4"/>
            </w:pPr>
            <w:r w:rsidRPr="00415DA2">
              <w:t xml:space="preserve">№ </w:t>
            </w:r>
            <w:proofErr w:type="gramStart"/>
            <w:r w:rsidRPr="00415DA2">
              <w:t>п</w:t>
            </w:r>
            <w:proofErr w:type="gramEnd"/>
            <w:r w:rsidRPr="00415DA2">
              <w:t>/п</w:t>
            </w:r>
          </w:p>
        </w:tc>
        <w:tc>
          <w:tcPr>
            <w:tcW w:w="989" w:type="pct"/>
            <w:shd w:val="pct15" w:color="auto" w:fill="auto"/>
            <w:tcMar>
              <w:left w:w="108" w:type="dxa"/>
              <w:right w:w="108" w:type="dxa"/>
            </w:tcMar>
          </w:tcPr>
          <w:p w:rsidR="00EF0B18" w:rsidRPr="00415DA2" w:rsidRDefault="00EF0B18" w:rsidP="00034830">
            <w:pPr>
              <w:pStyle w:val="afffff4"/>
            </w:pPr>
            <w:r w:rsidRPr="00415DA2">
              <w:t>Название поля</w:t>
            </w:r>
          </w:p>
        </w:tc>
        <w:tc>
          <w:tcPr>
            <w:tcW w:w="1065" w:type="pct"/>
            <w:shd w:val="pct15" w:color="auto" w:fill="auto"/>
            <w:tcMar>
              <w:left w:w="108" w:type="dxa"/>
              <w:right w:w="108" w:type="dxa"/>
            </w:tcMar>
          </w:tcPr>
          <w:p w:rsidR="00EF0B18" w:rsidRPr="00415DA2" w:rsidRDefault="00EF0B18" w:rsidP="00034830">
            <w:pPr>
              <w:pStyle w:val="afffff4"/>
            </w:pPr>
            <w:r w:rsidRPr="00415DA2">
              <w:t>Обязательность для заполнения</w:t>
            </w:r>
          </w:p>
        </w:tc>
        <w:tc>
          <w:tcPr>
            <w:tcW w:w="835" w:type="pct"/>
            <w:shd w:val="pct15" w:color="auto" w:fill="auto"/>
            <w:tcMar>
              <w:left w:w="108" w:type="dxa"/>
              <w:right w:w="108" w:type="dxa"/>
            </w:tcMar>
          </w:tcPr>
          <w:p w:rsidR="00EF0B18" w:rsidRPr="00415DA2" w:rsidRDefault="00EF0B18" w:rsidP="00034830">
            <w:pPr>
              <w:pStyle w:val="afffff4"/>
            </w:pPr>
            <w:r w:rsidRPr="00415DA2">
              <w:t>Значение</w:t>
            </w:r>
          </w:p>
        </w:tc>
        <w:tc>
          <w:tcPr>
            <w:tcW w:w="1614" w:type="pct"/>
            <w:shd w:val="pct15" w:color="auto" w:fill="auto"/>
            <w:tcMar>
              <w:left w:w="108" w:type="dxa"/>
              <w:right w:w="108" w:type="dxa"/>
            </w:tcMar>
          </w:tcPr>
          <w:p w:rsidR="00EF0B18" w:rsidRPr="00415DA2" w:rsidRDefault="00EF0B18" w:rsidP="00034830">
            <w:pPr>
              <w:pStyle w:val="afffff4"/>
            </w:pPr>
            <w:r w:rsidRPr="00415DA2">
              <w:t>Комментарии</w:t>
            </w:r>
          </w:p>
        </w:tc>
      </w:tr>
      <w:tr w:rsidR="00EF0B18" w:rsidRPr="00415DA2" w:rsidTr="00F46EBD">
        <w:trPr>
          <w:cantSplit/>
        </w:trPr>
        <w:tc>
          <w:tcPr>
            <w:tcW w:w="5000" w:type="pct"/>
            <w:gridSpan w:val="5"/>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 xml:space="preserve">Полномочия организации – </w:t>
            </w:r>
            <w:proofErr w:type="spellStart"/>
            <w:r w:rsidRPr="00415DA2">
              <w:rPr>
                <w:lang w:eastAsia="en-US"/>
              </w:rPr>
              <w:t>неучастника</w:t>
            </w:r>
            <w:proofErr w:type="spellEnd"/>
            <w:r w:rsidRPr="00415DA2">
              <w:rPr>
                <w:lang w:eastAsia="en-US"/>
              </w:rPr>
              <w:t xml:space="preserve"> бюджетного процесса</w:t>
            </w:r>
          </w:p>
          <w:p w:rsidR="00EF0B18" w:rsidRPr="00415DA2" w:rsidRDefault="00EF0B18" w:rsidP="00034830">
            <w:pPr>
              <w:pStyle w:val="afffff1"/>
              <w:rPr>
                <w:lang w:eastAsia="en-US"/>
              </w:rPr>
            </w:pPr>
            <w:r w:rsidRPr="00415DA2">
              <w:rPr>
                <w:lang w:eastAsia="en-US"/>
              </w:rPr>
              <w:t>В случае полномочий:</w:t>
            </w:r>
          </w:p>
          <w:p w:rsidR="00EF0B18" w:rsidRPr="00415DA2" w:rsidRDefault="00EF0B18" w:rsidP="00034830">
            <w:pPr>
              <w:pStyle w:val="a8"/>
              <w:rPr>
                <w:lang w:eastAsia="en-US"/>
              </w:rPr>
            </w:pPr>
            <w:r w:rsidRPr="00415DA2">
              <w:t>полномочие организации по получению средств из бюджета бюджетной системы Российской Федерации</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1</w:t>
            </w:r>
          </w:p>
        </w:tc>
        <w:tc>
          <w:tcPr>
            <w:tcW w:w="989" w:type="pct"/>
            <w:shd w:val="clear" w:color="auto" w:fill="auto"/>
            <w:tcMar>
              <w:left w:w="108" w:type="dxa"/>
              <w:right w:w="108" w:type="dxa"/>
            </w:tcMar>
          </w:tcPr>
          <w:p w:rsidR="00EF0B18" w:rsidRPr="00415DA2" w:rsidRDefault="00EF0B18" w:rsidP="00034830">
            <w:pPr>
              <w:pStyle w:val="afffff1"/>
            </w:pPr>
            <w:r w:rsidRPr="00415DA2">
              <w:t>Наименование полномочия</w:t>
            </w:r>
          </w:p>
        </w:tc>
        <w:tc>
          <w:tcPr>
            <w:tcW w:w="1065" w:type="pct"/>
            <w:shd w:val="clear" w:color="auto" w:fill="auto"/>
            <w:tcMar>
              <w:left w:w="108" w:type="dxa"/>
              <w:right w:w="108" w:type="dxa"/>
            </w:tcMar>
          </w:tcPr>
          <w:p w:rsidR="00EF0B18" w:rsidRPr="00415DA2" w:rsidRDefault="00EF0B18" w:rsidP="00034830">
            <w:pPr>
              <w:pStyle w:val="afffff1"/>
            </w:pPr>
            <w:r w:rsidRPr="00415DA2">
              <w:t>Доступно для редактирования. Обязательно для заполнения при заполнении ра</w:t>
            </w:r>
            <w:r w:rsidRPr="00415DA2">
              <w:t>з</w:t>
            </w:r>
            <w:r w:rsidRPr="00415DA2">
              <w:t>дела</w:t>
            </w:r>
          </w:p>
        </w:tc>
        <w:tc>
          <w:tcPr>
            <w:tcW w:w="835" w:type="pct"/>
            <w:shd w:val="clear" w:color="auto" w:fill="auto"/>
            <w:tcMar>
              <w:left w:w="108" w:type="dxa"/>
              <w:right w:w="108" w:type="dxa"/>
            </w:tcMar>
          </w:tcPr>
          <w:p w:rsidR="00EF0B18" w:rsidRPr="00415DA2" w:rsidRDefault="00EF0B18" w:rsidP="00034830">
            <w:pPr>
              <w:pStyle w:val="afffff1"/>
            </w:pPr>
            <w:r w:rsidRPr="00415DA2">
              <w:t>Поле запо</w:t>
            </w:r>
            <w:r w:rsidRPr="00415DA2">
              <w:t>л</w:t>
            </w:r>
            <w:r w:rsidRPr="00415DA2">
              <w:t>няется в</w:t>
            </w:r>
            <w:r w:rsidRPr="00415DA2">
              <w:t>ы</w:t>
            </w:r>
            <w:r w:rsidRPr="00415DA2">
              <w:t>бором из справочника</w:t>
            </w:r>
          </w:p>
        </w:tc>
        <w:tc>
          <w:tcPr>
            <w:tcW w:w="1614" w:type="pct"/>
            <w:shd w:val="clear" w:color="auto" w:fill="auto"/>
            <w:tcMar>
              <w:left w:w="108" w:type="dxa"/>
              <w:right w:w="108" w:type="dxa"/>
            </w:tcMar>
          </w:tcPr>
          <w:p w:rsidR="00EF0B18" w:rsidRPr="00415DA2" w:rsidRDefault="00EF0B18" w:rsidP="00034830">
            <w:pPr>
              <w:pStyle w:val="afffff1"/>
            </w:pPr>
            <w:r w:rsidRPr="00415DA2">
              <w:rPr>
                <w:lang w:eastAsia="en-US"/>
              </w:rPr>
              <w:t>Источник: справочник «Полномочия организ</w:t>
            </w:r>
            <w:r w:rsidRPr="00415DA2">
              <w:rPr>
                <w:lang w:eastAsia="en-US"/>
              </w:rPr>
              <w:t>а</w:t>
            </w:r>
            <w:r w:rsidRPr="00415DA2">
              <w:rPr>
                <w:lang w:eastAsia="en-US"/>
              </w:rPr>
              <w:t>ции»</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2</w:t>
            </w:r>
          </w:p>
        </w:tc>
        <w:tc>
          <w:tcPr>
            <w:tcW w:w="989" w:type="pct"/>
            <w:shd w:val="clear" w:color="auto" w:fill="auto"/>
            <w:tcMar>
              <w:left w:w="108" w:type="dxa"/>
              <w:right w:w="108" w:type="dxa"/>
            </w:tcMar>
          </w:tcPr>
          <w:p w:rsidR="00EF0B18" w:rsidRPr="00415DA2" w:rsidRDefault="00EF0B18" w:rsidP="00034830">
            <w:pPr>
              <w:pStyle w:val="afffff1"/>
            </w:pPr>
            <w:r w:rsidRPr="00415DA2">
              <w:t>Глава по БК</w:t>
            </w:r>
          </w:p>
        </w:tc>
        <w:tc>
          <w:tcPr>
            <w:tcW w:w="1065" w:type="pct"/>
            <w:shd w:val="clear" w:color="auto" w:fill="auto"/>
            <w:tcMar>
              <w:left w:w="108" w:type="dxa"/>
              <w:right w:w="108" w:type="dxa"/>
            </w:tcMar>
          </w:tcPr>
          <w:p w:rsidR="00EF0B18" w:rsidRPr="00415DA2" w:rsidRDefault="00EF0B18" w:rsidP="00034830">
            <w:pPr>
              <w:pStyle w:val="afffff1"/>
            </w:pPr>
            <w:r w:rsidRPr="00415DA2">
              <w:t>Необязательно для заполнения</w:t>
            </w:r>
          </w:p>
        </w:tc>
        <w:tc>
          <w:tcPr>
            <w:tcW w:w="835" w:type="pct"/>
            <w:shd w:val="clear" w:color="auto" w:fill="auto"/>
            <w:tcMar>
              <w:left w:w="108" w:type="dxa"/>
              <w:right w:w="108" w:type="dxa"/>
            </w:tcMar>
          </w:tcPr>
          <w:p w:rsidR="00EF0B18" w:rsidRPr="00415DA2" w:rsidRDefault="00EF0B18" w:rsidP="00034830">
            <w:pPr>
              <w:pStyle w:val="afffff1"/>
            </w:pPr>
            <w:r w:rsidRPr="00415DA2">
              <w:rPr>
                <w:lang w:eastAsia="en-US"/>
              </w:rPr>
              <w:t>В случае указания о</w:t>
            </w:r>
            <w:r w:rsidRPr="00415DA2">
              <w:rPr>
                <w:lang w:eastAsia="en-US"/>
              </w:rPr>
              <w:t>р</w:t>
            </w:r>
            <w:r w:rsidRPr="00415DA2">
              <w:rPr>
                <w:lang w:eastAsia="en-US"/>
              </w:rPr>
              <w:t>ганизации, передавшей полномочие, заполняется сведениями о главе по БК орган</w:t>
            </w:r>
            <w:r w:rsidRPr="00415DA2">
              <w:rPr>
                <w:lang w:eastAsia="en-US"/>
              </w:rPr>
              <w:t>и</w:t>
            </w:r>
            <w:r w:rsidRPr="00415DA2">
              <w:rPr>
                <w:lang w:eastAsia="en-US"/>
              </w:rPr>
              <w:t>зации, пер</w:t>
            </w:r>
            <w:r w:rsidRPr="00415DA2">
              <w:rPr>
                <w:lang w:eastAsia="en-US"/>
              </w:rPr>
              <w:t>е</w:t>
            </w:r>
            <w:r w:rsidRPr="00415DA2">
              <w:rPr>
                <w:lang w:eastAsia="en-US"/>
              </w:rPr>
              <w:t>давшей по</w:t>
            </w:r>
            <w:r w:rsidRPr="00415DA2">
              <w:rPr>
                <w:lang w:eastAsia="en-US"/>
              </w:rPr>
              <w:t>л</w:t>
            </w:r>
            <w:r w:rsidRPr="00415DA2">
              <w:rPr>
                <w:lang w:eastAsia="en-US"/>
              </w:rPr>
              <w:t>номочие</w:t>
            </w:r>
          </w:p>
        </w:tc>
        <w:tc>
          <w:tcPr>
            <w:tcW w:w="1614" w:type="pct"/>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согласно к</w:t>
            </w:r>
            <w:r w:rsidRPr="00415DA2">
              <w:rPr>
                <w:lang w:eastAsia="en-US"/>
              </w:rPr>
              <w:t>о</w:t>
            </w:r>
            <w:r w:rsidRPr="00415DA2">
              <w:rPr>
                <w:lang w:eastAsia="en-US"/>
              </w:rPr>
              <w:t>ду главного распорядителя бюджетных средств или главного администратора доходов бюджета по бю</w:t>
            </w:r>
            <w:r w:rsidRPr="00415DA2">
              <w:rPr>
                <w:lang w:eastAsia="en-US"/>
              </w:rPr>
              <w:t>д</w:t>
            </w:r>
            <w:r w:rsidRPr="00415DA2">
              <w:rPr>
                <w:lang w:eastAsia="en-US"/>
              </w:rPr>
              <w:t>жетной классификации Российской Федерации, передавшего полномочие. Должна осуществляться проверка наличие главы по БК в бюджете, указанном в текущем разделе.</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3</w:t>
            </w:r>
          </w:p>
        </w:tc>
        <w:tc>
          <w:tcPr>
            <w:tcW w:w="989" w:type="pct"/>
            <w:shd w:val="clear" w:color="auto" w:fill="auto"/>
            <w:tcMar>
              <w:left w:w="108" w:type="dxa"/>
              <w:right w:w="108" w:type="dxa"/>
            </w:tcMar>
          </w:tcPr>
          <w:p w:rsidR="00EF0B18" w:rsidRPr="00415DA2" w:rsidRDefault="00EF0B18" w:rsidP="00034830">
            <w:pPr>
              <w:pStyle w:val="afffff1"/>
            </w:pPr>
            <w:r w:rsidRPr="00415DA2">
              <w:t>Бюджет</w:t>
            </w:r>
          </w:p>
        </w:tc>
        <w:tc>
          <w:tcPr>
            <w:tcW w:w="1065" w:type="pct"/>
            <w:shd w:val="clear" w:color="auto" w:fill="auto"/>
            <w:tcMar>
              <w:left w:w="108" w:type="dxa"/>
              <w:right w:w="108" w:type="dxa"/>
            </w:tcMar>
          </w:tcPr>
          <w:p w:rsidR="00EF0B18" w:rsidRPr="00415DA2" w:rsidRDefault="00EF0B18" w:rsidP="00034830">
            <w:pPr>
              <w:pStyle w:val="afffff1"/>
            </w:pPr>
            <w:r w:rsidRPr="00415DA2">
              <w:t xml:space="preserve">Необязательно для заполнения </w:t>
            </w:r>
          </w:p>
        </w:tc>
        <w:tc>
          <w:tcPr>
            <w:tcW w:w="835" w:type="pct"/>
            <w:shd w:val="clear" w:color="auto" w:fill="auto"/>
            <w:tcMar>
              <w:left w:w="108" w:type="dxa"/>
              <w:right w:w="108" w:type="dxa"/>
            </w:tcMar>
          </w:tcPr>
          <w:p w:rsidR="00EF0B18" w:rsidRPr="00415DA2" w:rsidRDefault="00EF0B18" w:rsidP="00034830">
            <w:pPr>
              <w:pStyle w:val="afffff1"/>
            </w:pPr>
            <w:r w:rsidRPr="00415DA2">
              <w:t>Выбор зн</w:t>
            </w:r>
            <w:r w:rsidRPr="00415DA2">
              <w:t>а</w:t>
            </w:r>
            <w:r w:rsidRPr="00415DA2">
              <w:t>чения из справочника «Бюджеты».</w:t>
            </w:r>
          </w:p>
          <w:p w:rsidR="00EF0B18" w:rsidRPr="00415DA2" w:rsidRDefault="00EF0B18" w:rsidP="00034830">
            <w:pPr>
              <w:pStyle w:val="afffff1"/>
            </w:pPr>
            <w:r w:rsidRPr="00415DA2">
              <w:rPr>
                <w:lang w:eastAsia="en-US"/>
              </w:rPr>
              <w:t>В случае указания о</w:t>
            </w:r>
            <w:r w:rsidRPr="00415DA2">
              <w:rPr>
                <w:lang w:eastAsia="en-US"/>
              </w:rPr>
              <w:t>р</w:t>
            </w:r>
            <w:r w:rsidRPr="00415DA2">
              <w:rPr>
                <w:lang w:eastAsia="en-US"/>
              </w:rPr>
              <w:t>ганизации, передавшей полномочие, заполняется сведениями о бюджете организ</w:t>
            </w:r>
            <w:r w:rsidRPr="00415DA2">
              <w:rPr>
                <w:lang w:eastAsia="en-US"/>
              </w:rPr>
              <w:t>а</w:t>
            </w:r>
            <w:r w:rsidRPr="00415DA2">
              <w:rPr>
                <w:lang w:eastAsia="en-US"/>
              </w:rPr>
              <w:t>ции, пер</w:t>
            </w:r>
            <w:r w:rsidRPr="00415DA2">
              <w:rPr>
                <w:lang w:eastAsia="en-US"/>
              </w:rPr>
              <w:t>е</w:t>
            </w:r>
            <w:r w:rsidRPr="00415DA2">
              <w:rPr>
                <w:lang w:eastAsia="en-US"/>
              </w:rPr>
              <w:t>давшей по</w:t>
            </w:r>
            <w:r w:rsidRPr="00415DA2">
              <w:rPr>
                <w:lang w:eastAsia="en-US"/>
              </w:rPr>
              <w:t>л</w:t>
            </w:r>
            <w:r w:rsidRPr="00415DA2">
              <w:rPr>
                <w:lang w:eastAsia="en-US"/>
              </w:rPr>
              <w:t>номочие</w:t>
            </w:r>
          </w:p>
        </w:tc>
        <w:tc>
          <w:tcPr>
            <w:tcW w:w="1614" w:type="pct"/>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Наименование бюджета, по которому передано полномочие. Должен ос</w:t>
            </w:r>
            <w:r w:rsidRPr="00415DA2">
              <w:rPr>
                <w:lang w:eastAsia="en-US"/>
              </w:rPr>
              <w:t>у</w:t>
            </w:r>
            <w:r w:rsidRPr="00415DA2">
              <w:rPr>
                <w:lang w:eastAsia="en-US"/>
              </w:rPr>
              <w:t>ществляться контроль между бюджетом и ук</w:t>
            </w:r>
            <w:r w:rsidRPr="00415DA2">
              <w:rPr>
                <w:lang w:eastAsia="en-US"/>
              </w:rPr>
              <w:t>а</w:t>
            </w:r>
            <w:r w:rsidRPr="00415DA2">
              <w:rPr>
                <w:lang w:eastAsia="en-US"/>
              </w:rPr>
              <w:t>занным уровнем бюджета</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lastRenderedPageBreak/>
              <w:t>4</w:t>
            </w:r>
          </w:p>
        </w:tc>
        <w:tc>
          <w:tcPr>
            <w:tcW w:w="989" w:type="pct"/>
            <w:shd w:val="clear" w:color="auto" w:fill="auto"/>
            <w:tcMar>
              <w:left w:w="108" w:type="dxa"/>
              <w:right w:w="108" w:type="dxa"/>
            </w:tcMar>
          </w:tcPr>
          <w:p w:rsidR="00EF0B18" w:rsidRPr="00415DA2" w:rsidRDefault="00EF0B18" w:rsidP="00034830">
            <w:pPr>
              <w:pStyle w:val="afffff1"/>
            </w:pPr>
            <w:r w:rsidRPr="00415DA2">
              <w:t>Уровень бю</w:t>
            </w:r>
            <w:r w:rsidRPr="00415DA2">
              <w:t>д</w:t>
            </w:r>
            <w:r w:rsidRPr="00415DA2">
              <w:t>жета</w:t>
            </w:r>
          </w:p>
        </w:tc>
        <w:tc>
          <w:tcPr>
            <w:tcW w:w="1065" w:type="pct"/>
            <w:shd w:val="clear" w:color="auto" w:fill="auto"/>
            <w:tcMar>
              <w:left w:w="108" w:type="dxa"/>
              <w:right w:w="108" w:type="dxa"/>
            </w:tcMar>
          </w:tcPr>
          <w:p w:rsidR="00EF0B18" w:rsidRPr="00415DA2" w:rsidRDefault="00EF0B18" w:rsidP="00034830">
            <w:pPr>
              <w:pStyle w:val="afffff1"/>
            </w:pPr>
            <w:r w:rsidRPr="00415DA2">
              <w:t xml:space="preserve">Доступно для редактирования. Необязательно для заполнения </w:t>
            </w:r>
          </w:p>
        </w:tc>
        <w:tc>
          <w:tcPr>
            <w:tcW w:w="835" w:type="pct"/>
            <w:shd w:val="clear" w:color="auto" w:fill="auto"/>
            <w:tcMar>
              <w:left w:w="108" w:type="dxa"/>
              <w:right w:w="108" w:type="dxa"/>
            </w:tcMa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 в случае ук</w:t>
            </w:r>
            <w:r w:rsidRPr="00415DA2">
              <w:t>а</w:t>
            </w:r>
            <w:r w:rsidRPr="00415DA2">
              <w:t>зания орг</w:t>
            </w:r>
            <w:r w:rsidRPr="00415DA2">
              <w:t>а</w:t>
            </w:r>
            <w:r w:rsidRPr="00415DA2">
              <w:t>низации п</w:t>
            </w:r>
            <w:r w:rsidRPr="00415DA2">
              <w:t>е</w:t>
            </w:r>
            <w:r w:rsidRPr="00415DA2">
              <w:t>редающей полномочия. Доступен выбор из справочника</w:t>
            </w:r>
          </w:p>
        </w:tc>
        <w:tc>
          <w:tcPr>
            <w:tcW w:w="1614" w:type="pct"/>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наименов</w:t>
            </w:r>
            <w:r w:rsidRPr="00415DA2">
              <w:rPr>
                <w:lang w:eastAsia="en-US"/>
              </w:rPr>
              <w:t>а</w:t>
            </w:r>
            <w:r w:rsidRPr="00415DA2">
              <w:rPr>
                <w:lang w:eastAsia="en-US"/>
              </w:rPr>
              <w:t>ние и код уровня бюджета, по которому передано полномочие</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5</w:t>
            </w:r>
          </w:p>
        </w:tc>
        <w:tc>
          <w:tcPr>
            <w:tcW w:w="989" w:type="pct"/>
            <w:shd w:val="clear" w:color="auto" w:fill="auto"/>
            <w:tcMar>
              <w:left w:w="108" w:type="dxa"/>
              <w:right w:w="108" w:type="dxa"/>
            </w:tcMar>
          </w:tcPr>
          <w:p w:rsidR="00EF0B18" w:rsidRPr="00415DA2" w:rsidRDefault="00EF0B18" w:rsidP="00034830">
            <w:pPr>
              <w:pStyle w:val="afffff1"/>
            </w:pPr>
            <w:r w:rsidRPr="00415DA2">
              <w:t xml:space="preserve">Организация, </w:t>
            </w:r>
            <w:r>
              <w:t xml:space="preserve">передавшая полномочие </w:t>
            </w:r>
          </w:p>
        </w:tc>
        <w:tc>
          <w:tcPr>
            <w:tcW w:w="1065" w:type="pct"/>
            <w:shd w:val="clear" w:color="auto" w:fill="auto"/>
            <w:tcMar>
              <w:left w:w="108" w:type="dxa"/>
              <w:right w:w="108" w:type="dxa"/>
            </w:tcMar>
          </w:tcPr>
          <w:p w:rsidR="00EF0B18" w:rsidRPr="00415DA2" w:rsidRDefault="00EF0B18" w:rsidP="00034830">
            <w:pPr>
              <w:pStyle w:val="afffff1"/>
            </w:pPr>
            <w:r w:rsidRPr="00415DA2">
              <w:t>Доступно для редактирования. Необязательно для заполнения</w:t>
            </w:r>
          </w:p>
        </w:tc>
        <w:tc>
          <w:tcPr>
            <w:tcW w:w="835" w:type="pct"/>
            <w:shd w:val="clear" w:color="auto" w:fill="auto"/>
            <w:tcMar>
              <w:left w:w="108" w:type="dxa"/>
              <w:right w:w="108" w:type="dxa"/>
            </w:tcMar>
          </w:tcPr>
          <w:p w:rsidR="00EF0B18" w:rsidRPr="00415DA2" w:rsidRDefault="00EF0B18" w:rsidP="00034830">
            <w:pPr>
              <w:pStyle w:val="afffff1"/>
              <w:rPr>
                <w:lang w:eastAsia="en-US"/>
              </w:rPr>
            </w:pPr>
            <w:r w:rsidRPr="00415DA2">
              <w:t>Поле запо</w:t>
            </w:r>
            <w:r w:rsidRPr="00415DA2">
              <w:t>л</w:t>
            </w:r>
            <w:r w:rsidRPr="00415DA2">
              <w:t>няется в</w:t>
            </w:r>
            <w:r w:rsidRPr="00415DA2">
              <w:t>ы</w:t>
            </w:r>
            <w:r w:rsidRPr="00415DA2">
              <w:t>бором из справочника</w:t>
            </w:r>
          </w:p>
        </w:tc>
        <w:tc>
          <w:tcPr>
            <w:tcW w:w="1614" w:type="pct"/>
            <w:shd w:val="clear" w:color="auto" w:fill="auto"/>
            <w:tcMar>
              <w:left w:w="108" w:type="dxa"/>
              <w:right w:w="108" w:type="dxa"/>
            </w:tcMar>
          </w:tcPr>
          <w:p w:rsidR="00EF0B18" w:rsidRPr="00415DA2" w:rsidRDefault="00EF0B18" w:rsidP="00034830">
            <w:pPr>
              <w:pStyle w:val="afffff1"/>
              <w:rPr>
                <w:lang w:eastAsia="en-US"/>
              </w:rPr>
            </w:pPr>
            <w:r w:rsidRPr="00415DA2">
              <w:rPr>
                <w:lang w:eastAsia="en-US"/>
              </w:rPr>
              <w:t>Указывается код по Сво</w:t>
            </w:r>
            <w:r w:rsidRPr="00415DA2">
              <w:rPr>
                <w:lang w:eastAsia="en-US"/>
              </w:rPr>
              <w:t>д</w:t>
            </w:r>
            <w:r w:rsidRPr="00415DA2">
              <w:rPr>
                <w:lang w:eastAsia="en-US"/>
              </w:rPr>
              <w:t>ному реестру организации,</w:t>
            </w:r>
            <w:r>
              <w:rPr>
                <w:lang w:eastAsia="en-US"/>
              </w:rPr>
              <w:t xml:space="preserve"> </w:t>
            </w:r>
            <w:r w:rsidRPr="00CF40CF">
              <w:rPr>
                <w:lang w:eastAsia="en-US"/>
              </w:rPr>
              <w:t>предоставляющей сре</w:t>
            </w:r>
            <w:r w:rsidRPr="00CF40CF">
              <w:rPr>
                <w:lang w:eastAsia="en-US"/>
              </w:rPr>
              <w:t>д</w:t>
            </w:r>
            <w:r w:rsidRPr="00CF40CF">
              <w:rPr>
                <w:lang w:eastAsia="en-US"/>
              </w:rPr>
              <w:t>ства из бюджета бюдже</w:t>
            </w:r>
            <w:r w:rsidRPr="00CF40CF">
              <w:rPr>
                <w:lang w:eastAsia="en-US"/>
              </w:rPr>
              <w:t>т</w:t>
            </w:r>
            <w:r w:rsidRPr="00CF40CF">
              <w:rPr>
                <w:lang w:eastAsia="en-US"/>
              </w:rPr>
              <w:t>ной системы</w:t>
            </w:r>
            <w:r w:rsidRPr="00415DA2">
              <w:rPr>
                <w:lang w:eastAsia="en-US"/>
              </w:rPr>
              <w:t>. Не является обязательным для запо</w:t>
            </w:r>
            <w:r w:rsidRPr="00415DA2">
              <w:rPr>
                <w:lang w:eastAsia="en-US"/>
              </w:rPr>
              <w:t>л</w:t>
            </w:r>
            <w:r w:rsidRPr="00415DA2">
              <w:rPr>
                <w:lang w:eastAsia="en-US"/>
              </w:rPr>
              <w:t>нения</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6</w:t>
            </w:r>
          </w:p>
        </w:tc>
        <w:tc>
          <w:tcPr>
            <w:tcW w:w="989" w:type="pct"/>
            <w:shd w:val="clear" w:color="auto" w:fill="auto"/>
            <w:tcMar>
              <w:left w:w="108" w:type="dxa"/>
              <w:right w:w="108" w:type="dxa"/>
            </w:tcMar>
          </w:tcPr>
          <w:p w:rsidR="00EF0B18" w:rsidRPr="00415DA2" w:rsidRDefault="00EF0B18" w:rsidP="00034830">
            <w:pPr>
              <w:pStyle w:val="afffff1"/>
            </w:pPr>
            <w:r w:rsidRPr="00415DA2">
              <w:t>Номер орган</w:t>
            </w:r>
            <w:r w:rsidRPr="00415DA2">
              <w:t>и</w:t>
            </w:r>
            <w:r w:rsidRPr="00415DA2">
              <w:t>зации</w:t>
            </w:r>
          </w:p>
        </w:tc>
        <w:tc>
          <w:tcPr>
            <w:tcW w:w="1065" w:type="pct"/>
            <w:shd w:val="clear" w:color="auto" w:fill="auto"/>
            <w:tcMar>
              <w:left w:w="108" w:type="dxa"/>
              <w:right w:w="108" w:type="dxa"/>
            </w:tcMar>
          </w:tcPr>
          <w:p w:rsidR="00EF0B18" w:rsidRPr="00415DA2" w:rsidRDefault="00EF0B18" w:rsidP="00034830">
            <w:pPr>
              <w:pStyle w:val="afffff1"/>
            </w:pPr>
            <w:r w:rsidRPr="00415DA2">
              <w:t>Доступно для редактирования. Необязательно для заполнения</w:t>
            </w:r>
          </w:p>
        </w:tc>
        <w:tc>
          <w:tcPr>
            <w:tcW w:w="835" w:type="pct"/>
            <w:shd w:val="clear" w:color="auto" w:fill="auto"/>
            <w:tcMar>
              <w:left w:w="108" w:type="dxa"/>
              <w:right w:w="108" w:type="dxa"/>
            </w:tcMar>
          </w:tcPr>
          <w:p w:rsidR="00EF0B18" w:rsidRPr="00415DA2" w:rsidRDefault="00EF0B18" w:rsidP="00034830">
            <w:pPr>
              <w:pStyle w:val="afffff1"/>
              <w:rPr>
                <w:lang w:eastAsia="en-US"/>
              </w:rPr>
            </w:pPr>
            <w:r w:rsidRPr="00415DA2">
              <w:t>Поле запо</w:t>
            </w:r>
            <w:r w:rsidRPr="00415DA2">
              <w:t>л</w:t>
            </w:r>
            <w:r w:rsidRPr="00415DA2">
              <w:t>няется вру</w:t>
            </w:r>
            <w:r w:rsidRPr="00415DA2">
              <w:t>ч</w:t>
            </w:r>
            <w:r w:rsidRPr="00415DA2">
              <w:t>ную</w:t>
            </w:r>
          </w:p>
        </w:tc>
        <w:tc>
          <w:tcPr>
            <w:tcW w:w="1614" w:type="pct"/>
            <w:shd w:val="clear" w:color="auto" w:fill="auto"/>
            <w:tcMar>
              <w:left w:w="108" w:type="dxa"/>
              <w:right w:w="108" w:type="dxa"/>
            </w:tcMar>
          </w:tcPr>
          <w:p w:rsidR="00EF0B18" w:rsidRPr="00415DA2" w:rsidRDefault="00EF0B18" w:rsidP="00034830">
            <w:pPr>
              <w:pStyle w:val="afffff1"/>
            </w:pPr>
            <w:r w:rsidRPr="00415DA2">
              <w:t>В случае заполнения ре</w:t>
            </w:r>
            <w:r w:rsidRPr="00415DA2">
              <w:t>к</w:t>
            </w:r>
            <w:r w:rsidRPr="00415DA2">
              <w:t>визита - проверка на нал</w:t>
            </w:r>
            <w:r w:rsidRPr="00415DA2">
              <w:t>и</w:t>
            </w:r>
            <w:r w:rsidRPr="00415DA2">
              <w:t>чие актуальной записи по указанному в данном ра</w:t>
            </w:r>
            <w:r w:rsidRPr="00415DA2">
              <w:t>з</w:t>
            </w:r>
            <w:r w:rsidRPr="00415DA2">
              <w:t>деле бюджету в справо</w:t>
            </w:r>
            <w:r w:rsidRPr="00415DA2">
              <w:t>ч</w:t>
            </w:r>
            <w:r w:rsidRPr="00415DA2">
              <w:t>нике НУБП (по реквиз</w:t>
            </w:r>
            <w:r w:rsidRPr="00415DA2">
              <w:t>и</w:t>
            </w:r>
            <w:r w:rsidRPr="00415DA2">
              <w:t>там ИНН, КПП, код бю</w:t>
            </w:r>
            <w:r w:rsidRPr="00415DA2">
              <w:t>д</w:t>
            </w:r>
            <w:r w:rsidRPr="00415DA2">
              <w:t>жета). Необязательно для заполнения в случае выб</w:t>
            </w:r>
            <w:r w:rsidRPr="00415DA2">
              <w:t>о</w:t>
            </w:r>
            <w:r w:rsidRPr="00415DA2">
              <w:t>ра полномочия организ</w:t>
            </w:r>
            <w:r w:rsidRPr="00415DA2">
              <w:t>а</w:t>
            </w:r>
            <w:r w:rsidRPr="00415DA2">
              <w:t>ции по получению средств из бюджета бюджетной системы Российской Ф</w:t>
            </w:r>
            <w:r w:rsidRPr="00415DA2">
              <w:t>е</w:t>
            </w:r>
            <w:r w:rsidRPr="00415DA2">
              <w:t>дерации. В этом случае формирование нового н</w:t>
            </w:r>
            <w:r w:rsidRPr="00415DA2">
              <w:t>о</w:t>
            </w:r>
            <w:r w:rsidRPr="00415DA2">
              <w:t>мера не происходит</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7</w:t>
            </w:r>
          </w:p>
        </w:tc>
        <w:tc>
          <w:tcPr>
            <w:tcW w:w="989" w:type="pct"/>
            <w:shd w:val="clear" w:color="auto" w:fill="auto"/>
            <w:tcMar>
              <w:left w:w="108" w:type="dxa"/>
              <w:right w:w="108" w:type="dxa"/>
            </w:tcMar>
          </w:tcPr>
          <w:p w:rsidR="00EF0B18" w:rsidRPr="00415DA2" w:rsidRDefault="00EF0B18" w:rsidP="00034830">
            <w:pPr>
              <w:pStyle w:val="afffff1"/>
            </w:pPr>
            <w:r w:rsidRPr="00415DA2">
              <w:t>Дата начала действия</w:t>
            </w:r>
          </w:p>
        </w:tc>
        <w:tc>
          <w:tcPr>
            <w:tcW w:w="1065" w:type="pct"/>
            <w:shd w:val="clear" w:color="auto" w:fill="auto"/>
            <w:tcMar>
              <w:left w:w="108" w:type="dxa"/>
              <w:right w:w="108" w:type="dxa"/>
            </w:tcMar>
          </w:tcPr>
          <w:p w:rsidR="00EF0B18" w:rsidRPr="00415DA2" w:rsidRDefault="00EF0B18" w:rsidP="00034830">
            <w:pPr>
              <w:pStyle w:val="afffff1"/>
            </w:pPr>
            <w:r w:rsidRPr="00415DA2">
              <w:t>Доступно для редактирования. Обязательно для заполнения при заполнении ра</w:t>
            </w:r>
            <w:r w:rsidRPr="00415DA2">
              <w:t>з</w:t>
            </w:r>
            <w:r w:rsidRPr="00415DA2">
              <w:t>дела</w:t>
            </w:r>
          </w:p>
        </w:tc>
        <w:tc>
          <w:tcPr>
            <w:tcW w:w="835" w:type="pct"/>
            <w:shd w:val="clear" w:color="auto" w:fill="auto"/>
            <w:tcMar>
              <w:left w:w="108" w:type="dxa"/>
              <w:right w:w="108" w:type="dxa"/>
            </w:tcMa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 датой созд</w:t>
            </w:r>
            <w:r w:rsidRPr="00415DA2">
              <w:t>а</w:t>
            </w:r>
            <w:r w:rsidRPr="00415DA2">
              <w:t>ния заявки</w:t>
            </w:r>
          </w:p>
        </w:tc>
        <w:tc>
          <w:tcPr>
            <w:tcW w:w="1614" w:type="pct"/>
            <w:shd w:val="clear" w:color="auto" w:fill="auto"/>
            <w:tcMar>
              <w:left w:w="108" w:type="dxa"/>
              <w:right w:w="108" w:type="dxa"/>
            </w:tcMar>
          </w:tcPr>
          <w:p w:rsidR="00EF0B18" w:rsidRPr="00415DA2" w:rsidRDefault="00EF0B18" w:rsidP="00034830">
            <w:pPr>
              <w:pStyle w:val="afffff1"/>
              <w:rPr>
                <w:szCs w:val="22"/>
              </w:rPr>
            </w:pPr>
            <w:r w:rsidRPr="00415DA2">
              <w:t>Указывается дата, начиная с которой бюджетное по</w:t>
            </w:r>
            <w:r w:rsidRPr="00415DA2">
              <w:t>л</w:t>
            </w:r>
            <w:r w:rsidRPr="00415DA2">
              <w:t>номочие вводится в де</w:t>
            </w:r>
            <w:r w:rsidRPr="00415DA2">
              <w:t>й</w:t>
            </w:r>
            <w:r w:rsidRPr="00415DA2">
              <w:t>ствие. При этом если дата наделения организации полномочием предшеств</w:t>
            </w:r>
            <w:r w:rsidRPr="00415DA2">
              <w:t>у</w:t>
            </w:r>
            <w:r w:rsidRPr="00415DA2">
              <w:t>ет дате формирования и</w:t>
            </w:r>
            <w:r w:rsidRPr="00415DA2">
              <w:t>н</w:t>
            </w:r>
            <w:r w:rsidRPr="00415DA2">
              <w:t>формации об организации, то указывается дата фо</w:t>
            </w:r>
            <w:r w:rsidRPr="00415DA2">
              <w:t>р</w:t>
            </w:r>
            <w:r w:rsidRPr="00415DA2">
              <w:t>мирования информации об организации. Дата указ</w:t>
            </w:r>
            <w:r w:rsidRPr="00415DA2">
              <w:t>ы</w:t>
            </w:r>
            <w:r w:rsidRPr="00415DA2">
              <w:t>вается в формате ДД.ММ</w:t>
            </w:r>
            <w:proofErr w:type="gramStart"/>
            <w:r w:rsidRPr="00415DA2">
              <w:t>.Г</w:t>
            </w:r>
            <w:proofErr w:type="gramEnd"/>
            <w:r w:rsidRPr="00415DA2">
              <w:t>ГГГ.</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lastRenderedPageBreak/>
              <w:t>8</w:t>
            </w:r>
          </w:p>
        </w:tc>
        <w:tc>
          <w:tcPr>
            <w:tcW w:w="989" w:type="pct"/>
            <w:shd w:val="clear" w:color="auto" w:fill="auto"/>
            <w:tcMar>
              <w:left w:w="108" w:type="dxa"/>
              <w:right w:w="108" w:type="dxa"/>
            </w:tcMar>
          </w:tcPr>
          <w:p w:rsidR="00EF0B18" w:rsidRPr="00415DA2" w:rsidRDefault="00EF0B18" w:rsidP="00034830">
            <w:pPr>
              <w:pStyle w:val="afffff1"/>
            </w:pPr>
            <w:r w:rsidRPr="00415DA2">
              <w:t>Дата окончания действия</w:t>
            </w:r>
          </w:p>
        </w:tc>
        <w:tc>
          <w:tcPr>
            <w:tcW w:w="1065" w:type="pct"/>
            <w:shd w:val="clear" w:color="auto" w:fill="auto"/>
            <w:tcMar>
              <w:left w:w="108" w:type="dxa"/>
              <w:right w:w="108" w:type="dxa"/>
            </w:tcMar>
          </w:tcPr>
          <w:p w:rsidR="00EF0B18" w:rsidRPr="00415DA2" w:rsidRDefault="00EF0B18" w:rsidP="00034830">
            <w:pPr>
              <w:pStyle w:val="afffff1"/>
            </w:pPr>
            <w:r w:rsidRPr="00415DA2">
              <w:t>Доступно для редактирования. Необязательно для заполнения</w:t>
            </w:r>
          </w:p>
        </w:tc>
        <w:tc>
          <w:tcPr>
            <w:tcW w:w="835" w:type="pct"/>
            <w:shd w:val="clear" w:color="auto" w:fill="auto"/>
            <w:tcMar>
              <w:left w:w="108" w:type="dxa"/>
              <w:right w:w="108" w:type="dxa"/>
            </w:tcMar>
          </w:tcPr>
          <w:p w:rsidR="00EF0B18" w:rsidRPr="00415DA2" w:rsidRDefault="00EF0B18" w:rsidP="00034830">
            <w:pPr>
              <w:pStyle w:val="afffff1"/>
            </w:pPr>
          </w:p>
        </w:tc>
        <w:tc>
          <w:tcPr>
            <w:tcW w:w="1614" w:type="pct"/>
            <w:shd w:val="clear" w:color="auto" w:fill="auto"/>
            <w:tcMar>
              <w:left w:w="108" w:type="dxa"/>
              <w:right w:w="108" w:type="dxa"/>
            </w:tcMar>
          </w:tcPr>
          <w:p w:rsidR="00EF0B18" w:rsidRPr="00415DA2" w:rsidRDefault="00EF0B18" w:rsidP="00034830">
            <w:pPr>
              <w:pStyle w:val="afffff1"/>
              <w:rPr>
                <w:szCs w:val="22"/>
              </w:rPr>
            </w:pPr>
            <w:r w:rsidRPr="00415DA2">
              <w:t>Указывается дата, начиная с которой полномочие прекращает свое действие. Дата указывается в форм</w:t>
            </w:r>
            <w:r w:rsidRPr="00415DA2">
              <w:t>а</w:t>
            </w:r>
            <w:r w:rsidRPr="00415DA2">
              <w:t>те ДД.ММ</w:t>
            </w:r>
            <w:proofErr w:type="gramStart"/>
            <w:r w:rsidRPr="00415DA2">
              <w:t>.Г</w:t>
            </w:r>
            <w:proofErr w:type="gramEnd"/>
            <w:r w:rsidRPr="00415DA2">
              <w:t>ГГГ. Не м</w:t>
            </w:r>
            <w:r w:rsidRPr="00415DA2">
              <w:t>о</w:t>
            </w:r>
            <w:r w:rsidRPr="00415DA2">
              <w:t>жет быть меньше даты начала действия полном</w:t>
            </w:r>
            <w:r w:rsidRPr="00415DA2">
              <w:t>о</w:t>
            </w:r>
            <w:r w:rsidRPr="00415DA2">
              <w:t>чия</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9</w:t>
            </w:r>
          </w:p>
        </w:tc>
        <w:tc>
          <w:tcPr>
            <w:tcW w:w="989" w:type="pct"/>
            <w:shd w:val="clear" w:color="auto" w:fill="auto"/>
            <w:tcMar>
              <w:left w:w="108" w:type="dxa"/>
              <w:right w:w="108" w:type="dxa"/>
            </w:tcMar>
          </w:tcPr>
          <w:p w:rsidR="00EF0B18" w:rsidRPr="00415DA2" w:rsidRDefault="00EF0B18" w:rsidP="00034830">
            <w:pPr>
              <w:pStyle w:val="afffff1"/>
            </w:pPr>
            <w:r w:rsidRPr="00415DA2">
              <w:t>Код по Сво</w:t>
            </w:r>
            <w:r w:rsidRPr="00415DA2">
              <w:t>д</w:t>
            </w:r>
            <w:r w:rsidRPr="00415DA2">
              <w:t>ному реестру организации, представившей информацию</w:t>
            </w:r>
          </w:p>
        </w:tc>
        <w:tc>
          <w:tcPr>
            <w:tcW w:w="1065" w:type="pct"/>
            <w:shd w:val="clear" w:color="auto" w:fill="auto"/>
            <w:tcMar>
              <w:left w:w="108" w:type="dxa"/>
              <w:right w:w="108" w:type="dxa"/>
            </w:tcMar>
          </w:tcPr>
          <w:p w:rsidR="00EF0B18" w:rsidRPr="00415DA2" w:rsidRDefault="00EF0B18" w:rsidP="00034830">
            <w:pPr>
              <w:pStyle w:val="afffff1"/>
            </w:pPr>
            <w:r w:rsidRPr="00415DA2">
              <w:t>Обязательно для заполнения при заполнении ра</w:t>
            </w:r>
            <w:r w:rsidRPr="00415DA2">
              <w:t>з</w:t>
            </w:r>
            <w:r w:rsidRPr="00415DA2">
              <w:t>дела</w:t>
            </w:r>
          </w:p>
        </w:tc>
        <w:tc>
          <w:tcPr>
            <w:tcW w:w="835" w:type="pct"/>
            <w:shd w:val="clear" w:color="auto" w:fill="auto"/>
            <w:tcMar>
              <w:left w:w="108" w:type="dxa"/>
              <w:right w:w="108" w:type="dxa"/>
            </w:tcMa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 в соотве</w:t>
            </w:r>
            <w:r w:rsidRPr="00415DA2">
              <w:t>т</w:t>
            </w:r>
            <w:r w:rsidRPr="00415DA2">
              <w:t>ствии с ре</w:t>
            </w:r>
            <w:r w:rsidRPr="00415DA2">
              <w:t>к</w:t>
            </w:r>
            <w:r w:rsidRPr="00415DA2">
              <w:t>визитами организ</w:t>
            </w:r>
            <w:r w:rsidRPr="00415DA2">
              <w:t>а</w:t>
            </w:r>
            <w:r w:rsidRPr="00415DA2">
              <w:t>ции, к кот</w:t>
            </w:r>
            <w:r w:rsidRPr="00415DA2">
              <w:t>о</w:t>
            </w:r>
            <w:r w:rsidRPr="00415DA2">
              <w:t>рой прив</w:t>
            </w:r>
            <w:r w:rsidRPr="00415DA2">
              <w:t>я</w:t>
            </w:r>
            <w:r w:rsidRPr="00415DA2">
              <w:t>зан польз</w:t>
            </w:r>
            <w:r w:rsidRPr="00415DA2">
              <w:t>о</w:t>
            </w:r>
            <w:r w:rsidRPr="00415DA2">
              <w:t>ватель</w:t>
            </w:r>
          </w:p>
        </w:tc>
        <w:tc>
          <w:tcPr>
            <w:tcW w:w="1614" w:type="pct"/>
            <w:shd w:val="clear" w:color="auto" w:fill="auto"/>
            <w:tcMar>
              <w:left w:w="108" w:type="dxa"/>
              <w:right w:w="108" w:type="dxa"/>
            </w:tcMar>
          </w:tcPr>
          <w:p w:rsidR="00EF0B18" w:rsidRPr="00415DA2" w:rsidRDefault="00EF0B18" w:rsidP="00034830">
            <w:pPr>
              <w:pStyle w:val="afffff1"/>
            </w:pPr>
            <w:r w:rsidRPr="00415DA2">
              <w:t>Заполняется автоматич</w:t>
            </w:r>
            <w:r w:rsidRPr="00415DA2">
              <w:t>е</w:t>
            </w:r>
            <w:r w:rsidRPr="00415DA2">
              <w:t>ски значением кода по Сводному реестру орган</w:t>
            </w:r>
            <w:r w:rsidRPr="00415DA2">
              <w:t>и</w:t>
            </w:r>
            <w:r w:rsidRPr="00415DA2">
              <w:t>зации, к которой привязан пользователь. Недоступно для редактирования</w:t>
            </w:r>
          </w:p>
        </w:tc>
      </w:tr>
      <w:tr w:rsidR="00EF0B18" w:rsidRPr="00415DA2" w:rsidTr="00F46EBD">
        <w:trPr>
          <w:cantSplit/>
        </w:trPr>
        <w:tc>
          <w:tcPr>
            <w:tcW w:w="496" w:type="pct"/>
            <w:shd w:val="clear" w:color="auto" w:fill="auto"/>
            <w:tcMar>
              <w:left w:w="108" w:type="dxa"/>
              <w:right w:w="108" w:type="dxa"/>
            </w:tcMar>
          </w:tcPr>
          <w:p w:rsidR="00EF0B18" w:rsidRPr="00415DA2" w:rsidRDefault="00EF0B18" w:rsidP="00034830">
            <w:pPr>
              <w:pStyle w:val="afffff1"/>
            </w:pPr>
            <w:r w:rsidRPr="00415DA2">
              <w:t>10</w:t>
            </w:r>
          </w:p>
        </w:tc>
        <w:tc>
          <w:tcPr>
            <w:tcW w:w="989" w:type="pct"/>
            <w:shd w:val="clear" w:color="auto" w:fill="auto"/>
            <w:tcMar>
              <w:left w:w="108" w:type="dxa"/>
              <w:right w:w="108" w:type="dxa"/>
            </w:tcMar>
          </w:tcPr>
          <w:p w:rsidR="00EF0B18" w:rsidRPr="00415DA2" w:rsidRDefault="00EF0B18" w:rsidP="00034830">
            <w:pPr>
              <w:pStyle w:val="afffff1"/>
            </w:pPr>
            <w:r w:rsidRPr="00415DA2">
              <w:t>Наименование организации, представившей информацию</w:t>
            </w:r>
          </w:p>
        </w:tc>
        <w:tc>
          <w:tcPr>
            <w:tcW w:w="1065" w:type="pct"/>
            <w:shd w:val="clear" w:color="auto" w:fill="auto"/>
            <w:tcMar>
              <w:left w:w="108" w:type="dxa"/>
              <w:right w:w="108" w:type="dxa"/>
            </w:tcMar>
          </w:tcPr>
          <w:p w:rsidR="00EF0B18" w:rsidRPr="00415DA2" w:rsidRDefault="00EF0B18" w:rsidP="00034830">
            <w:pPr>
              <w:pStyle w:val="afffff1"/>
            </w:pPr>
            <w:r w:rsidRPr="00415DA2">
              <w:t>Обязательно для заполнения при заполнении ра</w:t>
            </w:r>
            <w:r w:rsidRPr="00415DA2">
              <w:t>з</w:t>
            </w:r>
            <w:r w:rsidRPr="00415DA2">
              <w:t>дела</w:t>
            </w:r>
          </w:p>
        </w:tc>
        <w:tc>
          <w:tcPr>
            <w:tcW w:w="835" w:type="pct"/>
            <w:shd w:val="clear" w:color="auto" w:fill="auto"/>
            <w:tcMar>
              <w:left w:w="108" w:type="dxa"/>
              <w:right w:w="108" w:type="dxa"/>
            </w:tcMar>
          </w:tcPr>
          <w:p w:rsidR="00EF0B18" w:rsidRPr="00415DA2" w:rsidRDefault="00EF0B18" w:rsidP="00034830">
            <w:pPr>
              <w:pStyle w:val="afffff1"/>
            </w:pPr>
            <w:r w:rsidRPr="00415DA2">
              <w:t>Поле запо</w:t>
            </w:r>
            <w:r w:rsidRPr="00415DA2">
              <w:t>л</w:t>
            </w:r>
            <w:r w:rsidRPr="00415DA2">
              <w:t>няется авт</w:t>
            </w:r>
            <w:r w:rsidRPr="00415DA2">
              <w:t>о</w:t>
            </w:r>
            <w:r w:rsidRPr="00415DA2">
              <w:t>матически в соотве</w:t>
            </w:r>
            <w:r w:rsidRPr="00415DA2">
              <w:t>т</w:t>
            </w:r>
            <w:r w:rsidRPr="00415DA2">
              <w:t>ствии с ре</w:t>
            </w:r>
            <w:r w:rsidRPr="00415DA2">
              <w:t>к</w:t>
            </w:r>
            <w:r w:rsidRPr="00415DA2">
              <w:t>визитами организ</w:t>
            </w:r>
            <w:r w:rsidRPr="00415DA2">
              <w:t>а</w:t>
            </w:r>
            <w:r w:rsidRPr="00415DA2">
              <w:t>ции, к кот</w:t>
            </w:r>
            <w:r w:rsidRPr="00415DA2">
              <w:t>о</w:t>
            </w:r>
            <w:r w:rsidRPr="00415DA2">
              <w:t>рой прив</w:t>
            </w:r>
            <w:r w:rsidRPr="00415DA2">
              <w:t>я</w:t>
            </w:r>
            <w:r w:rsidRPr="00415DA2">
              <w:t>зан польз</w:t>
            </w:r>
            <w:r w:rsidRPr="00415DA2">
              <w:t>о</w:t>
            </w:r>
            <w:r w:rsidRPr="00415DA2">
              <w:t>ватель</w:t>
            </w:r>
          </w:p>
        </w:tc>
        <w:tc>
          <w:tcPr>
            <w:tcW w:w="1614" w:type="pct"/>
            <w:shd w:val="clear" w:color="auto" w:fill="auto"/>
            <w:tcMar>
              <w:left w:w="108" w:type="dxa"/>
              <w:right w:w="108" w:type="dxa"/>
            </w:tcMar>
          </w:tcPr>
          <w:p w:rsidR="00EF0B18" w:rsidRPr="00415DA2" w:rsidRDefault="00EF0B18" w:rsidP="00034830">
            <w:pPr>
              <w:pStyle w:val="afffff1"/>
            </w:pPr>
            <w:r w:rsidRPr="00415DA2">
              <w:t>Заполняется автоматич</w:t>
            </w:r>
            <w:r w:rsidRPr="00415DA2">
              <w:t>е</w:t>
            </w:r>
            <w:r w:rsidRPr="00415DA2">
              <w:t>ски значением наименов</w:t>
            </w:r>
            <w:r w:rsidRPr="00415DA2">
              <w:t>а</w:t>
            </w:r>
            <w:r w:rsidRPr="00415DA2">
              <w:t>ния организации, к кот</w:t>
            </w:r>
            <w:r w:rsidRPr="00415DA2">
              <w:t>о</w:t>
            </w:r>
            <w:r w:rsidRPr="00415DA2">
              <w:t>рой привязан пользов</w:t>
            </w:r>
            <w:r w:rsidRPr="00415DA2">
              <w:t>а</w:t>
            </w:r>
            <w:r w:rsidRPr="00415DA2">
              <w:t>тель. Недоступно для р</w:t>
            </w:r>
            <w:r w:rsidRPr="00415DA2">
              <w:t>е</w:t>
            </w:r>
            <w:r w:rsidRPr="00415DA2">
              <w:t>дактирования</w:t>
            </w:r>
          </w:p>
        </w:tc>
      </w:tr>
    </w:tbl>
    <w:p w:rsidR="00EF0B18" w:rsidRPr="00415DA2" w:rsidRDefault="00EF0B18" w:rsidP="00EF0B18">
      <w:r w:rsidRPr="00415DA2">
        <w:t xml:space="preserve">Для добавления записи о полномочии </w:t>
      </w:r>
      <w:proofErr w:type="spellStart"/>
      <w:r w:rsidRPr="00415DA2">
        <w:t>неучастника</w:t>
      </w:r>
      <w:proofErr w:type="spellEnd"/>
      <w:r w:rsidRPr="00415DA2">
        <w:t xml:space="preserve"> бюджетного процесса необходимо  кликнуть по кнопке </w:t>
      </w:r>
      <w:r w:rsidRPr="00415DA2">
        <w:rPr>
          <w:noProof/>
        </w:rPr>
        <w:drawing>
          <wp:inline distT="0" distB="0" distL="0" distR="0" wp14:anchorId="1030D50C" wp14:editId="3C69E3E8">
            <wp:extent cx="371475" cy="333375"/>
            <wp:effectExtent l="19050" t="19050" r="28575" b="28575"/>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w="6350" cmpd="sng">
                      <a:solidFill>
                        <a:srgbClr val="000000"/>
                      </a:solidFill>
                      <a:miter lim="800000"/>
                      <a:headEnd/>
                      <a:tailEnd/>
                    </a:ln>
                    <a:effectLst/>
                  </pic:spPr>
                </pic:pic>
              </a:graphicData>
            </a:graphic>
          </wp:inline>
        </w:drawing>
      </w:r>
      <w:r w:rsidRPr="00415DA2">
        <w:t xml:space="preserve"> «Добавить новую строку» и в открывшемся окне заполнить поля и нажать на кнопку «ОК» (</w:t>
      </w:r>
      <w:r>
        <w:fldChar w:fldCharType="begin"/>
      </w:r>
      <w:r>
        <w:instrText xml:space="preserve"> REF _Ref476152401 \h </w:instrText>
      </w:r>
      <w:r>
        <w:fldChar w:fldCharType="separate"/>
      </w:r>
      <w:r w:rsidR="00EE37C0" w:rsidRPr="00F46EBD">
        <w:rPr>
          <w:rStyle w:val="affc"/>
        </w:rPr>
        <w:t>Рисунок </w:t>
      </w:r>
      <w:r w:rsidR="00EE37C0">
        <w:rPr>
          <w:rStyle w:val="affc"/>
          <w:b w:val="0"/>
          <w:noProof/>
        </w:rPr>
        <w:t>110</w:t>
      </w:r>
      <w:r>
        <w:fldChar w:fldCharType="end"/>
      </w:r>
      <w:r w:rsidRPr="00415DA2">
        <w:t>).</w:t>
      </w:r>
    </w:p>
    <w:p w:rsidR="00EF0B18" w:rsidRPr="00415DA2" w:rsidRDefault="00EF0B18" w:rsidP="0058052C">
      <w:pPr>
        <w:pStyle w:val="afffff7"/>
        <w:jc w:val="center"/>
      </w:pPr>
      <w:r w:rsidRPr="00415DA2">
        <w:rPr>
          <w:noProof/>
        </w:rPr>
        <w:lastRenderedPageBreak/>
        <w:drawing>
          <wp:inline distT="0" distB="0" distL="0" distR="0" wp14:anchorId="45591E1D" wp14:editId="06E5086B">
            <wp:extent cx="5172075" cy="3752850"/>
            <wp:effectExtent l="19050" t="19050" r="28575" b="1905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72075" cy="37528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jc w:val="center"/>
        <w:rPr>
          <w:rStyle w:val="affc"/>
          <w:b/>
          <w:sz w:val="24"/>
        </w:rPr>
      </w:pPr>
      <w:bookmarkStart w:id="473" w:name="_Ref476152401"/>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110</w:t>
      </w:r>
      <w:r w:rsidRPr="00F46EBD">
        <w:rPr>
          <w:rStyle w:val="affc"/>
          <w:b/>
          <w:sz w:val="24"/>
        </w:rPr>
        <w:fldChar w:fldCharType="end"/>
      </w:r>
      <w:bookmarkEnd w:id="473"/>
      <w:r w:rsidRPr="00F46EBD">
        <w:rPr>
          <w:b w:val="0"/>
          <w:sz w:val="24"/>
          <w:szCs w:val="24"/>
        </w:rPr>
        <w:t> – Добавление записи по переданным бюджетным полномочиям</w:t>
      </w:r>
    </w:p>
    <w:p w:rsidR="00EF0B18" w:rsidRPr="00415DA2" w:rsidRDefault="00EF0B18" w:rsidP="00EF0B18">
      <w:r w:rsidRPr="00415DA2">
        <w:t xml:space="preserve">Для добавления полномочия необходимо  кликнуть по кнопке </w:t>
      </w:r>
      <w:r w:rsidRPr="00415DA2">
        <w:rPr>
          <w:noProof/>
        </w:rPr>
        <w:drawing>
          <wp:inline distT="0" distB="0" distL="0" distR="0" wp14:anchorId="1B80A819" wp14:editId="31BD758A">
            <wp:extent cx="238125" cy="285750"/>
            <wp:effectExtent l="19050" t="19050" r="28575" b="1905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415DA2">
        <w:t>«Выбрать из спр</w:t>
      </w:r>
      <w:r w:rsidRPr="00415DA2">
        <w:t>а</w:t>
      </w:r>
      <w:r w:rsidRPr="00415DA2">
        <w:t>вочника». Во всплывшей списковой форме справочника «Полномочия организации» в</w:t>
      </w:r>
      <w:r w:rsidRPr="00415DA2">
        <w:t>ы</w:t>
      </w:r>
      <w:r w:rsidRPr="00415DA2">
        <w:t>брать нужные полномочия и нажать кнопку «ОК».</w:t>
      </w:r>
    </w:p>
    <w:p w:rsidR="00EF0B18" w:rsidRPr="00415DA2" w:rsidRDefault="00EF0B18" w:rsidP="00EF0B18">
      <w:r w:rsidRPr="00415DA2">
        <w:t xml:space="preserve">Для добавления Организации, передавшей полномочие кликнуть по кнопке </w:t>
      </w:r>
      <w:r w:rsidRPr="00415DA2">
        <w:rPr>
          <w:noProof/>
        </w:rPr>
        <w:drawing>
          <wp:inline distT="0" distB="0" distL="0" distR="0" wp14:anchorId="4C52FA49" wp14:editId="2658A37B">
            <wp:extent cx="238125" cy="285750"/>
            <wp:effectExtent l="19050" t="19050" r="28575" b="1905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w="6350" cmpd="sng">
                      <a:solidFill>
                        <a:srgbClr val="000000"/>
                      </a:solidFill>
                      <a:miter lim="800000"/>
                      <a:headEnd/>
                      <a:tailEnd/>
                    </a:ln>
                    <a:effectLst/>
                  </pic:spPr>
                </pic:pic>
              </a:graphicData>
            </a:graphic>
          </wp:inline>
        </w:drawing>
      </w:r>
      <w:r w:rsidRPr="00415DA2">
        <w:t>«В</w:t>
      </w:r>
      <w:r w:rsidRPr="00415DA2">
        <w:t>ы</w:t>
      </w:r>
      <w:r w:rsidRPr="00415DA2">
        <w:t>брать из справочника». Во всплывшей списковой форме справочника «Сводный реестр» выбрать запись Сводного реестра и нажать кнопку «ОК».</w:t>
      </w:r>
    </w:p>
    <w:p w:rsidR="00EF0B18" w:rsidRPr="00415DA2" w:rsidRDefault="00EF0B18" w:rsidP="00EF0B18">
      <w:r w:rsidRPr="00415DA2">
        <w:t>Поля «Глава по БК», «Бюджет» и «Уровень бюджета» заполняются автоматически на основании выбранной записи из Сводного реестра.</w:t>
      </w:r>
    </w:p>
    <w:p w:rsidR="00EF0B18" w:rsidRPr="00415DA2" w:rsidRDefault="00EF0B18" w:rsidP="00EF0B18">
      <w:r w:rsidRPr="00415DA2">
        <w:t>Поле «Номер организации» заполняется вручную 5-тизначным кодом справочника НУБП, в случае если такой номер не совпадает с номером организации указанным в осно</w:t>
      </w:r>
      <w:r w:rsidRPr="00415DA2">
        <w:t>в</w:t>
      </w:r>
      <w:r w:rsidRPr="00415DA2">
        <w:t>ном разделе. В случае отсутствия данного кода Номер организации будет присвоен сист</w:t>
      </w:r>
      <w:r w:rsidRPr="00415DA2">
        <w:t>е</w:t>
      </w:r>
      <w:r w:rsidRPr="00415DA2">
        <w:t>мой автоматически.</w:t>
      </w:r>
    </w:p>
    <w:p w:rsidR="00920984" w:rsidRPr="00136CA8" w:rsidRDefault="00920984" w:rsidP="00EF0B18">
      <w:pPr>
        <w:keepNext/>
      </w:pPr>
    </w:p>
    <w:p w:rsidR="00920984" w:rsidRPr="00136CA8" w:rsidRDefault="00920984" w:rsidP="00136CA8">
      <w:pPr>
        <w:pStyle w:val="OTRTableNum1"/>
        <w:tabs>
          <w:tab w:val="clear" w:pos="142"/>
        </w:tabs>
        <w:suppressAutoHyphens/>
        <w:ind w:left="0" w:firstLine="567"/>
        <w:contextualSpacing/>
        <w:jc w:val="both"/>
        <w:rPr>
          <w:szCs w:val="24"/>
        </w:rPr>
      </w:pPr>
      <w:r w:rsidRPr="00136CA8">
        <w:rPr>
          <w:szCs w:val="24"/>
          <w:lang w:val="ru-RU"/>
        </w:rPr>
        <w:t>Блок «</w:t>
      </w:r>
      <w:r w:rsidRPr="00136CA8">
        <w:rPr>
          <w:rStyle w:val="z-label"/>
        </w:rPr>
        <w:t>Сведения о передаче полномочий финансового органа поселения финансовому органу муниципального района</w:t>
      </w:r>
      <w:r w:rsidRPr="00136CA8">
        <w:rPr>
          <w:szCs w:val="24"/>
          <w:lang w:val="ru-RU"/>
        </w:rPr>
        <w:t>»</w:t>
      </w:r>
    </w:p>
    <w:p w:rsidR="00920984" w:rsidRDefault="00920984" w:rsidP="00136CA8">
      <w:pPr>
        <w:pStyle w:val="OTRTableNum1"/>
        <w:tabs>
          <w:tab w:val="clear" w:pos="142"/>
          <w:tab w:val="left" w:pos="284"/>
        </w:tabs>
        <w:suppressAutoHyphens/>
        <w:ind w:left="0" w:firstLine="567"/>
        <w:contextualSpacing/>
        <w:jc w:val="both"/>
        <w:rPr>
          <w:szCs w:val="24"/>
        </w:rPr>
      </w:pPr>
      <w:r>
        <w:rPr>
          <w:szCs w:val="24"/>
          <w:lang w:val="ru-RU"/>
        </w:rPr>
        <w:t>В формуляре «</w:t>
      </w:r>
      <w:r>
        <w:rPr>
          <w:szCs w:val="24"/>
        </w:rPr>
        <w:t>Заявк</w:t>
      </w:r>
      <w:r>
        <w:rPr>
          <w:szCs w:val="24"/>
          <w:lang w:val="ru-RU"/>
        </w:rPr>
        <w:t>и</w:t>
      </w:r>
      <w:r>
        <w:rPr>
          <w:szCs w:val="24"/>
        </w:rPr>
        <w:t xml:space="preserve"> на включение/изменение сведений об обособленном подразделении</w:t>
      </w:r>
      <w:r>
        <w:rPr>
          <w:szCs w:val="24"/>
          <w:lang w:val="ru-RU"/>
        </w:rPr>
        <w:t>» на вкладке «Полномочия» реализова</w:t>
      </w:r>
      <w:r w:rsidR="00EA56F7">
        <w:rPr>
          <w:szCs w:val="24"/>
          <w:lang w:val="ru-RU"/>
        </w:rPr>
        <w:t>н</w:t>
      </w:r>
      <w:r>
        <w:rPr>
          <w:szCs w:val="24"/>
          <w:lang w:val="ru-RU"/>
        </w:rPr>
        <w:t xml:space="preserve"> блок «</w:t>
      </w:r>
      <w:r>
        <w:rPr>
          <w:rStyle w:val="z-label"/>
        </w:rPr>
        <w:t>Сведения о передаче полномочий финансового органа поселения финансовому органу муниципального района</w:t>
      </w:r>
      <w:r>
        <w:rPr>
          <w:szCs w:val="24"/>
          <w:lang w:val="ru-RU"/>
        </w:rPr>
        <w:t>» (</w:t>
      </w:r>
      <w:r>
        <w:rPr>
          <w:szCs w:val="24"/>
          <w:lang w:val="ru-RU"/>
        </w:rPr>
        <w:fldChar w:fldCharType="begin"/>
      </w:r>
      <w:r>
        <w:rPr>
          <w:szCs w:val="24"/>
          <w:lang w:val="ru-RU"/>
        </w:rPr>
        <w:instrText xml:space="preserve"> REF _Ref495485950 \h </w:instrText>
      </w:r>
      <w:r>
        <w:rPr>
          <w:szCs w:val="24"/>
          <w:lang w:val="ru-RU"/>
        </w:rPr>
      </w:r>
      <w:r>
        <w:rPr>
          <w:szCs w:val="24"/>
          <w:lang w:val="ru-RU"/>
        </w:rPr>
        <w:fldChar w:fldCharType="separate"/>
      </w:r>
      <w:r w:rsidR="00EE37C0" w:rsidRPr="00136CA8">
        <w:rPr>
          <w:b/>
          <w:szCs w:val="24"/>
        </w:rPr>
        <w:t xml:space="preserve">Рисунок </w:t>
      </w:r>
      <w:r w:rsidR="00EE37C0">
        <w:rPr>
          <w:b/>
          <w:noProof/>
          <w:szCs w:val="24"/>
        </w:rPr>
        <w:t>111</w:t>
      </w:r>
      <w:r>
        <w:rPr>
          <w:szCs w:val="24"/>
          <w:lang w:val="ru-RU"/>
        </w:rPr>
        <w:fldChar w:fldCharType="end"/>
      </w:r>
      <w:r>
        <w:rPr>
          <w:szCs w:val="24"/>
          <w:lang w:val="ru-RU"/>
        </w:rPr>
        <w:t>).</w:t>
      </w:r>
    </w:p>
    <w:p w:rsidR="00920984" w:rsidRDefault="00920984" w:rsidP="00920984">
      <w:pPr>
        <w:pStyle w:val="OTRTableNum1"/>
        <w:tabs>
          <w:tab w:val="clear" w:pos="142"/>
          <w:tab w:val="left" w:pos="708"/>
        </w:tabs>
        <w:suppressAutoHyphens/>
        <w:ind w:firstLine="0"/>
        <w:jc w:val="both"/>
        <w:rPr>
          <w:szCs w:val="24"/>
        </w:rPr>
      </w:pPr>
    </w:p>
    <w:p w:rsidR="00920984" w:rsidRDefault="00920984" w:rsidP="00920984">
      <w:pPr>
        <w:pStyle w:val="OTRTableNum1"/>
        <w:keepNext/>
        <w:tabs>
          <w:tab w:val="clear" w:pos="142"/>
          <w:tab w:val="left" w:pos="708"/>
        </w:tabs>
        <w:suppressAutoHyphens/>
        <w:ind w:left="0" w:firstLine="0"/>
        <w:contextualSpacing/>
        <w:jc w:val="both"/>
      </w:pPr>
      <w:r>
        <w:rPr>
          <w:noProof/>
          <w:lang w:val="ru-RU" w:eastAsia="ru-RU"/>
        </w:rPr>
        <w:lastRenderedPageBreak/>
        <w:drawing>
          <wp:inline distT="0" distB="0" distL="0" distR="0" wp14:anchorId="31845ACF" wp14:editId="3D9C88B9">
            <wp:extent cx="6117590" cy="169799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17590" cy="1697990"/>
                    </a:xfrm>
                    <a:prstGeom prst="rect">
                      <a:avLst/>
                    </a:prstGeom>
                    <a:noFill/>
                    <a:ln>
                      <a:noFill/>
                    </a:ln>
                  </pic:spPr>
                </pic:pic>
              </a:graphicData>
            </a:graphic>
          </wp:inline>
        </w:drawing>
      </w:r>
    </w:p>
    <w:p w:rsidR="00920984" w:rsidRDefault="00920984" w:rsidP="00136CA8">
      <w:pPr>
        <w:pStyle w:val="OTRTableNum1"/>
        <w:tabs>
          <w:tab w:val="clear" w:pos="142"/>
          <w:tab w:val="left" w:pos="708"/>
        </w:tabs>
        <w:ind w:left="0" w:firstLine="0"/>
        <w:jc w:val="center"/>
        <w:rPr>
          <w:rFonts w:ascii="Arial" w:hAnsi="Arial" w:cs="Arial"/>
          <w:color w:val="333333"/>
          <w:szCs w:val="24"/>
        </w:rPr>
      </w:pPr>
      <w:bookmarkStart w:id="474" w:name="_Ref495485950"/>
      <w:r w:rsidRPr="00136CA8">
        <w:rPr>
          <w:b/>
          <w:szCs w:val="24"/>
        </w:rPr>
        <w:t xml:space="preserve">Рисунок </w:t>
      </w:r>
      <w:r w:rsidRPr="00136CA8">
        <w:rPr>
          <w:b/>
        </w:rPr>
        <w:fldChar w:fldCharType="begin"/>
      </w:r>
      <w:r w:rsidRPr="00136CA8">
        <w:rPr>
          <w:b/>
          <w:szCs w:val="24"/>
        </w:rPr>
        <w:instrText xml:space="preserve"> SEQ Рисунок \* ARABIC </w:instrText>
      </w:r>
      <w:r w:rsidRPr="00136CA8">
        <w:rPr>
          <w:b/>
        </w:rPr>
        <w:fldChar w:fldCharType="separate"/>
      </w:r>
      <w:r w:rsidR="00EE37C0">
        <w:rPr>
          <w:b/>
          <w:noProof/>
          <w:szCs w:val="24"/>
        </w:rPr>
        <w:t>111</w:t>
      </w:r>
      <w:r w:rsidRPr="00136CA8">
        <w:rPr>
          <w:b/>
        </w:rPr>
        <w:fldChar w:fldCharType="end"/>
      </w:r>
      <w:bookmarkEnd w:id="474"/>
      <w:r>
        <w:rPr>
          <w:szCs w:val="24"/>
        </w:rPr>
        <w:t xml:space="preserve"> - блок</w:t>
      </w:r>
      <w:r>
        <w:rPr>
          <w:color w:val="333333"/>
          <w:szCs w:val="24"/>
        </w:rPr>
        <w:t xml:space="preserve"> «</w:t>
      </w:r>
      <w:r>
        <w:rPr>
          <w:szCs w:val="24"/>
        </w:rPr>
        <w:t>Сведения о передаче полномочий финансового органа поселения финансовому органу муниципального района»</w:t>
      </w:r>
    </w:p>
    <w:p w:rsidR="00920984" w:rsidRDefault="00920984" w:rsidP="00920984">
      <w:pPr>
        <w:pStyle w:val="OTRTableNum1"/>
        <w:tabs>
          <w:tab w:val="clear" w:pos="142"/>
          <w:tab w:val="left" w:pos="708"/>
        </w:tabs>
        <w:suppressAutoHyphens/>
        <w:ind w:firstLine="0"/>
        <w:jc w:val="both"/>
        <w:rPr>
          <w:szCs w:val="24"/>
          <w:lang w:val="ru-RU"/>
        </w:rPr>
      </w:pPr>
    </w:p>
    <w:p w:rsidR="00920984" w:rsidRDefault="00EA56F7" w:rsidP="00920984">
      <w:pPr>
        <w:pStyle w:val="OTRTableNum1"/>
        <w:tabs>
          <w:tab w:val="clear" w:pos="142"/>
          <w:tab w:val="left" w:pos="708"/>
        </w:tabs>
        <w:suppressAutoHyphens/>
        <w:ind w:left="567" w:firstLine="0"/>
        <w:contextualSpacing/>
        <w:jc w:val="both"/>
        <w:rPr>
          <w:szCs w:val="24"/>
        </w:rPr>
      </w:pPr>
      <w:r>
        <w:rPr>
          <w:szCs w:val="24"/>
          <w:lang w:val="ru-RU"/>
        </w:rPr>
        <w:t xml:space="preserve">Блок </w:t>
      </w:r>
      <w:r w:rsidR="00920984">
        <w:rPr>
          <w:szCs w:val="24"/>
          <w:lang w:val="ru-RU"/>
        </w:rPr>
        <w:t>отобража</w:t>
      </w:r>
      <w:r>
        <w:rPr>
          <w:szCs w:val="24"/>
          <w:lang w:val="ru-RU"/>
        </w:rPr>
        <w:t>е</w:t>
      </w:r>
      <w:r w:rsidR="00920984">
        <w:rPr>
          <w:szCs w:val="24"/>
          <w:lang w:val="ru-RU"/>
        </w:rPr>
        <w:t>тся при следующих условиях:</w:t>
      </w:r>
    </w:p>
    <w:p w:rsidR="00920984" w:rsidRDefault="00920984" w:rsidP="00920984">
      <w:pPr>
        <w:pStyle w:val="OTRTableNum1"/>
        <w:numPr>
          <w:ilvl w:val="0"/>
          <w:numId w:val="121"/>
        </w:numPr>
        <w:tabs>
          <w:tab w:val="left" w:pos="708"/>
        </w:tabs>
        <w:suppressAutoHyphens/>
        <w:ind w:left="709" w:hanging="283"/>
        <w:contextualSpacing/>
        <w:jc w:val="both"/>
        <w:rPr>
          <w:szCs w:val="24"/>
          <w:lang w:val="ru-RU"/>
        </w:rPr>
      </w:pPr>
      <w:r>
        <w:rPr>
          <w:szCs w:val="24"/>
          <w:lang w:val="ru-RU"/>
        </w:rPr>
        <w:t xml:space="preserve">В блоке «Организация, создавшая обособленное подразделение, в соответствии со Сводным реестром» выбрана «Запись </w:t>
      </w:r>
      <w:proofErr w:type="spellStart"/>
      <w:r>
        <w:rPr>
          <w:szCs w:val="24"/>
          <w:lang w:val="ru-RU"/>
        </w:rPr>
        <w:t>СвР</w:t>
      </w:r>
      <w:proofErr w:type="spellEnd"/>
      <w:r>
        <w:rPr>
          <w:szCs w:val="24"/>
          <w:lang w:val="ru-RU"/>
        </w:rPr>
        <w:t>» по вышестоящей организации, у которой заданы параметры:</w:t>
      </w:r>
    </w:p>
    <w:p w:rsidR="00920984" w:rsidRPr="00EA56F7" w:rsidRDefault="00920984" w:rsidP="00920984">
      <w:pPr>
        <w:pStyle w:val="OTRTableNum1"/>
        <w:numPr>
          <w:ilvl w:val="0"/>
          <w:numId w:val="122"/>
        </w:numPr>
        <w:tabs>
          <w:tab w:val="left" w:pos="708"/>
        </w:tabs>
        <w:suppressAutoHyphens/>
        <w:contextualSpacing/>
        <w:jc w:val="both"/>
        <w:rPr>
          <w:szCs w:val="24"/>
          <w:lang w:val="ru-RU"/>
        </w:rPr>
      </w:pPr>
      <w:r>
        <w:rPr>
          <w:szCs w:val="24"/>
          <w:lang w:val="ru-RU"/>
        </w:rPr>
        <w:t xml:space="preserve">В атрибуте «Уровень бюджета» выбраны значения: «33 – Городское поселение» или </w:t>
      </w:r>
      <w:r w:rsidRPr="00EA56F7">
        <w:rPr>
          <w:szCs w:val="24"/>
          <w:lang w:val="ru-RU"/>
        </w:rPr>
        <w:t>«34 – Сельское поселение»;</w:t>
      </w:r>
    </w:p>
    <w:p w:rsidR="00920984" w:rsidRPr="00EA56F7" w:rsidRDefault="00920984" w:rsidP="00920984">
      <w:pPr>
        <w:pStyle w:val="OTRTableNum1"/>
        <w:numPr>
          <w:ilvl w:val="0"/>
          <w:numId w:val="121"/>
        </w:numPr>
        <w:tabs>
          <w:tab w:val="left" w:pos="708"/>
        </w:tabs>
        <w:suppressAutoHyphens/>
        <w:ind w:left="709" w:hanging="283"/>
        <w:contextualSpacing/>
        <w:jc w:val="both"/>
        <w:rPr>
          <w:szCs w:val="24"/>
          <w:lang w:val="ru-RU"/>
        </w:rPr>
      </w:pPr>
      <w:r w:rsidRPr="00EA56F7">
        <w:rPr>
          <w:szCs w:val="24"/>
          <w:lang w:val="ru-RU"/>
        </w:rPr>
        <w:t xml:space="preserve">В атрибуте ОКФС выбрано значение: «14 – Муниципальная собственность»; </w:t>
      </w:r>
    </w:p>
    <w:p w:rsidR="00920984" w:rsidRPr="00EA56F7" w:rsidRDefault="00920984" w:rsidP="00920984">
      <w:pPr>
        <w:pStyle w:val="OTRTableNum1"/>
        <w:numPr>
          <w:ilvl w:val="0"/>
          <w:numId w:val="121"/>
        </w:numPr>
        <w:tabs>
          <w:tab w:val="left" w:pos="708"/>
        </w:tabs>
        <w:suppressAutoHyphens/>
        <w:ind w:left="709" w:hanging="283"/>
        <w:contextualSpacing/>
        <w:jc w:val="both"/>
        <w:rPr>
          <w:szCs w:val="24"/>
        </w:rPr>
      </w:pPr>
      <w:r w:rsidRPr="00EA56F7">
        <w:rPr>
          <w:szCs w:val="24"/>
          <w:lang w:val="ru-RU"/>
        </w:rPr>
        <w:t xml:space="preserve">В новом </w:t>
      </w:r>
      <w:r w:rsidRPr="00EA56F7">
        <w:rPr>
          <w:szCs w:val="24"/>
        </w:rPr>
        <w:t>блок</w:t>
      </w:r>
      <w:r w:rsidRPr="00EA56F7">
        <w:rPr>
          <w:szCs w:val="24"/>
          <w:lang w:val="ru-RU"/>
        </w:rPr>
        <w:t>е</w:t>
      </w:r>
      <w:r w:rsidRPr="00EA56F7">
        <w:rPr>
          <w:szCs w:val="24"/>
        </w:rPr>
        <w:t xml:space="preserve">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sidRPr="00EA56F7">
        <w:rPr>
          <w:szCs w:val="24"/>
          <w:lang w:val="ru-RU"/>
        </w:rPr>
        <w:t xml:space="preserve"> выбрано значение:</w:t>
      </w:r>
    </w:p>
    <w:p w:rsidR="00920984" w:rsidRPr="00136CA8" w:rsidRDefault="00920984" w:rsidP="00920984">
      <w:pPr>
        <w:pStyle w:val="OTRNormal"/>
        <w:numPr>
          <w:ilvl w:val="0"/>
          <w:numId w:val="122"/>
        </w:numPr>
        <w:suppressAutoHyphens/>
        <w:contextualSpacing/>
        <w:rPr>
          <w:sz w:val="24"/>
          <w:szCs w:val="24"/>
          <w:lang w:eastAsia="x-none"/>
        </w:rPr>
      </w:pPr>
      <w:r w:rsidRPr="00136CA8">
        <w:rPr>
          <w:sz w:val="24"/>
          <w:szCs w:val="24"/>
          <w:lang w:eastAsia="x-none"/>
        </w:rPr>
        <w:t>1 – Обособленное подразделение является финансовым органом публично-правового образования</w:t>
      </w:r>
      <w:r w:rsidRPr="00136CA8">
        <w:rPr>
          <w:sz w:val="24"/>
          <w:szCs w:val="24"/>
        </w:rPr>
        <w:t>;</w:t>
      </w:r>
    </w:p>
    <w:p w:rsidR="00920984" w:rsidRPr="00136CA8" w:rsidRDefault="00920984" w:rsidP="00136CA8">
      <w:pPr>
        <w:pStyle w:val="OTRTableNum1"/>
        <w:tabs>
          <w:tab w:val="clear" w:pos="142"/>
        </w:tabs>
        <w:suppressAutoHyphens/>
        <w:ind w:left="0" w:firstLine="567"/>
        <w:contextualSpacing/>
        <w:jc w:val="both"/>
        <w:rPr>
          <w:i/>
          <w:szCs w:val="24"/>
          <w:lang w:val="ru-RU"/>
        </w:rPr>
      </w:pPr>
      <w:r w:rsidRPr="00136CA8">
        <w:rPr>
          <w:b/>
          <w:i/>
          <w:szCs w:val="24"/>
        </w:rPr>
        <w:t>Заполнение блока «</w:t>
      </w:r>
      <w:r w:rsidRPr="00136CA8">
        <w:rPr>
          <w:rStyle w:val="z-label"/>
          <w:b/>
          <w:i/>
        </w:rPr>
        <w:t>Сведения о передаче полномочий финансового органа поселения финансовому органу муниципального района</w:t>
      </w:r>
      <w:r w:rsidRPr="00136CA8">
        <w:rPr>
          <w:b/>
          <w:i/>
          <w:szCs w:val="24"/>
        </w:rPr>
        <w:t xml:space="preserve">» </w:t>
      </w:r>
      <w:r w:rsidR="00EA56F7" w:rsidRPr="00136CA8">
        <w:rPr>
          <w:b/>
          <w:i/>
          <w:szCs w:val="24"/>
          <w:lang w:val="ru-RU"/>
        </w:rPr>
        <w:t>осуществляется:</w:t>
      </w:r>
    </w:p>
    <w:p w:rsidR="00920984" w:rsidRDefault="00920984" w:rsidP="00920984">
      <w:pPr>
        <w:pStyle w:val="OTRTableNum1"/>
        <w:tabs>
          <w:tab w:val="clear" w:pos="142"/>
          <w:tab w:val="left" w:pos="708"/>
        </w:tabs>
        <w:suppressAutoHyphens/>
        <w:ind w:left="567" w:firstLine="0"/>
        <w:contextualSpacing/>
        <w:jc w:val="both"/>
        <w:rPr>
          <w:szCs w:val="24"/>
          <w:lang w:val="ru-RU"/>
        </w:rPr>
      </w:pPr>
      <w:r>
        <w:rPr>
          <w:szCs w:val="24"/>
          <w:lang w:val="ru-RU"/>
        </w:rPr>
        <w:t>а)</w:t>
      </w:r>
      <w:r>
        <w:rPr>
          <w:b/>
          <w:szCs w:val="24"/>
          <w:lang w:val="ru-RU"/>
        </w:rPr>
        <w:t xml:space="preserve"> Вручную по кнопке «Добавить».</w:t>
      </w:r>
      <w:r>
        <w:rPr>
          <w:szCs w:val="24"/>
          <w:lang w:val="ru-RU"/>
        </w:rPr>
        <w:t xml:space="preserve"> При этом пользователь должен иметь возможность заполнить атрибуты самостоятельно. </w:t>
      </w:r>
    </w:p>
    <w:p w:rsidR="00920984" w:rsidRDefault="00920984" w:rsidP="00136CA8">
      <w:pPr>
        <w:pStyle w:val="OTRTableNum1"/>
        <w:tabs>
          <w:tab w:val="clear" w:pos="142"/>
          <w:tab w:val="left" w:pos="284"/>
        </w:tabs>
        <w:suppressAutoHyphens/>
        <w:ind w:left="0" w:firstLine="567"/>
        <w:contextualSpacing/>
        <w:jc w:val="both"/>
        <w:rPr>
          <w:szCs w:val="24"/>
          <w:lang w:val="ru-RU"/>
        </w:rPr>
      </w:pPr>
      <w:r>
        <w:rPr>
          <w:szCs w:val="24"/>
          <w:lang w:val="ru-RU"/>
        </w:rPr>
        <w:t>Атрибутный состав блока «</w:t>
      </w:r>
      <w:r>
        <w:rPr>
          <w:rStyle w:val="z-label"/>
        </w:rPr>
        <w:t>Сведения о передаче полномочий финансового органа поселения финансовому органу муниципального района</w:t>
      </w:r>
      <w:r>
        <w:rPr>
          <w:szCs w:val="24"/>
          <w:lang w:val="ru-RU"/>
        </w:rPr>
        <w:t>» и способ заполнения вручную представлен в таблице (</w:t>
      </w:r>
      <w:r>
        <w:rPr>
          <w:szCs w:val="24"/>
          <w:lang w:val="ru-RU"/>
        </w:rPr>
        <w:fldChar w:fldCharType="begin"/>
      </w:r>
      <w:r>
        <w:rPr>
          <w:szCs w:val="24"/>
          <w:lang w:val="ru-RU"/>
        </w:rPr>
        <w:instrText xml:space="preserve"> REF _Ref492055600 \h </w:instrText>
      </w:r>
      <w:r>
        <w:rPr>
          <w:szCs w:val="24"/>
          <w:lang w:val="ru-RU"/>
        </w:rPr>
      </w:r>
      <w:r>
        <w:rPr>
          <w:szCs w:val="24"/>
          <w:lang w:val="ru-RU"/>
        </w:rPr>
        <w:fldChar w:fldCharType="separate"/>
      </w:r>
      <w:r w:rsidR="00EE37C0">
        <w:rPr>
          <w:szCs w:val="24"/>
        </w:rPr>
        <w:t xml:space="preserve">Таблица </w:t>
      </w:r>
      <w:r w:rsidR="00EE37C0">
        <w:rPr>
          <w:noProof/>
          <w:szCs w:val="24"/>
        </w:rPr>
        <w:t>78</w:t>
      </w:r>
      <w:r>
        <w:rPr>
          <w:szCs w:val="24"/>
          <w:lang w:val="ru-RU"/>
        </w:rPr>
        <w:fldChar w:fldCharType="end"/>
      </w:r>
      <w:r>
        <w:rPr>
          <w:szCs w:val="24"/>
          <w:lang w:val="ru-RU"/>
        </w:rPr>
        <w:t>).</w:t>
      </w:r>
    </w:p>
    <w:p w:rsidR="00920984" w:rsidRDefault="00920984" w:rsidP="00136CA8">
      <w:pPr>
        <w:pStyle w:val="af6"/>
        <w:keepNext/>
        <w:ind w:firstLine="0"/>
        <w:rPr>
          <w:sz w:val="24"/>
          <w:szCs w:val="24"/>
        </w:rPr>
      </w:pPr>
      <w:bookmarkStart w:id="475" w:name="_Ref492055600"/>
      <w:r>
        <w:rPr>
          <w:sz w:val="24"/>
          <w:szCs w:val="24"/>
        </w:rPr>
        <w:t xml:space="preserve">Таблица </w:t>
      </w:r>
      <w:r>
        <w:fldChar w:fldCharType="begin"/>
      </w:r>
      <w:r>
        <w:rPr>
          <w:sz w:val="24"/>
          <w:szCs w:val="24"/>
        </w:rPr>
        <w:instrText xml:space="preserve"> SEQ Таблица \* ARABIC </w:instrText>
      </w:r>
      <w:r>
        <w:fldChar w:fldCharType="separate"/>
      </w:r>
      <w:r w:rsidR="00EE37C0">
        <w:rPr>
          <w:noProof/>
          <w:sz w:val="24"/>
          <w:szCs w:val="24"/>
        </w:rPr>
        <w:t>78</w:t>
      </w:r>
      <w:r>
        <w:fldChar w:fldCharType="end"/>
      </w:r>
      <w:bookmarkEnd w:id="475"/>
      <w:r>
        <w:rPr>
          <w:sz w:val="24"/>
          <w:szCs w:val="24"/>
        </w:rPr>
        <w:t xml:space="preserve">. </w:t>
      </w:r>
      <w:r>
        <w:rPr>
          <w:b w:val="0"/>
          <w:sz w:val="24"/>
          <w:szCs w:val="24"/>
        </w:rPr>
        <w:t>Описание атрибутов и способа заполнения</w:t>
      </w:r>
    </w:p>
    <w:tbl>
      <w:tblPr>
        <w:tblW w:w="45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1965"/>
        <w:gridCol w:w="1582"/>
        <w:gridCol w:w="3098"/>
      </w:tblGrid>
      <w:tr w:rsidR="00EA56F7" w:rsidTr="00136CA8">
        <w:trPr>
          <w:trHeight w:val="872"/>
          <w:tblHeader/>
        </w:trPr>
        <w:tc>
          <w:tcPr>
            <w:tcW w:w="115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136CA8">
            <w:pPr>
              <w:ind w:firstLine="34"/>
              <w:jc w:val="center"/>
              <w:rPr>
                <w:b/>
              </w:rPr>
            </w:pPr>
          </w:p>
          <w:p w:rsidR="00EA56F7" w:rsidRPr="00EA56F7" w:rsidRDefault="00EA56F7" w:rsidP="00136CA8">
            <w:pPr>
              <w:ind w:firstLine="34"/>
              <w:jc w:val="center"/>
              <w:rPr>
                <w:b/>
                <w:szCs w:val="24"/>
                <w:lang w:val="en-US" w:eastAsia="en-US"/>
              </w:rPr>
            </w:pPr>
            <w:r w:rsidRPr="00136CA8">
              <w:rPr>
                <w:b/>
              </w:rPr>
              <w:t>Название поля</w:t>
            </w:r>
          </w:p>
        </w:tc>
        <w:tc>
          <w:tcPr>
            <w:tcW w:w="830"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136CA8">
            <w:pPr>
              <w:ind w:firstLine="0"/>
              <w:jc w:val="center"/>
              <w:rPr>
                <w:b/>
              </w:rPr>
            </w:pPr>
          </w:p>
          <w:p w:rsidR="00EA56F7" w:rsidRPr="00EA56F7" w:rsidRDefault="00EA56F7" w:rsidP="00136CA8">
            <w:pPr>
              <w:ind w:firstLine="0"/>
              <w:jc w:val="center"/>
              <w:rPr>
                <w:b/>
                <w:szCs w:val="24"/>
              </w:rPr>
            </w:pPr>
            <w:r w:rsidRPr="00136CA8">
              <w:rPr>
                <w:b/>
              </w:rPr>
              <w:t>Обязательность для заполнения</w:t>
            </w:r>
          </w:p>
        </w:tc>
        <w:tc>
          <w:tcPr>
            <w:tcW w:w="107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136CA8">
            <w:pPr>
              <w:ind w:firstLine="0"/>
              <w:jc w:val="center"/>
              <w:rPr>
                <w:b/>
              </w:rPr>
            </w:pPr>
          </w:p>
          <w:p w:rsidR="00EA56F7" w:rsidRPr="00EA56F7" w:rsidRDefault="00EA56F7" w:rsidP="00136CA8">
            <w:pPr>
              <w:ind w:firstLine="0"/>
              <w:jc w:val="center"/>
              <w:rPr>
                <w:b/>
                <w:szCs w:val="24"/>
              </w:rPr>
            </w:pPr>
            <w:r w:rsidRPr="00136CA8">
              <w:rPr>
                <w:b/>
              </w:rPr>
              <w:t>Значение</w:t>
            </w:r>
          </w:p>
        </w:tc>
        <w:tc>
          <w:tcPr>
            <w:tcW w:w="194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136CA8">
            <w:pPr>
              <w:ind w:firstLine="0"/>
              <w:jc w:val="center"/>
              <w:rPr>
                <w:b/>
              </w:rPr>
            </w:pPr>
          </w:p>
          <w:p w:rsidR="00EA56F7" w:rsidRPr="00EA56F7" w:rsidRDefault="00EA56F7" w:rsidP="00136CA8">
            <w:pPr>
              <w:ind w:firstLine="0"/>
              <w:jc w:val="center"/>
              <w:rPr>
                <w:b/>
                <w:szCs w:val="24"/>
                <w:lang w:eastAsia="en-US"/>
              </w:rPr>
            </w:pPr>
            <w:r w:rsidRPr="00136CA8">
              <w:rPr>
                <w:b/>
              </w:rPr>
              <w:t>Комментарии</w:t>
            </w:r>
          </w:p>
        </w:tc>
      </w:tr>
      <w:tr w:rsidR="00920984" w:rsidTr="00EA56F7">
        <w:trPr>
          <w:trHeight w:val="2657"/>
        </w:trPr>
        <w:tc>
          <w:tcPr>
            <w:tcW w:w="1150"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t>Полное наимен</w:t>
            </w:r>
            <w:r>
              <w:rPr>
                <w:szCs w:val="24"/>
              </w:rPr>
              <w:t>о</w:t>
            </w:r>
            <w:r>
              <w:rPr>
                <w:szCs w:val="24"/>
              </w:rPr>
              <w:t>вание финансов</w:t>
            </w:r>
            <w:r>
              <w:rPr>
                <w:szCs w:val="24"/>
              </w:rPr>
              <w:t>о</w:t>
            </w:r>
            <w:r>
              <w:rPr>
                <w:szCs w:val="24"/>
              </w:rPr>
              <w:t>го органа мун</w:t>
            </w:r>
            <w:r>
              <w:rPr>
                <w:szCs w:val="24"/>
              </w:rPr>
              <w:t>и</w:t>
            </w:r>
            <w:r>
              <w:rPr>
                <w:szCs w:val="24"/>
              </w:rPr>
              <w:t>ципального рай</w:t>
            </w:r>
            <w:r>
              <w:rPr>
                <w:szCs w:val="24"/>
              </w:rPr>
              <w:t>о</w:t>
            </w:r>
            <w:r>
              <w:rPr>
                <w:szCs w:val="24"/>
              </w:rPr>
              <w:t>на, осуществл</w:t>
            </w:r>
            <w:r>
              <w:rPr>
                <w:szCs w:val="24"/>
              </w:rPr>
              <w:t>я</w:t>
            </w:r>
            <w:r>
              <w:rPr>
                <w:szCs w:val="24"/>
              </w:rPr>
              <w:t>ющего полном</w:t>
            </w:r>
            <w:r>
              <w:rPr>
                <w:szCs w:val="24"/>
              </w:rPr>
              <w:t>о</w:t>
            </w:r>
            <w:r>
              <w:rPr>
                <w:szCs w:val="24"/>
              </w:rPr>
              <w:t>чия</w:t>
            </w:r>
          </w:p>
        </w:tc>
        <w:tc>
          <w:tcPr>
            <w:tcW w:w="830"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Да</w:t>
            </w:r>
          </w:p>
        </w:tc>
        <w:tc>
          <w:tcPr>
            <w:tcW w:w="1077"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943"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pPr>
              <w:rPr>
                <w:szCs w:val="24"/>
              </w:rPr>
            </w:pPr>
            <w:r>
              <w:rPr>
                <w:szCs w:val="24"/>
              </w:rPr>
              <w:t>Вручную – путем в</w:t>
            </w:r>
            <w:r>
              <w:rPr>
                <w:szCs w:val="24"/>
              </w:rPr>
              <w:t>ы</w:t>
            </w:r>
            <w:r>
              <w:rPr>
                <w:szCs w:val="24"/>
              </w:rPr>
              <w:t>бора записи из справочника Сводный реестр, соотве</w:t>
            </w:r>
            <w:r>
              <w:rPr>
                <w:szCs w:val="24"/>
              </w:rPr>
              <w:t>т</w:t>
            </w:r>
            <w:r>
              <w:rPr>
                <w:szCs w:val="24"/>
              </w:rPr>
              <w:t>ствует значению в атрибуте «Код по сводному р</w:t>
            </w:r>
            <w:r>
              <w:rPr>
                <w:szCs w:val="24"/>
              </w:rPr>
              <w:t>е</w:t>
            </w:r>
            <w:r>
              <w:rPr>
                <w:szCs w:val="24"/>
              </w:rPr>
              <w:t>естру». Атрибут доступен для редактирования в зая</w:t>
            </w:r>
            <w:r>
              <w:rPr>
                <w:szCs w:val="24"/>
              </w:rPr>
              <w:t>в</w:t>
            </w:r>
            <w:r>
              <w:rPr>
                <w:szCs w:val="24"/>
              </w:rPr>
              <w:t>ке на изменение.</w:t>
            </w:r>
          </w:p>
        </w:tc>
      </w:tr>
      <w:tr w:rsidR="00920984" w:rsidTr="00EA56F7">
        <w:trPr>
          <w:trHeight w:val="1315"/>
        </w:trPr>
        <w:tc>
          <w:tcPr>
            <w:tcW w:w="1150"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lastRenderedPageBreak/>
              <w:t>Код по сводному реестру</w:t>
            </w:r>
          </w:p>
        </w:tc>
        <w:tc>
          <w:tcPr>
            <w:tcW w:w="830"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Да</w:t>
            </w:r>
          </w:p>
        </w:tc>
        <w:tc>
          <w:tcPr>
            <w:tcW w:w="1077"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943" w:type="pct"/>
            <w:tcBorders>
              <w:top w:val="single" w:sz="4" w:space="0" w:color="auto"/>
              <w:left w:val="single" w:sz="4" w:space="0" w:color="auto"/>
              <w:bottom w:val="single" w:sz="4" w:space="0" w:color="auto"/>
              <w:right w:val="single" w:sz="4" w:space="0" w:color="auto"/>
            </w:tcBorders>
            <w:hideMark/>
          </w:tcPr>
          <w:p w:rsidR="00920984" w:rsidRPr="00891D25" w:rsidRDefault="00920984">
            <w:pPr>
              <w:rPr>
                <w:b/>
                <w:szCs w:val="24"/>
              </w:rPr>
            </w:pPr>
            <w:r w:rsidRPr="00133EE4">
              <w:rPr>
                <w:b/>
                <w:szCs w:val="24"/>
              </w:rPr>
              <w:t>Способ заполнения:</w:t>
            </w:r>
          </w:p>
          <w:p w:rsidR="00920984" w:rsidRPr="00891D25" w:rsidRDefault="00920984">
            <w:pPr>
              <w:pStyle w:val="OTRNormal"/>
              <w:suppressAutoHyphens/>
              <w:spacing w:before="0" w:after="0"/>
              <w:ind w:firstLine="0"/>
              <w:contextualSpacing/>
              <w:rPr>
                <w:sz w:val="24"/>
                <w:szCs w:val="24"/>
              </w:rPr>
            </w:pPr>
            <w:r w:rsidRPr="00891D25">
              <w:rPr>
                <w:sz w:val="24"/>
                <w:szCs w:val="24"/>
              </w:rPr>
              <w:t>Вручную – путем выбора записи из справочника Сводный реестр, соответствует значению в атрибуте «Полное наименование финансового органа муниципального района, осуществляющего полномочия». Атрибут доступен для редактирования в заявке на изменение.</w:t>
            </w:r>
          </w:p>
        </w:tc>
      </w:tr>
      <w:tr w:rsidR="00920984" w:rsidTr="00EA56F7">
        <w:trPr>
          <w:trHeight w:val="1315"/>
        </w:trPr>
        <w:tc>
          <w:tcPr>
            <w:tcW w:w="1150"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t>Дата начала</w:t>
            </w:r>
          </w:p>
        </w:tc>
        <w:tc>
          <w:tcPr>
            <w:tcW w:w="830" w:type="pct"/>
            <w:tcBorders>
              <w:top w:val="single" w:sz="4" w:space="0" w:color="auto"/>
              <w:left w:val="single" w:sz="4" w:space="0" w:color="auto"/>
              <w:bottom w:val="single" w:sz="4" w:space="0" w:color="auto"/>
              <w:right w:val="single" w:sz="4" w:space="0" w:color="auto"/>
            </w:tcBorders>
            <w:hideMark/>
          </w:tcPr>
          <w:p w:rsidR="00920984" w:rsidRDefault="00920984">
            <w:pPr>
              <w:rPr>
                <w:szCs w:val="24"/>
                <w:lang w:val="en-US"/>
              </w:rPr>
            </w:pPr>
            <w:r>
              <w:rPr>
                <w:szCs w:val="24"/>
              </w:rPr>
              <w:t>Да</w:t>
            </w:r>
          </w:p>
        </w:tc>
        <w:tc>
          <w:tcPr>
            <w:tcW w:w="1077"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943"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pPr>
              <w:rPr>
                <w:b/>
                <w:szCs w:val="24"/>
              </w:rPr>
            </w:pPr>
            <w:r>
              <w:rPr>
                <w:szCs w:val="24"/>
              </w:rPr>
              <w:t>Вручную – выбор из календаря. Значение не может быть меньше «Дата создания заявки». Атрибут доступен для редактиров</w:t>
            </w:r>
            <w:r>
              <w:rPr>
                <w:szCs w:val="24"/>
              </w:rPr>
              <w:t>а</w:t>
            </w:r>
            <w:r>
              <w:rPr>
                <w:szCs w:val="24"/>
              </w:rPr>
              <w:t>ния в заявке на изменение.</w:t>
            </w:r>
          </w:p>
        </w:tc>
      </w:tr>
      <w:tr w:rsidR="00920984" w:rsidTr="00EA56F7">
        <w:trPr>
          <w:trHeight w:val="1315"/>
        </w:trPr>
        <w:tc>
          <w:tcPr>
            <w:tcW w:w="1150"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t>Дата окончания</w:t>
            </w:r>
          </w:p>
        </w:tc>
        <w:tc>
          <w:tcPr>
            <w:tcW w:w="830"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Да</w:t>
            </w:r>
          </w:p>
        </w:tc>
        <w:tc>
          <w:tcPr>
            <w:tcW w:w="1077"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943"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pPr>
              <w:rPr>
                <w:szCs w:val="24"/>
              </w:rPr>
            </w:pPr>
            <w:r>
              <w:rPr>
                <w:szCs w:val="24"/>
              </w:rPr>
              <w:t>Вручную – выбор из календаря. Значение не может быть меньше «Даты начала».</w:t>
            </w:r>
          </w:p>
          <w:p w:rsidR="00920984" w:rsidRDefault="00920984">
            <w:pPr>
              <w:rPr>
                <w:b/>
                <w:szCs w:val="24"/>
              </w:rPr>
            </w:pPr>
            <w:r>
              <w:rPr>
                <w:szCs w:val="24"/>
              </w:rPr>
              <w:t>Атрибут доступен для редактирования в заявке на изменение.</w:t>
            </w:r>
          </w:p>
        </w:tc>
      </w:tr>
    </w:tbl>
    <w:p w:rsidR="00920984" w:rsidRDefault="00920984" w:rsidP="00920984">
      <w:pPr>
        <w:pStyle w:val="OTRNormal"/>
        <w:rPr>
          <w:sz w:val="24"/>
          <w:szCs w:val="24"/>
        </w:rPr>
      </w:pPr>
    </w:p>
    <w:p w:rsidR="00920984" w:rsidRPr="00136CA8" w:rsidRDefault="00EA56F7" w:rsidP="00136CA8">
      <w:pPr>
        <w:pStyle w:val="OTRNormal"/>
        <w:spacing w:before="0" w:after="0"/>
        <w:rPr>
          <w:sz w:val="24"/>
          <w:szCs w:val="24"/>
        </w:rPr>
      </w:pPr>
      <w:r w:rsidRPr="00136CA8">
        <w:rPr>
          <w:sz w:val="24"/>
          <w:szCs w:val="24"/>
        </w:rPr>
        <w:t>Для следующих атрибутов реализован предупреждающий контроль:</w:t>
      </w:r>
    </w:p>
    <w:p w:rsidR="00920984" w:rsidRPr="00136CA8" w:rsidRDefault="00920984" w:rsidP="00136CA8">
      <w:pPr>
        <w:pStyle w:val="OTRNormal"/>
        <w:spacing w:before="0" w:after="0"/>
        <w:rPr>
          <w:sz w:val="24"/>
          <w:szCs w:val="24"/>
        </w:rPr>
      </w:pPr>
      <w:r w:rsidRPr="00136CA8">
        <w:rPr>
          <w:sz w:val="24"/>
          <w:szCs w:val="24"/>
        </w:rPr>
        <w:t xml:space="preserve">а) </w:t>
      </w:r>
      <w:r w:rsidR="00EA56F7" w:rsidRPr="00136CA8">
        <w:rPr>
          <w:sz w:val="24"/>
          <w:szCs w:val="24"/>
        </w:rPr>
        <w:t xml:space="preserve">атрибут </w:t>
      </w:r>
      <w:r w:rsidRPr="00136CA8">
        <w:rPr>
          <w:sz w:val="24"/>
          <w:szCs w:val="24"/>
        </w:rPr>
        <w:t>«Дата начала».</w:t>
      </w:r>
    </w:p>
    <w:p w:rsidR="00920984" w:rsidRPr="00136CA8" w:rsidRDefault="00920984" w:rsidP="00136CA8">
      <w:pPr>
        <w:pStyle w:val="OTRNormal"/>
        <w:numPr>
          <w:ilvl w:val="0"/>
          <w:numId w:val="123"/>
        </w:numPr>
        <w:spacing w:before="0" w:after="0"/>
        <w:ind w:left="1281" w:hanging="357"/>
        <w:rPr>
          <w:sz w:val="24"/>
          <w:szCs w:val="24"/>
        </w:rPr>
      </w:pPr>
      <w:r w:rsidRPr="00136CA8">
        <w:rPr>
          <w:sz w:val="24"/>
          <w:szCs w:val="24"/>
        </w:rPr>
        <w:t>Условия срабатывания: В атрибуте «Дата начала» пользователь выбрал дату меньше чем «Дата создания заявки».</w:t>
      </w:r>
    </w:p>
    <w:p w:rsidR="00920984" w:rsidRPr="00136CA8" w:rsidRDefault="00920984" w:rsidP="00136CA8">
      <w:pPr>
        <w:pStyle w:val="OTRNormal"/>
        <w:numPr>
          <w:ilvl w:val="0"/>
          <w:numId w:val="123"/>
        </w:numPr>
        <w:spacing w:before="0" w:after="0"/>
        <w:rPr>
          <w:sz w:val="24"/>
          <w:szCs w:val="24"/>
        </w:rPr>
      </w:pPr>
      <w:r w:rsidRPr="00136CA8">
        <w:rPr>
          <w:sz w:val="24"/>
          <w:szCs w:val="24"/>
        </w:rPr>
        <w:t xml:space="preserve">Текст сообщения: Значение 'Даты начала' в строке </w:t>
      </w:r>
      <w:r w:rsidRPr="00136CA8">
        <w:rPr>
          <w:i/>
          <w:sz w:val="24"/>
          <w:szCs w:val="24"/>
        </w:rPr>
        <w:t>&lt;№ строки</w:t>
      </w:r>
      <w:r w:rsidRPr="00136CA8">
        <w:rPr>
          <w:sz w:val="24"/>
          <w:szCs w:val="24"/>
        </w:rPr>
        <w:t>&gt; таблицы 'Св</w:t>
      </w:r>
      <w:r w:rsidRPr="00136CA8">
        <w:rPr>
          <w:sz w:val="24"/>
          <w:szCs w:val="24"/>
        </w:rPr>
        <w:t>е</w:t>
      </w:r>
      <w:r w:rsidRPr="00136CA8">
        <w:rPr>
          <w:sz w:val="24"/>
          <w:szCs w:val="24"/>
        </w:rPr>
        <w:t>дения о передаче полномочий ФО поселения ФО муниципального района' не должна быть меньше даты представления сведений.</w:t>
      </w:r>
    </w:p>
    <w:p w:rsidR="00920984" w:rsidRPr="00136CA8" w:rsidRDefault="00920984" w:rsidP="00136CA8">
      <w:pPr>
        <w:pStyle w:val="OTRNormal"/>
        <w:spacing w:before="0" w:after="0"/>
        <w:rPr>
          <w:sz w:val="24"/>
          <w:szCs w:val="24"/>
        </w:rPr>
      </w:pPr>
      <w:r w:rsidRPr="00136CA8">
        <w:rPr>
          <w:sz w:val="24"/>
          <w:szCs w:val="24"/>
        </w:rPr>
        <w:t xml:space="preserve">б) </w:t>
      </w:r>
      <w:r w:rsidR="00EA56F7" w:rsidRPr="00136CA8">
        <w:rPr>
          <w:sz w:val="24"/>
          <w:szCs w:val="24"/>
        </w:rPr>
        <w:t xml:space="preserve">атрибут </w:t>
      </w:r>
      <w:r w:rsidRPr="00136CA8">
        <w:rPr>
          <w:sz w:val="24"/>
          <w:szCs w:val="24"/>
        </w:rPr>
        <w:t>«Дата окончания».</w:t>
      </w:r>
    </w:p>
    <w:p w:rsidR="00920984" w:rsidRPr="00136CA8" w:rsidRDefault="00920984" w:rsidP="00136CA8">
      <w:pPr>
        <w:pStyle w:val="OTRNormal"/>
        <w:numPr>
          <w:ilvl w:val="0"/>
          <w:numId w:val="123"/>
        </w:numPr>
        <w:spacing w:before="0" w:after="0"/>
        <w:ind w:left="1281" w:hanging="357"/>
        <w:rPr>
          <w:sz w:val="24"/>
          <w:szCs w:val="24"/>
        </w:rPr>
      </w:pPr>
      <w:r w:rsidRPr="00136CA8">
        <w:rPr>
          <w:sz w:val="24"/>
          <w:szCs w:val="24"/>
        </w:rPr>
        <w:t>Условия срабатывания: В атрибуте «Дата окончания» пользователь выбрал д</w:t>
      </w:r>
      <w:r w:rsidRPr="00136CA8">
        <w:rPr>
          <w:sz w:val="24"/>
          <w:szCs w:val="24"/>
        </w:rPr>
        <w:t>а</w:t>
      </w:r>
      <w:r w:rsidRPr="00136CA8">
        <w:rPr>
          <w:sz w:val="24"/>
          <w:szCs w:val="24"/>
        </w:rPr>
        <w:t>ту меньше либо равную дате «Дата начала».</w:t>
      </w:r>
    </w:p>
    <w:p w:rsidR="00920984" w:rsidRPr="00136CA8" w:rsidRDefault="00920984" w:rsidP="00136CA8">
      <w:pPr>
        <w:pStyle w:val="OTRNormal"/>
        <w:numPr>
          <w:ilvl w:val="0"/>
          <w:numId w:val="123"/>
        </w:numPr>
        <w:spacing w:before="0" w:after="0"/>
        <w:ind w:left="1281" w:hanging="357"/>
        <w:rPr>
          <w:sz w:val="24"/>
          <w:szCs w:val="24"/>
        </w:rPr>
      </w:pPr>
      <w:r w:rsidRPr="00136CA8">
        <w:rPr>
          <w:sz w:val="24"/>
          <w:szCs w:val="24"/>
        </w:rPr>
        <w:t xml:space="preserve">Текст сообщения: Значение 'Даты окончания' в строке </w:t>
      </w:r>
      <w:r w:rsidRPr="00136CA8">
        <w:rPr>
          <w:i/>
          <w:sz w:val="24"/>
          <w:szCs w:val="24"/>
        </w:rPr>
        <w:t>&lt;№ строки</w:t>
      </w:r>
      <w:r w:rsidRPr="00136CA8">
        <w:rPr>
          <w:sz w:val="24"/>
          <w:szCs w:val="24"/>
        </w:rPr>
        <w:t>&gt; таблицы 'Сведения о передаче полномочий ФО поселения ФО муниципального района' должна быть больше 'Даты начала'.</w:t>
      </w:r>
    </w:p>
    <w:p w:rsidR="00920984" w:rsidRDefault="00920984" w:rsidP="00920984">
      <w:pPr>
        <w:pStyle w:val="OTRTableNum1"/>
        <w:tabs>
          <w:tab w:val="clear" w:pos="142"/>
          <w:tab w:val="left" w:pos="708"/>
        </w:tabs>
        <w:suppressAutoHyphens/>
        <w:ind w:left="0" w:firstLine="0"/>
        <w:contextualSpacing/>
        <w:jc w:val="both"/>
        <w:rPr>
          <w:szCs w:val="24"/>
          <w:lang w:val="ru-RU"/>
        </w:rPr>
      </w:pPr>
    </w:p>
    <w:p w:rsidR="00920984" w:rsidRPr="00136CA8" w:rsidRDefault="00920984" w:rsidP="00136CA8">
      <w:pPr>
        <w:pStyle w:val="OTRTableNum1"/>
        <w:tabs>
          <w:tab w:val="clear" w:pos="142"/>
        </w:tabs>
        <w:suppressAutoHyphens/>
        <w:ind w:left="0" w:firstLine="0"/>
        <w:jc w:val="both"/>
        <w:rPr>
          <w:szCs w:val="24"/>
        </w:rPr>
      </w:pPr>
      <w:r w:rsidRPr="00136CA8">
        <w:rPr>
          <w:szCs w:val="24"/>
          <w:lang w:val="ru-RU"/>
        </w:rPr>
        <w:t>Блок «</w:t>
      </w:r>
      <w:r w:rsidRPr="00136CA8">
        <w:rPr>
          <w:rStyle w:val="z-label"/>
        </w:rPr>
        <w:t>Сведения о передаче полномочий финансового органа поселения финансовому органу муниципального района</w:t>
      </w:r>
      <w:r w:rsidRPr="00136CA8">
        <w:rPr>
          <w:szCs w:val="24"/>
          <w:lang w:val="ru-RU"/>
        </w:rPr>
        <w:t>»</w:t>
      </w:r>
    </w:p>
    <w:p w:rsidR="00920984" w:rsidRDefault="00920984" w:rsidP="00136CA8">
      <w:pPr>
        <w:pStyle w:val="OTRTableNum1"/>
        <w:tabs>
          <w:tab w:val="clear" w:pos="142"/>
          <w:tab w:val="left" w:pos="708"/>
        </w:tabs>
        <w:suppressAutoHyphens/>
        <w:ind w:left="0" w:firstLine="567"/>
        <w:jc w:val="both"/>
        <w:rPr>
          <w:szCs w:val="24"/>
        </w:rPr>
      </w:pPr>
      <w:r>
        <w:rPr>
          <w:szCs w:val="24"/>
          <w:lang w:val="ru-RU"/>
        </w:rPr>
        <w:lastRenderedPageBreak/>
        <w:t>В формуляре «</w:t>
      </w:r>
      <w:r>
        <w:rPr>
          <w:szCs w:val="24"/>
        </w:rPr>
        <w:t>Заявк</w:t>
      </w:r>
      <w:r>
        <w:rPr>
          <w:szCs w:val="24"/>
          <w:lang w:val="ru-RU"/>
        </w:rPr>
        <w:t>и</w:t>
      </w:r>
      <w:r>
        <w:rPr>
          <w:szCs w:val="24"/>
        </w:rPr>
        <w:t xml:space="preserve"> на включение/изменение сведений об обособленном подразделении</w:t>
      </w:r>
      <w:r>
        <w:rPr>
          <w:szCs w:val="24"/>
          <w:lang w:val="ru-RU"/>
        </w:rPr>
        <w:t>» на вкладке «Полномочия» реализовать блок «</w:t>
      </w:r>
      <w:r>
        <w:rPr>
          <w:rStyle w:val="z-label"/>
        </w:rPr>
        <w:t>Сведения о передаче полномочий финансового органа поселения финансовому органу муниципального района</w:t>
      </w:r>
      <w:r>
        <w:rPr>
          <w:szCs w:val="24"/>
          <w:lang w:val="ru-RU"/>
        </w:rPr>
        <w:t>» (</w:t>
      </w:r>
      <w:r>
        <w:rPr>
          <w:szCs w:val="24"/>
          <w:lang w:val="ru-RU"/>
        </w:rPr>
        <w:fldChar w:fldCharType="begin"/>
      </w:r>
      <w:r>
        <w:rPr>
          <w:szCs w:val="24"/>
          <w:lang w:val="ru-RU"/>
        </w:rPr>
        <w:instrText xml:space="preserve"> REF _Ref495486257 \h </w:instrText>
      </w:r>
      <w:r>
        <w:rPr>
          <w:szCs w:val="24"/>
          <w:lang w:val="ru-RU"/>
        </w:rPr>
      </w:r>
      <w:r>
        <w:rPr>
          <w:szCs w:val="24"/>
          <w:lang w:val="ru-RU"/>
        </w:rPr>
        <w:fldChar w:fldCharType="separate"/>
      </w:r>
      <w:r w:rsidR="00EE37C0">
        <w:rPr>
          <w:szCs w:val="24"/>
        </w:rPr>
        <w:t xml:space="preserve">Рисунок </w:t>
      </w:r>
      <w:r w:rsidR="00EE37C0">
        <w:rPr>
          <w:noProof/>
          <w:szCs w:val="24"/>
        </w:rPr>
        <w:t>112</w:t>
      </w:r>
      <w:r>
        <w:rPr>
          <w:szCs w:val="24"/>
          <w:lang w:val="ru-RU"/>
        </w:rPr>
        <w:fldChar w:fldCharType="end"/>
      </w:r>
      <w:r>
        <w:rPr>
          <w:szCs w:val="24"/>
          <w:lang w:val="ru-RU"/>
        </w:rPr>
        <w:t xml:space="preserve">). </w:t>
      </w:r>
    </w:p>
    <w:p w:rsidR="00920984" w:rsidRDefault="00920984" w:rsidP="00920984">
      <w:pPr>
        <w:pStyle w:val="OTRTableNum1"/>
        <w:keepNext/>
        <w:tabs>
          <w:tab w:val="clear" w:pos="142"/>
          <w:tab w:val="left" w:pos="708"/>
        </w:tabs>
        <w:ind w:left="0" w:firstLine="0"/>
        <w:rPr>
          <w:lang w:val="en-US"/>
        </w:rPr>
      </w:pPr>
      <w:r>
        <w:rPr>
          <w:noProof/>
          <w:lang w:val="ru-RU" w:eastAsia="ru-RU"/>
        </w:rPr>
        <w:drawing>
          <wp:inline distT="0" distB="0" distL="0" distR="0" wp14:anchorId="3935ECA9" wp14:editId="64C4E5DC">
            <wp:extent cx="6128385" cy="1480185"/>
            <wp:effectExtent l="0" t="0" r="571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8385" cy="1480185"/>
                    </a:xfrm>
                    <a:prstGeom prst="rect">
                      <a:avLst/>
                    </a:prstGeom>
                    <a:noFill/>
                    <a:ln>
                      <a:noFill/>
                    </a:ln>
                  </pic:spPr>
                </pic:pic>
              </a:graphicData>
            </a:graphic>
          </wp:inline>
        </w:drawing>
      </w:r>
    </w:p>
    <w:p w:rsidR="00920984" w:rsidRDefault="00920984" w:rsidP="00920984">
      <w:pPr>
        <w:pStyle w:val="OTRTableNum1"/>
        <w:tabs>
          <w:tab w:val="clear" w:pos="142"/>
          <w:tab w:val="left" w:pos="708"/>
        </w:tabs>
        <w:ind w:left="0" w:firstLine="0"/>
        <w:jc w:val="center"/>
        <w:rPr>
          <w:rFonts w:ascii="Arial" w:hAnsi="Arial" w:cs="Arial"/>
          <w:color w:val="333333"/>
          <w:szCs w:val="24"/>
        </w:rPr>
      </w:pPr>
      <w:bookmarkStart w:id="476" w:name="_Ref495486257"/>
      <w:r>
        <w:rPr>
          <w:szCs w:val="24"/>
        </w:rPr>
        <w:t xml:space="preserve">Рисунок </w:t>
      </w:r>
      <w:r>
        <w:fldChar w:fldCharType="begin"/>
      </w:r>
      <w:r>
        <w:rPr>
          <w:szCs w:val="24"/>
        </w:rPr>
        <w:instrText xml:space="preserve"> SEQ Рисунок \* ARABIC </w:instrText>
      </w:r>
      <w:r>
        <w:fldChar w:fldCharType="separate"/>
      </w:r>
      <w:r w:rsidR="00EE37C0">
        <w:rPr>
          <w:noProof/>
          <w:szCs w:val="24"/>
        </w:rPr>
        <w:t>112</w:t>
      </w:r>
      <w:r>
        <w:fldChar w:fldCharType="end"/>
      </w:r>
      <w:bookmarkEnd w:id="476"/>
      <w:r>
        <w:rPr>
          <w:szCs w:val="24"/>
        </w:rPr>
        <w:t xml:space="preserve"> - блок</w:t>
      </w:r>
      <w:r>
        <w:rPr>
          <w:color w:val="333333"/>
          <w:szCs w:val="24"/>
        </w:rPr>
        <w:t xml:space="preserve"> «</w:t>
      </w:r>
      <w:r>
        <w:rPr>
          <w:szCs w:val="24"/>
        </w:rPr>
        <w:t>Сведения о передаче полномочий финансового органа поселения финансовому органу муниципального района»</w:t>
      </w:r>
    </w:p>
    <w:p w:rsidR="00920984" w:rsidRDefault="00920984" w:rsidP="00920984">
      <w:pPr>
        <w:pStyle w:val="OTRTableNum1"/>
        <w:tabs>
          <w:tab w:val="clear" w:pos="142"/>
          <w:tab w:val="left" w:pos="708"/>
        </w:tabs>
        <w:suppressAutoHyphens/>
        <w:ind w:firstLine="0"/>
        <w:jc w:val="both"/>
        <w:rPr>
          <w:szCs w:val="24"/>
        </w:rPr>
      </w:pPr>
    </w:p>
    <w:p w:rsidR="00920984" w:rsidRDefault="00920984" w:rsidP="00920984">
      <w:pPr>
        <w:pStyle w:val="OTRTableNum1"/>
        <w:tabs>
          <w:tab w:val="clear" w:pos="142"/>
          <w:tab w:val="left" w:pos="708"/>
        </w:tabs>
        <w:suppressAutoHyphens/>
        <w:ind w:firstLine="0"/>
        <w:jc w:val="both"/>
        <w:rPr>
          <w:szCs w:val="24"/>
          <w:lang w:val="ru-RU"/>
        </w:rPr>
      </w:pPr>
    </w:p>
    <w:p w:rsidR="00920984" w:rsidRDefault="00920984" w:rsidP="00920984">
      <w:pPr>
        <w:pStyle w:val="OTRTableNum1"/>
        <w:tabs>
          <w:tab w:val="clear" w:pos="142"/>
          <w:tab w:val="left" w:pos="708"/>
        </w:tabs>
        <w:suppressAutoHyphens/>
        <w:ind w:left="567" w:firstLine="0"/>
        <w:contextualSpacing/>
        <w:jc w:val="both"/>
        <w:rPr>
          <w:szCs w:val="24"/>
        </w:rPr>
      </w:pPr>
      <w:r>
        <w:rPr>
          <w:szCs w:val="24"/>
          <w:lang w:val="ru-RU"/>
        </w:rPr>
        <w:t>Блок отобража</w:t>
      </w:r>
      <w:r w:rsidR="00EA56F7">
        <w:rPr>
          <w:szCs w:val="24"/>
          <w:lang w:val="ru-RU"/>
        </w:rPr>
        <w:t>е</w:t>
      </w:r>
      <w:r>
        <w:rPr>
          <w:szCs w:val="24"/>
          <w:lang w:val="ru-RU"/>
        </w:rPr>
        <w:t>тся при условиях:</w:t>
      </w:r>
    </w:p>
    <w:p w:rsidR="00920984" w:rsidRDefault="00920984" w:rsidP="00920984">
      <w:pPr>
        <w:pStyle w:val="OTRTableNum1"/>
        <w:numPr>
          <w:ilvl w:val="0"/>
          <w:numId w:val="121"/>
        </w:numPr>
        <w:tabs>
          <w:tab w:val="left" w:pos="708"/>
        </w:tabs>
        <w:suppressAutoHyphens/>
        <w:ind w:left="709" w:hanging="283"/>
        <w:contextualSpacing/>
        <w:jc w:val="both"/>
        <w:rPr>
          <w:szCs w:val="24"/>
          <w:lang w:val="ru-RU"/>
        </w:rPr>
      </w:pPr>
      <w:r>
        <w:rPr>
          <w:szCs w:val="24"/>
          <w:lang w:val="ru-RU"/>
        </w:rPr>
        <w:t xml:space="preserve">В блоке «Организация, создавшая обособленное подразделение, в соответствии со Сводным реестром» выбрана «Запись </w:t>
      </w:r>
      <w:proofErr w:type="spellStart"/>
      <w:r>
        <w:rPr>
          <w:szCs w:val="24"/>
          <w:lang w:val="ru-RU"/>
        </w:rPr>
        <w:t>СвР</w:t>
      </w:r>
      <w:proofErr w:type="spellEnd"/>
      <w:r>
        <w:rPr>
          <w:szCs w:val="24"/>
          <w:lang w:val="ru-RU"/>
        </w:rPr>
        <w:t>» по вышестоящей организации, у которой:</w:t>
      </w:r>
    </w:p>
    <w:p w:rsidR="00920984" w:rsidRDefault="00920984" w:rsidP="00920984">
      <w:pPr>
        <w:pStyle w:val="OTRTableNum1"/>
        <w:numPr>
          <w:ilvl w:val="0"/>
          <w:numId w:val="122"/>
        </w:numPr>
        <w:tabs>
          <w:tab w:val="left" w:pos="708"/>
        </w:tabs>
        <w:suppressAutoHyphens/>
        <w:ind w:left="1134"/>
        <w:contextualSpacing/>
        <w:jc w:val="both"/>
        <w:rPr>
          <w:szCs w:val="24"/>
          <w:lang w:val="ru-RU"/>
        </w:rPr>
      </w:pPr>
      <w:r>
        <w:rPr>
          <w:szCs w:val="24"/>
          <w:lang w:val="ru-RU"/>
        </w:rPr>
        <w:t>В атрибуте «Уровень бюджета» выбрано значение: 32 – Муниципальный район;</w:t>
      </w:r>
    </w:p>
    <w:p w:rsidR="00920984" w:rsidRDefault="00920984" w:rsidP="00920984">
      <w:pPr>
        <w:pStyle w:val="OTRTableNum1"/>
        <w:numPr>
          <w:ilvl w:val="0"/>
          <w:numId w:val="121"/>
        </w:numPr>
        <w:tabs>
          <w:tab w:val="left" w:pos="708"/>
        </w:tabs>
        <w:suppressAutoHyphens/>
        <w:ind w:left="709" w:hanging="283"/>
        <w:contextualSpacing/>
        <w:jc w:val="both"/>
        <w:rPr>
          <w:szCs w:val="24"/>
          <w:lang w:val="ru-RU"/>
        </w:rPr>
      </w:pPr>
      <w:r>
        <w:rPr>
          <w:szCs w:val="24"/>
          <w:lang w:val="ru-RU"/>
        </w:rPr>
        <w:t xml:space="preserve">В атрибуте ОКФС выбрано значение: «14 – Муниципальная собственность»; </w:t>
      </w:r>
    </w:p>
    <w:p w:rsidR="00920984" w:rsidRDefault="00920984" w:rsidP="00920984">
      <w:pPr>
        <w:pStyle w:val="OTRTableNum1"/>
        <w:numPr>
          <w:ilvl w:val="0"/>
          <w:numId w:val="121"/>
        </w:numPr>
        <w:tabs>
          <w:tab w:val="left" w:pos="708"/>
        </w:tabs>
        <w:suppressAutoHyphens/>
        <w:ind w:left="709" w:hanging="283"/>
        <w:contextualSpacing/>
        <w:jc w:val="both"/>
        <w:rPr>
          <w:szCs w:val="24"/>
        </w:rPr>
      </w:pPr>
      <w:r>
        <w:rPr>
          <w:szCs w:val="24"/>
          <w:lang w:val="ru-RU"/>
        </w:rPr>
        <w:t xml:space="preserve">В новом </w:t>
      </w:r>
      <w:r>
        <w:rPr>
          <w:szCs w:val="24"/>
        </w:rPr>
        <w:t>блок</w:t>
      </w:r>
      <w:r>
        <w:rPr>
          <w:szCs w:val="24"/>
          <w:lang w:val="ru-RU"/>
        </w:rPr>
        <w:t>е</w:t>
      </w:r>
      <w:r>
        <w:rPr>
          <w:szCs w:val="24"/>
        </w:rPr>
        <w:t xml:space="preserve"> «Сведения о том, что организация является финансовым органом публично - правового образования, органом управления государственным внебюджетным фондом»</w:t>
      </w:r>
      <w:r>
        <w:rPr>
          <w:szCs w:val="24"/>
          <w:lang w:val="ru-RU"/>
        </w:rPr>
        <w:t xml:space="preserve"> выбрано значение:</w:t>
      </w:r>
    </w:p>
    <w:p w:rsidR="00920984" w:rsidRDefault="00920984" w:rsidP="00920984">
      <w:pPr>
        <w:pStyle w:val="OTRTableNum1"/>
        <w:numPr>
          <w:ilvl w:val="0"/>
          <w:numId w:val="122"/>
        </w:numPr>
        <w:tabs>
          <w:tab w:val="left" w:pos="708"/>
        </w:tabs>
        <w:suppressAutoHyphens/>
        <w:contextualSpacing/>
        <w:jc w:val="both"/>
        <w:rPr>
          <w:szCs w:val="24"/>
          <w:lang w:val="ru-RU"/>
        </w:rPr>
      </w:pPr>
      <w:r>
        <w:rPr>
          <w:szCs w:val="24"/>
        </w:rPr>
        <w:t>1 – Обособленное подразделение является финансовым органом публично-правового образования;</w:t>
      </w:r>
    </w:p>
    <w:p w:rsidR="00920984" w:rsidRDefault="00EA56F7" w:rsidP="00920984">
      <w:pPr>
        <w:pStyle w:val="OTRTableNum1"/>
        <w:tabs>
          <w:tab w:val="clear" w:pos="142"/>
          <w:tab w:val="left" w:pos="708"/>
        </w:tabs>
        <w:suppressAutoHyphens/>
        <w:ind w:left="567" w:firstLine="0"/>
        <w:contextualSpacing/>
        <w:jc w:val="both"/>
        <w:rPr>
          <w:szCs w:val="24"/>
          <w:lang w:val="ru-RU"/>
        </w:rPr>
      </w:pPr>
      <w:r w:rsidRPr="007D3F8F">
        <w:rPr>
          <w:b/>
          <w:i/>
          <w:szCs w:val="24"/>
        </w:rPr>
        <w:t>Заполнение блока «</w:t>
      </w:r>
      <w:r w:rsidRPr="007D3F8F">
        <w:rPr>
          <w:rStyle w:val="z-label"/>
          <w:b/>
          <w:i/>
        </w:rPr>
        <w:t>Сведения о передаче полномочий финансового органа поселения финансовому органу муниципального района</w:t>
      </w:r>
      <w:r w:rsidRPr="007D3F8F">
        <w:rPr>
          <w:b/>
          <w:i/>
          <w:szCs w:val="24"/>
        </w:rPr>
        <w:t xml:space="preserve">» </w:t>
      </w:r>
      <w:r w:rsidRPr="007D3F8F">
        <w:rPr>
          <w:b/>
          <w:i/>
          <w:szCs w:val="24"/>
          <w:lang w:val="ru-RU"/>
        </w:rPr>
        <w:t>осуществляется</w:t>
      </w:r>
      <w:r w:rsidR="00920984">
        <w:rPr>
          <w:szCs w:val="24"/>
          <w:lang w:val="ru-RU"/>
        </w:rPr>
        <w:t>:</w:t>
      </w:r>
    </w:p>
    <w:p w:rsidR="00920984" w:rsidRDefault="00920984" w:rsidP="00920984">
      <w:pPr>
        <w:pStyle w:val="OTRTableNum1"/>
        <w:tabs>
          <w:tab w:val="clear" w:pos="142"/>
          <w:tab w:val="left" w:pos="708"/>
        </w:tabs>
        <w:suppressAutoHyphens/>
        <w:ind w:left="567" w:firstLine="0"/>
        <w:contextualSpacing/>
        <w:jc w:val="both"/>
        <w:rPr>
          <w:szCs w:val="24"/>
          <w:lang w:val="ru-RU"/>
        </w:rPr>
      </w:pPr>
      <w:r>
        <w:rPr>
          <w:szCs w:val="24"/>
          <w:lang w:val="ru-RU"/>
        </w:rPr>
        <w:t xml:space="preserve">а) </w:t>
      </w:r>
      <w:r>
        <w:rPr>
          <w:b/>
          <w:szCs w:val="24"/>
          <w:lang w:val="ru-RU"/>
        </w:rPr>
        <w:t xml:space="preserve">Автоматически </w:t>
      </w:r>
      <w:r>
        <w:rPr>
          <w:b/>
          <w:szCs w:val="24"/>
        </w:rPr>
        <w:t>по кнопке «Заполнить автоматически»</w:t>
      </w:r>
      <w:r>
        <w:rPr>
          <w:szCs w:val="24"/>
        </w:rPr>
        <w:t>. При этом блок должен заполниться данными о местной администрации поселения из соответствующей Записи СВР по обособленному подразделению</w:t>
      </w:r>
      <w:r>
        <w:rPr>
          <w:szCs w:val="24"/>
          <w:lang w:val="ru-RU"/>
        </w:rPr>
        <w:t>.</w:t>
      </w:r>
    </w:p>
    <w:p w:rsidR="00920984" w:rsidRDefault="00920984" w:rsidP="00920984">
      <w:pPr>
        <w:pStyle w:val="OTRTableNum1"/>
        <w:tabs>
          <w:tab w:val="clear" w:pos="142"/>
          <w:tab w:val="left" w:pos="708"/>
        </w:tabs>
        <w:suppressAutoHyphens/>
        <w:ind w:left="567" w:firstLine="0"/>
        <w:contextualSpacing/>
        <w:jc w:val="both"/>
        <w:rPr>
          <w:szCs w:val="24"/>
          <w:lang w:val="ru-RU"/>
        </w:rPr>
      </w:pPr>
      <w:r>
        <w:rPr>
          <w:szCs w:val="24"/>
          <w:lang w:val="ru-RU"/>
        </w:rPr>
        <w:t xml:space="preserve">б) </w:t>
      </w:r>
      <w:r>
        <w:rPr>
          <w:b/>
          <w:szCs w:val="24"/>
          <w:lang w:val="ru-RU"/>
        </w:rPr>
        <w:t>Вручную по кнопке «Добавить».</w:t>
      </w:r>
      <w:r>
        <w:rPr>
          <w:szCs w:val="24"/>
          <w:lang w:val="ru-RU"/>
        </w:rPr>
        <w:t xml:space="preserve"> При этом пользователь должен иметь возможность заполнить атрибуты самостоятельно. </w:t>
      </w:r>
    </w:p>
    <w:p w:rsidR="00920984" w:rsidRDefault="00920984" w:rsidP="00920984">
      <w:pPr>
        <w:pStyle w:val="OTRTableNum1"/>
        <w:tabs>
          <w:tab w:val="clear" w:pos="142"/>
          <w:tab w:val="left" w:pos="708"/>
        </w:tabs>
        <w:suppressAutoHyphens/>
        <w:ind w:left="567" w:firstLine="0"/>
        <w:contextualSpacing/>
        <w:jc w:val="both"/>
        <w:rPr>
          <w:szCs w:val="24"/>
          <w:lang w:val="ru-RU"/>
        </w:rPr>
      </w:pPr>
      <w:r>
        <w:rPr>
          <w:szCs w:val="24"/>
          <w:lang w:val="ru-RU"/>
        </w:rPr>
        <w:t>Атрибутный состав блока «</w:t>
      </w:r>
      <w:r>
        <w:rPr>
          <w:rStyle w:val="z-label"/>
        </w:rPr>
        <w:t>Сведения о передаче полномочий финансового органа поселения финансовому органу муниципального района</w:t>
      </w:r>
      <w:r>
        <w:rPr>
          <w:szCs w:val="24"/>
          <w:lang w:val="ru-RU"/>
        </w:rPr>
        <w:t>» и способ заполнения вручную представлен в таблице (</w:t>
      </w:r>
      <w:r>
        <w:rPr>
          <w:szCs w:val="24"/>
          <w:lang w:val="ru-RU"/>
        </w:rPr>
        <w:fldChar w:fldCharType="begin"/>
      </w:r>
      <w:r>
        <w:rPr>
          <w:szCs w:val="24"/>
          <w:lang w:val="ru-RU"/>
        </w:rPr>
        <w:instrText xml:space="preserve"> REF _Ref496614437 \h </w:instrText>
      </w:r>
      <w:r>
        <w:rPr>
          <w:szCs w:val="24"/>
          <w:lang w:val="ru-RU"/>
        </w:rPr>
      </w:r>
      <w:r>
        <w:rPr>
          <w:szCs w:val="24"/>
          <w:lang w:val="ru-RU"/>
        </w:rPr>
        <w:fldChar w:fldCharType="separate"/>
      </w:r>
      <w:r w:rsidR="00EE37C0">
        <w:rPr>
          <w:szCs w:val="24"/>
        </w:rPr>
        <w:t xml:space="preserve">Таблица </w:t>
      </w:r>
      <w:r w:rsidR="00EE37C0">
        <w:rPr>
          <w:noProof/>
          <w:szCs w:val="24"/>
        </w:rPr>
        <w:t>79</w:t>
      </w:r>
      <w:r>
        <w:rPr>
          <w:szCs w:val="24"/>
          <w:lang w:val="ru-RU"/>
        </w:rPr>
        <w:fldChar w:fldCharType="end"/>
      </w:r>
      <w:r>
        <w:rPr>
          <w:szCs w:val="24"/>
          <w:lang w:val="ru-RU"/>
        </w:rPr>
        <w:t>).</w:t>
      </w:r>
    </w:p>
    <w:p w:rsidR="00920984" w:rsidRDefault="00920984" w:rsidP="00136CA8">
      <w:pPr>
        <w:pStyle w:val="af6"/>
        <w:keepNext/>
        <w:ind w:firstLine="0"/>
        <w:rPr>
          <w:sz w:val="24"/>
          <w:szCs w:val="24"/>
        </w:rPr>
      </w:pPr>
      <w:bookmarkStart w:id="477" w:name="_Ref496614437"/>
      <w:r>
        <w:rPr>
          <w:sz w:val="24"/>
          <w:szCs w:val="24"/>
        </w:rPr>
        <w:t xml:space="preserve">Таблица </w:t>
      </w:r>
      <w:r>
        <w:fldChar w:fldCharType="begin"/>
      </w:r>
      <w:r>
        <w:rPr>
          <w:sz w:val="24"/>
          <w:szCs w:val="24"/>
        </w:rPr>
        <w:instrText xml:space="preserve"> SEQ Таблица \* ARABIC </w:instrText>
      </w:r>
      <w:r>
        <w:fldChar w:fldCharType="separate"/>
      </w:r>
      <w:r w:rsidR="00EE37C0">
        <w:rPr>
          <w:noProof/>
          <w:sz w:val="24"/>
          <w:szCs w:val="24"/>
        </w:rPr>
        <w:t>79</w:t>
      </w:r>
      <w:r>
        <w:fldChar w:fldCharType="end"/>
      </w:r>
      <w:bookmarkEnd w:id="477"/>
      <w:r>
        <w:rPr>
          <w:sz w:val="24"/>
          <w:szCs w:val="24"/>
        </w:rPr>
        <w:t xml:space="preserve">. </w:t>
      </w:r>
      <w:r>
        <w:rPr>
          <w:b w:val="0"/>
          <w:sz w:val="24"/>
          <w:szCs w:val="24"/>
        </w:rPr>
        <w:t>Описание атрибутов и способа заполнения</w:t>
      </w:r>
    </w:p>
    <w:tbl>
      <w:tblPr>
        <w:tblW w:w="49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965"/>
        <w:gridCol w:w="2126"/>
        <w:gridCol w:w="3714"/>
      </w:tblGrid>
      <w:tr w:rsidR="00EA56F7" w:rsidTr="007C0C04">
        <w:trPr>
          <w:trHeight w:val="1176"/>
          <w:tblHeader/>
        </w:trPr>
        <w:tc>
          <w:tcPr>
            <w:tcW w:w="86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C55189">
            <w:pPr>
              <w:ind w:firstLine="34"/>
              <w:jc w:val="center"/>
              <w:rPr>
                <w:b/>
              </w:rPr>
            </w:pPr>
          </w:p>
          <w:p w:rsidR="00EA56F7" w:rsidRDefault="00EA56F7" w:rsidP="00136CA8">
            <w:pPr>
              <w:ind w:firstLine="34"/>
              <w:jc w:val="center"/>
              <w:rPr>
                <w:b/>
                <w:szCs w:val="24"/>
                <w:lang w:val="en-US" w:eastAsia="en-US"/>
              </w:rPr>
            </w:pPr>
            <w:r w:rsidRPr="007D3F8F">
              <w:rPr>
                <w:b/>
              </w:rPr>
              <w:t>Название поля</w:t>
            </w:r>
          </w:p>
        </w:tc>
        <w:tc>
          <w:tcPr>
            <w:tcW w:w="989"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C55189">
            <w:pPr>
              <w:ind w:firstLine="0"/>
              <w:jc w:val="center"/>
              <w:rPr>
                <w:b/>
              </w:rPr>
            </w:pPr>
          </w:p>
          <w:p w:rsidR="00EA56F7" w:rsidRDefault="00EA56F7" w:rsidP="00136CA8">
            <w:pPr>
              <w:ind w:firstLine="0"/>
              <w:jc w:val="center"/>
              <w:rPr>
                <w:b/>
                <w:szCs w:val="24"/>
              </w:rPr>
            </w:pPr>
            <w:r w:rsidRPr="007D3F8F">
              <w:rPr>
                <w:b/>
              </w:rPr>
              <w:t>Обязательность для заполнения</w:t>
            </w:r>
          </w:p>
        </w:tc>
        <w:tc>
          <w:tcPr>
            <w:tcW w:w="115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A56F7" w:rsidRDefault="00EA56F7" w:rsidP="00C55189">
            <w:pPr>
              <w:ind w:firstLine="0"/>
              <w:jc w:val="center"/>
              <w:rPr>
                <w:b/>
              </w:rPr>
            </w:pPr>
          </w:p>
          <w:p w:rsidR="00EA56F7" w:rsidRDefault="007C0C04" w:rsidP="00136CA8">
            <w:pPr>
              <w:ind w:firstLine="0"/>
              <w:jc w:val="center"/>
              <w:rPr>
                <w:b/>
                <w:szCs w:val="24"/>
                <w:lang w:eastAsia="en-US"/>
              </w:rPr>
            </w:pPr>
            <w:r>
              <w:rPr>
                <w:b/>
              </w:rPr>
              <w:t>Описание поля</w:t>
            </w:r>
          </w:p>
        </w:tc>
        <w:tc>
          <w:tcPr>
            <w:tcW w:w="1991"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A56F7" w:rsidRDefault="00EA56F7" w:rsidP="00C55189">
            <w:pPr>
              <w:ind w:firstLine="0"/>
              <w:jc w:val="center"/>
              <w:rPr>
                <w:b/>
              </w:rPr>
            </w:pPr>
          </w:p>
          <w:p w:rsidR="00EA56F7" w:rsidRDefault="00EA56F7" w:rsidP="00136CA8">
            <w:pPr>
              <w:ind w:firstLine="32"/>
              <w:jc w:val="center"/>
              <w:rPr>
                <w:b/>
                <w:szCs w:val="24"/>
                <w:lang w:eastAsia="en-US"/>
              </w:rPr>
            </w:pPr>
            <w:r w:rsidRPr="007D3F8F">
              <w:rPr>
                <w:b/>
              </w:rPr>
              <w:t>Комментарии</w:t>
            </w:r>
          </w:p>
        </w:tc>
      </w:tr>
      <w:tr w:rsidR="00920984" w:rsidTr="007C0C04">
        <w:trPr>
          <w:trHeight w:val="2657"/>
        </w:trPr>
        <w:tc>
          <w:tcPr>
            <w:tcW w:w="863"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lastRenderedPageBreak/>
              <w:t>Полное наименование финансового органа пос</w:t>
            </w:r>
            <w:r>
              <w:rPr>
                <w:szCs w:val="24"/>
              </w:rPr>
              <w:t>е</w:t>
            </w:r>
            <w:r>
              <w:rPr>
                <w:szCs w:val="24"/>
              </w:rPr>
              <w:t>ления, пер</w:t>
            </w:r>
            <w:r>
              <w:rPr>
                <w:szCs w:val="24"/>
              </w:rPr>
              <w:t>е</w:t>
            </w:r>
            <w:r>
              <w:rPr>
                <w:szCs w:val="24"/>
              </w:rPr>
              <w:t>давшего по</w:t>
            </w:r>
            <w:r>
              <w:rPr>
                <w:szCs w:val="24"/>
              </w:rPr>
              <w:t>л</w:t>
            </w:r>
            <w:r>
              <w:rPr>
                <w:szCs w:val="24"/>
              </w:rPr>
              <w:t>номочия</w:t>
            </w:r>
          </w:p>
        </w:tc>
        <w:tc>
          <w:tcPr>
            <w:tcW w:w="989"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920984" w:rsidRDefault="007C0C04" w:rsidP="00B40A18">
            <w:pPr>
              <w:ind w:firstLine="40"/>
              <w:rPr>
                <w:szCs w:val="24"/>
              </w:rPr>
            </w:pPr>
            <w:r>
              <w:rPr>
                <w:szCs w:val="24"/>
              </w:rPr>
              <w:t>Текстовое поле – до 2000 символов</w:t>
            </w:r>
          </w:p>
        </w:tc>
        <w:tc>
          <w:tcPr>
            <w:tcW w:w="1991"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rsidP="00920984">
            <w:pPr>
              <w:numPr>
                <w:ilvl w:val="0"/>
                <w:numId w:val="124"/>
              </w:numPr>
              <w:ind w:left="139"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«Полное наименование». Обновление значения должно выполняться по кнопке «Заполнить автом</w:t>
            </w:r>
            <w:r>
              <w:rPr>
                <w:szCs w:val="24"/>
              </w:rPr>
              <w:t>а</w:t>
            </w:r>
            <w:r>
              <w:rPr>
                <w:szCs w:val="24"/>
              </w:rPr>
              <w:t>тически».</w:t>
            </w:r>
          </w:p>
          <w:p w:rsidR="00920984" w:rsidRDefault="00920984" w:rsidP="00920984">
            <w:pPr>
              <w:numPr>
                <w:ilvl w:val="0"/>
                <w:numId w:val="124"/>
              </w:numPr>
              <w:ind w:left="139" w:hanging="142"/>
              <w:rPr>
                <w:szCs w:val="24"/>
              </w:rPr>
            </w:pPr>
            <w:r>
              <w:rPr>
                <w:szCs w:val="24"/>
              </w:rPr>
              <w:t>Вручную – путем выбора записи из справочника Сводный реестр, соответствует значению в атр</w:t>
            </w:r>
            <w:r>
              <w:rPr>
                <w:szCs w:val="24"/>
              </w:rPr>
              <w:t>и</w:t>
            </w:r>
            <w:r>
              <w:rPr>
                <w:szCs w:val="24"/>
              </w:rPr>
              <w:t>буте «Код по сводному реестру поселения». Атрибут доступен для редактирования в заявке на изменение.</w:t>
            </w:r>
          </w:p>
        </w:tc>
      </w:tr>
      <w:tr w:rsidR="00920984" w:rsidTr="007C0C04">
        <w:trPr>
          <w:trHeight w:val="1315"/>
        </w:trPr>
        <w:tc>
          <w:tcPr>
            <w:tcW w:w="863"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t>Код по сво</w:t>
            </w:r>
            <w:r>
              <w:rPr>
                <w:szCs w:val="24"/>
              </w:rPr>
              <w:t>д</w:t>
            </w:r>
            <w:r>
              <w:rPr>
                <w:szCs w:val="24"/>
              </w:rPr>
              <w:t>ному реестру поселения</w:t>
            </w:r>
          </w:p>
        </w:tc>
        <w:tc>
          <w:tcPr>
            <w:tcW w:w="989"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920984" w:rsidRDefault="007C0C04" w:rsidP="00B40A18">
            <w:pPr>
              <w:ind w:firstLine="40"/>
              <w:rPr>
                <w:szCs w:val="24"/>
              </w:rPr>
            </w:pPr>
            <w:r>
              <w:rPr>
                <w:szCs w:val="24"/>
              </w:rPr>
              <w:t>Текстовое поле – до 8 символов</w:t>
            </w:r>
          </w:p>
        </w:tc>
        <w:tc>
          <w:tcPr>
            <w:tcW w:w="1991"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rsidP="00920984">
            <w:pPr>
              <w:numPr>
                <w:ilvl w:val="0"/>
                <w:numId w:val="125"/>
              </w:numPr>
              <w:ind w:left="178"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«Код по Сводному реестру». Обновл</w:t>
            </w:r>
            <w:r>
              <w:rPr>
                <w:szCs w:val="24"/>
              </w:rPr>
              <w:t>е</w:t>
            </w:r>
            <w:r>
              <w:rPr>
                <w:szCs w:val="24"/>
              </w:rPr>
              <w:t>ние значения должно выпо</w:t>
            </w:r>
            <w:r>
              <w:rPr>
                <w:szCs w:val="24"/>
              </w:rPr>
              <w:t>л</w:t>
            </w:r>
            <w:r>
              <w:rPr>
                <w:szCs w:val="24"/>
              </w:rPr>
              <w:t>няться по кнопке «Заполнить автоматически».</w:t>
            </w:r>
          </w:p>
          <w:p w:rsidR="00920984" w:rsidRDefault="00920984" w:rsidP="00920984">
            <w:pPr>
              <w:pStyle w:val="OTRNormal"/>
              <w:numPr>
                <w:ilvl w:val="0"/>
                <w:numId w:val="125"/>
              </w:numPr>
              <w:suppressAutoHyphens/>
              <w:spacing w:before="0" w:after="0"/>
              <w:ind w:left="178" w:hanging="142"/>
              <w:contextualSpacing/>
              <w:rPr>
                <w:szCs w:val="24"/>
              </w:rPr>
            </w:pPr>
            <w:r>
              <w:rPr>
                <w:szCs w:val="24"/>
              </w:rPr>
              <w:t>Вручную – путем выбора записи из справочника Сводный реестр, соответствует значению в атрибуте «Полное наименование финансового органа поселения, передавшего полномочия. Атрибут доступен для редактирования в заявке на изменение.</w:t>
            </w:r>
          </w:p>
        </w:tc>
      </w:tr>
      <w:tr w:rsidR="00920984" w:rsidTr="007C0C04">
        <w:trPr>
          <w:trHeight w:val="785"/>
        </w:trPr>
        <w:tc>
          <w:tcPr>
            <w:tcW w:w="863"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t>Бюджет</w:t>
            </w:r>
          </w:p>
        </w:tc>
        <w:tc>
          <w:tcPr>
            <w:tcW w:w="989"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920984" w:rsidRDefault="007C0C04" w:rsidP="00B40A18">
            <w:pPr>
              <w:ind w:firstLine="40"/>
              <w:rPr>
                <w:b/>
                <w:szCs w:val="24"/>
              </w:rPr>
            </w:pPr>
            <w:r>
              <w:rPr>
                <w:szCs w:val="24"/>
              </w:rPr>
              <w:t>Числовое поле – до 8 символов</w:t>
            </w:r>
          </w:p>
        </w:tc>
        <w:tc>
          <w:tcPr>
            <w:tcW w:w="1991"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rsidP="00920984">
            <w:pPr>
              <w:numPr>
                <w:ilvl w:val="0"/>
                <w:numId w:val="125"/>
              </w:numPr>
              <w:ind w:left="178"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«Бюджет». Обновление значения должно выполняться по кнопке «Запо</w:t>
            </w:r>
            <w:r>
              <w:rPr>
                <w:szCs w:val="24"/>
              </w:rPr>
              <w:t>л</w:t>
            </w:r>
            <w:r>
              <w:rPr>
                <w:szCs w:val="24"/>
              </w:rPr>
              <w:t>нить автоматически».</w:t>
            </w:r>
          </w:p>
          <w:p w:rsidR="00920984" w:rsidRDefault="00920984" w:rsidP="00920984">
            <w:pPr>
              <w:numPr>
                <w:ilvl w:val="0"/>
                <w:numId w:val="125"/>
              </w:numPr>
              <w:ind w:left="174" w:hanging="142"/>
              <w:rPr>
                <w:b/>
                <w:szCs w:val="24"/>
              </w:rPr>
            </w:pPr>
            <w:r>
              <w:rPr>
                <w:szCs w:val="24"/>
              </w:rPr>
              <w:t>Вручную – путем выбора зап</w:t>
            </w:r>
            <w:r>
              <w:rPr>
                <w:szCs w:val="24"/>
              </w:rPr>
              <w:t>и</w:t>
            </w:r>
            <w:r>
              <w:rPr>
                <w:szCs w:val="24"/>
              </w:rPr>
              <w:t>си из справочника «Бюджет». Значение должно соответств</w:t>
            </w:r>
            <w:r>
              <w:rPr>
                <w:szCs w:val="24"/>
              </w:rPr>
              <w:t>о</w:t>
            </w:r>
            <w:r>
              <w:rPr>
                <w:szCs w:val="24"/>
              </w:rPr>
              <w:lastRenderedPageBreak/>
              <w:t>вать значению атрибута «Код ППО по ОКТМО».</w:t>
            </w:r>
          </w:p>
        </w:tc>
      </w:tr>
      <w:tr w:rsidR="00920984" w:rsidTr="007C0C04">
        <w:trPr>
          <w:trHeight w:val="1315"/>
        </w:trPr>
        <w:tc>
          <w:tcPr>
            <w:tcW w:w="863" w:type="pct"/>
            <w:tcBorders>
              <w:top w:val="single" w:sz="4" w:space="0" w:color="auto"/>
              <w:left w:val="single" w:sz="4" w:space="0" w:color="auto"/>
              <w:bottom w:val="single" w:sz="4" w:space="0" w:color="auto"/>
              <w:right w:val="single" w:sz="4" w:space="0" w:color="auto"/>
            </w:tcBorders>
            <w:hideMark/>
          </w:tcPr>
          <w:p w:rsidR="00920984" w:rsidRDefault="00920984" w:rsidP="00136CA8">
            <w:pPr>
              <w:ind w:firstLine="34"/>
              <w:rPr>
                <w:szCs w:val="24"/>
              </w:rPr>
            </w:pPr>
            <w:r>
              <w:rPr>
                <w:szCs w:val="24"/>
              </w:rPr>
              <w:lastRenderedPageBreak/>
              <w:t>Наименов</w:t>
            </w:r>
            <w:r>
              <w:rPr>
                <w:szCs w:val="24"/>
              </w:rPr>
              <w:t>а</w:t>
            </w:r>
            <w:r>
              <w:rPr>
                <w:szCs w:val="24"/>
              </w:rPr>
              <w:t>ние бюджета</w:t>
            </w:r>
          </w:p>
        </w:tc>
        <w:tc>
          <w:tcPr>
            <w:tcW w:w="989"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920984" w:rsidRDefault="007C0C04" w:rsidP="00B40A18">
            <w:pPr>
              <w:ind w:firstLine="40"/>
              <w:rPr>
                <w:b/>
                <w:szCs w:val="24"/>
              </w:rPr>
            </w:pPr>
            <w:r>
              <w:rPr>
                <w:szCs w:val="24"/>
              </w:rPr>
              <w:t>Текстовое поле – до 2000 символов</w:t>
            </w:r>
          </w:p>
        </w:tc>
        <w:tc>
          <w:tcPr>
            <w:tcW w:w="1991" w:type="pct"/>
            <w:tcBorders>
              <w:top w:val="single" w:sz="4" w:space="0" w:color="auto"/>
              <w:left w:val="single" w:sz="4" w:space="0" w:color="auto"/>
              <w:bottom w:val="single" w:sz="4" w:space="0" w:color="auto"/>
              <w:right w:val="single" w:sz="4" w:space="0" w:color="auto"/>
            </w:tcBorders>
            <w:hideMark/>
          </w:tcPr>
          <w:p w:rsidR="00920984" w:rsidRDefault="00920984">
            <w:pPr>
              <w:rPr>
                <w:szCs w:val="24"/>
              </w:rPr>
            </w:pPr>
            <w:r>
              <w:rPr>
                <w:b/>
                <w:szCs w:val="24"/>
              </w:rPr>
              <w:t>Способ заполнения</w:t>
            </w:r>
            <w:r>
              <w:rPr>
                <w:szCs w:val="24"/>
              </w:rPr>
              <w:t>:</w:t>
            </w:r>
          </w:p>
          <w:p w:rsidR="00920984" w:rsidRDefault="00920984" w:rsidP="00920984">
            <w:pPr>
              <w:numPr>
                <w:ilvl w:val="0"/>
                <w:numId w:val="125"/>
              </w:numPr>
              <w:ind w:left="178"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«Бюджет».</w:t>
            </w:r>
          </w:p>
          <w:p w:rsidR="00920984" w:rsidRDefault="00920984" w:rsidP="00920984">
            <w:pPr>
              <w:numPr>
                <w:ilvl w:val="0"/>
                <w:numId w:val="125"/>
              </w:numPr>
              <w:ind w:left="174" w:hanging="142"/>
              <w:rPr>
                <w:b/>
                <w:szCs w:val="24"/>
              </w:rPr>
            </w:pPr>
            <w:r>
              <w:rPr>
                <w:szCs w:val="24"/>
              </w:rPr>
              <w:t>Вручную – заполняется знач</w:t>
            </w:r>
            <w:r>
              <w:rPr>
                <w:szCs w:val="24"/>
              </w:rPr>
              <w:t>е</w:t>
            </w:r>
            <w:r>
              <w:rPr>
                <w:szCs w:val="24"/>
              </w:rPr>
              <w:t>нием из справочника «Бюдж</w:t>
            </w:r>
            <w:r>
              <w:rPr>
                <w:szCs w:val="24"/>
              </w:rPr>
              <w:t>е</w:t>
            </w:r>
            <w:r>
              <w:rPr>
                <w:szCs w:val="24"/>
              </w:rPr>
              <w:t>ты» в соответствии со значен</w:t>
            </w:r>
            <w:r>
              <w:rPr>
                <w:szCs w:val="24"/>
              </w:rPr>
              <w:t>и</w:t>
            </w:r>
            <w:r>
              <w:rPr>
                <w:szCs w:val="24"/>
              </w:rPr>
              <w:t>ем атрибута «Бюджет».</w:t>
            </w:r>
          </w:p>
        </w:tc>
      </w:tr>
      <w:tr w:rsidR="007C0C04" w:rsidTr="007C0C04">
        <w:trPr>
          <w:trHeight w:val="360"/>
        </w:trPr>
        <w:tc>
          <w:tcPr>
            <w:tcW w:w="863" w:type="pct"/>
            <w:tcBorders>
              <w:top w:val="single" w:sz="4" w:space="0" w:color="auto"/>
              <w:left w:val="single" w:sz="4" w:space="0" w:color="auto"/>
              <w:bottom w:val="single" w:sz="4" w:space="0" w:color="auto"/>
              <w:right w:val="single" w:sz="4" w:space="0" w:color="auto"/>
            </w:tcBorders>
            <w:hideMark/>
          </w:tcPr>
          <w:p w:rsidR="007C0C04" w:rsidRDefault="007C0C04" w:rsidP="00136CA8">
            <w:pPr>
              <w:ind w:firstLine="34"/>
              <w:rPr>
                <w:szCs w:val="24"/>
              </w:rPr>
            </w:pPr>
            <w:r>
              <w:rPr>
                <w:szCs w:val="24"/>
              </w:rPr>
              <w:t>Код ППО</w:t>
            </w:r>
          </w:p>
        </w:tc>
        <w:tc>
          <w:tcPr>
            <w:tcW w:w="989"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7C0C04" w:rsidRDefault="007C0C04" w:rsidP="00B40A18">
            <w:pPr>
              <w:ind w:firstLine="0"/>
              <w:rPr>
                <w:b/>
                <w:szCs w:val="24"/>
              </w:rPr>
            </w:pPr>
            <w:r>
              <w:rPr>
                <w:szCs w:val="24"/>
              </w:rPr>
              <w:t>Числовое поле – до 8 символов</w:t>
            </w:r>
          </w:p>
        </w:tc>
        <w:tc>
          <w:tcPr>
            <w:tcW w:w="1991"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b/>
                <w:szCs w:val="24"/>
              </w:rPr>
              <w:t>Способ заполнения</w:t>
            </w:r>
            <w:r>
              <w:rPr>
                <w:szCs w:val="24"/>
              </w:rPr>
              <w:t>:</w:t>
            </w:r>
          </w:p>
          <w:p w:rsidR="007C0C04" w:rsidRDefault="007C0C04" w:rsidP="00920984">
            <w:pPr>
              <w:numPr>
                <w:ilvl w:val="0"/>
                <w:numId w:val="126"/>
              </w:numPr>
              <w:ind w:left="174"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«ППО по ОКТМО». Обновление знач</w:t>
            </w:r>
            <w:r>
              <w:rPr>
                <w:szCs w:val="24"/>
              </w:rPr>
              <w:t>е</w:t>
            </w:r>
            <w:r>
              <w:rPr>
                <w:szCs w:val="24"/>
              </w:rPr>
              <w:t>ния должно выполняться по кнопке «Заполнить автоматич</w:t>
            </w:r>
            <w:r>
              <w:rPr>
                <w:szCs w:val="24"/>
              </w:rPr>
              <w:t>е</w:t>
            </w:r>
            <w:r>
              <w:rPr>
                <w:szCs w:val="24"/>
              </w:rPr>
              <w:t xml:space="preserve">ски».  </w:t>
            </w:r>
          </w:p>
          <w:p w:rsidR="007C0C04" w:rsidRDefault="007C0C04" w:rsidP="00920984">
            <w:pPr>
              <w:numPr>
                <w:ilvl w:val="0"/>
                <w:numId w:val="126"/>
              </w:numPr>
              <w:ind w:left="174" w:hanging="142"/>
              <w:rPr>
                <w:b/>
                <w:szCs w:val="24"/>
              </w:rPr>
            </w:pPr>
            <w:r>
              <w:rPr>
                <w:szCs w:val="24"/>
              </w:rPr>
              <w:t>Вручную – выбор из справо</w:t>
            </w:r>
            <w:r>
              <w:rPr>
                <w:szCs w:val="24"/>
              </w:rPr>
              <w:t>ч</w:t>
            </w:r>
            <w:r>
              <w:rPr>
                <w:szCs w:val="24"/>
              </w:rPr>
              <w:t>ника «Бюджеты». Атрибут д</w:t>
            </w:r>
            <w:r>
              <w:rPr>
                <w:szCs w:val="24"/>
              </w:rPr>
              <w:t>о</w:t>
            </w:r>
            <w:r>
              <w:rPr>
                <w:szCs w:val="24"/>
              </w:rPr>
              <w:t>ступен для редактирования в заявке на изменение.</w:t>
            </w:r>
          </w:p>
        </w:tc>
      </w:tr>
      <w:tr w:rsidR="007C0C04" w:rsidTr="007C0C04">
        <w:trPr>
          <w:trHeight w:val="1315"/>
        </w:trPr>
        <w:tc>
          <w:tcPr>
            <w:tcW w:w="863" w:type="pct"/>
            <w:tcBorders>
              <w:top w:val="single" w:sz="4" w:space="0" w:color="auto"/>
              <w:left w:val="single" w:sz="4" w:space="0" w:color="auto"/>
              <w:bottom w:val="single" w:sz="4" w:space="0" w:color="auto"/>
              <w:right w:val="single" w:sz="4" w:space="0" w:color="auto"/>
            </w:tcBorders>
            <w:hideMark/>
          </w:tcPr>
          <w:p w:rsidR="007C0C04" w:rsidRDefault="007C0C04" w:rsidP="00136CA8">
            <w:pPr>
              <w:ind w:firstLine="34"/>
              <w:rPr>
                <w:szCs w:val="24"/>
              </w:rPr>
            </w:pPr>
            <w:r>
              <w:rPr>
                <w:szCs w:val="24"/>
              </w:rPr>
              <w:t>Наименов</w:t>
            </w:r>
            <w:r>
              <w:rPr>
                <w:szCs w:val="24"/>
              </w:rPr>
              <w:t>а</w:t>
            </w:r>
            <w:r>
              <w:rPr>
                <w:szCs w:val="24"/>
              </w:rPr>
              <w:t>ние ППО</w:t>
            </w:r>
          </w:p>
        </w:tc>
        <w:tc>
          <w:tcPr>
            <w:tcW w:w="989"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7C0C04" w:rsidRDefault="007C0C04" w:rsidP="00B40A18">
            <w:pPr>
              <w:ind w:firstLine="40"/>
              <w:rPr>
                <w:szCs w:val="24"/>
              </w:rPr>
            </w:pPr>
            <w:r>
              <w:rPr>
                <w:szCs w:val="24"/>
              </w:rPr>
              <w:t>Текстовое поле – до 2000 символов</w:t>
            </w:r>
          </w:p>
        </w:tc>
        <w:tc>
          <w:tcPr>
            <w:tcW w:w="1991"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b/>
                <w:szCs w:val="24"/>
              </w:rPr>
              <w:t>Способ заполнения</w:t>
            </w:r>
            <w:r>
              <w:rPr>
                <w:szCs w:val="24"/>
              </w:rPr>
              <w:t>:</w:t>
            </w:r>
          </w:p>
          <w:p w:rsidR="007C0C04" w:rsidRDefault="007C0C04" w:rsidP="00920984">
            <w:pPr>
              <w:numPr>
                <w:ilvl w:val="0"/>
                <w:numId w:val="127"/>
              </w:numPr>
              <w:ind w:left="178" w:hanging="142"/>
              <w:rPr>
                <w:szCs w:val="24"/>
              </w:rPr>
            </w:pPr>
            <w:r>
              <w:rPr>
                <w:szCs w:val="24"/>
              </w:rPr>
              <w:t>Автоматически – заполняется текущая дата. Значение обно</w:t>
            </w:r>
            <w:r>
              <w:rPr>
                <w:szCs w:val="24"/>
              </w:rPr>
              <w:t>в</w:t>
            </w:r>
            <w:r>
              <w:rPr>
                <w:szCs w:val="24"/>
              </w:rPr>
              <w:t>ляется по кнопке «Заполнить автоматически».</w:t>
            </w:r>
          </w:p>
          <w:p w:rsidR="007C0C04" w:rsidRDefault="007C0C04" w:rsidP="00920984">
            <w:pPr>
              <w:numPr>
                <w:ilvl w:val="0"/>
                <w:numId w:val="127"/>
              </w:numPr>
              <w:ind w:left="178" w:hanging="142"/>
              <w:rPr>
                <w:b/>
                <w:szCs w:val="24"/>
              </w:rPr>
            </w:pPr>
            <w:r>
              <w:rPr>
                <w:szCs w:val="24"/>
              </w:rPr>
              <w:t>Вручную – заполняется знач</w:t>
            </w:r>
            <w:r>
              <w:rPr>
                <w:szCs w:val="24"/>
              </w:rPr>
              <w:t>е</w:t>
            </w:r>
            <w:r>
              <w:rPr>
                <w:szCs w:val="24"/>
              </w:rPr>
              <w:t>нием из справочника «ОКТМО» или «Соответствие ОКАТО-ОКТМО» в соотве</w:t>
            </w:r>
            <w:r>
              <w:rPr>
                <w:szCs w:val="24"/>
              </w:rPr>
              <w:t>т</w:t>
            </w:r>
            <w:r>
              <w:rPr>
                <w:szCs w:val="24"/>
              </w:rPr>
              <w:t>ствии со значением атрибута «ППО по ОКТМО».</w:t>
            </w:r>
          </w:p>
        </w:tc>
      </w:tr>
      <w:tr w:rsidR="007C0C04" w:rsidTr="007C0C04">
        <w:trPr>
          <w:trHeight w:val="1315"/>
        </w:trPr>
        <w:tc>
          <w:tcPr>
            <w:tcW w:w="863" w:type="pct"/>
            <w:tcBorders>
              <w:top w:val="single" w:sz="4" w:space="0" w:color="auto"/>
              <w:left w:val="single" w:sz="4" w:space="0" w:color="auto"/>
              <w:bottom w:val="single" w:sz="4" w:space="0" w:color="auto"/>
              <w:right w:val="single" w:sz="4" w:space="0" w:color="auto"/>
            </w:tcBorders>
            <w:hideMark/>
          </w:tcPr>
          <w:p w:rsidR="007C0C04" w:rsidRDefault="007C0C04" w:rsidP="00136CA8">
            <w:pPr>
              <w:ind w:firstLine="34"/>
              <w:rPr>
                <w:szCs w:val="24"/>
              </w:rPr>
            </w:pPr>
            <w:r>
              <w:rPr>
                <w:szCs w:val="24"/>
              </w:rPr>
              <w:t>Дата начала</w:t>
            </w:r>
          </w:p>
        </w:tc>
        <w:tc>
          <w:tcPr>
            <w:tcW w:w="989"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7C0C04" w:rsidRDefault="007C0C04">
            <w:r>
              <w:rPr>
                <w:szCs w:val="24"/>
              </w:rPr>
              <w:t>Дата</w:t>
            </w:r>
          </w:p>
        </w:tc>
        <w:tc>
          <w:tcPr>
            <w:tcW w:w="1991"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b/>
                <w:szCs w:val="24"/>
              </w:rPr>
              <w:t>Способ заполнения</w:t>
            </w:r>
            <w:r>
              <w:rPr>
                <w:szCs w:val="24"/>
              </w:rPr>
              <w:t>:</w:t>
            </w:r>
          </w:p>
          <w:p w:rsidR="007C0C04" w:rsidRDefault="007C0C04" w:rsidP="00920984">
            <w:pPr>
              <w:numPr>
                <w:ilvl w:val="0"/>
                <w:numId w:val="127"/>
              </w:numPr>
              <w:ind w:left="178"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«Дата нач</w:t>
            </w:r>
            <w:r>
              <w:rPr>
                <w:szCs w:val="24"/>
              </w:rPr>
              <w:t>а</w:t>
            </w:r>
            <w:r>
              <w:rPr>
                <w:szCs w:val="24"/>
              </w:rPr>
              <w:t>ла». Обновление значения должно выполняться по кнопке «Заполнить автоматически».</w:t>
            </w:r>
          </w:p>
          <w:p w:rsidR="007C0C04" w:rsidRDefault="007C0C04" w:rsidP="00920984">
            <w:pPr>
              <w:numPr>
                <w:ilvl w:val="0"/>
                <w:numId w:val="127"/>
              </w:numPr>
              <w:ind w:left="178" w:hanging="142"/>
              <w:rPr>
                <w:b/>
                <w:szCs w:val="24"/>
              </w:rPr>
            </w:pPr>
            <w:r>
              <w:rPr>
                <w:szCs w:val="24"/>
              </w:rPr>
              <w:t>Вручную – выбор из календаря. Значение не может быть мен</w:t>
            </w:r>
            <w:r>
              <w:rPr>
                <w:szCs w:val="24"/>
              </w:rPr>
              <w:t>ь</w:t>
            </w:r>
            <w:r>
              <w:rPr>
                <w:szCs w:val="24"/>
              </w:rPr>
              <w:t>ше «Дата создания заявки». А</w:t>
            </w:r>
            <w:r>
              <w:rPr>
                <w:szCs w:val="24"/>
              </w:rPr>
              <w:t>т</w:t>
            </w:r>
            <w:r>
              <w:rPr>
                <w:szCs w:val="24"/>
              </w:rPr>
              <w:t>рибут доступен для редактир</w:t>
            </w:r>
            <w:r>
              <w:rPr>
                <w:szCs w:val="24"/>
              </w:rPr>
              <w:t>о</w:t>
            </w:r>
            <w:r>
              <w:rPr>
                <w:szCs w:val="24"/>
              </w:rPr>
              <w:t>вания в заявке на изменение.</w:t>
            </w:r>
          </w:p>
        </w:tc>
      </w:tr>
      <w:tr w:rsidR="007C0C04" w:rsidTr="007C0C04">
        <w:trPr>
          <w:trHeight w:val="360"/>
        </w:trPr>
        <w:tc>
          <w:tcPr>
            <w:tcW w:w="863" w:type="pct"/>
            <w:tcBorders>
              <w:top w:val="single" w:sz="4" w:space="0" w:color="auto"/>
              <w:left w:val="single" w:sz="4" w:space="0" w:color="auto"/>
              <w:bottom w:val="single" w:sz="4" w:space="0" w:color="auto"/>
              <w:right w:val="single" w:sz="4" w:space="0" w:color="auto"/>
            </w:tcBorders>
            <w:hideMark/>
          </w:tcPr>
          <w:p w:rsidR="007C0C04" w:rsidRDefault="007C0C04" w:rsidP="00136CA8">
            <w:pPr>
              <w:ind w:firstLine="34"/>
              <w:rPr>
                <w:szCs w:val="24"/>
              </w:rPr>
            </w:pPr>
            <w:r>
              <w:rPr>
                <w:szCs w:val="24"/>
              </w:rPr>
              <w:lastRenderedPageBreak/>
              <w:t>Дата оконч</w:t>
            </w:r>
            <w:r>
              <w:rPr>
                <w:szCs w:val="24"/>
              </w:rPr>
              <w:t>а</w:t>
            </w:r>
            <w:r>
              <w:rPr>
                <w:szCs w:val="24"/>
              </w:rPr>
              <w:t>ния</w:t>
            </w:r>
          </w:p>
        </w:tc>
        <w:tc>
          <w:tcPr>
            <w:tcW w:w="989"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szCs w:val="24"/>
              </w:rPr>
              <w:t>Нет</w:t>
            </w:r>
          </w:p>
        </w:tc>
        <w:tc>
          <w:tcPr>
            <w:tcW w:w="1157" w:type="pct"/>
            <w:tcBorders>
              <w:top w:val="single" w:sz="4" w:space="0" w:color="auto"/>
              <w:left w:val="single" w:sz="4" w:space="0" w:color="auto"/>
              <w:bottom w:val="single" w:sz="4" w:space="0" w:color="auto"/>
              <w:right w:val="single" w:sz="4" w:space="0" w:color="auto"/>
            </w:tcBorders>
            <w:hideMark/>
          </w:tcPr>
          <w:p w:rsidR="007C0C04" w:rsidRDefault="007C0C04">
            <w:r>
              <w:rPr>
                <w:szCs w:val="24"/>
              </w:rPr>
              <w:t>Дата</w:t>
            </w:r>
          </w:p>
        </w:tc>
        <w:tc>
          <w:tcPr>
            <w:tcW w:w="1991" w:type="pct"/>
            <w:tcBorders>
              <w:top w:val="single" w:sz="4" w:space="0" w:color="auto"/>
              <w:left w:val="single" w:sz="4" w:space="0" w:color="auto"/>
              <w:bottom w:val="single" w:sz="4" w:space="0" w:color="auto"/>
              <w:right w:val="single" w:sz="4" w:space="0" w:color="auto"/>
            </w:tcBorders>
            <w:hideMark/>
          </w:tcPr>
          <w:p w:rsidR="007C0C04" w:rsidRDefault="007C0C04">
            <w:pPr>
              <w:rPr>
                <w:szCs w:val="24"/>
              </w:rPr>
            </w:pPr>
            <w:r>
              <w:rPr>
                <w:b/>
                <w:szCs w:val="24"/>
              </w:rPr>
              <w:t>Способ заполнения</w:t>
            </w:r>
            <w:r>
              <w:rPr>
                <w:szCs w:val="24"/>
              </w:rPr>
              <w:t>:</w:t>
            </w:r>
          </w:p>
          <w:p w:rsidR="007C0C04" w:rsidRDefault="007C0C04" w:rsidP="00920984">
            <w:pPr>
              <w:numPr>
                <w:ilvl w:val="0"/>
                <w:numId w:val="128"/>
              </w:numPr>
              <w:ind w:left="174" w:hanging="142"/>
              <w:rPr>
                <w:szCs w:val="24"/>
              </w:rPr>
            </w:pPr>
            <w:r>
              <w:rPr>
                <w:szCs w:val="24"/>
              </w:rPr>
              <w:t xml:space="preserve">Автоматически – из Записи </w:t>
            </w:r>
            <w:proofErr w:type="spellStart"/>
            <w:r>
              <w:rPr>
                <w:szCs w:val="24"/>
              </w:rPr>
              <w:t>СвР</w:t>
            </w:r>
            <w:proofErr w:type="spellEnd"/>
            <w:r>
              <w:rPr>
                <w:szCs w:val="24"/>
              </w:rPr>
              <w:t xml:space="preserve"> по городскому/сельскому пос</w:t>
            </w:r>
            <w:r>
              <w:rPr>
                <w:szCs w:val="24"/>
              </w:rPr>
              <w:t>е</w:t>
            </w:r>
            <w:r>
              <w:rPr>
                <w:szCs w:val="24"/>
              </w:rPr>
              <w:t>лению из атрибута «Дата нач</w:t>
            </w:r>
            <w:r>
              <w:rPr>
                <w:szCs w:val="24"/>
              </w:rPr>
              <w:t>а</w:t>
            </w:r>
            <w:r>
              <w:rPr>
                <w:szCs w:val="24"/>
              </w:rPr>
              <w:t>ла». Обновление значения должно выполняться по кнопке «Заполнить автоматически».</w:t>
            </w:r>
          </w:p>
          <w:p w:rsidR="007C0C04" w:rsidRDefault="007C0C04" w:rsidP="00920984">
            <w:pPr>
              <w:numPr>
                <w:ilvl w:val="0"/>
                <w:numId w:val="128"/>
              </w:numPr>
              <w:ind w:left="174" w:hanging="142"/>
              <w:rPr>
                <w:szCs w:val="24"/>
              </w:rPr>
            </w:pPr>
            <w:r>
              <w:rPr>
                <w:szCs w:val="24"/>
              </w:rPr>
              <w:t>Вручную – выбор из календаря. Значение не может быть мен</w:t>
            </w:r>
            <w:r>
              <w:rPr>
                <w:szCs w:val="24"/>
              </w:rPr>
              <w:t>ь</w:t>
            </w:r>
            <w:r>
              <w:rPr>
                <w:szCs w:val="24"/>
              </w:rPr>
              <w:t>ше «Даты начала». Атрибут д</w:t>
            </w:r>
            <w:r>
              <w:rPr>
                <w:szCs w:val="24"/>
              </w:rPr>
              <w:t>о</w:t>
            </w:r>
            <w:r>
              <w:rPr>
                <w:szCs w:val="24"/>
              </w:rPr>
              <w:t>ступен для редактирования в заявке на изменение.</w:t>
            </w:r>
          </w:p>
        </w:tc>
      </w:tr>
    </w:tbl>
    <w:p w:rsidR="00920984" w:rsidRDefault="00920984" w:rsidP="00920984">
      <w:pPr>
        <w:pStyle w:val="OTRNormal"/>
        <w:rPr>
          <w:sz w:val="24"/>
          <w:szCs w:val="24"/>
        </w:rPr>
      </w:pPr>
    </w:p>
    <w:p w:rsidR="00EA56F7" w:rsidRPr="00EA56F7" w:rsidRDefault="00EA56F7">
      <w:pPr>
        <w:pStyle w:val="OTRNormal"/>
        <w:spacing w:before="0" w:after="0"/>
        <w:rPr>
          <w:sz w:val="24"/>
          <w:szCs w:val="24"/>
        </w:rPr>
      </w:pPr>
      <w:r w:rsidRPr="00EA56F7">
        <w:rPr>
          <w:sz w:val="24"/>
          <w:szCs w:val="24"/>
        </w:rPr>
        <w:t>Для следующих атрибутов реализован предупреждающий контроль:</w:t>
      </w:r>
    </w:p>
    <w:p w:rsidR="00920984" w:rsidRPr="00136CA8" w:rsidRDefault="00920984" w:rsidP="00136CA8">
      <w:pPr>
        <w:pStyle w:val="OTRNormal"/>
        <w:spacing w:before="0" w:after="0"/>
        <w:rPr>
          <w:sz w:val="24"/>
          <w:szCs w:val="24"/>
        </w:rPr>
      </w:pPr>
      <w:r w:rsidRPr="00136CA8">
        <w:rPr>
          <w:sz w:val="24"/>
          <w:szCs w:val="24"/>
        </w:rPr>
        <w:t xml:space="preserve">а) </w:t>
      </w:r>
      <w:r w:rsidR="00EA56F7" w:rsidRPr="00136CA8">
        <w:rPr>
          <w:sz w:val="24"/>
          <w:szCs w:val="24"/>
        </w:rPr>
        <w:t xml:space="preserve">атрибут </w:t>
      </w:r>
      <w:r w:rsidRPr="00136CA8">
        <w:rPr>
          <w:sz w:val="24"/>
          <w:szCs w:val="24"/>
        </w:rPr>
        <w:t>«Дата начала».</w:t>
      </w:r>
    </w:p>
    <w:p w:rsidR="00920984" w:rsidRPr="00136CA8" w:rsidRDefault="00920984" w:rsidP="00136CA8">
      <w:pPr>
        <w:pStyle w:val="OTRNormal"/>
        <w:numPr>
          <w:ilvl w:val="0"/>
          <w:numId w:val="123"/>
        </w:numPr>
        <w:spacing w:before="0" w:after="0"/>
        <w:ind w:left="1281" w:hanging="357"/>
        <w:rPr>
          <w:sz w:val="24"/>
          <w:szCs w:val="24"/>
        </w:rPr>
      </w:pPr>
      <w:r w:rsidRPr="00136CA8">
        <w:rPr>
          <w:sz w:val="24"/>
          <w:szCs w:val="24"/>
        </w:rPr>
        <w:t>Условия срабатывания:</w:t>
      </w:r>
    </w:p>
    <w:p w:rsidR="00920984" w:rsidRPr="00136CA8" w:rsidRDefault="00920984" w:rsidP="00136CA8">
      <w:pPr>
        <w:pStyle w:val="OTRNormal"/>
        <w:numPr>
          <w:ilvl w:val="0"/>
          <w:numId w:val="123"/>
        </w:numPr>
        <w:spacing w:before="0" w:after="0"/>
        <w:rPr>
          <w:sz w:val="24"/>
          <w:szCs w:val="24"/>
        </w:rPr>
      </w:pPr>
      <w:r w:rsidRPr="00136CA8">
        <w:rPr>
          <w:sz w:val="24"/>
          <w:szCs w:val="24"/>
        </w:rPr>
        <w:t xml:space="preserve">Текст сообщения: Значение 'Даты начала' в строке </w:t>
      </w:r>
      <w:r w:rsidRPr="00136CA8">
        <w:rPr>
          <w:i/>
          <w:sz w:val="24"/>
          <w:szCs w:val="24"/>
        </w:rPr>
        <w:t>&lt;№ строки</w:t>
      </w:r>
      <w:r w:rsidRPr="00136CA8">
        <w:rPr>
          <w:sz w:val="24"/>
          <w:szCs w:val="24"/>
        </w:rPr>
        <w:t>&gt; таблицы 'Св</w:t>
      </w:r>
      <w:r w:rsidRPr="00136CA8">
        <w:rPr>
          <w:sz w:val="24"/>
          <w:szCs w:val="24"/>
        </w:rPr>
        <w:t>е</w:t>
      </w:r>
      <w:r w:rsidRPr="00136CA8">
        <w:rPr>
          <w:sz w:val="24"/>
          <w:szCs w:val="24"/>
        </w:rPr>
        <w:t>дения о передаче полномочий ФО поселения ФО муниципального района' не должна быть меньше даты представления сведений.</w:t>
      </w:r>
    </w:p>
    <w:p w:rsidR="00920984" w:rsidRPr="00136CA8" w:rsidRDefault="00920984" w:rsidP="00136CA8">
      <w:pPr>
        <w:pStyle w:val="OTRNormal"/>
        <w:spacing w:before="0" w:after="0"/>
        <w:rPr>
          <w:sz w:val="24"/>
          <w:szCs w:val="24"/>
        </w:rPr>
      </w:pPr>
      <w:r w:rsidRPr="00136CA8">
        <w:rPr>
          <w:sz w:val="24"/>
          <w:szCs w:val="24"/>
        </w:rPr>
        <w:t xml:space="preserve">б) </w:t>
      </w:r>
      <w:r w:rsidR="00EA56F7" w:rsidRPr="00136CA8">
        <w:rPr>
          <w:sz w:val="24"/>
          <w:szCs w:val="24"/>
        </w:rPr>
        <w:t xml:space="preserve">атрибут </w:t>
      </w:r>
      <w:r w:rsidRPr="00136CA8">
        <w:rPr>
          <w:sz w:val="24"/>
          <w:szCs w:val="24"/>
        </w:rPr>
        <w:t>«Дата окончания».</w:t>
      </w:r>
    </w:p>
    <w:p w:rsidR="00920984" w:rsidRPr="00136CA8" w:rsidRDefault="00920984" w:rsidP="00136CA8">
      <w:pPr>
        <w:pStyle w:val="OTRNormal"/>
        <w:numPr>
          <w:ilvl w:val="0"/>
          <w:numId w:val="123"/>
        </w:numPr>
        <w:spacing w:before="0" w:after="0"/>
        <w:ind w:left="1281" w:hanging="357"/>
        <w:rPr>
          <w:sz w:val="24"/>
          <w:szCs w:val="24"/>
        </w:rPr>
      </w:pPr>
      <w:r w:rsidRPr="00136CA8">
        <w:rPr>
          <w:sz w:val="24"/>
          <w:szCs w:val="24"/>
        </w:rPr>
        <w:t>Условия срабатывания: В атрибуте «Дата окончания» пользователь выбрал д</w:t>
      </w:r>
      <w:r w:rsidRPr="00136CA8">
        <w:rPr>
          <w:sz w:val="24"/>
          <w:szCs w:val="24"/>
        </w:rPr>
        <w:t>а</w:t>
      </w:r>
      <w:r w:rsidRPr="00136CA8">
        <w:rPr>
          <w:sz w:val="24"/>
          <w:szCs w:val="24"/>
        </w:rPr>
        <w:t>ту меньше либо равную дате «Дата начала».</w:t>
      </w:r>
    </w:p>
    <w:p w:rsidR="00920984" w:rsidRPr="00136CA8" w:rsidRDefault="00920984">
      <w:pPr>
        <w:keepNext/>
        <w:rPr>
          <w:szCs w:val="24"/>
        </w:rPr>
      </w:pPr>
      <w:r w:rsidRPr="00EA56F7">
        <w:rPr>
          <w:szCs w:val="24"/>
        </w:rPr>
        <w:t xml:space="preserve">Текст сообщения: Значение 'Даты окончания' в строке </w:t>
      </w:r>
      <w:r w:rsidRPr="00EA56F7">
        <w:rPr>
          <w:i/>
          <w:szCs w:val="24"/>
        </w:rPr>
        <w:t>&lt;№ строки</w:t>
      </w:r>
      <w:r w:rsidRPr="00EA56F7">
        <w:rPr>
          <w:szCs w:val="24"/>
        </w:rPr>
        <w:t>&gt; таблицы 'Свед</w:t>
      </w:r>
      <w:r w:rsidRPr="00EA56F7">
        <w:rPr>
          <w:szCs w:val="24"/>
        </w:rPr>
        <w:t>е</w:t>
      </w:r>
      <w:r w:rsidRPr="00EA56F7">
        <w:rPr>
          <w:szCs w:val="24"/>
        </w:rPr>
        <w:t>ния о передаче полномочий ФО поселения ФО муниципального района' должна быть бол</w:t>
      </w:r>
      <w:r w:rsidRPr="00EA56F7">
        <w:rPr>
          <w:szCs w:val="24"/>
        </w:rPr>
        <w:t>ь</w:t>
      </w:r>
      <w:r w:rsidRPr="00EA56F7">
        <w:rPr>
          <w:szCs w:val="24"/>
        </w:rPr>
        <w:t>ше 'Даты начала'.</w:t>
      </w:r>
    </w:p>
    <w:p w:rsidR="00920984" w:rsidRPr="00136CA8" w:rsidRDefault="00920984" w:rsidP="00EF0B18">
      <w:pPr>
        <w:keepNext/>
      </w:pPr>
    </w:p>
    <w:p w:rsidR="00EF0B18" w:rsidRPr="00415DA2" w:rsidRDefault="00EF0B18" w:rsidP="00EF0B18">
      <w:pPr>
        <w:keepNext/>
      </w:pPr>
      <w:r w:rsidRPr="00415DA2">
        <w:t>Полномочия в государственных (муниципальных) закупках (</w:t>
      </w:r>
      <w:r>
        <w:fldChar w:fldCharType="begin"/>
      </w:r>
      <w:r>
        <w:instrText xml:space="preserve"> REF _Ref476152418 \h </w:instrText>
      </w:r>
      <w:r>
        <w:fldChar w:fldCharType="separate"/>
      </w:r>
      <w:r w:rsidR="00EE37C0" w:rsidRPr="00F46EBD">
        <w:rPr>
          <w:rStyle w:val="affc"/>
        </w:rPr>
        <w:t>Рисунок </w:t>
      </w:r>
      <w:r w:rsidR="00EE37C0">
        <w:rPr>
          <w:rStyle w:val="affc"/>
          <w:b w:val="0"/>
          <w:noProof/>
        </w:rPr>
        <w:t>113</w:t>
      </w:r>
      <w:r>
        <w:fldChar w:fldCharType="end"/>
      </w:r>
      <w:r>
        <w:t xml:space="preserve">, </w:t>
      </w:r>
      <w:r>
        <w:fldChar w:fldCharType="begin"/>
      </w:r>
      <w:r>
        <w:instrText xml:space="preserve"> REF _Ref476152444 \h </w:instrText>
      </w:r>
      <w:r>
        <w:fldChar w:fldCharType="separate"/>
      </w:r>
      <w:r w:rsidR="00EE37C0" w:rsidRPr="00F46EBD">
        <w:rPr>
          <w:rStyle w:val="affc"/>
        </w:rPr>
        <w:t>Таблица </w:t>
      </w:r>
      <w:r w:rsidR="00EE37C0">
        <w:rPr>
          <w:rStyle w:val="affc"/>
          <w:noProof/>
        </w:rPr>
        <w:t>80</w:t>
      </w:r>
      <w:r>
        <w:fldChar w:fldCharType="end"/>
      </w:r>
      <w:r>
        <w:t>).</w:t>
      </w:r>
    </w:p>
    <w:p w:rsidR="00EF0B18" w:rsidRPr="00415DA2" w:rsidRDefault="00EF0B18" w:rsidP="00B40A18">
      <w:pPr>
        <w:pStyle w:val="afffff7"/>
      </w:pPr>
      <w:r w:rsidRPr="00415DA2">
        <w:rPr>
          <w:noProof/>
        </w:rPr>
        <w:drawing>
          <wp:inline distT="0" distB="0" distL="0" distR="0" wp14:anchorId="70B31A49" wp14:editId="22045BE8">
            <wp:extent cx="6038850" cy="1123950"/>
            <wp:effectExtent l="19050" t="19050" r="19050" b="1905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89">
                      <a:extLst>
                        <a:ext uri="{28A0092B-C50C-407E-A947-70E740481C1C}">
                          <a14:useLocalDpi xmlns:a14="http://schemas.microsoft.com/office/drawing/2010/main" val="0"/>
                        </a:ext>
                      </a:extLst>
                    </a:blip>
                    <a:srcRect l="2954" t="73100" r="40387" b="9241"/>
                    <a:stretch>
                      <a:fillRect/>
                    </a:stretch>
                  </pic:blipFill>
                  <pic:spPr bwMode="auto">
                    <a:xfrm>
                      <a:off x="0" y="0"/>
                      <a:ext cx="6038850" cy="11239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136CA8">
      <w:pPr>
        <w:pStyle w:val="af6"/>
        <w:ind w:firstLine="0"/>
        <w:jc w:val="center"/>
        <w:rPr>
          <w:rStyle w:val="affc"/>
          <w:b/>
          <w:bCs/>
          <w:sz w:val="24"/>
        </w:rPr>
      </w:pPr>
      <w:bookmarkStart w:id="478" w:name="_Ref476152418"/>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113</w:t>
      </w:r>
      <w:r w:rsidRPr="00F46EBD">
        <w:rPr>
          <w:rStyle w:val="affc"/>
          <w:b/>
          <w:sz w:val="24"/>
        </w:rPr>
        <w:fldChar w:fldCharType="end"/>
      </w:r>
      <w:bookmarkEnd w:id="478"/>
      <w:r w:rsidRPr="00F46EBD">
        <w:rPr>
          <w:rStyle w:val="affc"/>
          <w:sz w:val="24"/>
        </w:rPr>
        <w:t> – Поля, заполняемые на экране «Полномочия в государственных (муниц</w:t>
      </w:r>
      <w:r w:rsidRPr="00F46EBD">
        <w:rPr>
          <w:rStyle w:val="affc"/>
          <w:sz w:val="24"/>
        </w:rPr>
        <w:t>и</w:t>
      </w:r>
      <w:r w:rsidRPr="00F46EBD">
        <w:rPr>
          <w:rStyle w:val="affc"/>
          <w:sz w:val="24"/>
        </w:rPr>
        <w:t>пальных) закупках»</w:t>
      </w:r>
    </w:p>
    <w:p w:rsidR="00EF0B18" w:rsidRPr="00F46EBD" w:rsidRDefault="00EF0B18" w:rsidP="00F46EBD">
      <w:pPr>
        <w:pStyle w:val="afffff9"/>
        <w:ind w:left="284"/>
        <w:rPr>
          <w:sz w:val="24"/>
          <w:szCs w:val="24"/>
        </w:rPr>
      </w:pPr>
      <w:bookmarkStart w:id="479" w:name="_Ref476152444"/>
      <w:r w:rsidRPr="00F46EBD">
        <w:rPr>
          <w:rStyle w:val="affc"/>
          <w:sz w:val="24"/>
        </w:rPr>
        <w:lastRenderedPageBreak/>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80</w:t>
      </w:r>
      <w:r w:rsidRPr="00F46EBD">
        <w:rPr>
          <w:rStyle w:val="affc"/>
          <w:sz w:val="24"/>
        </w:rPr>
        <w:fldChar w:fldCharType="end"/>
      </w:r>
      <w:bookmarkEnd w:id="479"/>
      <w:r w:rsidRPr="00F46EBD">
        <w:rPr>
          <w:sz w:val="24"/>
          <w:szCs w:val="24"/>
        </w:rPr>
        <w:t> – Поля, заполняемые на экране «Полномочия в государственных (муниц</w:t>
      </w:r>
      <w:r w:rsidRPr="00F46EBD">
        <w:rPr>
          <w:sz w:val="24"/>
          <w:szCs w:val="24"/>
        </w:rPr>
        <w:t>и</w:t>
      </w:r>
      <w:r w:rsidRPr="00F46EBD">
        <w:rPr>
          <w:sz w:val="24"/>
          <w:szCs w:val="24"/>
        </w:rPr>
        <w:t>пальных) закупках»</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1711"/>
        <w:gridCol w:w="1985"/>
        <w:gridCol w:w="1842"/>
        <w:gridCol w:w="2126"/>
      </w:tblGrid>
      <w:tr w:rsidR="00EF0B18" w:rsidRPr="00415DA2" w:rsidTr="0058052C">
        <w:trPr>
          <w:cantSplit/>
          <w:tblHeader/>
        </w:trPr>
        <w:tc>
          <w:tcPr>
            <w:tcW w:w="1809"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Название п</w:t>
            </w:r>
            <w:r w:rsidRPr="00415DA2">
              <w:t>о</w:t>
            </w:r>
            <w:r w:rsidRPr="00415DA2">
              <w:t>ля</w:t>
            </w:r>
          </w:p>
        </w:tc>
        <w:tc>
          <w:tcPr>
            <w:tcW w:w="1711"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Описание поля</w:t>
            </w:r>
          </w:p>
        </w:tc>
        <w:tc>
          <w:tcPr>
            <w:tcW w:w="1985"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Обязательность для заполнения</w:t>
            </w:r>
          </w:p>
        </w:tc>
        <w:tc>
          <w:tcPr>
            <w:tcW w:w="1842"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Значение</w:t>
            </w:r>
          </w:p>
        </w:tc>
        <w:tc>
          <w:tcPr>
            <w:tcW w:w="2126" w:type="dxa"/>
            <w:tcBorders>
              <w:top w:val="single" w:sz="12" w:space="0" w:color="auto"/>
              <w:bottom w:val="single" w:sz="4" w:space="0" w:color="auto"/>
            </w:tcBorders>
            <w:shd w:val="pct15" w:color="auto" w:fill="auto"/>
            <w:vAlign w:val="center"/>
          </w:tcPr>
          <w:p w:rsidR="00EF0B18" w:rsidRPr="00415DA2" w:rsidRDefault="00EF0B18" w:rsidP="00034830">
            <w:pPr>
              <w:pStyle w:val="afffff4"/>
            </w:pPr>
            <w:r w:rsidRPr="00415DA2">
              <w:t>Комментарии</w:t>
            </w:r>
          </w:p>
        </w:tc>
      </w:tr>
      <w:tr w:rsidR="00EF0B18" w:rsidRPr="00415DA2" w:rsidTr="0058052C">
        <w:trPr>
          <w:cantSplit/>
        </w:trPr>
        <w:tc>
          <w:tcPr>
            <w:tcW w:w="1809" w:type="dxa"/>
            <w:tcBorders>
              <w:top w:val="single" w:sz="4" w:space="0" w:color="auto"/>
            </w:tcBorders>
            <w:vAlign w:val="center"/>
          </w:tcPr>
          <w:p w:rsidR="00EF0B18" w:rsidRPr="00415DA2" w:rsidRDefault="00EF0B18" w:rsidP="00034830">
            <w:pPr>
              <w:pStyle w:val="afffff1"/>
            </w:pPr>
            <w:r w:rsidRPr="00415DA2">
              <w:t xml:space="preserve">Наименование </w:t>
            </w:r>
          </w:p>
        </w:tc>
        <w:tc>
          <w:tcPr>
            <w:tcW w:w="1711" w:type="dxa"/>
            <w:tcBorders>
              <w:top w:val="single" w:sz="4" w:space="0" w:color="auto"/>
            </w:tcBorders>
            <w:vAlign w:val="center"/>
          </w:tcPr>
          <w:p w:rsidR="00EF0B18" w:rsidRPr="00415DA2" w:rsidRDefault="00EF0B18" w:rsidP="00034830">
            <w:pPr>
              <w:pStyle w:val="afffff1"/>
            </w:pPr>
            <w:r w:rsidRPr="00415DA2">
              <w:t>Текстовое п</w:t>
            </w:r>
            <w:r w:rsidRPr="00415DA2">
              <w:t>о</w:t>
            </w:r>
            <w:r w:rsidRPr="00415DA2">
              <w:t>ле – до 4000 символов</w:t>
            </w:r>
          </w:p>
        </w:tc>
        <w:tc>
          <w:tcPr>
            <w:tcW w:w="1985" w:type="dxa"/>
            <w:tcBorders>
              <w:top w:val="single" w:sz="4" w:space="0" w:color="auto"/>
            </w:tcBorders>
            <w:vAlign w:val="center"/>
          </w:tcPr>
          <w:p w:rsidR="00EF0B18" w:rsidRPr="00415DA2" w:rsidRDefault="00EF0B18" w:rsidP="00034830">
            <w:pPr>
              <w:pStyle w:val="afffff1"/>
            </w:pPr>
            <w:r w:rsidRPr="00415DA2">
              <w:t>Да</w:t>
            </w:r>
          </w:p>
        </w:tc>
        <w:tc>
          <w:tcPr>
            <w:tcW w:w="1842" w:type="dxa"/>
            <w:tcBorders>
              <w:top w:val="single" w:sz="4" w:space="0" w:color="auto"/>
            </w:tcBorders>
            <w:vAlign w:val="center"/>
          </w:tcPr>
          <w:p w:rsidR="00EF0B18" w:rsidRPr="00415DA2" w:rsidRDefault="00EF0B18" w:rsidP="00034830">
            <w:pPr>
              <w:pStyle w:val="afffff1"/>
            </w:pPr>
            <w:r w:rsidRPr="00415DA2">
              <w:t>Поле заполн</w:t>
            </w:r>
            <w:r w:rsidRPr="00415DA2">
              <w:t>я</w:t>
            </w:r>
            <w:r w:rsidRPr="00415DA2">
              <w:t>ется автомат</w:t>
            </w:r>
            <w:r w:rsidRPr="00415DA2">
              <w:t>и</w:t>
            </w:r>
            <w:r w:rsidRPr="00415DA2">
              <w:t>чески</w:t>
            </w:r>
          </w:p>
        </w:tc>
        <w:tc>
          <w:tcPr>
            <w:tcW w:w="2126" w:type="dxa"/>
            <w:tcBorders>
              <w:top w:val="single" w:sz="4" w:space="0" w:color="auto"/>
            </w:tcBorders>
            <w:vAlign w:val="center"/>
          </w:tcPr>
          <w:p w:rsidR="00EF0B18" w:rsidRPr="00415DA2" w:rsidRDefault="00EF0B18" w:rsidP="00034830">
            <w:pPr>
              <w:pStyle w:val="afffff1"/>
            </w:pPr>
            <w:r w:rsidRPr="00415DA2">
              <w:t>Источник: спр</w:t>
            </w:r>
            <w:r w:rsidRPr="00415DA2">
              <w:t>а</w:t>
            </w:r>
            <w:r w:rsidRPr="00415DA2">
              <w:t>вочник «Полн</w:t>
            </w:r>
            <w:r w:rsidRPr="00415DA2">
              <w:t>о</w:t>
            </w:r>
            <w:r w:rsidRPr="00415DA2">
              <w:t>мочия организ</w:t>
            </w:r>
            <w:r w:rsidRPr="00415DA2">
              <w:t>а</w:t>
            </w:r>
            <w:r w:rsidRPr="00415DA2">
              <w:t>ции»</w:t>
            </w:r>
          </w:p>
        </w:tc>
      </w:tr>
      <w:tr w:rsidR="00EF0B18" w:rsidRPr="00415DA2" w:rsidTr="0058052C">
        <w:trPr>
          <w:cantSplit/>
        </w:trPr>
        <w:tc>
          <w:tcPr>
            <w:tcW w:w="1809" w:type="dxa"/>
            <w:tcBorders>
              <w:top w:val="single" w:sz="4" w:space="0" w:color="auto"/>
            </w:tcBorders>
            <w:vAlign w:val="center"/>
          </w:tcPr>
          <w:p w:rsidR="00EF0B18" w:rsidRPr="00415DA2" w:rsidRDefault="00EF0B18" w:rsidP="00034830">
            <w:pPr>
              <w:pStyle w:val="afffff1"/>
            </w:pPr>
            <w:r w:rsidRPr="00415DA2">
              <w:t>Дата начала</w:t>
            </w:r>
          </w:p>
        </w:tc>
        <w:tc>
          <w:tcPr>
            <w:tcW w:w="1711" w:type="dxa"/>
            <w:tcBorders>
              <w:top w:val="single" w:sz="4" w:space="0" w:color="auto"/>
            </w:tcBorders>
            <w:vAlign w:val="center"/>
          </w:tcPr>
          <w:p w:rsidR="00EF0B18" w:rsidRPr="00415DA2" w:rsidRDefault="00EF0B18" w:rsidP="00034830">
            <w:pPr>
              <w:pStyle w:val="afffff1"/>
            </w:pPr>
            <w:r w:rsidRPr="00415DA2">
              <w:t>Текстовое п</w:t>
            </w:r>
            <w:r w:rsidRPr="00415DA2">
              <w:t>о</w:t>
            </w:r>
            <w:r w:rsidRPr="00415DA2">
              <w:t>ле</w:t>
            </w:r>
          </w:p>
          <w:p w:rsidR="00EF0B18" w:rsidRPr="00415DA2" w:rsidRDefault="00EF0B18" w:rsidP="00034830">
            <w:pPr>
              <w:pStyle w:val="afffff1"/>
            </w:pPr>
            <w:r w:rsidRPr="00415DA2">
              <w:t xml:space="preserve"> – 10 симв</w:t>
            </w:r>
            <w:r w:rsidRPr="00415DA2">
              <w:t>о</w:t>
            </w:r>
            <w:r w:rsidRPr="00415DA2">
              <w:t xml:space="preserve">лов </w:t>
            </w:r>
          </w:p>
        </w:tc>
        <w:tc>
          <w:tcPr>
            <w:tcW w:w="1985" w:type="dxa"/>
            <w:tcBorders>
              <w:top w:val="single" w:sz="4" w:space="0" w:color="auto"/>
            </w:tcBorders>
            <w:vAlign w:val="center"/>
          </w:tcPr>
          <w:p w:rsidR="00EF0B18" w:rsidRPr="00415DA2" w:rsidRDefault="00EF0B18" w:rsidP="00034830">
            <w:pPr>
              <w:pStyle w:val="afffff1"/>
            </w:pPr>
            <w:r w:rsidRPr="00415DA2">
              <w:t>Да</w:t>
            </w:r>
          </w:p>
        </w:tc>
        <w:tc>
          <w:tcPr>
            <w:tcW w:w="1842" w:type="dxa"/>
            <w:tcBorders>
              <w:top w:val="single" w:sz="4" w:space="0" w:color="auto"/>
            </w:tcBorders>
            <w:vAlign w:val="center"/>
          </w:tcPr>
          <w:p w:rsidR="00EF0B18" w:rsidRPr="00415DA2" w:rsidRDefault="00EF0B18" w:rsidP="00034830">
            <w:pPr>
              <w:pStyle w:val="afffff1"/>
            </w:pPr>
            <w:proofErr w:type="spellStart"/>
            <w:r w:rsidRPr="00415DA2">
              <w:t>Автозаполн</w:t>
            </w:r>
            <w:r w:rsidRPr="00415DA2">
              <w:t>е</w:t>
            </w:r>
            <w:r w:rsidRPr="00415DA2">
              <w:t>ние</w:t>
            </w:r>
            <w:proofErr w:type="spellEnd"/>
            <w:r w:rsidRPr="00415DA2">
              <w:t xml:space="preserve"> датой с</w:t>
            </w:r>
            <w:r w:rsidRPr="00415DA2">
              <w:t>о</w:t>
            </w:r>
            <w:r w:rsidRPr="00415DA2">
              <w:t>здания заявки</w:t>
            </w:r>
          </w:p>
        </w:tc>
        <w:tc>
          <w:tcPr>
            <w:tcW w:w="2126" w:type="dxa"/>
            <w:tcBorders>
              <w:top w:val="single" w:sz="4" w:space="0" w:color="auto"/>
            </w:tcBorders>
            <w:vAlign w:val="center"/>
          </w:tcPr>
          <w:p w:rsidR="00EF0B18" w:rsidRPr="00415DA2" w:rsidRDefault="00EF0B18" w:rsidP="00034830">
            <w:pPr>
              <w:pStyle w:val="afffff1"/>
            </w:pPr>
          </w:p>
        </w:tc>
      </w:tr>
      <w:tr w:rsidR="00EF0B18" w:rsidRPr="00415DA2" w:rsidTr="0058052C">
        <w:trPr>
          <w:cantSplit/>
        </w:trPr>
        <w:tc>
          <w:tcPr>
            <w:tcW w:w="1809" w:type="dxa"/>
            <w:tcBorders>
              <w:top w:val="single" w:sz="4" w:space="0" w:color="auto"/>
            </w:tcBorders>
            <w:vAlign w:val="center"/>
          </w:tcPr>
          <w:p w:rsidR="00EF0B18" w:rsidRPr="00415DA2" w:rsidRDefault="00EF0B18" w:rsidP="00034830">
            <w:pPr>
              <w:pStyle w:val="afffff1"/>
            </w:pPr>
            <w:r w:rsidRPr="00415DA2">
              <w:t>Дата оконч</w:t>
            </w:r>
            <w:r w:rsidRPr="00415DA2">
              <w:t>а</w:t>
            </w:r>
            <w:r w:rsidRPr="00415DA2">
              <w:t>ния</w:t>
            </w:r>
          </w:p>
        </w:tc>
        <w:tc>
          <w:tcPr>
            <w:tcW w:w="1711" w:type="dxa"/>
            <w:tcBorders>
              <w:top w:val="single" w:sz="4" w:space="0" w:color="auto"/>
            </w:tcBorders>
            <w:vAlign w:val="center"/>
          </w:tcPr>
          <w:p w:rsidR="00EF0B18" w:rsidRPr="00415DA2" w:rsidRDefault="00EF0B18" w:rsidP="00034830">
            <w:pPr>
              <w:pStyle w:val="afffff1"/>
            </w:pPr>
            <w:r w:rsidRPr="00415DA2">
              <w:t>Текстовое п</w:t>
            </w:r>
            <w:r w:rsidRPr="00415DA2">
              <w:t>о</w:t>
            </w:r>
            <w:r w:rsidRPr="00415DA2">
              <w:t>ле</w:t>
            </w:r>
          </w:p>
          <w:p w:rsidR="00EF0B18" w:rsidRPr="00415DA2" w:rsidRDefault="00EF0B18" w:rsidP="00034830">
            <w:pPr>
              <w:pStyle w:val="afffff1"/>
            </w:pPr>
            <w:r w:rsidRPr="00415DA2">
              <w:t xml:space="preserve"> – 10 симв</w:t>
            </w:r>
            <w:r w:rsidRPr="00415DA2">
              <w:t>о</w:t>
            </w:r>
            <w:r w:rsidRPr="00415DA2">
              <w:t>лов</w:t>
            </w:r>
          </w:p>
        </w:tc>
        <w:tc>
          <w:tcPr>
            <w:tcW w:w="1985" w:type="dxa"/>
            <w:tcBorders>
              <w:top w:val="single" w:sz="4" w:space="0" w:color="auto"/>
            </w:tcBorders>
            <w:vAlign w:val="center"/>
          </w:tcPr>
          <w:p w:rsidR="00EF0B18" w:rsidRPr="00415DA2" w:rsidRDefault="00EF0B18" w:rsidP="00034830">
            <w:pPr>
              <w:pStyle w:val="afffff1"/>
            </w:pPr>
            <w:r w:rsidRPr="00415DA2">
              <w:t>Да</w:t>
            </w:r>
          </w:p>
        </w:tc>
        <w:tc>
          <w:tcPr>
            <w:tcW w:w="1842" w:type="dxa"/>
            <w:tcBorders>
              <w:top w:val="single" w:sz="4" w:space="0" w:color="auto"/>
            </w:tcBorders>
            <w:vAlign w:val="center"/>
          </w:tcPr>
          <w:p w:rsidR="00EF0B18" w:rsidRPr="00415DA2" w:rsidRDefault="00EF0B18" w:rsidP="00034830">
            <w:pPr>
              <w:pStyle w:val="afffff1"/>
            </w:pPr>
          </w:p>
        </w:tc>
        <w:tc>
          <w:tcPr>
            <w:tcW w:w="2126" w:type="dxa"/>
            <w:tcBorders>
              <w:top w:val="single" w:sz="4" w:space="0" w:color="auto"/>
            </w:tcBorders>
            <w:vAlign w:val="center"/>
          </w:tcPr>
          <w:p w:rsidR="00EF0B18" w:rsidRPr="00415DA2" w:rsidRDefault="00EF0B18" w:rsidP="00034830">
            <w:pPr>
              <w:pStyle w:val="afffff1"/>
            </w:pPr>
            <w:r w:rsidRPr="00415DA2">
              <w:t>Поле заполняется в случае прекр</w:t>
            </w:r>
            <w:r w:rsidRPr="00415DA2">
              <w:t>а</w:t>
            </w:r>
            <w:r w:rsidRPr="00415DA2">
              <w:t>щения действия полномочия</w:t>
            </w:r>
          </w:p>
        </w:tc>
      </w:tr>
      <w:tr w:rsidR="00EF0B18" w:rsidRPr="00415DA2" w:rsidTr="0058052C">
        <w:trPr>
          <w:cantSplit/>
        </w:trPr>
        <w:tc>
          <w:tcPr>
            <w:tcW w:w="1809" w:type="dxa"/>
            <w:tcBorders>
              <w:top w:val="single" w:sz="4" w:space="0" w:color="auto"/>
            </w:tcBorders>
            <w:vAlign w:val="center"/>
          </w:tcPr>
          <w:p w:rsidR="00EF0B18" w:rsidRPr="00415DA2" w:rsidRDefault="00EF0B18" w:rsidP="00034830">
            <w:pPr>
              <w:pStyle w:val="afffff1"/>
            </w:pPr>
            <w:r w:rsidRPr="00415DA2">
              <w:t>Статус</w:t>
            </w:r>
          </w:p>
        </w:tc>
        <w:tc>
          <w:tcPr>
            <w:tcW w:w="1711" w:type="dxa"/>
            <w:tcBorders>
              <w:top w:val="single" w:sz="4" w:space="0" w:color="auto"/>
            </w:tcBorders>
            <w:vAlign w:val="center"/>
          </w:tcPr>
          <w:p w:rsidR="00EF0B18" w:rsidRPr="00415DA2" w:rsidRDefault="00EF0B18" w:rsidP="00034830">
            <w:pPr>
              <w:pStyle w:val="afffff1"/>
            </w:pPr>
            <w:r w:rsidRPr="00415DA2">
              <w:t>Текстовое п</w:t>
            </w:r>
            <w:r w:rsidRPr="00415DA2">
              <w:t>о</w:t>
            </w:r>
            <w:r w:rsidRPr="00415DA2">
              <w:t>ле</w:t>
            </w:r>
          </w:p>
          <w:p w:rsidR="00EF0B18" w:rsidRPr="00415DA2" w:rsidRDefault="00EF0B18" w:rsidP="00034830">
            <w:pPr>
              <w:pStyle w:val="afffff1"/>
            </w:pPr>
            <w:r w:rsidRPr="00415DA2">
              <w:t>– 1 символ</w:t>
            </w:r>
          </w:p>
        </w:tc>
        <w:tc>
          <w:tcPr>
            <w:tcW w:w="1985" w:type="dxa"/>
            <w:tcBorders>
              <w:top w:val="single" w:sz="4" w:space="0" w:color="auto"/>
            </w:tcBorders>
            <w:vAlign w:val="center"/>
          </w:tcPr>
          <w:p w:rsidR="00EF0B18" w:rsidRPr="00415DA2" w:rsidRDefault="00EF0B18" w:rsidP="00034830">
            <w:pPr>
              <w:pStyle w:val="afffff1"/>
            </w:pPr>
            <w:r w:rsidRPr="00415DA2">
              <w:t>Да</w:t>
            </w:r>
          </w:p>
        </w:tc>
        <w:tc>
          <w:tcPr>
            <w:tcW w:w="1842" w:type="dxa"/>
            <w:tcBorders>
              <w:top w:val="single" w:sz="4" w:space="0" w:color="auto"/>
            </w:tcBorders>
            <w:vAlign w:val="center"/>
          </w:tcPr>
          <w:p w:rsidR="00EF0B18" w:rsidRPr="00415DA2" w:rsidRDefault="00EF0B18" w:rsidP="00034830">
            <w:pPr>
              <w:pStyle w:val="afffff1"/>
            </w:pPr>
          </w:p>
        </w:tc>
        <w:tc>
          <w:tcPr>
            <w:tcW w:w="2126" w:type="dxa"/>
            <w:tcBorders>
              <w:top w:val="single" w:sz="4" w:space="0" w:color="auto"/>
            </w:tcBorders>
            <w:vAlign w:val="center"/>
          </w:tcPr>
          <w:p w:rsidR="00EF0B18" w:rsidRPr="00415DA2" w:rsidRDefault="00EF0B18" w:rsidP="00034830">
            <w:pPr>
              <w:pStyle w:val="afffff1"/>
            </w:pPr>
          </w:p>
        </w:tc>
      </w:tr>
    </w:tbl>
    <w:p w:rsidR="00EF0B18" w:rsidRPr="00415DA2" w:rsidRDefault="00EF0B18" w:rsidP="00EF0B18"/>
    <w:p w:rsidR="00EF0B18" w:rsidRPr="00415DA2" w:rsidRDefault="00EF0B18" w:rsidP="00EF0B18">
      <w:pPr>
        <w:keepNext/>
      </w:pPr>
      <w:r w:rsidRPr="00415DA2">
        <w:t>Для добавления записи о Полномочиях в государственных (муниципальных) закупках необходимо кликнуть по кнопке «Выбрать полномочия» (</w:t>
      </w:r>
      <w:r>
        <w:fldChar w:fldCharType="begin"/>
      </w:r>
      <w:r>
        <w:instrText xml:space="preserve"> REF _Ref476152467 \h </w:instrText>
      </w:r>
      <w:r>
        <w:fldChar w:fldCharType="separate"/>
      </w:r>
      <w:r w:rsidR="00EE37C0" w:rsidRPr="00F46EBD">
        <w:rPr>
          <w:rStyle w:val="affc"/>
        </w:rPr>
        <w:t>Рисунок </w:t>
      </w:r>
      <w:r w:rsidR="00EE37C0">
        <w:rPr>
          <w:rStyle w:val="affc"/>
          <w:b w:val="0"/>
          <w:noProof/>
        </w:rPr>
        <w:t>114</w:t>
      </w:r>
      <w:r>
        <w:fldChar w:fldCharType="end"/>
      </w:r>
      <w:r w:rsidRPr="00415DA2">
        <w:t xml:space="preserve">). </w:t>
      </w:r>
    </w:p>
    <w:p w:rsidR="00EF0B18" w:rsidRPr="00415DA2" w:rsidRDefault="00EF0B18">
      <w:pPr>
        <w:pStyle w:val="afffff7"/>
      </w:pPr>
      <w:r w:rsidRPr="00415DA2">
        <w:rPr>
          <w:noProof/>
        </w:rPr>
        <w:drawing>
          <wp:inline distT="0" distB="0" distL="0" distR="0" wp14:anchorId="1C4690A6" wp14:editId="5A280113">
            <wp:extent cx="5743575" cy="2466975"/>
            <wp:effectExtent l="19050" t="19050" r="28575" b="28575"/>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cstate="print">
                      <a:extLst>
                        <a:ext uri="{28A0092B-C50C-407E-A947-70E740481C1C}">
                          <a14:useLocalDpi xmlns:a14="http://schemas.microsoft.com/office/drawing/2010/main" val="0"/>
                        </a:ext>
                      </a:extLst>
                    </a:blip>
                    <a:srcRect l="13329" t="26895" r="13605" b="17477"/>
                    <a:stretch>
                      <a:fillRect/>
                    </a:stretch>
                  </pic:blipFill>
                  <pic:spPr bwMode="auto">
                    <a:xfrm>
                      <a:off x="0" y="0"/>
                      <a:ext cx="5743575" cy="2466975"/>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jc w:val="center"/>
        <w:rPr>
          <w:rStyle w:val="affc"/>
          <w:b/>
          <w:sz w:val="24"/>
        </w:rPr>
      </w:pPr>
      <w:bookmarkStart w:id="480" w:name="_Ref476152467"/>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114</w:t>
      </w:r>
      <w:r w:rsidRPr="00F46EBD">
        <w:rPr>
          <w:rStyle w:val="affc"/>
          <w:b/>
          <w:sz w:val="24"/>
        </w:rPr>
        <w:fldChar w:fldCharType="end"/>
      </w:r>
      <w:bookmarkEnd w:id="480"/>
      <w:r w:rsidRPr="00F46EBD">
        <w:rPr>
          <w:rStyle w:val="affc"/>
          <w:sz w:val="24"/>
        </w:rPr>
        <w:t> – Списковая форма «Полномочия организации»</w:t>
      </w:r>
    </w:p>
    <w:p w:rsidR="00EF0B18" w:rsidRPr="003B5F34" w:rsidRDefault="00EF0B18" w:rsidP="00EF0B18">
      <w:r w:rsidRPr="00415DA2">
        <w:t>Во всплывшей списковой форме справочника «Полномочия организации» выбрать нужные полномочия и нажать кнопку «ОК».</w:t>
      </w:r>
    </w:p>
    <w:p w:rsidR="00EF0B18" w:rsidRDefault="00EF0B18" w:rsidP="00EF0B18">
      <w:r w:rsidRPr="003B5F34">
        <w:t xml:space="preserve">На верхней панели меню нажать на иконку </w:t>
      </w:r>
      <w:r w:rsidRPr="003B5F34">
        <w:rPr>
          <w:noProof/>
        </w:rPr>
        <w:drawing>
          <wp:inline distT="0" distB="0" distL="0" distR="0" wp14:anchorId="4BBE2EC3" wp14:editId="5A14C827">
            <wp:extent cx="295275" cy="266700"/>
            <wp:effectExtent l="19050" t="19050" r="28575" b="1905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148">
                      <a:extLst>
                        <a:ext uri="{28A0092B-C50C-407E-A947-70E740481C1C}">
                          <a14:useLocalDpi xmlns:a14="http://schemas.microsoft.com/office/drawing/2010/main" val="0"/>
                        </a:ext>
                      </a:extLst>
                    </a:blip>
                    <a:srcRect l="28978" t="54295" r="66193" b="37801"/>
                    <a:stretch>
                      <a:fillRect/>
                    </a:stretch>
                  </pic:blipFill>
                  <pic:spPr bwMode="auto">
                    <a:xfrm>
                      <a:off x="0" y="0"/>
                      <a:ext cx="295275" cy="266700"/>
                    </a:xfrm>
                    <a:prstGeom prst="rect">
                      <a:avLst/>
                    </a:prstGeom>
                    <a:noFill/>
                    <a:ln w="6350" cmpd="sng">
                      <a:solidFill>
                        <a:srgbClr val="000000"/>
                      </a:solidFill>
                      <a:miter lim="800000"/>
                      <a:headEnd/>
                      <a:tailEnd/>
                    </a:ln>
                    <a:effectLst/>
                  </pic:spPr>
                </pic:pic>
              </a:graphicData>
            </a:graphic>
          </wp:inline>
        </w:drawing>
      </w:r>
      <w:r w:rsidRPr="003B5F34">
        <w:t xml:space="preserve"> «Проверить документ»</w:t>
      </w:r>
      <w:r>
        <w:t xml:space="preserve"> (</w:t>
      </w:r>
      <w:r>
        <w:fldChar w:fldCharType="begin"/>
      </w:r>
      <w:r>
        <w:instrText xml:space="preserve"> REF _Ref473566159 \h </w:instrText>
      </w:r>
      <w:r>
        <w:fldChar w:fldCharType="separate"/>
      </w:r>
      <w:r w:rsidR="00EE37C0" w:rsidRPr="00F46EBD">
        <w:rPr>
          <w:rStyle w:val="affc"/>
        </w:rPr>
        <w:t>Рисунок </w:t>
      </w:r>
      <w:r w:rsidR="00EE37C0">
        <w:rPr>
          <w:rStyle w:val="affc"/>
          <w:b w:val="0"/>
          <w:noProof/>
        </w:rPr>
        <w:t>115</w:t>
      </w:r>
      <w:r>
        <w:fldChar w:fldCharType="end"/>
      </w:r>
      <w:r>
        <w:t>)</w:t>
      </w:r>
      <w:r w:rsidRPr="003B5F34">
        <w:t>.</w:t>
      </w:r>
    </w:p>
    <w:p w:rsidR="00EF0B18" w:rsidRPr="00D504A7" w:rsidRDefault="00EF0B18">
      <w:pPr>
        <w:pStyle w:val="afffff7"/>
      </w:pPr>
      <w:r w:rsidRPr="003B5F34">
        <w:rPr>
          <w:noProof/>
        </w:rPr>
        <w:lastRenderedPageBreak/>
        <w:drawing>
          <wp:inline distT="0" distB="0" distL="0" distR="0" wp14:anchorId="6A4F6DC9" wp14:editId="0433AE43">
            <wp:extent cx="5181600" cy="3448050"/>
            <wp:effectExtent l="19050" t="19050" r="19050" b="1905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149">
                      <a:extLst>
                        <a:ext uri="{28A0092B-C50C-407E-A947-70E740481C1C}">
                          <a14:useLocalDpi xmlns:a14="http://schemas.microsoft.com/office/drawing/2010/main" val="0"/>
                        </a:ext>
                      </a:extLst>
                    </a:blip>
                    <a:srcRect l="24808" t="27048" r="24976" b="13522"/>
                    <a:stretch>
                      <a:fillRect/>
                    </a:stretch>
                  </pic:blipFill>
                  <pic:spPr bwMode="auto">
                    <a:xfrm>
                      <a:off x="0" y="0"/>
                      <a:ext cx="5181600" cy="34480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jc w:val="center"/>
        <w:rPr>
          <w:rStyle w:val="affc"/>
          <w:b/>
          <w:sz w:val="24"/>
        </w:rPr>
      </w:pPr>
      <w:bookmarkStart w:id="481" w:name="_Ref473566159"/>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115</w:t>
      </w:r>
      <w:r w:rsidRPr="00F46EBD">
        <w:rPr>
          <w:rStyle w:val="affc"/>
          <w:b/>
          <w:sz w:val="24"/>
        </w:rPr>
        <w:fldChar w:fldCharType="end"/>
      </w:r>
      <w:bookmarkEnd w:id="481"/>
      <w:r w:rsidRPr="00F46EBD">
        <w:rPr>
          <w:rStyle w:val="affc"/>
          <w:sz w:val="24"/>
        </w:rPr>
        <w:t> – Результаты проверки</w:t>
      </w:r>
    </w:p>
    <w:p w:rsidR="00EF0B18" w:rsidRPr="003B5F34" w:rsidRDefault="00EF0B18" w:rsidP="00EF0B18">
      <w:r w:rsidRPr="003B5F34">
        <w:t xml:space="preserve">В случае, когда документ соответствует требованиям - закрыть окно, в противном случае заполнить пустые поля в соответствии с </w:t>
      </w:r>
      <w:proofErr w:type="spellStart"/>
      <w:r w:rsidRPr="003B5F34">
        <w:t>пп</w:t>
      </w:r>
      <w:proofErr w:type="spellEnd"/>
      <w:r w:rsidRPr="003B5F34">
        <w:t>. 1.4</w:t>
      </w:r>
    </w:p>
    <w:p w:rsidR="00EF0B18" w:rsidRPr="003B5F34" w:rsidRDefault="00EF0B18" w:rsidP="00EF0B18">
      <w:r w:rsidRPr="003B5F34">
        <w:t xml:space="preserve">После чего нажать кнопку </w:t>
      </w:r>
      <w:r w:rsidRPr="003B5F34">
        <w:rPr>
          <w:noProof/>
        </w:rPr>
        <w:drawing>
          <wp:inline distT="0" distB="0" distL="0" distR="0" wp14:anchorId="4DB0E594" wp14:editId="1664432C">
            <wp:extent cx="1066800" cy="209550"/>
            <wp:effectExtent l="19050" t="19050" r="19050" b="1905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 Отправить на с</w:t>
      </w:r>
      <w:r w:rsidRPr="003B5F34">
        <w:t>о</w:t>
      </w:r>
      <w:r w:rsidRPr="003B5F34">
        <w:t xml:space="preserve">гласование </w:t>
      </w:r>
      <w:r w:rsidRPr="003B5F34">
        <w:rPr>
          <w:noProof/>
        </w:rPr>
        <w:drawing>
          <wp:inline distT="0" distB="0" distL="0" distR="0" wp14:anchorId="1F71B1BF" wp14:editId="67BCC028">
            <wp:extent cx="238125" cy="238125"/>
            <wp:effectExtent l="19050" t="19050" r="28575" b="28575"/>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51">
                      <a:extLst>
                        <a:ext uri="{28A0092B-C50C-407E-A947-70E740481C1C}">
                          <a14:useLocalDpi xmlns:a14="http://schemas.microsoft.com/office/drawing/2010/main" val="0"/>
                        </a:ext>
                      </a:extLst>
                    </a:blip>
                    <a:srcRect l="38931" t="55296" r="55548" b="35143"/>
                    <a:stretch>
                      <a:fillRect/>
                    </a:stretch>
                  </pic:blipFill>
                  <pic:spPr bwMode="auto">
                    <a:xfrm>
                      <a:off x="0" y="0"/>
                      <a:ext cx="238125" cy="238125"/>
                    </a:xfrm>
                    <a:prstGeom prst="rect">
                      <a:avLst/>
                    </a:prstGeom>
                    <a:noFill/>
                    <a:ln w="6350" cmpd="sng">
                      <a:solidFill>
                        <a:srgbClr val="000000"/>
                      </a:solidFill>
                      <a:miter lim="800000"/>
                      <a:headEnd/>
                      <a:tailEnd/>
                    </a:ln>
                    <a:effectLst/>
                  </pic:spPr>
                </pic:pic>
              </a:graphicData>
            </a:graphic>
          </wp:inline>
        </w:drawing>
      </w:r>
      <w:r w:rsidRPr="003B5F34">
        <w:t>. Выполнение операции "Создание заявки на включение обособленного подразделения " завершено.</w:t>
      </w:r>
    </w:p>
    <w:p w:rsidR="00EF0B18" w:rsidRDefault="00EF0B18" w:rsidP="00EF0B18">
      <w:pPr>
        <w:keepNext/>
        <w:rPr>
          <w:rStyle w:val="affffff6"/>
          <w:szCs w:val="28"/>
        </w:rPr>
      </w:pPr>
      <w:bookmarkStart w:id="482" w:name="_Toc457827988"/>
      <w:r w:rsidRPr="00BA122D">
        <w:t>Сведения о</w:t>
      </w:r>
      <w:r w:rsidRPr="003B5F34">
        <w:rPr>
          <w:rStyle w:val="affffff6"/>
          <w:b w:val="0"/>
          <w:szCs w:val="28"/>
        </w:rPr>
        <w:t xml:space="preserve"> </w:t>
      </w:r>
      <w:r w:rsidRPr="000B19A7">
        <w:t>правопреемстве</w:t>
      </w:r>
      <w:r>
        <w:t xml:space="preserve"> (</w:t>
      </w:r>
      <w:r>
        <w:fldChar w:fldCharType="begin"/>
      </w:r>
      <w:r>
        <w:instrText xml:space="preserve"> REF _Ref473585677 \h </w:instrText>
      </w:r>
      <w:r>
        <w:fldChar w:fldCharType="separate"/>
      </w:r>
      <w:r w:rsidR="00EE37C0" w:rsidRPr="00034830">
        <w:rPr>
          <w:rStyle w:val="affc"/>
        </w:rPr>
        <w:t>Таблица </w:t>
      </w:r>
      <w:r w:rsidR="00EE37C0">
        <w:rPr>
          <w:rStyle w:val="affc"/>
          <w:noProof/>
        </w:rPr>
        <w:t>98</w:t>
      </w:r>
      <w:r>
        <w:fldChar w:fldCharType="end"/>
      </w:r>
      <w:r>
        <w:t>).</w:t>
      </w:r>
    </w:p>
    <w:p w:rsidR="00EF0B18" w:rsidRPr="00D504A7" w:rsidRDefault="00EF0B18">
      <w:pPr>
        <w:pStyle w:val="afffff7"/>
      </w:pPr>
      <w:r w:rsidRPr="003B5F34">
        <w:rPr>
          <w:noProof/>
        </w:rPr>
        <w:drawing>
          <wp:inline distT="0" distB="0" distL="0" distR="0" wp14:anchorId="4F249B38" wp14:editId="4A638145">
            <wp:extent cx="5915025" cy="419100"/>
            <wp:effectExtent l="19050" t="19050" r="28575" b="1905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52">
                      <a:extLst>
                        <a:ext uri="{28A0092B-C50C-407E-A947-70E740481C1C}">
                          <a14:useLocalDpi xmlns:a14="http://schemas.microsoft.com/office/drawing/2010/main" val="0"/>
                        </a:ext>
                      </a:extLst>
                    </a:blip>
                    <a:srcRect l="2892" t="64886" r="11917" b="25050"/>
                    <a:stretch>
                      <a:fillRect/>
                    </a:stretch>
                  </pic:blipFill>
                  <pic:spPr bwMode="auto">
                    <a:xfrm>
                      <a:off x="0" y="0"/>
                      <a:ext cx="5915025" cy="41910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jc w:val="center"/>
        <w:rPr>
          <w:rStyle w:val="affc"/>
          <w:b/>
          <w:sz w:val="24"/>
        </w:rPr>
      </w:pPr>
      <w:bookmarkStart w:id="483" w:name="_Ref481509890"/>
      <w:bookmarkStart w:id="484" w:name="_Ref48150983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116</w:t>
      </w:r>
      <w:r w:rsidRPr="00F46EBD">
        <w:rPr>
          <w:rStyle w:val="affc"/>
          <w:b/>
          <w:sz w:val="24"/>
        </w:rPr>
        <w:fldChar w:fldCharType="end"/>
      </w:r>
      <w:bookmarkEnd w:id="483"/>
      <w:r w:rsidRPr="00F46EBD">
        <w:rPr>
          <w:rStyle w:val="affc"/>
          <w:sz w:val="24"/>
        </w:rPr>
        <w:t> – Поля, заполняемые на экране «Сведения о правопреемстве»</w:t>
      </w:r>
      <w:bookmarkEnd w:id="484"/>
    </w:p>
    <w:p w:rsidR="00EF0B18" w:rsidRPr="00F46EBD" w:rsidRDefault="00EF0B18" w:rsidP="00F46EBD">
      <w:pPr>
        <w:pStyle w:val="afffff9"/>
        <w:ind w:left="284"/>
        <w:rPr>
          <w:sz w:val="24"/>
          <w:szCs w:val="24"/>
        </w:rPr>
      </w:pPr>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81</w:t>
      </w:r>
      <w:r w:rsidRPr="00F46EBD">
        <w:rPr>
          <w:rStyle w:val="affc"/>
          <w:sz w:val="24"/>
        </w:rPr>
        <w:fldChar w:fldCharType="end"/>
      </w:r>
      <w:r w:rsidRPr="00F46EBD">
        <w:rPr>
          <w:sz w:val="24"/>
          <w:szCs w:val="24"/>
        </w:rPr>
        <w:t> – Поля, заполняемые на экране «Сведения о правопреемстве»</w:t>
      </w:r>
    </w:p>
    <w:tbl>
      <w:tblPr>
        <w:tblW w:w="4766"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85"/>
        <w:gridCol w:w="1528"/>
        <w:gridCol w:w="1996"/>
        <w:gridCol w:w="2094"/>
        <w:gridCol w:w="1756"/>
      </w:tblGrid>
      <w:tr w:rsidR="00EF0B18" w:rsidRPr="00EE293F" w:rsidTr="00F46EBD">
        <w:trPr>
          <w:cantSplit/>
          <w:tblHeader/>
        </w:trPr>
        <w:tc>
          <w:tcPr>
            <w:tcW w:w="101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825"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07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131"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94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F46EBD">
        <w:trPr>
          <w:cantSplit/>
        </w:trPr>
        <w:tc>
          <w:tcPr>
            <w:tcW w:w="1018" w:type="pct"/>
            <w:tcBorders>
              <w:top w:val="single" w:sz="4" w:space="0" w:color="auto"/>
            </w:tcBorders>
            <w:vAlign w:val="center"/>
          </w:tcPr>
          <w:p w:rsidR="00EF0B18" w:rsidRPr="003B5F34" w:rsidRDefault="00EF0B18" w:rsidP="00034830">
            <w:pPr>
              <w:pStyle w:val="afffff1"/>
            </w:pPr>
            <w:r w:rsidRPr="003B5F34">
              <w:t>ОГРН</w:t>
            </w:r>
          </w:p>
        </w:tc>
        <w:tc>
          <w:tcPr>
            <w:tcW w:w="825" w:type="pct"/>
            <w:tcBorders>
              <w:top w:val="single" w:sz="4" w:space="0" w:color="auto"/>
            </w:tcBorders>
            <w:vAlign w:val="center"/>
          </w:tcPr>
          <w:p w:rsidR="00EF0B18" w:rsidRPr="003B5F34" w:rsidRDefault="00EF0B18" w:rsidP="00034830">
            <w:pPr>
              <w:pStyle w:val="afffff1"/>
            </w:pPr>
            <w:r w:rsidRPr="003B5F34">
              <w:t>Текстовое поле</w:t>
            </w:r>
          </w:p>
          <w:p w:rsidR="00EF0B18" w:rsidRPr="003B5F34" w:rsidRDefault="00EF0B18" w:rsidP="00034830">
            <w:pPr>
              <w:pStyle w:val="afffff1"/>
            </w:pPr>
            <w:r w:rsidRPr="003B5F34">
              <w:t>– 13 симв</w:t>
            </w:r>
            <w:r w:rsidRPr="003B5F34">
              <w:t>о</w:t>
            </w:r>
            <w:r w:rsidRPr="003B5F34">
              <w:t>лов</w:t>
            </w:r>
          </w:p>
        </w:tc>
        <w:tc>
          <w:tcPr>
            <w:tcW w:w="1078" w:type="pct"/>
            <w:tcBorders>
              <w:top w:val="single" w:sz="4" w:space="0" w:color="auto"/>
            </w:tcBorders>
            <w:vAlign w:val="center"/>
          </w:tcPr>
          <w:p w:rsidR="00EF0B18" w:rsidRPr="003B5F34" w:rsidRDefault="00EF0B18" w:rsidP="00034830">
            <w:pPr>
              <w:pStyle w:val="afffff1"/>
            </w:pPr>
            <w:r>
              <w:t>Да</w:t>
            </w:r>
          </w:p>
        </w:tc>
        <w:tc>
          <w:tcPr>
            <w:tcW w:w="1131" w:type="pct"/>
            <w:tcBorders>
              <w:top w:val="single" w:sz="4" w:space="0" w:color="auto"/>
            </w:tcBorders>
            <w:vAlign w:val="center"/>
          </w:tcPr>
          <w:p w:rsidR="00EF0B18" w:rsidRPr="003B5F34" w:rsidRDefault="00EF0B18" w:rsidP="00034830">
            <w:pPr>
              <w:pStyle w:val="afffff1"/>
            </w:pPr>
            <w:r w:rsidRPr="003B5F34">
              <w:t>Поле заполняется автоматически</w:t>
            </w:r>
          </w:p>
        </w:tc>
        <w:tc>
          <w:tcPr>
            <w:tcW w:w="948" w:type="pct"/>
            <w:tcBorders>
              <w:top w:val="single" w:sz="4" w:space="0" w:color="auto"/>
            </w:tcBorders>
          </w:tcPr>
          <w:p w:rsidR="00EF0B18" w:rsidRPr="003B5F34" w:rsidRDefault="00EF0B18" w:rsidP="00034830">
            <w:pPr>
              <w:pStyle w:val="afffff1"/>
            </w:pPr>
            <w:r w:rsidRPr="00687B31">
              <w:rPr>
                <w:sz w:val="28"/>
                <w:szCs w:val="28"/>
              </w:rPr>
              <w:t>Источник: справочник ЕГРЮЛ</w:t>
            </w:r>
          </w:p>
        </w:tc>
      </w:tr>
      <w:tr w:rsidR="00EF0B18" w:rsidTr="00F46EBD">
        <w:trPr>
          <w:cantSplit/>
        </w:trPr>
        <w:tc>
          <w:tcPr>
            <w:tcW w:w="1018" w:type="pct"/>
            <w:tcBorders>
              <w:top w:val="single" w:sz="4" w:space="0" w:color="auto"/>
            </w:tcBorders>
            <w:vAlign w:val="center"/>
          </w:tcPr>
          <w:p w:rsidR="00EF0B18" w:rsidRPr="003B5F34" w:rsidRDefault="00EF0B18" w:rsidP="00034830">
            <w:pPr>
              <w:pStyle w:val="afffff1"/>
            </w:pPr>
            <w:r w:rsidRPr="003B5F34">
              <w:t>Наименование</w:t>
            </w:r>
          </w:p>
        </w:tc>
        <w:tc>
          <w:tcPr>
            <w:tcW w:w="825" w:type="pct"/>
            <w:tcBorders>
              <w:top w:val="single" w:sz="4" w:space="0" w:color="auto"/>
            </w:tcBorders>
            <w:vAlign w:val="center"/>
          </w:tcPr>
          <w:p w:rsidR="00EF0B18" w:rsidRPr="003B5F34" w:rsidRDefault="00EF0B18" w:rsidP="00034830">
            <w:pPr>
              <w:pStyle w:val="afffff1"/>
            </w:pPr>
            <w:r w:rsidRPr="003B5F34">
              <w:t xml:space="preserve">Текстовое поле </w:t>
            </w:r>
          </w:p>
          <w:p w:rsidR="00EF0B18" w:rsidRPr="003B5F34" w:rsidRDefault="00EF0B18" w:rsidP="00034830">
            <w:pPr>
              <w:pStyle w:val="afffff1"/>
            </w:pPr>
            <w:r w:rsidRPr="003B5F34">
              <w:t>До 2000 символов</w:t>
            </w:r>
          </w:p>
        </w:tc>
        <w:tc>
          <w:tcPr>
            <w:tcW w:w="1078" w:type="pct"/>
            <w:tcBorders>
              <w:top w:val="single" w:sz="4" w:space="0" w:color="auto"/>
            </w:tcBorders>
            <w:vAlign w:val="center"/>
          </w:tcPr>
          <w:p w:rsidR="00EF0B18" w:rsidRPr="003B5F34" w:rsidRDefault="00EF0B18" w:rsidP="00034830">
            <w:pPr>
              <w:pStyle w:val="afffff1"/>
            </w:pPr>
            <w:r>
              <w:t>Да</w:t>
            </w:r>
          </w:p>
        </w:tc>
        <w:tc>
          <w:tcPr>
            <w:tcW w:w="1131" w:type="pct"/>
            <w:tcBorders>
              <w:top w:val="single" w:sz="4" w:space="0" w:color="auto"/>
            </w:tcBorders>
            <w:vAlign w:val="center"/>
          </w:tcPr>
          <w:p w:rsidR="00EF0B18" w:rsidRPr="003B5F34" w:rsidRDefault="00EF0B18" w:rsidP="00034830">
            <w:pPr>
              <w:pStyle w:val="afffff1"/>
            </w:pPr>
            <w:r w:rsidRPr="003B5F34">
              <w:t xml:space="preserve">Поле заполняется автоматически </w:t>
            </w:r>
          </w:p>
        </w:tc>
        <w:tc>
          <w:tcPr>
            <w:tcW w:w="948" w:type="pct"/>
            <w:tcBorders>
              <w:top w:val="single" w:sz="4" w:space="0" w:color="auto"/>
            </w:tcBorders>
          </w:tcPr>
          <w:p w:rsidR="00EF0B18" w:rsidRPr="003B5F34" w:rsidRDefault="00EF0B18" w:rsidP="00034830">
            <w:pPr>
              <w:pStyle w:val="afffff1"/>
            </w:pPr>
            <w:r w:rsidRPr="00687B31">
              <w:rPr>
                <w:sz w:val="28"/>
                <w:szCs w:val="28"/>
              </w:rPr>
              <w:t>Источник: справочник ЕГРЮЛ</w:t>
            </w:r>
          </w:p>
        </w:tc>
      </w:tr>
      <w:tr w:rsidR="00EF0B18" w:rsidTr="00F46EBD">
        <w:trPr>
          <w:cantSplit/>
        </w:trPr>
        <w:tc>
          <w:tcPr>
            <w:tcW w:w="1018" w:type="pct"/>
            <w:tcBorders>
              <w:top w:val="single" w:sz="4" w:space="0" w:color="auto"/>
            </w:tcBorders>
            <w:vAlign w:val="center"/>
          </w:tcPr>
          <w:p w:rsidR="00EF0B18" w:rsidRPr="003B5F34" w:rsidRDefault="00EF0B18" w:rsidP="00034830">
            <w:pPr>
              <w:pStyle w:val="afffff1"/>
            </w:pPr>
            <w:r w:rsidRPr="003B5F34">
              <w:lastRenderedPageBreak/>
              <w:t>Код по Сво</w:t>
            </w:r>
            <w:r w:rsidRPr="003B5F34">
              <w:t>д</w:t>
            </w:r>
            <w:r w:rsidRPr="003B5F34">
              <w:t>ному реестру</w:t>
            </w:r>
          </w:p>
        </w:tc>
        <w:tc>
          <w:tcPr>
            <w:tcW w:w="825" w:type="pct"/>
            <w:tcBorders>
              <w:top w:val="single" w:sz="4" w:space="0" w:color="auto"/>
            </w:tcBorders>
            <w:vAlign w:val="center"/>
          </w:tcPr>
          <w:p w:rsidR="00EF0B18" w:rsidRPr="003B5F34" w:rsidRDefault="00EF0B18" w:rsidP="00034830">
            <w:pPr>
              <w:pStyle w:val="afffff1"/>
            </w:pPr>
            <w:r w:rsidRPr="003B5F34">
              <w:t>Текстовое поле</w:t>
            </w:r>
          </w:p>
          <w:p w:rsidR="00EF0B18" w:rsidRPr="003B5F34" w:rsidRDefault="00EF0B18" w:rsidP="00034830">
            <w:pPr>
              <w:pStyle w:val="afffff1"/>
            </w:pPr>
            <w:r w:rsidRPr="003B5F34">
              <w:t>– 8 симв</w:t>
            </w:r>
            <w:r w:rsidRPr="003B5F34">
              <w:t>о</w:t>
            </w:r>
            <w:r w:rsidRPr="003B5F34">
              <w:t>лов</w:t>
            </w:r>
          </w:p>
        </w:tc>
        <w:tc>
          <w:tcPr>
            <w:tcW w:w="1078" w:type="pct"/>
            <w:tcBorders>
              <w:top w:val="single" w:sz="4" w:space="0" w:color="auto"/>
            </w:tcBorders>
            <w:vAlign w:val="center"/>
          </w:tcPr>
          <w:p w:rsidR="00EF0B18" w:rsidRPr="003B5F34" w:rsidRDefault="00EF0B18" w:rsidP="00034830">
            <w:pPr>
              <w:pStyle w:val="afffff1"/>
            </w:pPr>
            <w:r>
              <w:t>Да</w:t>
            </w:r>
          </w:p>
        </w:tc>
        <w:tc>
          <w:tcPr>
            <w:tcW w:w="1131" w:type="pct"/>
            <w:tcBorders>
              <w:top w:val="single" w:sz="4" w:space="0" w:color="auto"/>
            </w:tcBorders>
            <w:vAlign w:val="center"/>
          </w:tcPr>
          <w:p w:rsidR="00EF0B18" w:rsidRPr="003B5F34" w:rsidRDefault="00EF0B18" w:rsidP="00034830">
            <w:pPr>
              <w:pStyle w:val="afffff1"/>
            </w:pPr>
            <w:r w:rsidRPr="003B5F34">
              <w:t xml:space="preserve">Поле заполняется автоматически </w:t>
            </w:r>
          </w:p>
        </w:tc>
        <w:tc>
          <w:tcPr>
            <w:tcW w:w="948" w:type="pct"/>
            <w:tcBorders>
              <w:top w:val="single" w:sz="4" w:space="0" w:color="auto"/>
            </w:tcBorders>
            <w:vAlign w:val="center"/>
          </w:tcPr>
          <w:p w:rsidR="00EF0B18" w:rsidRPr="003B5F34" w:rsidRDefault="00EF0B18" w:rsidP="00034830">
            <w:pPr>
              <w:pStyle w:val="afffff1"/>
            </w:pPr>
            <w:r w:rsidRPr="003B5F34">
              <w:t>Источник: ссылка на з</w:t>
            </w:r>
            <w:r w:rsidRPr="003B5F34">
              <w:t>а</w:t>
            </w:r>
            <w:r w:rsidRPr="003B5F34">
              <w:t>пись справо</w:t>
            </w:r>
            <w:r w:rsidRPr="003B5F34">
              <w:t>ч</w:t>
            </w:r>
            <w:r w:rsidRPr="003B5F34">
              <w:t>ника Сводный реестр</w:t>
            </w:r>
          </w:p>
        </w:tc>
      </w:tr>
    </w:tbl>
    <w:p w:rsidR="00EF0B18" w:rsidRPr="00321AA0" w:rsidRDefault="00EF0B18" w:rsidP="00EF0B18">
      <w:pPr>
        <w:pStyle w:val="00"/>
        <w:spacing w:before="120" w:after="240" w:line="240" w:lineRule="auto"/>
        <w:ind w:firstLine="0"/>
        <w:jc w:val="center"/>
        <w:rPr>
          <w:b/>
          <w:szCs w:val="24"/>
          <w:lang w:val="ru-RU"/>
        </w:rPr>
      </w:pPr>
    </w:p>
    <w:p w:rsidR="00EF0B18" w:rsidRDefault="002612ED" w:rsidP="00EF0B18">
      <w:pPr>
        <w:keepNext/>
      </w:pPr>
      <w:r w:rsidRPr="006D725B">
        <w:rPr>
          <w:szCs w:val="24"/>
        </w:rPr>
        <w:t>Сведения о лицевых счетах, открытых организации в территориальном органе Фед</w:t>
      </w:r>
      <w:r w:rsidRPr="006D725B">
        <w:rPr>
          <w:szCs w:val="24"/>
        </w:rPr>
        <w:t>е</w:t>
      </w:r>
      <w:r w:rsidRPr="006D725B">
        <w:rPr>
          <w:szCs w:val="24"/>
        </w:rPr>
        <w:t>рального казначейства</w:t>
      </w:r>
      <w:r w:rsidRPr="000B19A7" w:rsidDel="002612ED">
        <w:t xml:space="preserve"> </w:t>
      </w:r>
      <w:r w:rsidR="00EF0B18">
        <w:t>(</w:t>
      </w:r>
      <w:r w:rsidR="00EF0B18">
        <w:fldChar w:fldCharType="begin"/>
      </w:r>
      <w:r w:rsidR="00EF0B18">
        <w:instrText xml:space="preserve"> REF _Ref481509910 \h </w:instrText>
      </w:r>
      <w:r w:rsidR="00EF0B18">
        <w:fldChar w:fldCharType="separate"/>
      </w:r>
      <w:r w:rsidR="00EE37C0" w:rsidRPr="00F46EBD">
        <w:rPr>
          <w:rStyle w:val="affc"/>
        </w:rPr>
        <w:t>Рисунок </w:t>
      </w:r>
      <w:r w:rsidR="00EE37C0">
        <w:rPr>
          <w:rStyle w:val="affc"/>
          <w:b w:val="0"/>
          <w:noProof/>
        </w:rPr>
        <w:t>117</w:t>
      </w:r>
      <w:r w:rsidR="00EF0B18">
        <w:fldChar w:fldCharType="end"/>
      </w:r>
      <w:r w:rsidR="00EF0B18">
        <w:t xml:space="preserve">, </w:t>
      </w:r>
      <w:r w:rsidR="00EF0B18">
        <w:fldChar w:fldCharType="begin"/>
      </w:r>
      <w:r w:rsidR="00EF0B18">
        <w:instrText xml:space="preserve"> REF _Ref481509928 \h </w:instrText>
      </w:r>
      <w:r w:rsidR="00EF0B18">
        <w:fldChar w:fldCharType="separate"/>
      </w:r>
      <w:r w:rsidR="00EE37C0" w:rsidRPr="00F46EBD">
        <w:rPr>
          <w:rStyle w:val="affc"/>
        </w:rPr>
        <w:t>Таблица </w:t>
      </w:r>
      <w:r w:rsidR="00EE37C0">
        <w:rPr>
          <w:rStyle w:val="affc"/>
          <w:noProof/>
        </w:rPr>
        <w:t>82</w:t>
      </w:r>
      <w:r w:rsidR="00EE37C0" w:rsidRPr="00F46EBD">
        <w:rPr>
          <w:szCs w:val="24"/>
        </w:rPr>
        <w:t> – Поля, заполняемые на экране «</w:t>
      </w:r>
      <w:r w:rsidR="00EE37C0" w:rsidRPr="006D725B">
        <w:rPr>
          <w:szCs w:val="24"/>
        </w:rPr>
        <w:t>Свед</w:t>
      </w:r>
      <w:r w:rsidR="00EE37C0" w:rsidRPr="006D725B">
        <w:rPr>
          <w:szCs w:val="24"/>
        </w:rPr>
        <w:t>е</w:t>
      </w:r>
      <w:r w:rsidR="00EE37C0" w:rsidRPr="006D725B">
        <w:rPr>
          <w:szCs w:val="24"/>
        </w:rPr>
        <w:t>ния о лицевых счетах, открытых организации в территориальном органе Федерального ка</w:t>
      </w:r>
      <w:r w:rsidR="00EE37C0" w:rsidRPr="006D725B">
        <w:rPr>
          <w:szCs w:val="24"/>
        </w:rPr>
        <w:t>з</w:t>
      </w:r>
      <w:r w:rsidR="00EE37C0" w:rsidRPr="006D725B">
        <w:rPr>
          <w:szCs w:val="24"/>
        </w:rPr>
        <w:t>начейства</w:t>
      </w:r>
      <w:r w:rsidR="00EE37C0" w:rsidRPr="00F46EBD">
        <w:rPr>
          <w:szCs w:val="24"/>
        </w:rPr>
        <w:t>»</w:t>
      </w:r>
      <w:r w:rsidR="00EF0B18">
        <w:fldChar w:fldCharType="end"/>
      </w:r>
      <w:r w:rsidR="00EF0B18">
        <w:t>).</w:t>
      </w:r>
    </w:p>
    <w:p w:rsidR="00EF0B18" w:rsidRPr="00D504A7" w:rsidRDefault="002612ED" w:rsidP="0058052C">
      <w:pPr>
        <w:pStyle w:val="afffff7"/>
        <w:ind w:left="-284"/>
      </w:pPr>
      <w:r>
        <w:rPr>
          <w:noProof/>
        </w:rPr>
        <w:drawing>
          <wp:inline distT="0" distB="0" distL="0" distR="0" wp14:anchorId="66630A4F" wp14:editId="008F552A">
            <wp:extent cx="6297433" cy="834887"/>
            <wp:effectExtent l="0" t="0" r="0" b="381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94120" cy="834448"/>
                    </a:xfrm>
                    <a:prstGeom prst="rect">
                      <a:avLst/>
                    </a:prstGeom>
                    <a:noFill/>
                    <a:ln>
                      <a:noFill/>
                    </a:ln>
                  </pic:spPr>
                </pic:pic>
              </a:graphicData>
            </a:graphic>
          </wp:inline>
        </w:drawing>
      </w:r>
    </w:p>
    <w:p w:rsidR="00EF0B18" w:rsidRPr="00F46EBD" w:rsidRDefault="00EF0B18" w:rsidP="00F46EBD">
      <w:pPr>
        <w:pStyle w:val="af6"/>
        <w:jc w:val="center"/>
        <w:rPr>
          <w:rStyle w:val="affc"/>
          <w:b/>
          <w:sz w:val="24"/>
        </w:rPr>
      </w:pPr>
      <w:bookmarkStart w:id="485" w:name="_Ref481509910"/>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117</w:t>
      </w:r>
      <w:r w:rsidRPr="00F46EBD">
        <w:rPr>
          <w:rStyle w:val="affc"/>
          <w:b/>
          <w:sz w:val="24"/>
        </w:rPr>
        <w:fldChar w:fldCharType="end"/>
      </w:r>
      <w:bookmarkEnd w:id="485"/>
      <w:r w:rsidRPr="00F46EBD">
        <w:rPr>
          <w:rStyle w:val="affc"/>
          <w:sz w:val="24"/>
        </w:rPr>
        <w:t> – Поля, заполняемые на экране «</w:t>
      </w:r>
      <w:r w:rsidR="002612ED" w:rsidRPr="006D725B">
        <w:rPr>
          <w:b w:val="0"/>
          <w:sz w:val="24"/>
          <w:szCs w:val="24"/>
        </w:rPr>
        <w:t>Сведения о лицевых счетах, открытых организации в территориальном органе Федерального казначейства</w:t>
      </w:r>
      <w:r w:rsidRPr="00F46EBD">
        <w:rPr>
          <w:rStyle w:val="affc"/>
          <w:sz w:val="24"/>
        </w:rPr>
        <w:t>»</w:t>
      </w:r>
    </w:p>
    <w:p w:rsidR="00EF0B18" w:rsidRPr="00F46EBD" w:rsidRDefault="00EF0B18" w:rsidP="00F46EBD">
      <w:pPr>
        <w:pStyle w:val="afffff9"/>
        <w:ind w:left="284"/>
        <w:rPr>
          <w:sz w:val="24"/>
          <w:szCs w:val="24"/>
        </w:rPr>
      </w:pPr>
      <w:bookmarkStart w:id="486" w:name="_Ref481509928"/>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82</w:t>
      </w:r>
      <w:r w:rsidRPr="00F46EBD">
        <w:rPr>
          <w:rStyle w:val="affc"/>
          <w:sz w:val="24"/>
        </w:rPr>
        <w:fldChar w:fldCharType="end"/>
      </w:r>
      <w:r w:rsidRPr="00F46EBD">
        <w:rPr>
          <w:sz w:val="24"/>
          <w:szCs w:val="24"/>
        </w:rPr>
        <w:t> – Поля, заполняемые на экране «</w:t>
      </w:r>
      <w:r w:rsidR="002612ED" w:rsidRPr="006D725B">
        <w:rPr>
          <w:sz w:val="24"/>
          <w:szCs w:val="24"/>
        </w:rPr>
        <w:t>Сведения о лицевых счетах, открытых о</w:t>
      </w:r>
      <w:r w:rsidR="002612ED" w:rsidRPr="006D725B">
        <w:rPr>
          <w:sz w:val="24"/>
          <w:szCs w:val="24"/>
        </w:rPr>
        <w:t>р</w:t>
      </w:r>
      <w:r w:rsidR="002612ED" w:rsidRPr="006D725B">
        <w:rPr>
          <w:sz w:val="24"/>
          <w:szCs w:val="24"/>
        </w:rPr>
        <w:t>ганизации в территориальном органе Федерального казначейства</w:t>
      </w:r>
      <w:r w:rsidRPr="00F46EBD">
        <w:rPr>
          <w:sz w:val="24"/>
          <w:szCs w:val="24"/>
        </w:rPr>
        <w:t>»</w:t>
      </w:r>
      <w:bookmarkEnd w:id="486"/>
    </w:p>
    <w:p w:rsidR="00EF0B18" w:rsidRDefault="00EF0B18" w:rsidP="00EF0B18"/>
    <w:tbl>
      <w:tblPr>
        <w:tblW w:w="4718"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19"/>
        <w:gridCol w:w="1491"/>
        <w:gridCol w:w="1965"/>
        <w:gridCol w:w="2061"/>
        <w:gridCol w:w="1730"/>
      </w:tblGrid>
      <w:tr w:rsidR="002612ED" w:rsidRPr="00EE293F" w:rsidTr="00B02AE2">
        <w:trPr>
          <w:cantSplit/>
          <w:tblHeader/>
        </w:trPr>
        <w:tc>
          <w:tcPr>
            <w:tcW w:w="1060" w:type="pct"/>
            <w:tcBorders>
              <w:top w:val="single" w:sz="12" w:space="0" w:color="auto"/>
              <w:bottom w:val="single" w:sz="4" w:space="0" w:color="auto"/>
            </w:tcBorders>
            <w:shd w:val="pct15" w:color="auto" w:fill="auto"/>
            <w:vAlign w:val="center"/>
          </w:tcPr>
          <w:p w:rsidR="002612ED" w:rsidRPr="00144E85" w:rsidRDefault="002612ED" w:rsidP="00B02AE2">
            <w:pPr>
              <w:pStyle w:val="afffff4"/>
            </w:pPr>
            <w:r w:rsidRPr="00144E85">
              <w:t>Название поля</w:t>
            </w:r>
          </w:p>
        </w:tc>
        <w:tc>
          <w:tcPr>
            <w:tcW w:w="826" w:type="pct"/>
            <w:tcBorders>
              <w:top w:val="single" w:sz="12" w:space="0" w:color="auto"/>
              <w:bottom w:val="single" w:sz="4" w:space="0" w:color="auto"/>
            </w:tcBorders>
            <w:shd w:val="pct15" w:color="auto" w:fill="auto"/>
            <w:vAlign w:val="center"/>
          </w:tcPr>
          <w:p w:rsidR="002612ED" w:rsidRPr="00144E85" w:rsidRDefault="002612ED" w:rsidP="00B02AE2">
            <w:pPr>
              <w:pStyle w:val="afffff4"/>
            </w:pPr>
            <w:r w:rsidRPr="00144E85">
              <w:t>Описание поля</w:t>
            </w:r>
          </w:p>
        </w:tc>
        <w:tc>
          <w:tcPr>
            <w:tcW w:w="1027" w:type="pct"/>
            <w:tcBorders>
              <w:top w:val="single" w:sz="12" w:space="0" w:color="auto"/>
              <w:bottom w:val="single" w:sz="4" w:space="0" w:color="auto"/>
            </w:tcBorders>
            <w:shd w:val="pct15" w:color="auto" w:fill="auto"/>
            <w:vAlign w:val="center"/>
          </w:tcPr>
          <w:p w:rsidR="002612ED" w:rsidRPr="00144E85" w:rsidRDefault="002612ED" w:rsidP="00B02AE2">
            <w:pPr>
              <w:pStyle w:val="afffff4"/>
            </w:pPr>
            <w:r w:rsidRPr="00144E85">
              <w:t>Обязательность для заполнения</w:t>
            </w:r>
          </w:p>
        </w:tc>
        <w:tc>
          <w:tcPr>
            <w:tcW w:w="1136" w:type="pct"/>
            <w:tcBorders>
              <w:top w:val="single" w:sz="12" w:space="0" w:color="auto"/>
              <w:bottom w:val="single" w:sz="4" w:space="0" w:color="auto"/>
            </w:tcBorders>
            <w:shd w:val="pct15" w:color="auto" w:fill="auto"/>
            <w:vAlign w:val="center"/>
          </w:tcPr>
          <w:p w:rsidR="002612ED" w:rsidRPr="00144E85" w:rsidRDefault="002612ED" w:rsidP="00B02AE2">
            <w:pPr>
              <w:pStyle w:val="afffff4"/>
            </w:pPr>
            <w:r w:rsidRPr="00144E85">
              <w:t>Значение</w:t>
            </w:r>
          </w:p>
        </w:tc>
        <w:tc>
          <w:tcPr>
            <w:tcW w:w="951" w:type="pct"/>
            <w:tcBorders>
              <w:top w:val="single" w:sz="12" w:space="0" w:color="auto"/>
              <w:bottom w:val="single" w:sz="4" w:space="0" w:color="auto"/>
            </w:tcBorders>
            <w:shd w:val="pct15" w:color="auto" w:fill="auto"/>
            <w:vAlign w:val="center"/>
          </w:tcPr>
          <w:p w:rsidR="002612ED" w:rsidRPr="003B5F34" w:rsidRDefault="002612ED" w:rsidP="00B02AE2">
            <w:pPr>
              <w:pStyle w:val="afffff4"/>
            </w:pPr>
            <w:r w:rsidRPr="00144E85">
              <w:t>Комментарии</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Номер лицевого счета</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 – 11 символов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Вид лицевого счета</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2 символа </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Наименование вида лицевого счета</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до 150 символов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proofErr w:type="spellStart"/>
            <w:r w:rsidRPr="003B5F34">
              <w:t>ОрФК</w:t>
            </w:r>
            <w:proofErr w:type="spellEnd"/>
            <w:r w:rsidRPr="003B5F34">
              <w:t xml:space="preserve"> обслуж</w:t>
            </w:r>
            <w:r w:rsidRPr="003B5F34">
              <w:t>и</w:t>
            </w:r>
            <w:r w:rsidRPr="003B5F34">
              <w:t>вания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4 символ</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lastRenderedPageBreak/>
              <w:t xml:space="preserve">Наименование </w:t>
            </w:r>
            <w:proofErr w:type="spellStart"/>
            <w:r w:rsidRPr="003B5F34">
              <w:t>ОрФК</w:t>
            </w:r>
            <w:proofErr w:type="spellEnd"/>
            <w:r w:rsidRPr="003B5F34">
              <w:t xml:space="preserve"> обслуж</w:t>
            </w:r>
            <w:r w:rsidRPr="003B5F34">
              <w:t>и</w:t>
            </w:r>
            <w:r w:rsidRPr="003B5F34">
              <w:t>вания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до 2000 символов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ТОФК открытия по Сводному реестру</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 – 8 символов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ТОФК открытия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4 символа </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Наименования ТОФК открытия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до 2000 символов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Код по Сводн</w:t>
            </w:r>
            <w:r w:rsidRPr="003B5F34">
              <w:t>о</w:t>
            </w:r>
            <w:r w:rsidRPr="003B5F34">
              <w:t>му реестру</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8 симв</w:t>
            </w:r>
            <w:r w:rsidRPr="003B5F34">
              <w:t>о</w:t>
            </w:r>
            <w:r w:rsidRPr="003B5F34">
              <w:t>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 Указывается код по Сводному р</w:t>
            </w:r>
            <w:r w:rsidRPr="003B5F34">
              <w:t>е</w:t>
            </w:r>
            <w:r w:rsidRPr="003B5F34">
              <w:t xml:space="preserve">естру для ТОФК открытия </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p>
          <w:p w:rsidR="009B3AFA" w:rsidRPr="003B5F34" w:rsidRDefault="009B3AFA" w:rsidP="00B02AE2">
            <w:pPr>
              <w:pStyle w:val="afffff1"/>
            </w:pPr>
            <w:r w:rsidRPr="003B5F34">
              <w:t>Статус</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1 символ</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Дата открытия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t>Дата закрытия</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Tr="00B40A18">
        <w:trPr>
          <w:cantSplit/>
        </w:trPr>
        <w:tc>
          <w:tcPr>
            <w:tcW w:w="1060" w:type="pct"/>
            <w:tcBorders>
              <w:top w:val="single" w:sz="4" w:space="0" w:color="auto"/>
            </w:tcBorders>
            <w:vAlign w:val="center"/>
          </w:tcPr>
          <w:p w:rsidR="009B3AFA" w:rsidRPr="003B5F34" w:rsidRDefault="009B3AFA" w:rsidP="00B02AE2">
            <w:pPr>
              <w:pStyle w:val="afffff1"/>
            </w:pPr>
            <w:r w:rsidRPr="003B5F34">
              <w:lastRenderedPageBreak/>
              <w:t>Номер орган</w:t>
            </w:r>
            <w:r w:rsidRPr="003B5F34">
              <w:t>и</w:t>
            </w:r>
            <w:r w:rsidRPr="003B5F34">
              <w:t>зации</w:t>
            </w:r>
          </w:p>
        </w:tc>
        <w:tc>
          <w:tcPr>
            <w:tcW w:w="826" w:type="pct"/>
            <w:tcBorders>
              <w:top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5 симв</w:t>
            </w:r>
            <w:r w:rsidRPr="003B5F34">
              <w:t>о</w:t>
            </w:r>
            <w:r w:rsidRPr="003B5F34">
              <w:t>лов</w:t>
            </w:r>
          </w:p>
        </w:tc>
        <w:tc>
          <w:tcPr>
            <w:tcW w:w="1027" w:type="pct"/>
            <w:tcBorders>
              <w:top w:val="single" w:sz="4" w:space="0" w:color="auto"/>
            </w:tcBorders>
            <w:vAlign w:val="center"/>
          </w:tcPr>
          <w:p w:rsidR="009B3AFA" w:rsidRPr="003B5F34" w:rsidRDefault="009B3AFA" w:rsidP="00B02AE2">
            <w:pPr>
              <w:pStyle w:val="afffff1"/>
            </w:pPr>
            <w:r>
              <w:t>Да</w:t>
            </w:r>
          </w:p>
        </w:tc>
        <w:tc>
          <w:tcPr>
            <w:tcW w:w="1136" w:type="pct"/>
            <w:tcBorders>
              <w:top w:val="single" w:sz="4" w:space="0" w:color="auto"/>
            </w:tcBorders>
            <w:vAlign w:val="center"/>
          </w:tcPr>
          <w:p w:rsidR="009B3AFA" w:rsidRPr="003B5F34" w:rsidRDefault="009B3AFA" w:rsidP="00B02AE2">
            <w:pPr>
              <w:pStyle w:val="afffff1"/>
            </w:pPr>
            <w:r w:rsidRPr="003B5F34">
              <w:t>Поле заполняется автоматически.</w:t>
            </w:r>
          </w:p>
          <w:p w:rsidR="009B3AFA" w:rsidRPr="003B5F34" w:rsidRDefault="009B3AFA" w:rsidP="00B02AE2">
            <w:pPr>
              <w:pStyle w:val="afffff1"/>
            </w:pPr>
            <w:r w:rsidRPr="003B5F34">
              <w:t>Указывается учетный номер организации, для которой открыт лицевой счет.</w:t>
            </w:r>
          </w:p>
        </w:tc>
        <w:tc>
          <w:tcPr>
            <w:tcW w:w="951" w:type="pct"/>
            <w:tcBorders>
              <w:top w:val="single" w:sz="4"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RPr="003B5F34" w:rsidTr="00B40A18">
        <w:trPr>
          <w:cantSplit/>
        </w:trPr>
        <w:tc>
          <w:tcPr>
            <w:tcW w:w="1060" w:type="pct"/>
            <w:tcBorders>
              <w:top w:val="single" w:sz="4" w:space="0" w:color="auto"/>
              <w:left w:val="single" w:sz="8" w:space="0" w:color="auto"/>
              <w:bottom w:val="single" w:sz="4" w:space="0" w:color="auto"/>
              <w:right w:val="single" w:sz="4" w:space="0" w:color="auto"/>
            </w:tcBorders>
            <w:vAlign w:val="center"/>
          </w:tcPr>
          <w:p w:rsidR="009B3AFA" w:rsidRPr="003B5F34" w:rsidRDefault="009B3AFA" w:rsidP="00B02AE2">
            <w:pPr>
              <w:pStyle w:val="afffff1"/>
            </w:pPr>
            <w:r w:rsidRPr="00107119">
              <w:t>Код по Сводн</w:t>
            </w:r>
            <w:r w:rsidRPr="00107119">
              <w:t>о</w:t>
            </w:r>
            <w:r w:rsidRPr="00107119">
              <w:t>му реестру ПБС принимающего полномочия</w:t>
            </w:r>
          </w:p>
        </w:tc>
        <w:tc>
          <w:tcPr>
            <w:tcW w:w="82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B02AE2">
            <w:pPr>
              <w:pStyle w:val="afffff1"/>
            </w:pPr>
            <w:r>
              <w:t>Нет</w:t>
            </w:r>
          </w:p>
        </w:tc>
        <w:tc>
          <w:tcPr>
            <w:tcW w:w="113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left w:val="single" w:sz="4" w:space="0" w:color="auto"/>
              <w:bottom w:val="single" w:sz="4" w:space="0" w:color="auto"/>
              <w:right w:val="single" w:sz="8"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RPr="003B5F34" w:rsidTr="00B40A18">
        <w:trPr>
          <w:cantSplit/>
        </w:trPr>
        <w:tc>
          <w:tcPr>
            <w:tcW w:w="1060" w:type="pct"/>
            <w:tcBorders>
              <w:top w:val="single" w:sz="4" w:space="0" w:color="auto"/>
              <w:left w:val="single" w:sz="8" w:space="0" w:color="auto"/>
              <w:bottom w:val="single" w:sz="4" w:space="0" w:color="auto"/>
              <w:right w:val="single" w:sz="4" w:space="0" w:color="auto"/>
            </w:tcBorders>
            <w:vAlign w:val="center"/>
          </w:tcPr>
          <w:p w:rsidR="009B3AFA" w:rsidRPr="003B5F34" w:rsidRDefault="009B3AFA" w:rsidP="00B02AE2">
            <w:pPr>
              <w:pStyle w:val="afffff1"/>
            </w:pPr>
            <w:r w:rsidRPr="00107119">
              <w:t>Наименование ПБС приним</w:t>
            </w:r>
            <w:r w:rsidRPr="00107119">
              <w:t>а</w:t>
            </w:r>
            <w:r w:rsidRPr="00107119">
              <w:t>ющего полн</w:t>
            </w:r>
            <w:r w:rsidRPr="00107119">
              <w:t>о</w:t>
            </w:r>
            <w:r w:rsidRPr="00107119">
              <w:t>мочия</w:t>
            </w:r>
          </w:p>
        </w:tc>
        <w:tc>
          <w:tcPr>
            <w:tcW w:w="82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B02AE2">
            <w:pPr>
              <w:pStyle w:val="afffff1"/>
            </w:pPr>
            <w:r>
              <w:t>Нет</w:t>
            </w:r>
          </w:p>
        </w:tc>
        <w:tc>
          <w:tcPr>
            <w:tcW w:w="113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left w:val="single" w:sz="4" w:space="0" w:color="auto"/>
              <w:bottom w:val="single" w:sz="4" w:space="0" w:color="auto"/>
              <w:right w:val="single" w:sz="8"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RPr="003B5F34" w:rsidTr="00B40A18">
        <w:trPr>
          <w:cantSplit/>
        </w:trPr>
        <w:tc>
          <w:tcPr>
            <w:tcW w:w="1060" w:type="pct"/>
            <w:tcBorders>
              <w:top w:val="single" w:sz="4" w:space="0" w:color="auto"/>
              <w:left w:val="single" w:sz="8" w:space="0" w:color="auto"/>
              <w:bottom w:val="single" w:sz="4" w:space="0" w:color="auto"/>
              <w:right w:val="single" w:sz="4" w:space="0" w:color="auto"/>
            </w:tcBorders>
            <w:vAlign w:val="center"/>
          </w:tcPr>
          <w:p w:rsidR="009B3AFA" w:rsidRPr="00107119" w:rsidRDefault="009B3AFA" w:rsidP="00B02AE2">
            <w:pPr>
              <w:pStyle w:val="afffff1"/>
            </w:pPr>
            <w:r>
              <w:t xml:space="preserve">Код </w:t>
            </w:r>
            <w:r w:rsidRPr="00544719">
              <w:rPr>
                <w:szCs w:val="24"/>
              </w:rPr>
              <w:t>ППО по ОКТМО</w:t>
            </w:r>
          </w:p>
        </w:tc>
        <w:tc>
          <w:tcPr>
            <w:tcW w:w="82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B02AE2">
            <w:pPr>
              <w:pStyle w:val="afffff1"/>
            </w:pPr>
            <w:r>
              <w:t>Нет</w:t>
            </w:r>
          </w:p>
        </w:tc>
        <w:tc>
          <w:tcPr>
            <w:tcW w:w="113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left w:val="single" w:sz="4" w:space="0" w:color="auto"/>
              <w:bottom w:val="single" w:sz="4" w:space="0" w:color="auto"/>
              <w:right w:val="single" w:sz="8"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r w:rsidR="009B3AFA" w:rsidRPr="003B5F34" w:rsidTr="00B40A18">
        <w:trPr>
          <w:cantSplit/>
        </w:trPr>
        <w:tc>
          <w:tcPr>
            <w:tcW w:w="1060" w:type="pct"/>
            <w:tcBorders>
              <w:top w:val="single" w:sz="4" w:space="0" w:color="auto"/>
              <w:left w:val="single" w:sz="8" w:space="0" w:color="auto"/>
              <w:bottom w:val="single" w:sz="4" w:space="0" w:color="auto"/>
              <w:right w:val="single" w:sz="4" w:space="0" w:color="auto"/>
            </w:tcBorders>
            <w:vAlign w:val="center"/>
          </w:tcPr>
          <w:p w:rsidR="009B3AFA" w:rsidRPr="00107119" w:rsidRDefault="009B3AFA" w:rsidP="00B02AE2">
            <w:pPr>
              <w:pStyle w:val="afffff1"/>
            </w:pPr>
            <w:r w:rsidRPr="00544719">
              <w:rPr>
                <w:szCs w:val="24"/>
              </w:rPr>
              <w:t>Наименование ППО по ОКТМО</w:t>
            </w:r>
          </w:p>
        </w:tc>
        <w:tc>
          <w:tcPr>
            <w:tcW w:w="82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Текстовое поле</w:t>
            </w:r>
          </w:p>
          <w:p w:rsidR="009B3AFA" w:rsidRPr="003B5F34" w:rsidRDefault="009B3AFA" w:rsidP="00B02AE2">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9B3AFA" w:rsidRDefault="009B3AFA" w:rsidP="00B02AE2">
            <w:pPr>
              <w:pStyle w:val="afffff1"/>
            </w:pPr>
            <w:r>
              <w:t>Нет</w:t>
            </w:r>
          </w:p>
        </w:tc>
        <w:tc>
          <w:tcPr>
            <w:tcW w:w="1136" w:type="pct"/>
            <w:tcBorders>
              <w:top w:val="single" w:sz="4" w:space="0" w:color="auto"/>
              <w:left w:val="single" w:sz="4" w:space="0" w:color="auto"/>
              <w:bottom w:val="single" w:sz="4" w:space="0" w:color="auto"/>
              <w:right w:val="single" w:sz="4" w:space="0" w:color="auto"/>
            </w:tcBorders>
            <w:vAlign w:val="center"/>
          </w:tcPr>
          <w:p w:rsidR="009B3AFA" w:rsidRPr="003B5F34" w:rsidRDefault="009B3AFA" w:rsidP="00B02AE2">
            <w:pPr>
              <w:pStyle w:val="afffff1"/>
            </w:pPr>
            <w:r w:rsidRPr="003B5F34">
              <w:t>Поле заполняется автоматически</w:t>
            </w:r>
          </w:p>
        </w:tc>
        <w:tc>
          <w:tcPr>
            <w:tcW w:w="951" w:type="pct"/>
            <w:tcBorders>
              <w:top w:val="single" w:sz="4" w:space="0" w:color="auto"/>
              <w:left w:val="single" w:sz="4" w:space="0" w:color="auto"/>
              <w:bottom w:val="single" w:sz="4" w:space="0" w:color="auto"/>
              <w:right w:val="single" w:sz="8" w:space="0" w:color="auto"/>
            </w:tcBorders>
          </w:tcPr>
          <w:p w:rsidR="009B3AFA" w:rsidRPr="003B5F34" w:rsidRDefault="009B3AFA" w:rsidP="00B02AE2">
            <w:pPr>
              <w:pStyle w:val="afffff1"/>
            </w:pPr>
            <w:r w:rsidRPr="00E35A75">
              <w:t xml:space="preserve">Источник: справочник </w:t>
            </w:r>
            <w:r w:rsidRPr="00E35A75">
              <w:rPr>
                <w:szCs w:val="24"/>
              </w:rPr>
              <w:t>«</w:t>
            </w:r>
            <w:r w:rsidRPr="00E35A75">
              <w:rPr>
                <w:szCs w:val="24"/>
                <w:shd w:val="clear" w:color="auto" w:fill="FFFFFF"/>
              </w:rPr>
              <w:t>Книга рег</w:t>
            </w:r>
            <w:r w:rsidRPr="00E35A75">
              <w:rPr>
                <w:szCs w:val="24"/>
                <w:shd w:val="clear" w:color="auto" w:fill="FFFFFF"/>
              </w:rPr>
              <w:t>и</w:t>
            </w:r>
            <w:r w:rsidRPr="00E35A75">
              <w:rPr>
                <w:szCs w:val="24"/>
                <w:shd w:val="clear" w:color="auto" w:fill="FFFFFF"/>
              </w:rPr>
              <w:t>страции лиц</w:t>
            </w:r>
            <w:r w:rsidRPr="00E35A75">
              <w:rPr>
                <w:szCs w:val="24"/>
                <w:shd w:val="clear" w:color="auto" w:fill="FFFFFF"/>
              </w:rPr>
              <w:t>е</w:t>
            </w:r>
            <w:r w:rsidRPr="00E35A75">
              <w:rPr>
                <w:szCs w:val="24"/>
                <w:shd w:val="clear" w:color="auto" w:fill="FFFFFF"/>
              </w:rPr>
              <w:t>вых счетов</w:t>
            </w:r>
            <w:r w:rsidRPr="00E35A75">
              <w:rPr>
                <w:szCs w:val="24"/>
              </w:rPr>
              <w:t>»</w:t>
            </w:r>
          </w:p>
        </w:tc>
      </w:tr>
    </w:tbl>
    <w:p w:rsidR="002612ED" w:rsidRPr="00321AA0" w:rsidRDefault="002612ED" w:rsidP="00EF0B18"/>
    <w:p w:rsidR="00EF0B18" w:rsidRDefault="00EF0B18" w:rsidP="00EF0B18">
      <w:pPr>
        <w:keepNext/>
      </w:pPr>
      <w:r w:rsidRPr="000B19A7">
        <w:t xml:space="preserve">Сведения о прекращении юридического лица </w:t>
      </w:r>
      <w:r>
        <w:t>(</w:t>
      </w:r>
      <w:r>
        <w:fldChar w:fldCharType="begin"/>
      </w:r>
      <w:r>
        <w:instrText xml:space="preserve"> REF _Ref481509985 \h </w:instrText>
      </w:r>
      <w:r>
        <w:fldChar w:fldCharType="separate"/>
      </w:r>
      <w:r w:rsidR="00EE37C0" w:rsidRPr="00F46EBD">
        <w:rPr>
          <w:rStyle w:val="affc"/>
        </w:rPr>
        <w:t>Рисунок </w:t>
      </w:r>
      <w:r w:rsidR="00EE37C0">
        <w:rPr>
          <w:rStyle w:val="affc"/>
          <w:b w:val="0"/>
          <w:noProof/>
        </w:rPr>
        <w:t>118</w:t>
      </w:r>
      <w:r>
        <w:fldChar w:fldCharType="end"/>
      </w:r>
      <w:r>
        <w:t xml:space="preserve">, </w:t>
      </w:r>
      <w:r>
        <w:fldChar w:fldCharType="begin"/>
      </w:r>
      <w:r>
        <w:instrText xml:space="preserve"> REF _Ref481509961 \h </w:instrText>
      </w:r>
      <w:r>
        <w:fldChar w:fldCharType="separate"/>
      </w:r>
      <w:r w:rsidR="00EE37C0" w:rsidRPr="00F46EBD">
        <w:rPr>
          <w:rStyle w:val="affc"/>
        </w:rPr>
        <w:t>Таблица </w:t>
      </w:r>
      <w:r w:rsidR="00EE37C0">
        <w:rPr>
          <w:rStyle w:val="affc"/>
          <w:noProof/>
        </w:rPr>
        <w:t>83</w:t>
      </w:r>
      <w:r>
        <w:fldChar w:fldCharType="end"/>
      </w:r>
      <w:r>
        <w:t>).</w:t>
      </w:r>
    </w:p>
    <w:p w:rsidR="000F78BA" w:rsidRDefault="000F78BA">
      <w:pPr>
        <w:keepNext/>
      </w:pPr>
      <w:r>
        <w:t>Если в заявке заполнено поле «Дата прекращения деятельности», то записи  справо</w:t>
      </w:r>
      <w:r>
        <w:t>ч</w:t>
      </w:r>
      <w:r>
        <w:t>ника «Сводный реестр» присвоится статус «2 – не действующее».</w:t>
      </w:r>
      <w:r w:rsidR="00150068">
        <w:t xml:space="preserve"> 20-ый разряд У</w:t>
      </w:r>
      <w:r w:rsidR="00150068" w:rsidRPr="004579F2">
        <w:rPr>
          <w:szCs w:val="24"/>
          <w:lang w:eastAsia="x-none"/>
        </w:rPr>
        <w:t>никальн</w:t>
      </w:r>
      <w:r w:rsidR="00150068">
        <w:rPr>
          <w:szCs w:val="24"/>
          <w:lang w:eastAsia="x-none"/>
        </w:rPr>
        <w:t>о</w:t>
      </w:r>
      <w:r w:rsidR="00150068">
        <w:rPr>
          <w:szCs w:val="24"/>
          <w:lang w:eastAsia="x-none"/>
        </w:rPr>
        <w:t>го</w:t>
      </w:r>
      <w:r w:rsidR="00150068" w:rsidRPr="004579F2">
        <w:rPr>
          <w:szCs w:val="24"/>
          <w:lang w:eastAsia="x-none"/>
        </w:rPr>
        <w:t xml:space="preserve"> номер</w:t>
      </w:r>
      <w:r w:rsidR="00150068">
        <w:rPr>
          <w:szCs w:val="24"/>
          <w:lang w:eastAsia="x-none"/>
        </w:rPr>
        <w:t>а</w:t>
      </w:r>
      <w:r w:rsidR="00150068" w:rsidRPr="004579F2">
        <w:rPr>
          <w:szCs w:val="24"/>
          <w:lang w:eastAsia="x-none"/>
        </w:rPr>
        <w:t xml:space="preserve"> записи </w:t>
      </w:r>
      <w:r w:rsidR="00150068">
        <w:rPr>
          <w:szCs w:val="24"/>
          <w:lang w:eastAsia="x-none"/>
        </w:rPr>
        <w:t>будет заполнен</w:t>
      </w:r>
      <w:r w:rsidR="00150068" w:rsidRPr="004579F2">
        <w:rPr>
          <w:szCs w:val="24"/>
          <w:lang w:eastAsia="x-none"/>
        </w:rPr>
        <w:t xml:space="preserve"> значением «2»</w:t>
      </w:r>
      <w:r w:rsidR="00150068">
        <w:rPr>
          <w:szCs w:val="24"/>
          <w:lang w:eastAsia="x-none"/>
        </w:rPr>
        <w:t>.</w:t>
      </w:r>
    </w:p>
    <w:p w:rsidR="00EF0B18" w:rsidRPr="00D504A7" w:rsidRDefault="00EF0B18">
      <w:pPr>
        <w:pStyle w:val="afffff7"/>
      </w:pPr>
      <w:r w:rsidRPr="003B5F34">
        <w:rPr>
          <w:noProof/>
        </w:rPr>
        <w:drawing>
          <wp:inline distT="0" distB="0" distL="0" distR="0" wp14:anchorId="15C2E548" wp14:editId="70E2B766">
            <wp:extent cx="5734050" cy="514350"/>
            <wp:effectExtent l="19050" t="19050" r="19050" b="1905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53">
                      <a:extLst>
                        <a:ext uri="{28A0092B-C50C-407E-A947-70E740481C1C}">
                          <a14:useLocalDpi xmlns:a14="http://schemas.microsoft.com/office/drawing/2010/main" val="0"/>
                        </a:ext>
                      </a:extLst>
                    </a:blip>
                    <a:srcRect l="2708" t="71046" r="11745" b="20534"/>
                    <a:stretch>
                      <a:fillRect/>
                    </a:stretch>
                  </pic:blipFill>
                  <pic:spPr bwMode="auto">
                    <a:xfrm>
                      <a:off x="0" y="0"/>
                      <a:ext cx="5734050" cy="514350"/>
                    </a:xfrm>
                    <a:prstGeom prst="rect">
                      <a:avLst/>
                    </a:prstGeom>
                    <a:noFill/>
                    <a:ln w="6350" cmpd="sng">
                      <a:solidFill>
                        <a:srgbClr val="000000"/>
                      </a:solidFill>
                      <a:miter lim="800000"/>
                      <a:headEnd/>
                      <a:tailEnd/>
                    </a:ln>
                    <a:effectLst/>
                  </pic:spPr>
                </pic:pic>
              </a:graphicData>
            </a:graphic>
          </wp:inline>
        </w:drawing>
      </w:r>
    </w:p>
    <w:p w:rsidR="00EF0B18" w:rsidRPr="00F46EBD" w:rsidRDefault="00EF0B18" w:rsidP="00F46EBD">
      <w:pPr>
        <w:pStyle w:val="af6"/>
        <w:jc w:val="center"/>
        <w:rPr>
          <w:rStyle w:val="affc"/>
          <w:b/>
          <w:sz w:val="24"/>
        </w:rPr>
      </w:pPr>
      <w:bookmarkStart w:id="487" w:name="_Ref48150998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118</w:t>
      </w:r>
      <w:r w:rsidRPr="00F46EBD">
        <w:rPr>
          <w:rStyle w:val="affc"/>
          <w:b/>
          <w:sz w:val="24"/>
        </w:rPr>
        <w:fldChar w:fldCharType="end"/>
      </w:r>
      <w:bookmarkEnd w:id="487"/>
      <w:r w:rsidRPr="00F46EBD">
        <w:rPr>
          <w:rStyle w:val="affc"/>
          <w:sz w:val="24"/>
        </w:rPr>
        <w:t> – Поля, заполняемые на экране «Сведения о прекращении юридического лица»</w:t>
      </w:r>
    </w:p>
    <w:p w:rsidR="00EF0B18" w:rsidRPr="00F46EBD" w:rsidRDefault="00EF0B18" w:rsidP="00F46EBD">
      <w:pPr>
        <w:pStyle w:val="afffff9"/>
        <w:ind w:left="284"/>
        <w:rPr>
          <w:sz w:val="24"/>
          <w:szCs w:val="24"/>
        </w:rPr>
      </w:pPr>
      <w:bookmarkStart w:id="488" w:name="_Ref481509961"/>
      <w:r w:rsidRPr="00F46EBD">
        <w:rPr>
          <w:rStyle w:val="affc"/>
          <w:sz w:val="24"/>
        </w:rPr>
        <w:lastRenderedPageBreak/>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83</w:t>
      </w:r>
      <w:r w:rsidRPr="00F46EBD">
        <w:rPr>
          <w:rStyle w:val="affc"/>
          <w:sz w:val="24"/>
        </w:rPr>
        <w:fldChar w:fldCharType="end"/>
      </w:r>
      <w:bookmarkEnd w:id="488"/>
      <w:r w:rsidRPr="00F46EBD">
        <w:rPr>
          <w:sz w:val="24"/>
          <w:szCs w:val="24"/>
        </w:rPr>
        <w:t> – Поля, заполняемые на экране «Сведения о прекращении юридического лица»</w:t>
      </w:r>
    </w:p>
    <w:tbl>
      <w:tblPr>
        <w:tblW w:w="4183"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12"/>
        <w:gridCol w:w="1508"/>
        <w:gridCol w:w="1965"/>
        <w:gridCol w:w="2542"/>
      </w:tblGrid>
      <w:tr w:rsidR="005C79A1" w:rsidRPr="00EE293F" w:rsidTr="00136CA8">
        <w:trPr>
          <w:cantSplit/>
          <w:tblHeader/>
        </w:trPr>
        <w:tc>
          <w:tcPr>
            <w:tcW w:w="1304" w:type="pct"/>
            <w:tcBorders>
              <w:top w:val="single" w:sz="12" w:space="0" w:color="auto"/>
              <w:bottom w:val="single" w:sz="4" w:space="0" w:color="auto"/>
            </w:tcBorders>
            <w:shd w:val="pct15" w:color="auto" w:fill="auto"/>
            <w:vAlign w:val="center"/>
          </w:tcPr>
          <w:p w:rsidR="005C79A1" w:rsidRPr="003B5F34" w:rsidRDefault="005C79A1" w:rsidP="00034830">
            <w:pPr>
              <w:pStyle w:val="afffff4"/>
            </w:pPr>
            <w:r w:rsidRPr="003B5F34">
              <w:t>Название поля</w:t>
            </w:r>
          </w:p>
        </w:tc>
        <w:tc>
          <w:tcPr>
            <w:tcW w:w="933" w:type="pct"/>
            <w:tcBorders>
              <w:top w:val="single" w:sz="12" w:space="0" w:color="auto"/>
              <w:bottom w:val="single" w:sz="4" w:space="0" w:color="auto"/>
            </w:tcBorders>
            <w:shd w:val="pct15" w:color="auto" w:fill="auto"/>
            <w:vAlign w:val="center"/>
          </w:tcPr>
          <w:p w:rsidR="005C79A1" w:rsidRPr="003B5F34" w:rsidRDefault="005C79A1" w:rsidP="00034830">
            <w:pPr>
              <w:pStyle w:val="afffff4"/>
            </w:pPr>
            <w:r w:rsidRPr="003B5F34">
              <w:t>Описание поля</w:t>
            </w:r>
          </w:p>
        </w:tc>
        <w:tc>
          <w:tcPr>
            <w:tcW w:w="1194" w:type="pct"/>
            <w:tcBorders>
              <w:top w:val="single" w:sz="12" w:space="0" w:color="auto"/>
              <w:bottom w:val="single" w:sz="4" w:space="0" w:color="auto"/>
            </w:tcBorders>
            <w:shd w:val="pct15" w:color="auto" w:fill="auto"/>
            <w:vAlign w:val="center"/>
          </w:tcPr>
          <w:p w:rsidR="005C79A1" w:rsidRPr="003B5F34" w:rsidRDefault="005C79A1" w:rsidP="00034830">
            <w:pPr>
              <w:pStyle w:val="afffff4"/>
            </w:pPr>
            <w:r w:rsidRPr="003B5F34">
              <w:t>Обязательность для заполнения</w:t>
            </w:r>
          </w:p>
        </w:tc>
        <w:tc>
          <w:tcPr>
            <w:tcW w:w="1569" w:type="pct"/>
            <w:tcBorders>
              <w:top w:val="single" w:sz="12" w:space="0" w:color="auto"/>
              <w:bottom w:val="single" w:sz="4" w:space="0" w:color="auto"/>
            </w:tcBorders>
            <w:shd w:val="pct15" w:color="auto" w:fill="auto"/>
            <w:vAlign w:val="center"/>
          </w:tcPr>
          <w:p w:rsidR="005C79A1" w:rsidRPr="003B5F34" w:rsidRDefault="005C79A1" w:rsidP="00034830">
            <w:pPr>
              <w:pStyle w:val="afffff4"/>
            </w:pPr>
            <w:r w:rsidRPr="003B5F34">
              <w:t>Комментарии</w:t>
            </w:r>
          </w:p>
        </w:tc>
      </w:tr>
      <w:tr w:rsidR="005C79A1" w:rsidTr="00136CA8">
        <w:trPr>
          <w:cantSplit/>
        </w:trPr>
        <w:tc>
          <w:tcPr>
            <w:tcW w:w="1304" w:type="pct"/>
            <w:tcBorders>
              <w:top w:val="single" w:sz="4" w:space="0" w:color="auto"/>
            </w:tcBorders>
            <w:vAlign w:val="center"/>
          </w:tcPr>
          <w:p w:rsidR="005C79A1" w:rsidRPr="003B5F34" w:rsidRDefault="005C79A1" w:rsidP="00034830">
            <w:pPr>
              <w:pStyle w:val="afffff1"/>
            </w:pPr>
            <w:r w:rsidRPr="003B5F34">
              <w:t>Дата прекращ</w:t>
            </w:r>
            <w:r w:rsidRPr="003B5F34">
              <w:t>е</w:t>
            </w:r>
            <w:r w:rsidRPr="003B5F34">
              <w:t>ния юридического лица</w:t>
            </w:r>
          </w:p>
        </w:tc>
        <w:tc>
          <w:tcPr>
            <w:tcW w:w="933" w:type="pct"/>
            <w:tcBorders>
              <w:top w:val="single" w:sz="4" w:space="0" w:color="auto"/>
            </w:tcBorders>
            <w:vAlign w:val="center"/>
          </w:tcPr>
          <w:p w:rsidR="005C79A1" w:rsidRPr="003B5F34" w:rsidRDefault="005C79A1" w:rsidP="00034830">
            <w:pPr>
              <w:pStyle w:val="afffff1"/>
            </w:pPr>
            <w:r w:rsidRPr="003B5F34">
              <w:t>Текстовое поле</w:t>
            </w:r>
          </w:p>
          <w:p w:rsidR="005C79A1" w:rsidRPr="003B5F34" w:rsidRDefault="005C79A1" w:rsidP="00034830">
            <w:pPr>
              <w:pStyle w:val="afffff1"/>
            </w:pPr>
            <w:r w:rsidRPr="003B5F34">
              <w:t>– 10 симв</w:t>
            </w:r>
            <w:r w:rsidRPr="003B5F34">
              <w:t>о</w:t>
            </w:r>
            <w:r w:rsidRPr="003B5F34">
              <w:t>лов</w:t>
            </w:r>
          </w:p>
        </w:tc>
        <w:tc>
          <w:tcPr>
            <w:tcW w:w="1194" w:type="pct"/>
            <w:tcBorders>
              <w:top w:val="single" w:sz="4" w:space="0" w:color="auto"/>
            </w:tcBorders>
            <w:vAlign w:val="center"/>
          </w:tcPr>
          <w:p w:rsidR="005C79A1" w:rsidRPr="003B5F34" w:rsidRDefault="005C79A1" w:rsidP="00034830">
            <w:pPr>
              <w:pStyle w:val="afffff1"/>
            </w:pPr>
            <w:r>
              <w:t>Да</w:t>
            </w:r>
          </w:p>
        </w:tc>
        <w:tc>
          <w:tcPr>
            <w:tcW w:w="1569" w:type="pct"/>
            <w:tcBorders>
              <w:top w:val="single" w:sz="4" w:space="0" w:color="auto"/>
            </w:tcBorders>
            <w:vAlign w:val="center"/>
          </w:tcPr>
          <w:p w:rsidR="005C79A1" w:rsidRPr="003B5F34" w:rsidRDefault="005C79A1" w:rsidP="00034830">
            <w:pPr>
              <w:pStyle w:val="afffff1"/>
            </w:pPr>
            <w:r w:rsidRPr="003B5F34">
              <w:t>Для необособленных организаций форм</w:t>
            </w:r>
            <w:r w:rsidRPr="003B5F34">
              <w:t>и</w:t>
            </w:r>
            <w:r w:rsidRPr="003B5F34">
              <w:t>руется автоматически из ЕГРЮЛ</w:t>
            </w:r>
          </w:p>
        </w:tc>
      </w:tr>
    </w:tbl>
    <w:p w:rsidR="00BD051A" w:rsidRDefault="00BD051A" w:rsidP="00F46EBD"/>
    <w:p w:rsidR="00EF0B18" w:rsidRDefault="00EF0B18" w:rsidP="00F46EBD">
      <w:r>
        <w:t xml:space="preserve">Сведения </w:t>
      </w:r>
      <w:r>
        <w:rPr>
          <w:rStyle w:val="z-label"/>
        </w:rPr>
        <w:t>о предыдущих реестровых записях организации (</w:t>
      </w:r>
      <w:r>
        <w:rPr>
          <w:rStyle w:val="z-label"/>
        </w:rPr>
        <w:fldChar w:fldCharType="begin"/>
      </w:r>
      <w:r>
        <w:rPr>
          <w:rStyle w:val="z-label"/>
        </w:rPr>
        <w:instrText xml:space="preserve"> REF _Ref481575555 \h </w:instrText>
      </w:r>
      <w:r>
        <w:rPr>
          <w:rStyle w:val="z-label"/>
        </w:rPr>
      </w:r>
      <w:r>
        <w:rPr>
          <w:rStyle w:val="z-label"/>
        </w:rPr>
        <w:fldChar w:fldCharType="separate"/>
      </w:r>
      <w:r w:rsidR="00EE37C0" w:rsidRPr="00F46EBD">
        <w:rPr>
          <w:rStyle w:val="affc"/>
        </w:rPr>
        <w:t>Рисунок </w:t>
      </w:r>
      <w:r w:rsidR="00EE37C0">
        <w:rPr>
          <w:rStyle w:val="affc"/>
          <w:b w:val="0"/>
          <w:noProof/>
        </w:rPr>
        <w:t>119</w:t>
      </w:r>
      <w:r>
        <w:rPr>
          <w:rStyle w:val="z-label"/>
        </w:rPr>
        <w:fldChar w:fldCharType="end"/>
      </w:r>
      <w:r w:rsidR="00E15D01">
        <w:rPr>
          <w:rStyle w:val="z-label"/>
        </w:rPr>
        <w:t>)</w:t>
      </w:r>
      <w:r>
        <w:rPr>
          <w:rStyle w:val="z-label"/>
        </w:rPr>
        <w:t xml:space="preserve"> </w:t>
      </w:r>
    </w:p>
    <w:p w:rsidR="00EF0B18" w:rsidRDefault="00EF0B18" w:rsidP="00EF0B18">
      <w:pPr>
        <w:ind w:firstLine="0"/>
      </w:pPr>
      <w:r>
        <w:rPr>
          <w:noProof/>
        </w:rPr>
        <w:drawing>
          <wp:inline distT="0" distB="0" distL="0" distR="0" wp14:anchorId="44A2AAE5" wp14:editId="2F82E58A">
            <wp:extent cx="5934075" cy="1371600"/>
            <wp:effectExtent l="0" t="0" r="9525"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34075" cy="1371600"/>
                    </a:xfrm>
                    <a:prstGeom prst="rect">
                      <a:avLst/>
                    </a:prstGeom>
                    <a:noFill/>
                    <a:ln>
                      <a:noFill/>
                    </a:ln>
                  </pic:spPr>
                </pic:pic>
              </a:graphicData>
            </a:graphic>
          </wp:inline>
        </w:drawing>
      </w:r>
    </w:p>
    <w:p w:rsidR="00EF0B18" w:rsidRPr="00F46EBD" w:rsidRDefault="00EF0B18" w:rsidP="00F46EBD">
      <w:pPr>
        <w:pStyle w:val="af6"/>
        <w:jc w:val="center"/>
        <w:rPr>
          <w:rStyle w:val="affc"/>
          <w:b/>
          <w:sz w:val="24"/>
        </w:rPr>
      </w:pPr>
      <w:bookmarkStart w:id="489" w:name="_Ref481575555"/>
      <w:r w:rsidRPr="00F46EBD">
        <w:rPr>
          <w:rStyle w:val="affc"/>
          <w:b/>
          <w:sz w:val="24"/>
        </w:rPr>
        <w:t>Рисунок </w:t>
      </w:r>
      <w:r w:rsidRPr="00F46EBD">
        <w:rPr>
          <w:rStyle w:val="affc"/>
          <w:b/>
          <w:sz w:val="24"/>
        </w:rPr>
        <w:fldChar w:fldCharType="begin"/>
      </w:r>
      <w:r w:rsidRPr="00F46EBD">
        <w:rPr>
          <w:rStyle w:val="affc"/>
          <w:b/>
          <w:sz w:val="24"/>
        </w:rPr>
        <w:instrText xml:space="preserve"> SEQ Рисунок \* ARABIC </w:instrText>
      </w:r>
      <w:r w:rsidRPr="00F46EBD">
        <w:rPr>
          <w:rStyle w:val="affc"/>
          <w:b/>
          <w:sz w:val="24"/>
        </w:rPr>
        <w:fldChar w:fldCharType="separate"/>
      </w:r>
      <w:r w:rsidR="00EE37C0">
        <w:rPr>
          <w:rStyle w:val="affc"/>
          <w:b/>
          <w:noProof/>
          <w:sz w:val="24"/>
        </w:rPr>
        <w:t>119</w:t>
      </w:r>
      <w:r w:rsidRPr="00F46EBD">
        <w:rPr>
          <w:rStyle w:val="affc"/>
          <w:b/>
          <w:sz w:val="24"/>
        </w:rPr>
        <w:fldChar w:fldCharType="end"/>
      </w:r>
      <w:bookmarkEnd w:id="489"/>
      <w:r w:rsidRPr="00F46EBD">
        <w:rPr>
          <w:rStyle w:val="affc"/>
          <w:sz w:val="24"/>
        </w:rPr>
        <w:t> – Поля, заполняемые на экране «Сведения о прекращении юридического лица»</w:t>
      </w:r>
    </w:p>
    <w:p w:rsidR="00EF0B18" w:rsidRPr="00F46EBD" w:rsidRDefault="00EF0B18" w:rsidP="00F46EBD">
      <w:pPr>
        <w:pStyle w:val="afffff9"/>
        <w:ind w:left="284"/>
        <w:rPr>
          <w:sz w:val="24"/>
          <w:szCs w:val="24"/>
        </w:rPr>
      </w:pPr>
      <w:r w:rsidRPr="00F46EBD">
        <w:rPr>
          <w:rStyle w:val="affc"/>
          <w:sz w:val="24"/>
        </w:rPr>
        <w:t>Таблица </w:t>
      </w:r>
      <w:r w:rsidRPr="00F46EBD">
        <w:rPr>
          <w:rStyle w:val="affc"/>
          <w:sz w:val="24"/>
        </w:rPr>
        <w:fldChar w:fldCharType="begin"/>
      </w:r>
      <w:r w:rsidRPr="00F46EBD">
        <w:rPr>
          <w:rStyle w:val="affc"/>
          <w:sz w:val="24"/>
        </w:rPr>
        <w:instrText xml:space="preserve"> SEQ Таблица \* ARABIC \s 0 </w:instrText>
      </w:r>
      <w:r w:rsidRPr="00F46EBD">
        <w:rPr>
          <w:rStyle w:val="affc"/>
          <w:sz w:val="24"/>
        </w:rPr>
        <w:fldChar w:fldCharType="separate"/>
      </w:r>
      <w:r w:rsidR="00EE37C0">
        <w:rPr>
          <w:rStyle w:val="affc"/>
          <w:noProof/>
          <w:sz w:val="24"/>
        </w:rPr>
        <w:t>84</w:t>
      </w:r>
      <w:r w:rsidRPr="00F46EBD">
        <w:rPr>
          <w:rStyle w:val="affc"/>
          <w:sz w:val="24"/>
        </w:rPr>
        <w:fldChar w:fldCharType="end"/>
      </w:r>
      <w:r w:rsidRPr="00F46EBD">
        <w:rPr>
          <w:sz w:val="24"/>
          <w:szCs w:val="24"/>
        </w:rPr>
        <w:t> – Поля, заполняемые на экране «Сведения о прекращении юридического лица»</w:t>
      </w:r>
    </w:p>
    <w:tbl>
      <w:tblPr>
        <w:tblW w:w="476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85"/>
        <w:gridCol w:w="1526"/>
        <w:gridCol w:w="1997"/>
        <w:gridCol w:w="2095"/>
        <w:gridCol w:w="1758"/>
      </w:tblGrid>
      <w:tr w:rsidR="00EF0B18" w:rsidRPr="00EE293F" w:rsidTr="00F46EBD">
        <w:trPr>
          <w:cantSplit/>
          <w:tblHeader/>
        </w:trPr>
        <w:tc>
          <w:tcPr>
            <w:tcW w:w="101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Название поля</w:t>
            </w:r>
          </w:p>
        </w:tc>
        <w:tc>
          <w:tcPr>
            <w:tcW w:w="824"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Описание поля</w:t>
            </w:r>
          </w:p>
        </w:tc>
        <w:tc>
          <w:tcPr>
            <w:tcW w:w="1078"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Обязательность для заполнения</w:t>
            </w:r>
          </w:p>
        </w:tc>
        <w:tc>
          <w:tcPr>
            <w:tcW w:w="1131"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Значение</w:t>
            </w:r>
          </w:p>
        </w:tc>
        <w:tc>
          <w:tcPr>
            <w:tcW w:w="949" w:type="pct"/>
            <w:tcBorders>
              <w:top w:val="single" w:sz="12" w:space="0" w:color="auto"/>
              <w:bottom w:val="single" w:sz="4" w:space="0" w:color="auto"/>
            </w:tcBorders>
            <w:shd w:val="pct15" w:color="auto" w:fill="auto"/>
            <w:vAlign w:val="center"/>
          </w:tcPr>
          <w:p w:rsidR="00EF0B18" w:rsidRPr="003B5F34" w:rsidRDefault="00EF0B18" w:rsidP="00034830">
            <w:pPr>
              <w:pStyle w:val="afffff4"/>
            </w:pPr>
            <w:r w:rsidRPr="003B5F34">
              <w:t>Комментарии</w:t>
            </w:r>
          </w:p>
        </w:tc>
      </w:tr>
      <w:tr w:rsidR="00EF0B18" w:rsidTr="00F46EBD">
        <w:trPr>
          <w:cantSplit/>
        </w:trPr>
        <w:tc>
          <w:tcPr>
            <w:tcW w:w="1018" w:type="pct"/>
            <w:tcBorders>
              <w:top w:val="single" w:sz="4" w:space="0" w:color="auto"/>
              <w:bottom w:val="single" w:sz="4" w:space="0" w:color="auto"/>
            </w:tcBorders>
            <w:vAlign w:val="center"/>
          </w:tcPr>
          <w:p w:rsidR="00EF0B18" w:rsidRPr="003B5F34" w:rsidRDefault="00EF0B18" w:rsidP="00034830">
            <w:pPr>
              <w:pStyle w:val="afffff1"/>
            </w:pPr>
            <w:r>
              <w:t>Ссылка</w:t>
            </w:r>
          </w:p>
        </w:tc>
        <w:tc>
          <w:tcPr>
            <w:tcW w:w="824" w:type="pct"/>
            <w:tcBorders>
              <w:top w:val="single" w:sz="4" w:space="0" w:color="auto"/>
              <w:bottom w:val="single" w:sz="4" w:space="0" w:color="auto"/>
            </w:tcBorders>
            <w:vAlign w:val="center"/>
          </w:tcPr>
          <w:p w:rsidR="00EF0B18" w:rsidRPr="003B5F34" w:rsidRDefault="00EF0B18" w:rsidP="00034830">
            <w:pPr>
              <w:pStyle w:val="afffff1"/>
            </w:pPr>
          </w:p>
        </w:tc>
        <w:tc>
          <w:tcPr>
            <w:tcW w:w="1078" w:type="pct"/>
            <w:tcBorders>
              <w:top w:val="single" w:sz="4" w:space="0" w:color="auto"/>
              <w:bottom w:val="single" w:sz="4" w:space="0" w:color="auto"/>
            </w:tcBorders>
            <w:vAlign w:val="center"/>
          </w:tcPr>
          <w:p w:rsidR="00EF0B18" w:rsidRPr="003B5F34" w:rsidRDefault="00EF0B18" w:rsidP="00034830">
            <w:pPr>
              <w:pStyle w:val="afffff1"/>
            </w:pPr>
            <w:r>
              <w:t>Да</w:t>
            </w:r>
          </w:p>
        </w:tc>
        <w:tc>
          <w:tcPr>
            <w:tcW w:w="1131" w:type="pct"/>
            <w:tcBorders>
              <w:top w:val="single" w:sz="4" w:space="0" w:color="auto"/>
              <w:bottom w:val="single" w:sz="4" w:space="0" w:color="auto"/>
            </w:tcBorders>
            <w:vAlign w:val="center"/>
          </w:tcPr>
          <w:p w:rsidR="00EF0B18" w:rsidRPr="003B5F34" w:rsidRDefault="00EF0B18" w:rsidP="00034830">
            <w:pPr>
              <w:pStyle w:val="afffff1"/>
            </w:pPr>
          </w:p>
        </w:tc>
        <w:tc>
          <w:tcPr>
            <w:tcW w:w="949" w:type="pct"/>
            <w:tcBorders>
              <w:top w:val="single" w:sz="4" w:space="0" w:color="auto"/>
              <w:bottom w:val="single" w:sz="4" w:space="0" w:color="auto"/>
            </w:tcBorders>
            <w:vAlign w:val="center"/>
          </w:tcPr>
          <w:p w:rsidR="00EF0B18" w:rsidRPr="003B5F34" w:rsidRDefault="00EF0B18" w:rsidP="00034830">
            <w:pPr>
              <w:pStyle w:val="afffff1"/>
            </w:pPr>
            <w:r>
              <w:t>Ссылка для перехода к з</w:t>
            </w:r>
            <w:r>
              <w:t>а</w:t>
            </w:r>
            <w:r>
              <w:t>писи.</w:t>
            </w:r>
          </w:p>
        </w:tc>
      </w:tr>
      <w:tr w:rsidR="00EF0B18" w:rsidTr="00F46EBD">
        <w:trPr>
          <w:cantSplit/>
        </w:trPr>
        <w:tc>
          <w:tcPr>
            <w:tcW w:w="1018" w:type="pct"/>
            <w:tcBorders>
              <w:top w:val="single" w:sz="4" w:space="0" w:color="auto"/>
              <w:bottom w:val="single" w:sz="4" w:space="0" w:color="auto"/>
            </w:tcBorders>
            <w:vAlign w:val="center"/>
          </w:tcPr>
          <w:p w:rsidR="00EF0B18" w:rsidRPr="003B5F34" w:rsidRDefault="00EF0B18" w:rsidP="00034830">
            <w:pPr>
              <w:pStyle w:val="afffff1"/>
            </w:pPr>
            <w:r>
              <w:t>Уникальный порядковый номер</w:t>
            </w:r>
          </w:p>
        </w:tc>
        <w:tc>
          <w:tcPr>
            <w:tcW w:w="824" w:type="pct"/>
            <w:tcBorders>
              <w:top w:val="single" w:sz="4" w:space="0" w:color="auto"/>
              <w:bottom w:val="single" w:sz="4" w:space="0" w:color="auto"/>
            </w:tcBorders>
            <w:vAlign w:val="center"/>
          </w:tcPr>
          <w:p w:rsidR="00EF0B18" w:rsidRPr="003B5F34" w:rsidRDefault="00EF0B18" w:rsidP="00034830">
            <w:pPr>
              <w:pStyle w:val="afffff1"/>
            </w:pPr>
            <w:r w:rsidRPr="003B5F34">
              <w:t>Текстовое поле</w:t>
            </w:r>
            <w:r>
              <w:t xml:space="preserve"> 20 зн</w:t>
            </w:r>
            <w:r>
              <w:t>а</w:t>
            </w:r>
            <w:r>
              <w:t>ков</w:t>
            </w:r>
          </w:p>
        </w:tc>
        <w:tc>
          <w:tcPr>
            <w:tcW w:w="1078" w:type="pct"/>
            <w:tcBorders>
              <w:top w:val="single" w:sz="4" w:space="0" w:color="auto"/>
              <w:bottom w:val="single" w:sz="4" w:space="0" w:color="auto"/>
            </w:tcBorders>
            <w:vAlign w:val="center"/>
          </w:tcPr>
          <w:p w:rsidR="00EF0B18" w:rsidRPr="003B5F34" w:rsidRDefault="00EF0B18" w:rsidP="00034830">
            <w:pPr>
              <w:pStyle w:val="afffff1"/>
            </w:pPr>
            <w:r>
              <w:t>Да</w:t>
            </w:r>
          </w:p>
        </w:tc>
        <w:tc>
          <w:tcPr>
            <w:tcW w:w="1131" w:type="pct"/>
            <w:tcBorders>
              <w:top w:val="single" w:sz="4" w:space="0" w:color="auto"/>
              <w:bottom w:val="single" w:sz="4" w:space="0" w:color="auto"/>
            </w:tcBorders>
            <w:vAlign w:val="center"/>
          </w:tcPr>
          <w:p w:rsidR="00EF0B18" w:rsidRPr="003B5F34" w:rsidRDefault="00EF0B18" w:rsidP="00034830">
            <w:pPr>
              <w:pStyle w:val="afffff1"/>
            </w:pPr>
            <w:r w:rsidRPr="003B5F34">
              <w:t>Заполняется вручную</w:t>
            </w:r>
          </w:p>
        </w:tc>
        <w:tc>
          <w:tcPr>
            <w:tcW w:w="949" w:type="pct"/>
            <w:tcBorders>
              <w:top w:val="single" w:sz="4" w:space="0" w:color="auto"/>
              <w:bottom w:val="single" w:sz="4" w:space="0" w:color="auto"/>
            </w:tcBorders>
            <w:vAlign w:val="center"/>
          </w:tcPr>
          <w:p w:rsidR="00EF0B18" w:rsidRPr="003B5F34" w:rsidRDefault="00EF0B18" w:rsidP="00034830">
            <w:pPr>
              <w:pStyle w:val="afffff1"/>
            </w:pPr>
            <w:r>
              <w:t>Указывается пользователем</w:t>
            </w:r>
          </w:p>
        </w:tc>
      </w:tr>
      <w:tr w:rsidR="00EF0B18" w:rsidTr="00F46EBD">
        <w:trPr>
          <w:cantSplit/>
        </w:trPr>
        <w:tc>
          <w:tcPr>
            <w:tcW w:w="1018" w:type="pct"/>
            <w:tcBorders>
              <w:top w:val="single" w:sz="4" w:space="0" w:color="auto"/>
              <w:bottom w:val="single" w:sz="4" w:space="0" w:color="auto"/>
            </w:tcBorders>
            <w:vAlign w:val="center"/>
          </w:tcPr>
          <w:p w:rsidR="00EF0B18" w:rsidRPr="003B5F34" w:rsidRDefault="00EF0B18" w:rsidP="00034830">
            <w:pPr>
              <w:pStyle w:val="afffff1"/>
            </w:pPr>
            <w:r>
              <w:t>Дата начала действия зап</w:t>
            </w:r>
            <w:r>
              <w:t>и</w:t>
            </w:r>
            <w:r>
              <w:t>си</w:t>
            </w:r>
          </w:p>
        </w:tc>
        <w:tc>
          <w:tcPr>
            <w:tcW w:w="824" w:type="pct"/>
            <w:tcBorders>
              <w:top w:val="single" w:sz="4" w:space="0" w:color="auto"/>
              <w:bottom w:val="single" w:sz="4" w:space="0" w:color="auto"/>
            </w:tcBorders>
            <w:vAlign w:val="center"/>
          </w:tcPr>
          <w:p w:rsidR="00EF0B18" w:rsidRPr="003B5F34" w:rsidRDefault="00EF0B18" w:rsidP="00034830">
            <w:pPr>
              <w:pStyle w:val="afffff1"/>
            </w:pPr>
            <w:r>
              <w:t>Дата</w:t>
            </w:r>
          </w:p>
        </w:tc>
        <w:tc>
          <w:tcPr>
            <w:tcW w:w="1078" w:type="pct"/>
            <w:tcBorders>
              <w:top w:val="single" w:sz="4" w:space="0" w:color="auto"/>
              <w:bottom w:val="single" w:sz="4" w:space="0" w:color="auto"/>
            </w:tcBorders>
            <w:vAlign w:val="center"/>
          </w:tcPr>
          <w:p w:rsidR="00EF0B18" w:rsidRPr="003B5F34" w:rsidRDefault="00EF0B18" w:rsidP="00034830">
            <w:pPr>
              <w:pStyle w:val="afffff1"/>
            </w:pPr>
            <w:r>
              <w:t>Да</w:t>
            </w:r>
          </w:p>
        </w:tc>
        <w:tc>
          <w:tcPr>
            <w:tcW w:w="1131" w:type="pct"/>
            <w:tcBorders>
              <w:top w:val="single" w:sz="4" w:space="0" w:color="auto"/>
              <w:bottom w:val="single" w:sz="4" w:space="0" w:color="auto"/>
            </w:tcBorders>
            <w:vAlign w:val="center"/>
          </w:tcPr>
          <w:p w:rsidR="00EF0B18" w:rsidRPr="003B5F34" w:rsidRDefault="00EF0B18" w:rsidP="00034830">
            <w:pPr>
              <w:pStyle w:val="afffff1"/>
            </w:pPr>
            <w:r>
              <w:t>Дата начала де</w:t>
            </w:r>
            <w:r>
              <w:t>й</w:t>
            </w:r>
            <w:r>
              <w:t>ствия записи</w:t>
            </w:r>
          </w:p>
        </w:tc>
        <w:tc>
          <w:tcPr>
            <w:tcW w:w="949" w:type="pct"/>
            <w:tcBorders>
              <w:top w:val="single" w:sz="4" w:space="0" w:color="auto"/>
              <w:bottom w:val="single" w:sz="4" w:space="0" w:color="auto"/>
            </w:tcBorders>
            <w:vAlign w:val="center"/>
          </w:tcPr>
          <w:p w:rsidR="00EF0B18" w:rsidRPr="003B5F34" w:rsidRDefault="00EF0B18" w:rsidP="00034830">
            <w:pPr>
              <w:pStyle w:val="afffff1"/>
            </w:pPr>
            <w:r>
              <w:t>Заполняется автоматически</w:t>
            </w:r>
          </w:p>
        </w:tc>
      </w:tr>
      <w:tr w:rsidR="00EF0B18" w:rsidTr="00F46EBD">
        <w:trPr>
          <w:cantSplit/>
        </w:trPr>
        <w:tc>
          <w:tcPr>
            <w:tcW w:w="1018" w:type="pct"/>
            <w:tcBorders>
              <w:top w:val="single" w:sz="4" w:space="0" w:color="auto"/>
              <w:bottom w:val="single" w:sz="4" w:space="0" w:color="auto"/>
            </w:tcBorders>
            <w:vAlign w:val="center"/>
          </w:tcPr>
          <w:p w:rsidR="00EF0B18" w:rsidRPr="003B5F34" w:rsidRDefault="00EF0B18" w:rsidP="00034830">
            <w:pPr>
              <w:pStyle w:val="afffff1"/>
            </w:pPr>
            <w:r>
              <w:t>Дата окончания действия зап</w:t>
            </w:r>
            <w:r>
              <w:t>и</w:t>
            </w:r>
            <w:r>
              <w:t>си</w:t>
            </w:r>
          </w:p>
        </w:tc>
        <w:tc>
          <w:tcPr>
            <w:tcW w:w="824" w:type="pct"/>
            <w:tcBorders>
              <w:top w:val="single" w:sz="4" w:space="0" w:color="auto"/>
              <w:bottom w:val="single" w:sz="4" w:space="0" w:color="auto"/>
            </w:tcBorders>
            <w:vAlign w:val="center"/>
          </w:tcPr>
          <w:p w:rsidR="00EF0B18" w:rsidRPr="003B5F34" w:rsidRDefault="00EF0B18" w:rsidP="00034830">
            <w:pPr>
              <w:pStyle w:val="afffff1"/>
            </w:pPr>
            <w:r>
              <w:t>Дата</w:t>
            </w:r>
          </w:p>
        </w:tc>
        <w:tc>
          <w:tcPr>
            <w:tcW w:w="1078" w:type="pct"/>
            <w:tcBorders>
              <w:top w:val="single" w:sz="4" w:space="0" w:color="auto"/>
              <w:bottom w:val="single" w:sz="4" w:space="0" w:color="auto"/>
            </w:tcBorders>
            <w:vAlign w:val="center"/>
          </w:tcPr>
          <w:p w:rsidR="00EF0B18" w:rsidRPr="003B5F34" w:rsidRDefault="00EF0B18" w:rsidP="00034830">
            <w:pPr>
              <w:pStyle w:val="afffff1"/>
            </w:pPr>
            <w:r>
              <w:t>Да</w:t>
            </w:r>
          </w:p>
        </w:tc>
        <w:tc>
          <w:tcPr>
            <w:tcW w:w="1131" w:type="pct"/>
            <w:tcBorders>
              <w:top w:val="single" w:sz="4" w:space="0" w:color="auto"/>
              <w:bottom w:val="single" w:sz="4" w:space="0" w:color="auto"/>
            </w:tcBorders>
            <w:vAlign w:val="center"/>
          </w:tcPr>
          <w:p w:rsidR="00EF0B18" w:rsidRPr="003B5F34" w:rsidRDefault="00EF0B18" w:rsidP="00034830">
            <w:pPr>
              <w:pStyle w:val="afffff1"/>
            </w:pPr>
            <w:r>
              <w:t>Дата окончания действия записи</w:t>
            </w:r>
          </w:p>
        </w:tc>
        <w:tc>
          <w:tcPr>
            <w:tcW w:w="949" w:type="pct"/>
            <w:tcBorders>
              <w:top w:val="single" w:sz="4" w:space="0" w:color="auto"/>
              <w:bottom w:val="single" w:sz="4" w:space="0" w:color="auto"/>
            </w:tcBorders>
            <w:vAlign w:val="center"/>
          </w:tcPr>
          <w:p w:rsidR="00EF0B18" w:rsidRPr="003B5F34" w:rsidRDefault="00EF0B18" w:rsidP="00034830">
            <w:pPr>
              <w:pStyle w:val="afffff1"/>
            </w:pPr>
            <w:r>
              <w:t>Заполняется автоматически</w:t>
            </w:r>
          </w:p>
        </w:tc>
      </w:tr>
      <w:tr w:rsidR="00EF0B18" w:rsidTr="00F46EBD">
        <w:trPr>
          <w:cantSplit/>
        </w:trPr>
        <w:tc>
          <w:tcPr>
            <w:tcW w:w="1018" w:type="pct"/>
            <w:tcBorders>
              <w:top w:val="single" w:sz="4" w:space="0" w:color="auto"/>
            </w:tcBorders>
            <w:vAlign w:val="center"/>
          </w:tcPr>
          <w:p w:rsidR="00EF0B18" w:rsidRPr="003B5F34" w:rsidRDefault="00EF0B18" w:rsidP="00034830">
            <w:pPr>
              <w:pStyle w:val="afffff1"/>
            </w:pPr>
            <w:r>
              <w:t>Статус записи</w:t>
            </w:r>
          </w:p>
        </w:tc>
        <w:tc>
          <w:tcPr>
            <w:tcW w:w="824" w:type="pct"/>
            <w:tcBorders>
              <w:top w:val="single" w:sz="4" w:space="0" w:color="auto"/>
            </w:tcBorders>
            <w:vAlign w:val="center"/>
          </w:tcPr>
          <w:p w:rsidR="00EF0B18" w:rsidRPr="003B5F34" w:rsidRDefault="00EF0B18" w:rsidP="00034830">
            <w:pPr>
              <w:pStyle w:val="afffff1"/>
            </w:pPr>
            <w:r>
              <w:t xml:space="preserve">Тест </w:t>
            </w:r>
          </w:p>
        </w:tc>
        <w:tc>
          <w:tcPr>
            <w:tcW w:w="1078" w:type="pct"/>
            <w:tcBorders>
              <w:top w:val="single" w:sz="4" w:space="0" w:color="auto"/>
            </w:tcBorders>
            <w:vAlign w:val="center"/>
          </w:tcPr>
          <w:p w:rsidR="00EF0B18" w:rsidRPr="003B5F34" w:rsidRDefault="00EF0B18" w:rsidP="00034830">
            <w:pPr>
              <w:pStyle w:val="afffff1"/>
            </w:pPr>
            <w:r>
              <w:t xml:space="preserve">Да </w:t>
            </w:r>
          </w:p>
        </w:tc>
        <w:tc>
          <w:tcPr>
            <w:tcW w:w="1131" w:type="pct"/>
            <w:tcBorders>
              <w:top w:val="single" w:sz="4" w:space="0" w:color="auto"/>
            </w:tcBorders>
            <w:vAlign w:val="center"/>
          </w:tcPr>
          <w:p w:rsidR="00EF0B18" w:rsidRPr="003B5F34" w:rsidRDefault="00EF0B18" w:rsidP="00034830">
            <w:pPr>
              <w:pStyle w:val="afffff1"/>
            </w:pPr>
            <w:r>
              <w:t>Статус</w:t>
            </w:r>
          </w:p>
        </w:tc>
        <w:tc>
          <w:tcPr>
            <w:tcW w:w="949" w:type="pct"/>
            <w:tcBorders>
              <w:top w:val="single" w:sz="4" w:space="0" w:color="auto"/>
            </w:tcBorders>
            <w:vAlign w:val="center"/>
          </w:tcPr>
          <w:p w:rsidR="00EF0B18" w:rsidRPr="003B5F34" w:rsidRDefault="00EF0B18" w:rsidP="00034830">
            <w:pPr>
              <w:pStyle w:val="afffff1"/>
            </w:pPr>
            <w:r>
              <w:t>Заполняется автоматически</w:t>
            </w:r>
          </w:p>
        </w:tc>
      </w:tr>
    </w:tbl>
    <w:p w:rsidR="00442CA3" w:rsidRPr="00E7034D" w:rsidRDefault="00442CA3" w:rsidP="00442CA3">
      <w:pPr>
        <w:pStyle w:val="51"/>
        <w:numPr>
          <w:ilvl w:val="5"/>
          <w:numId w:val="26"/>
        </w:numPr>
        <w:tabs>
          <w:tab w:val="clear" w:pos="868"/>
          <w:tab w:val="clear" w:pos="1276"/>
          <w:tab w:val="left" w:pos="1"/>
          <w:tab w:val="left" w:pos="284"/>
          <w:tab w:val="left" w:pos="851"/>
          <w:tab w:val="left" w:pos="1418"/>
          <w:tab w:val="left" w:pos="1701"/>
          <w:tab w:val="left" w:pos="1985"/>
        </w:tabs>
        <w:ind w:hanging="868"/>
        <w:contextualSpacing w:val="0"/>
      </w:pPr>
      <w:bookmarkStart w:id="490" w:name="_Toc497998053"/>
      <w:r w:rsidRPr="00E7034D">
        <w:lastRenderedPageBreak/>
        <w:t xml:space="preserve">Организация не является </w:t>
      </w:r>
      <w:r>
        <w:t>участником бюджетного процесса</w:t>
      </w:r>
      <w:bookmarkEnd w:id="490"/>
    </w:p>
    <w:p w:rsidR="00442CA3" w:rsidRDefault="00442CA3" w:rsidP="00442CA3">
      <w:pPr>
        <w:keepNext/>
      </w:pPr>
      <w:r w:rsidRPr="000B19A7">
        <w:t xml:space="preserve">Войти в систему, перейти по меню: </w:t>
      </w:r>
      <w:r>
        <w:t>«</w:t>
      </w:r>
      <w:r w:rsidRPr="000B19A7">
        <w:t>Сводный реестр</w:t>
      </w:r>
      <w:r>
        <w:t>»</w:t>
      </w:r>
      <w:r w:rsidRPr="000B19A7">
        <w:t xml:space="preserve"> </w:t>
      </w:r>
      <w:r w:rsidRPr="000B19A7">
        <w:sym w:font="Wingdings" w:char="F0E0"/>
      </w:r>
      <w:r w:rsidRPr="000B19A7">
        <w:t xml:space="preserve"> </w:t>
      </w:r>
      <w:r>
        <w:t>«</w:t>
      </w:r>
      <w:r w:rsidRPr="000B19A7">
        <w:t>Формуляры</w:t>
      </w:r>
      <w:r>
        <w:t>»</w:t>
      </w:r>
      <w:r w:rsidRPr="000B19A7">
        <w:t xml:space="preserve"> </w:t>
      </w:r>
      <w:r w:rsidRPr="000B19A7">
        <w:sym w:font="Wingdings" w:char="F0E0"/>
      </w:r>
      <w:r w:rsidRPr="000B19A7">
        <w:t xml:space="preserve"> </w:t>
      </w:r>
      <w:r>
        <w:t>«</w:t>
      </w:r>
      <w:r w:rsidRPr="000B19A7">
        <w:t>Сводный реестр</w:t>
      </w:r>
      <w:r>
        <w:t>»</w:t>
      </w:r>
      <w:r w:rsidRPr="000B19A7">
        <w:t xml:space="preserve"> </w:t>
      </w:r>
      <w:r w:rsidRPr="000B19A7">
        <w:sym w:font="Wingdings" w:char="F0E0"/>
      </w:r>
      <w:r w:rsidRPr="000B19A7">
        <w:t xml:space="preserve"> </w:t>
      </w:r>
      <w:r>
        <w:t>«</w:t>
      </w:r>
      <w:r w:rsidRPr="000B19A7">
        <w:t>Реестр заявок на изменение Сводного реестра</w:t>
      </w:r>
      <w:r>
        <w:t>».</w:t>
      </w:r>
    </w:p>
    <w:p w:rsidR="00442CA3" w:rsidRPr="00D504A7" w:rsidRDefault="00442CA3" w:rsidP="00442CA3">
      <w:pPr>
        <w:pStyle w:val="afffff7"/>
      </w:pPr>
      <w:r w:rsidRPr="003B5F34">
        <w:rPr>
          <w:noProof/>
        </w:rPr>
        <w:drawing>
          <wp:inline distT="0" distB="0" distL="0" distR="0" wp14:anchorId="4BACAA83" wp14:editId="3A163317">
            <wp:extent cx="5810250" cy="1885950"/>
            <wp:effectExtent l="19050" t="19050" r="0" b="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10250" cy="1885950"/>
                    </a:xfrm>
                    <a:prstGeom prst="rect">
                      <a:avLst/>
                    </a:prstGeom>
                    <a:noFill/>
                    <a:ln w="6350" cmpd="sng">
                      <a:solidFill>
                        <a:srgbClr val="000000"/>
                      </a:solidFill>
                      <a:miter lim="800000"/>
                      <a:headEnd/>
                      <a:tailEnd/>
                    </a:ln>
                    <a:effectLst/>
                  </pic:spPr>
                </pic:pic>
              </a:graphicData>
            </a:graphic>
          </wp:inline>
        </w:drawing>
      </w:r>
    </w:p>
    <w:p w:rsidR="00442CA3" w:rsidRPr="003161DD" w:rsidRDefault="00442CA3" w:rsidP="00442CA3">
      <w:pPr>
        <w:pStyle w:val="af6"/>
        <w:jc w:val="center"/>
        <w:rPr>
          <w:rStyle w:val="affc"/>
          <w:b/>
          <w:sz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120</w:t>
      </w:r>
      <w:r w:rsidRPr="003161DD">
        <w:rPr>
          <w:rStyle w:val="affc"/>
          <w:b/>
          <w:sz w:val="24"/>
        </w:rPr>
        <w:fldChar w:fldCharType="end"/>
      </w:r>
      <w:r w:rsidRPr="003161DD">
        <w:rPr>
          <w:b w:val="0"/>
          <w:sz w:val="24"/>
          <w:szCs w:val="24"/>
        </w:rPr>
        <w:t> – Реестр заявок на изменение Сводного реестра</w:t>
      </w:r>
    </w:p>
    <w:p w:rsidR="00442CA3" w:rsidRDefault="00442CA3" w:rsidP="00442CA3">
      <w:pPr>
        <w:keepNext/>
      </w:pPr>
      <w:r w:rsidRPr="003B5F34">
        <w:t xml:space="preserve">Необходимо кликнуть на иконку «Создать новый документ» </w:t>
      </w:r>
      <w:r w:rsidR="006D6FF2">
        <w:t>- «Создать заявку на включение иное ЮЛ».</w:t>
      </w:r>
    </w:p>
    <w:p w:rsidR="00442CA3" w:rsidRPr="00D504A7" w:rsidRDefault="006D6FF2" w:rsidP="006D6FF2">
      <w:pPr>
        <w:pStyle w:val="afffff7"/>
        <w:jc w:val="center"/>
      </w:pPr>
      <w:r>
        <w:rPr>
          <w:noProof/>
        </w:rPr>
        <w:drawing>
          <wp:inline distT="0" distB="0" distL="0" distR="0" wp14:anchorId="00B2C87C" wp14:editId="65C1E954">
            <wp:extent cx="4528820" cy="2061845"/>
            <wp:effectExtent l="0" t="0" r="5080" b="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28820" cy="2061845"/>
                    </a:xfrm>
                    <a:prstGeom prst="rect">
                      <a:avLst/>
                    </a:prstGeom>
                    <a:noFill/>
                    <a:ln>
                      <a:noFill/>
                    </a:ln>
                  </pic:spPr>
                </pic:pic>
              </a:graphicData>
            </a:graphic>
          </wp:inline>
        </w:drawing>
      </w:r>
    </w:p>
    <w:p w:rsidR="00442CA3" w:rsidRDefault="00442CA3" w:rsidP="00442CA3">
      <w:pPr>
        <w:pStyle w:val="af6"/>
        <w:ind w:firstLine="0"/>
        <w:jc w:val="center"/>
        <w:rPr>
          <w:b w:val="0"/>
          <w:sz w:val="24"/>
          <w:szCs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121</w:t>
      </w:r>
      <w:r w:rsidRPr="003161DD">
        <w:rPr>
          <w:rStyle w:val="affc"/>
          <w:b/>
          <w:sz w:val="24"/>
        </w:rPr>
        <w:fldChar w:fldCharType="end"/>
      </w:r>
      <w:r w:rsidRPr="003161DD">
        <w:rPr>
          <w:b w:val="0"/>
          <w:sz w:val="24"/>
          <w:szCs w:val="24"/>
        </w:rPr>
        <w:t xml:space="preserve"> – </w:t>
      </w:r>
      <w:r w:rsidR="006D6FF2" w:rsidRPr="006D6FF2">
        <w:rPr>
          <w:b w:val="0"/>
          <w:sz w:val="24"/>
          <w:szCs w:val="24"/>
        </w:rPr>
        <w:t>кнопка «Создать заявку на включение "Иное ЮЛ"»</w:t>
      </w:r>
    </w:p>
    <w:p w:rsidR="006D6FF2" w:rsidRDefault="006D6FF2" w:rsidP="00442CA3">
      <w:pPr>
        <w:rPr>
          <w:szCs w:val="24"/>
        </w:rPr>
      </w:pPr>
    </w:p>
    <w:p w:rsidR="00442CA3" w:rsidRPr="000002C0" w:rsidRDefault="00442CA3" w:rsidP="00442CA3">
      <w:pPr>
        <w:rPr>
          <w:szCs w:val="24"/>
        </w:rPr>
      </w:pPr>
      <w:r w:rsidRPr="000002C0">
        <w:rPr>
          <w:szCs w:val="24"/>
        </w:rPr>
        <w:t>При этом</w:t>
      </w:r>
      <w:proofErr w:type="gramStart"/>
      <w:r w:rsidRPr="000002C0">
        <w:rPr>
          <w:szCs w:val="24"/>
        </w:rPr>
        <w:t>,</w:t>
      </w:r>
      <w:proofErr w:type="gramEnd"/>
      <w:r w:rsidRPr="000002C0">
        <w:rPr>
          <w:szCs w:val="24"/>
        </w:rPr>
        <w:t xml:space="preserve"> </w:t>
      </w:r>
      <w:r w:rsidR="006D6FF2">
        <w:rPr>
          <w:szCs w:val="24"/>
        </w:rPr>
        <w:t>откроется формуляр заявки для необособленного подразделения с атрибу</w:t>
      </w:r>
      <w:r w:rsidR="006D6FF2">
        <w:rPr>
          <w:szCs w:val="24"/>
        </w:rPr>
        <w:t>т</w:t>
      </w:r>
      <w:r w:rsidR="006D6FF2">
        <w:rPr>
          <w:szCs w:val="24"/>
        </w:rPr>
        <w:t>ным набором, представленным в таблицах ниже.</w:t>
      </w:r>
    </w:p>
    <w:p w:rsidR="00442CA3" w:rsidRPr="00B40A18" w:rsidRDefault="00442CA3" w:rsidP="00B40A18"/>
    <w:p w:rsidR="00442CA3" w:rsidRDefault="00442CA3" w:rsidP="00442CA3">
      <w:pPr>
        <w:keepNext/>
      </w:pPr>
      <w:r w:rsidRPr="000B19A7">
        <w:t>Информация о заявке</w:t>
      </w:r>
    </w:p>
    <w:p w:rsidR="00442CA3" w:rsidRPr="00D504A7" w:rsidRDefault="00442CA3" w:rsidP="00442CA3">
      <w:pPr>
        <w:pStyle w:val="afffff7"/>
      </w:pPr>
      <w:r>
        <w:rPr>
          <w:noProof/>
        </w:rPr>
        <w:drawing>
          <wp:inline distT="0" distB="0" distL="0" distR="0" wp14:anchorId="5B2122C4" wp14:editId="213FAA0C">
            <wp:extent cx="5943600" cy="15811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p w:rsidR="00442CA3" w:rsidRPr="003161DD" w:rsidRDefault="00442CA3" w:rsidP="00442CA3">
      <w:pPr>
        <w:pStyle w:val="af6"/>
        <w:jc w:val="center"/>
        <w:rPr>
          <w:rStyle w:val="affc"/>
          <w:b/>
          <w:sz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122</w:t>
      </w:r>
      <w:r w:rsidRPr="003161DD">
        <w:rPr>
          <w:rStyle w:val="affc"/>
          <w:b/>
          <w:sz w:val="24"/>
        </w:rPr>
        <w:fldChar w:fldCharType="end"/>
      </w:r>
      <w:r w:rsidRPr="003161DD">
        <w:rPr>
          <w:b w:val="0"/>
          <w:sz w:val="24"/>
          <w:szCs w:val="24"/>
        </w:rPr>
        <w:t> – Поля, заполняемые на экране «Информация о заявке»</w:t>
      </w:r>
    </w:p>
    <w:p w:rsidR="00442CA3" w:rsidRPr="003161DD" w:rsidRDefault="00442CA3" w:rsidP="00442CA3">
      <w:pPr>
        <w:pStyle w:val="afffff9"/>
        <w:ind w:left="284"/>
        <w:rPr>
          <w:sz w:val="24"/>
          <w:szCs w:val="24"/>
        </w:rPr>
      </w:pPr>
      <w:r w:rsidRPr="003161DD">
        <w:rPr>
          <w:rStyle w:val="affc"/>
          <w:sz w:val="24"/>
        </w:rPr>
        <w:lastRenderedPageBreak/>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85</w:t>
      </w:r>
      <w:r w:rsidRPr="003161DD">
        <w:rPr>
          <w:rStyle w:val="affc"/>
          <w:sz w:val="24"/>
        </w:rPr>
        <w:fldChar w:fldCharType="end"/>
      </w:r>
      <w:r w:rsidRPr="003161DD">
        <w:rPr>
          <w:sz w:val="24"/>
          <w:szCs w:val="24"/>
        </w:rPr>
        <w:t> – Поля, заполняемые на экране «Информация о заявке»</w:t>
      </w:r>
    </w:p>
    <w:tbl>
      <w:tblPr>
        <w:tblW w:w="9488"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17"/>
        <w:gridCol w:w="1560"/>
        <w:gridCol w:w="1984"/>
        <w:gridCol w:w="2126"/>
        <w:gridCol w:w="1701"/>
      </w:tblGrid>
      <w:tr w:rsidR="00442CA3" w:rsidRPr="00EE293F" w:rsidTr="0041395A">
        <w:trPr>
          <w:cantSplit/>
          <w:tblHeader/>
        </w:trPr>
        <w:tc>
          <w:tcPr>
            <w:tcW w:w="2117" w:type="dxa"/>
            <w:tcBorders>
              <w:top w:val="single" w:sz="12" w:space="0" w:color="auto"/>
              <w:bottom w:val="single" w:sz="4" w:space="0" w:color="auto"/>
            </w:tcBorders>
            <w:shd w:val="pct15" w:color="auto" w:fill="auto"/>
            <w:vAlign w:val="center"/>
          </w:tcPr>
          <w:p w:rsidR="00442CA3" w:rsidRPr="003B5F34" w:rsidRDefault="00442CA3" w:rsidP="0041395A">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442CA3" w:rsidRPr="003B5F34" w:rsidRDefault="00442CA3" w:rsidP="0041395A">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442CA3" w:rsidRPr="003B5F34" w:rsidRDefault="00442CA3" w:rsidP="0041395A">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442CA3" w:rsidRPr="003B5F34" w:rsidRDefault="00442CA3" w:rsidP="0041395A">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442CA3" w:rsidRPr="003B5F34" w:rsidRDefault="00442CA3" w:rsidP="0041395A">
            <w:pPr>
              <w:pStyle w:val="afffff4"/>
            </w:pPr>
            <w:r w:rsidRPr="003B5F34">
              <w:t>Коммент</w:t>
            </w:r>
            <w:r w:rsidRPr="003B5F34">
              <w:t>а</w:t>
            </w:r>
            <w:r w:rsidRPr="003B5F34">
              <w:t>рии</w:t>
            </w: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Номер заявки</w:t>
            </w:r>
          </w:p>
        </w:tc>
        <w:tc>
          <w:tcPr>
            <w:tcW w:w="1560" w:type="dxa"/>
            <w:tcBorders>
              <w:top w:val="single" w:sz="4" w:space="0" w:color="auto"/>
            </w:tcBorders>
            <w:vAlign w:val="center"/>
          </w:tcPr>
          <w:p w:rsidR="00442CA3" w:rsidRPr="00E7034D" w:rsidRDefault="00442CA3" w:rsidP="0041395A">
            <w:pPr>
              <w:pStyle w:val="afffff1"/>
            </w:pPr>
            <w:r w:rsidRPr="003B5F34">
              <w:t>Текстовое поле</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r w:rsidRPr="003B5F34">
              <w:t>Поле заполняется автоматически</w:t>
            </w:r>
          </w:p>
        </w:tc>
        <w:tc>
          <w:tcPr>
            <w:tcW w:w="1701" w:type="dxa"/>
            <w:tcBorders>
              <w:top w:val="single" w:sz="4" w:space="0" w:color="auto"/>
            </w:tcBorders>
            <w:vAlign w:val="center"/>
          </w:tcPr>
          <w:p w:rsidR="00442CA3" w:rsidRPr="00E7034D" w:rsidRDefault="00442CA3" w:rsidP="0041395A">
            <w:pPr>
              <w:pStyle w:val="afffff1"/>
            </w:pP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Дата создания</w:t>
            </w:r>
          </w:p>
        </w:tc>
        <w:tc>
          <w:tcPr>
            <w:tcW w:w="1560" w:type="dxa"/>
            <w:tcBorders>
              <w:top w:val="single" w:sz="4" w:space="0" w:color="auto"/>
            </w:tcBorders>
            <w:vAlign w:val="center"/>
          </w:tcPr>
          <w:p w:rsidR="00442CA3" w:rsidRPr="00E7034D" w:rsidRDefault="00442CA3" w:rsidP="0041395A">
            <w:pPr>
              <w:pStyle w:val="afffff1"/>
            </w:pPr>
            <w:r>
              <w:t>Дата</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r w:rsidRPr="003B5F34">
              <w:t>Поле заполняется автоматически</w:t>
            </w:r>
          </w:p>
        </w:tc>
        <w:tc>
          <w:tcPr>
            <w:tcW w:w="1701" w:type="dxa"/>
            <w:tcBorders>
              <w:top w:val="single" w:sz="4" w:space="0" w:color="auto"/>
            </w:tcBorders>
            <w:vAlign w:val="center"/>
          </w:tcPr>
          <w:p w:rsidR="00442CA3" w:rsidRPr="00E7034D" w:rsidRDefault="00442CA3" w:rsidP="0041395A">
            <w:pPr>
              <w:pStyle w:val="afffff1"/>
            </w:pP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Тип заявки</w:t>
            </w:r>
          </w:p>
        </w:tc>
        <w:tc>
          <w:tcPr>
            <w:tcW w:w="1560" w:type="dxa"/>
            <w:tcBorders>
              <w:top w:val="single" w:sz="4" w:space="0" w:color="auto"/>
            </w:tcBorders>
            <w:vAlign w:val="center"/>
          </w:tcPr>
          <w:p w:rsidR="00442CA3" w:rsidRPr="00E7034D" w:rsidRDefault="00442CA3" w:rsidP="0041395A">
            <w:pPr>
              <w:pStyle w:val="afffff1"/>
            </w:pPr>
            <w:r w:rsidRPr="003B5F34">
              <w:t>Текстовое поле</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r w:rsidRPr="003B5F34">
              <w:t>Поле заполняется автоматически</w:t>
            </w:r>
          </w:p>
        </w:tc>
        <w:tc>
          <w:tcPr>
            <w:tcW w:w="1701" w:type="dxa"/>
            <w:tcBorders>
              <w:top w:val="single" w:sz="4" w:space="0" w:color="auto"/>
            </w:tcBorders>
            <w:vAlign w:val="center"/>
          </w:tcPr>
          <w:p w:rsidR="00442CA3" w:rsidRPr="00E7034D" w:rsidRDefault="00442CA3" w:rsidP="0041395A">
            <w:pPr>
              <w:pStyle w:val="afffff1"/>
            </w:pP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Комментарии (примечания)</w:t>
            </w:r>
          </w:p>
        </w:tc>
        <w:tc>
          <w:tcPr>
            <w:tcW w:w="1560" w:type="dxa"/>
            <w:tcBorders>
              <w:top w:val="single" w:sz="4" w:space="0" w:color="auto"/>
            </w:tcBorders>
            <w:vAlign w:val="center"/>
          </w:tcPr>
          <w:p w:rsidR="00442CA3" w:rsidRPr="00E7034D" w:rsidRDefault="00442CA3" w:rsidP="0041395A">
            <w:pPr>
              <w:pStyle w:val="afffff1"/>
            </w:pPr>
            <w:r w:rsidRPr="003B5F34">
              <w:t>Текстовое поле</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p>
        </w:tc>
        <w:tc>
          <w:tcPr>
            <w:tcW w:w="1701" w:type="dxa"/>
            <w:tcBorders>
              <w:top w:val="single" w:sz="4" w:space="0" w:color="auto"/>
            </w:tcBorders>
            <w:vAlign w:val="center"/>
          </w:tcPr>
          <w:p w:rsidR="00442CA3" w:rsidRPr="00E7034D" w:rsidRDefault="00442CA3" w:rsidP="0041395A">
            <w:pPr>
              <w:pStyle w:val="afffff1"/>
            </w:pP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Исполнитель, к</w:t>
            </w:r>
            <w:r w:rsidRPr="003B5F34">
              <w:t>о</w:t>
            </w:r>
            <w:r w:rsidRPr="003B5F34">
              <w:t>торый отправил заявку на согл</w:t>
            </w:r>
            <w:r w:rsidRPr="003B5F34">
              <w:t>а</w:t>
            </w:r>
            <w:r w:rsidRPr="003B5F34">
              <w:t>сование</w:t>
            </w:r>
          </w:p>
        </w:tc>
        <w:tc>
          <w:tcPr>
            <w:tcW w:w="1560" w:type="dxa"/>
            <w:tcBorders>
              <w:top w:val="single" w:sz="4" w:space="0" w:color="auto"/>
            </w:tcBorders>
            <w:vAlign w:val="center"/>
          </w:tcPr>
          <w:p w:rsidR="00442CA3" w:rsidRPr="00E7034D" w:rsidRDefault="00442CA3" w:rsidP="0041395A">
            <w:pPr>
              <w:pStyle w:val="afffff1"/>
            </w:pPr>
            <w:r w:rsidRPr="003B5F34">
              <w:t>Текстовое поле</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r w:rsidRPr="003B5F34">
              <w:t>Поле заполняется автоматически</w:t>
            </w:r>
          </w:p>
        </w:tc>
        <w:tc>
          <w:tcPr>
            <w:tcW w:w="1701" w:type="dxa"/>
            <w:tcBorders>
              <w:top w:val="single" w:sz="4" w:space="0" w:color="auto"/>
            </w:tcBorders>
            <w:vAlign w:val="center"/>
          </w:tcPr>
          <w:p w:rsidR="00442CA3" w:rsidRPr="00E7034D" w:rsidRDefault="00442CA3" w:rsidP="0041395A">
            <w:pPr>
              <w:pStyle w:val="afffff1"/>
            </w:pPr>
          </w:p>
        </w:tc>
      </w:tr>
      <w:tr w:rsidR="00442CA3" w:rsidTr="0041395A">
        <w:trPr>
          <w:cantSplit/>
        </w:trPr>
        <w:tc>
          <w:tcPr>
            <w:tcW w:w="2117" w:type="dxa"/>
            <w:tcBorders>
              <w:top w:val="single" w:sz="4" w:space="0" w:color="auto"/>
            </w:tcBorders>
            <w:vAlign w:val="center"/>
          </w:tcPr>
          <w:p w:rsidR="00442CA3" w:rsidRPr="00E7034D" w:rsidRDefault="00442CA3" w:rsidP="0041395A">
            <w:pPr>
              <w:pStyle w:val="afffff1"/>
            </w:pPr>
            <w:r w:rsidRPr="003B5F34">
              <w:t>Исполнитель с</w:t>
            </w:r>
            <w:r w:rsidRPr="003B5F34">
              <w:t>о</w:t>
            </w:r>
            <w:r w:rsidRPr="003B5F34">
              <w:t>здавший, заявку</w:t>
            </w:r>
          </w:p>
        </w:tc>
        <w:tc>
          <w:tcPr>
            <w:tcW w:w="1560" w:type="dxa"/>
            <w:tcBorders>
              <w:top w:val="single" w:sz="4" w:space="0" w:color="auto"/>
            </w:tcBorders>
            <w:vAlign w:val="center"/>
          </w:tcPr>
          <w:p w:rsidR="00442CA3" w:rsidRPr="00E7034D" w:rsidRDefault="00442CA3" w:rsidP="0041395A">
            <w:pPr>
              <w:pStyle w:val="afffff1"/>
            </w:pPr>
            <w:r w:rsidRPr="003B5F34">
              <w:t>Текстовое поле</w:t>
            </w:r>
          </w:p>
        </w:tc>
        <w:tc>
          <w:tcPr>
            <w:tcW w:w="1984" w:type="dxa"/>
            <w:tcBorders>
              <w:top w:val="single" w:sz="4" w:space="0" w:color="auto"/>
            </w:tcBorders>
            <w:vAlign w:val="center"/>
          </w:tcPr>
          <w:p w:rsidR="00442CA3" w:rsidRPr="003B5F34" w:rsidRDefault="00442CA3" w:rsidP="0041395A">
            <w:pPr>
              <w:pStyle w:val="afffff1"/>
            </w:pPr>
            <w:r>
              <w:t>Да</w:t>
            </w:r>
          </w:p>
        </w:tc>
        <w:tc>
          <w:tcPr>
            <w:tcW w:w="2126" w:type="dxa"/>
            <w:tcBorders>
              <w:top w:val="single" w:sz="4" w:space="0" w:color="auto"/>
            </w:tcBorders>
            <w:vAlign w:val="center"/>
          </w:tcPr>
          <w:p w:rsidR="00442CA3" w:rsidRPr="00E7034D" w:rsidRDefault="00442CA3" w:rsidP="0041395A">
            <w:pPr>
              <w:pStyle w:val="afffff1"/>
            </w:pPr>
            <w:r w:rsidRPr="003B5F34">
              <w:t>Поле заполняется автоматически</w:t>
            </w:r>
          </w:p>
        </w:tc>
        <w:tc>
          <w:tcPr>
            <w:tcW w:w="1701" w:type="dxa"/>
            <w:tcBorders>
              <w:top w:val="single" w:sz="4" w:space="0" w:color="auto"/>
            </w:tcBorders>
            <w:vAlign w:val="center"/>
          </w:tcPr>
          <w:p w:rsidR="00442CA3" w:rsidRPr="00E7034D" w:rsidRDefault="00442CA3" w:rsidP="0041395A">
            <w:pPr>
              <w:pStyle w:val="afffff1"/>
            </w:pPr>
            <w:r w:rsidRPr="003B5F34">
              <w:t>Источник: ПОИБ</w:t>
            </w:r>
          </w:p>
        </w:tc>
      </w:tr>
      <w:tr w:rsidR="00442CA3" w:rsidTr="0041395A">
        <w:trPr>
          <w:cantSplit/>
        </w:trPr>
        <w:tc>
          <w:tcPr>
            <w:tcW w:w="2117" w:type="dxa"/>
            <w:tcBorders>
              <w:top w:val="single" w:sz="4" w:space="0" w:color="auto"/>
              <w:left w:val="single" w:sz="8" w:space="0" w:color="auto"/>
              <w:bottom w:val="single" w:sz="4" w:space="0" w:color="auto"/>
              <w:right w:val="single" w:sz="4" w:space="0" w:color="auto"/>
            </w:tcBorders>
            <w:vAlign w:val="center"/>
          </w:tcPr>
          <w:p w:rsidR="00442CA3" w:rsidRPr="003B5F34" w:rsidRDefault="00442CA3" w:rsidP="0041395A">
            <w:pPr>
              <w:pStyle w:val="afffff1"/>
            </w:pPr>
            <w:r>
              <w:t>Не подлежит ра</w:t>
            </w:r>
            <w:r>
              <w:t>з</w:t>
            </w:r>
            <w:r>
              <w:t>мещению в сети Интернет</w:t>
            </w:r>
          </w:p>
        </w:tc>
        <w:tc>
          <w:tcPr>
            <w:tcW w:w="1560"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rsidRPr="003B5F34">
              <w:t>Логическое поле – 1 символ</w:t>
            </w:r>
          </w:p>
        </w:tc>
        <w:tc>
          <w:tcPr>
            <w:tcW w:w="1984" w:type="dxa"/>
            <w:tcBorders>
              <w:top w:val="single" w:sz="4" w:space="0" w:color="auto"/>
              <w:left w:val="single" w:sz="4" w:space="0" w:color="auto"/>
              <w:bottom w:val="single" w:sz="4" w:space="0" w:color="auto"/>
              <w:right w:val="single" w:sz="4" w:space="0" w:color="auto"/>
            </w:tcBorders>
            <w:vAlign w:val="center"/>
          </w:tcPr>
          <w:p w:rsidR="00442CA3" w:rsidRDefault="00442CA3" w:rsidP="0041395A">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rsidRPr="003B5F34">
              <w:t xml:space="preserve">Поле заполняется </w:t>
            </w:r>
            <w:r>
              <w:t>вручную</w:t>
            </w:r>
          </w:p>
        </w:tc>
        <w:tc>
          <w:tcPr>
            <w:tcW w:w="1701" w:type="dxa"/>
            <w:tcBorders>
              <w:top w:val="single" w:sz="4" w:space="0" w:color="auto"/>
              <w:left w:val="single" w:sz="4" w:space="0" w:color="auto"/>
              <w:bottom w:val="single" w:sz="4" w:space="0" w:color="auto"/>
              <w:right w:val="single" w:sz="8" w:space="0" w:color="auto"/>
            </w:tcBorders>
            <w:vAlign w:val="center"/>
          </w:tcPr>
          <w:p w:rsidR="00442CA3" w:rsidRPr="009F4360" w:rsidRDefault="00442CA3" w:rsidP="0041395A">
            <w:pPr>
              <w:pStyle w:val="afffff1"/>
            </w:pPr>
            <w:r w:rsidRPr="009F4360">
              <w:t>Заполняется в случае нео</w:t>
            </w:r>
            <w:r w:rsidRPr="009F4360">
              <w:t>б</w:t>
            </w:r>
            <w:r w:rsidRPr="009F4360">
              <w:t>ходимости ограничения выгрузки на сайты ГМУ и ЕПБС.</w:t>
            </w:r>
          </w:p>
        </w:tc>
      </w:tr>
      <w:tr w:rsidR="00442CA3" w:rsidTr="0041395A">
        <w:trPr>
          <w:cantSplit/>
        </w:trPr>
        <w:tc>
          <w:tcPr>
            <w:tcW w:w="2117" w:type="dxa"/>
            <w:tcBorders>
              <w:top w:val="single" w:sz="4" w:space="0" w:color="auto"/>
              <w:left w:val="single" w:sz="8" w:space="0" w:color="auto"/>
              <w:bottom w:val="single" w:sz="4" w:space="0" w:color="auto"/>
              <w:right w:val="single" w:sz="4" w:space="0" w:color="auto"/>
            </w:tcBorders>
            <w:vAlign w:val="center"/>
          </w:tcPr>
          <w:p w:rsidR="00442CA3" w:rsidRPr="003B5F34" w:rsidRDefault="00442CA3" w:rsidP="0041395A">
            <w:pPr>
              <w:pStyle w:val="afffff1"/>
            </w:pPr>
            <w:r>
              <w:t>Дата обновления данных об орг</w:t>
            </w:r>
            <w:r>
              <w:t>а</w:t>
            </w:r>
            <w:r>
              <w:t>низации в ЕГРЮЛ</w:t>
            </w:r>
          </w:p>
        </w:tc>
        <w:tc>
          <w:tcPr>
            <w:tcW w:w="1560"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t>Дата</w:t>
            </w:r>
          </w:p>
        </w:tc>
        <w:tc>
          <w:tcPr>
            <w:tcW w:w="1984" w:type="dxa"/>
            <w:tcBorders>
              <w:top w:val="single" w:sz="4" w:space="0" w:color="auto"/>
              <w:left w:val="single" w:sz="4" w:space="0" w:color="auto"/>
              <w:bottom w:val="single" w:sz="4" w:space="0" w:color="auto"/>
              <w:right w:val="single" w:sz="4" w:space="0" w:color="auto"/>
            </w:tcBorders>
            <w:vAlign w:val="center"/>
          </w:tcPr>
          <w:p w:rsidR="00442CA3" w:rsidRDefault="00442CA3" w:rsidP="0041395A">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rsidRPr="003B5F34">
              <w:t>Поле заполняется автоматически</w:t>
            </w:r>
          </w:p>
        </w:tc>
        <w:tc>
          <w:tcPr>
            <w:tcW w:w="1701" w:type="dxa"/>
            <w:tcBorders>
              <w:top w:val="single" w:sz="4" w:space="0" w:color="auto"/>
              <w:left w:val="single" w:sz="4" w:space="0" w:color="auto"/>
              <w:bottom w:val="single" w:sz="4" w:space="0" w:color="auto"/>
              <w:right w:val="single" w:sz="8" w:space="0" w:color="auto"/>
            </w:tcBorders>
            <w:vAlign w:val="center"/>
          </w:tcPr>
          <w:p w:rsidR="00442CA3" w:rsidRPr="009F4360" w:rsidRDefault="00442CA3" w:rsidP="0041395A">
            <w:pPr>
              <w:pStyle w:val="afffff1"/>
            </w:pPr>
          </w:p>
        </w:tc>
      </w:tr>
      <w:tr w:rsidR="00442CA3" w:rsidTr="0041395A">
        <w:trPr>
          <w:cantSplit/>
        </w:trPr>
        <w:tc>
          <w:tcPr>
            <w:tcW w:w="2117" w:type="dxa"/>
            <w:tcBorders>
              <w:top w:val="single" w:sz="4" w:space="0" w:color="auto"/>
              <w:left w:val="single" w:sz="8" w:space="0" w:color="auto"/>
              <w:bottom w:val="single" w:sz="4" w:space="0" w:color="auto"/>
              <w:right w:val="single" w:sz="4" w:space="0" w:color="auto"/>
            </w:tcBorders>
            <w:vAlign w:val="center"/>
          </w:tcPr>
          <w:p w:rsidR="00442CA3" w:rsidRPr="003B5F34" w:rsidRDefault="00442CA3" w:rsidP="0041395A">
            <w:pPr>
              <w:pStyle w:val="afffff1"/>
            </w:pPr>
            <w:r>
              <w:t>Дата обновления ЕГРЮЛ</w:t>
            </w:r>
          </w:p>
        </w:tc>
        <w:tc>
          <w:tcPr>
            <w:tcW w:w="1560"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t>Дата</w:t>
            </w:r>
          </w:p>
        </w:tc>
        <w:tc>
          <w:tcPr>
            <w:tcW w:w="1984" w:type="dxa"/>
            <w:tcBorders>
              <w:top w:val="single" w:sz="4" w:space="0" w:color="auto"/>
              <w:left w:val="single" w:sz="4" w:space="0" w:color="auto"/>
              <w:bottom w:val="single" w:sz="4" w:space="0" w:color="auto"/>
              <w:right w:val="single" w:sz="4" w:space="0" w:color="auto"/>
            </w:tcBorders>
            <w:vAlign w:val="center"/>
          </w:tcPr>
          <w:p w:rsidR="00442CA3" w:rsidRDefault="00442CA3" w:rsidP="0041395A">
            <w:pPr>
              <w:pStyle w:val="afffff1"/>
            </w:pPr>
            <w:r>
              <w:t>Нет</w:t>
            </w:r>
          </w:p>
        </w:tc>
        <w:tc>
          <w:tcPr>
            <w:tcW w:w="2126" w:type="dxa"/>
            <w:tcBorders>
              <w:top w:val="single" w:sz="4" w:space="0" w:color="auto"/>
              <w:left w:val="single" w:sz="4" w:space="0" w:color="auto"/>
              <w:bottom w:val="single" w:sz="4" w:space="0" w:color="auto"/>
              <w:right w:val="single" w:sz="4" w:space="0" w:color="auto"/>
            </w:tcBorders>
            <w:vAlign w:val="center"/>
          </w:tcPr>
          <w:p w:rsidR="00442CA3" w:rsidRPr="003B5F34" w:rsidRDefault="00442CA3" w:rsidP="0041395A">
            <w:pPr>
              <w:pStyle w:val="afffff1"/>
            </w:pPr>
            <w:r w:rsidRPr="003B5F34">
              <w:t>Поле заполняется автоматически</w:t>
            </w:r>
          </w:p>
        </w:tc>
        <w:tc>
          <w:tcPr>
            <w:tcW w:w="1701" w:type="dxa"/>
            <w:tcBorders>
              <w:top w:val="single" w:sz="4" w:space="0" w:color="auto"/>
              <w:left w:val="single" w:sz="4" w:space="0" w:color="auto"/>
              <w:bottom w:val="single" w:sz="4" w:space="0" w:color="auto"/>
              <w:right w:val="single" w:sz="8" w:space="0" w:color="auto"/>
            </w:tcBorders>
            <w:vAlign w:val="center"/>
          </w:tcPr>
          <w:p w:rsidR="00442CA3" w:rsidRPr="009F4360" w:rsidRDefault="00442CA3" w:rsidP="0041395A">
            <w:pPr>
              <w:pStyle w:val="afffff1"/>
            </w:pPr>
          </w:p>
        </w:tc>
      </w:tr>
    </w:tbl>
    <w:p w:rsidR="00442CA3" w:rsidRDefault="00442CA3" w:rsidP="00442CA3">
      <w:pPr>
        <w:pStyle w:val="af6"/>
        <w:keepNext/>
        <w:rPr>
          <w:sz w:val="24"/>
          <w:szCs w:val="24"/>
        </w:rPr>
      </w:pPr>
      <w:bookmarkStart w:id="491" w:name="_Ref495685380"/>
    </w:p>
    <w:p w:rsidR="00442CA3" w:rsidRDefault="00442CA3" w:rsidP="00442CA3">
      <w:pPr>
        <w:pStyle w:val="af6"/>
        <w:keepNext/>
        <w:rPr>
          <w:sz w:val="24"/>
          <w:szCs w:val="24"/>
        </w:rPr>
      </w:pPr>
    </w:p>
    <w:p w:rsidR="00A9522A" w:rsidRDefault="00A9522A" w:rsidP="00B40A18"/>
    <w:p w:rsidR="00EE37C0" w:rsidRDefault="00A9522A" w:rsidP="00BE0E78">
      <w:pPr>
        <w:pStyle w:val="af6"/>
        <w:ind w:firstLine="0"/>
        <w:rPr>
          <w:rStyle w:val="affc"/>
        </w:rPr>
      </w:pPr>
      <w:r w:rsidRPr="003161DD">
        <w:lastRenderedPageBreak/>
        <w:t>Основная информация</w:t>
      </w:r>
      <w:r>
        <w:t xml:space="preserve"> </w:t>
      </w:r>
      <w:r>
        <w:fldChar w:fldCharType="begin"/>
      </w:r>
      <w:r>
        <w:instrText xml:space="preserve"> REF _Ref473564114 \h  \* MERGEFORMAT </w:instrText>
      </w:r>
      <w:r>
        <w:fldChar w:fldCharType="separate"/>
      </w:r>
      <w:r w:rsidR="00EE37C0">
        <w:rPr>
          <w:noProof/>
        </w:rPr>
        <w:drawing>
          <wp:inline distT="0" distB="0" distL="0" distR="0" wp14:anchorId="226B56F8" wp14:editId="0AF41BF3">
            <wp:extent cx="5934075" cy="233362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2333625"/>
                    </a:xfrm>
                    <a:prstGeom prst="rect">
                      <a:avLst/>
                    </a:prstGeom>
                    <a:noFill/>
                    <a:ln>
                      <a:noFill/>
                    </a:ln>
                  </pic:spPr>
                </pic:pic>
              </a:graphicData>
            </a:graphic>
          </wp:inline>
        </w:drawing>
      </w:r>
    </w:p>
    <w:p w:rsidR="00A9522A" w:rsidRPr="003161DD" w:rsidRDefault="00EE37C0" w:rsidP="00A9522A">
      <w:pPr>
        <w:keepNext/>
      </w:pPr>
      <w:r w:rsidRPr="003161DD">
        <w:rPr>
          <w:rStyle w:val="affc"/>
        </w:rPr>
        <w:t>Рисунок </w:t>
      </w:r>
      <w:r w:rsidRPr="00EE37C0">
        <w:rPr>
          <w:rStyle w:val="affc"/>
        </w:rPr>
        <w:t>50</w:t>
      </w:r>
      <w:r w:rsidR="00A9522A">
        <w:fldChar w:fldCharType="end"/>
      </w:r>
    </w:p>
    <w:p w:rsidR="00A9522A" w:rsidRDefault="00A9522A" w:rsidP="00A9522A">
      <w:pPr>
        <w:keepNext/>
      </w:pPr>
      <w:r w:rsidRPr="003B5F34">
        <w:t xml:space="preserve">Ввести данные ОГРН в поле «Основная информация» и нажать на кнопку </w:t>
      </w:r>
      <w:r w:rsidRPr="003B5F34">
        <w:rPr>
          <w:noProof/>
        </w:rPr>
        <w:drawing>
          <wp:inline distT="0" distB="0" distL="0" distR="0" wp14:anchorId="51E0E110" wp14:editId="3B270DF6">
            <wp:extent cx="228600" cy="209550"/>
            <wp:effectExtent l="19050" t="1905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w="6350" cmpd="sng">
                      <a:solidFill>
                        <a:srgbClr val="000000"/>
                      </a:solidFill>
                      <a:miter lim="800000"/>
                      <a:headEnd/>
                      <a:tailEnd/>
                    </a:ln>
                    <a:effectLst/>
                  </pic:spPr>
                </pic:pic>
              </a:graphicData>
            </a:graphic>
          </wp:inline>
        </w:drawing>
      </w:r>
      <w:r w:rsidRPr="003B5F34">
        <w:t xml:space="preserve"> «З</w:t>
      </w:r>
      <w:r w:rsidRPr="003B5F34">
        <w:t>а</w:t>
      </w:r>
      <w:r w:rsidRPr="003B5F34">
        <w:t>полнить данными из ЕГРЮЛ по ОГРН». Заполнить поле «</w:t>
      </w:r>
      <w:proofErr w:type="spellStart"/>
      <w:r w:rsidRPr="003B5F34">
        <w:t>Справочно</w:t>
      </w:r>
      <w:proofErr w:type="spellEnd"/>
      <w:r w:rsidRPr="003B5F34">
        <w:t xml:space="preserve">, номер организации по </w:t>
      </w:r>
      <w:r>
        <w:t>Н</w:t>
      </w:r>
      <w:r w:rsidRPr="003B5F34">
        <w:t>УБП».</w:t>
      </w:r>
    </w:p>
    <w:p w:rsidR="00A9522A" w:rsidRDefault="00A9522A" w:rsidP="00A9522A">
      <w:pPr>
        <w:pStyle w:val="af6"/>
        <w:ind w:firstLine="0"/>
        <w:rPr>
          <w:rStyle w:val="affc"/>
        </w:rPr>
      </w:pPr>
      <w:r w:rsidRPr="000002C0">
        <w:rPr>
          <w:noProof/>
          <w:szCs w:val="24"/>
        </w:rPr>
        <w:drawing>
          <wp:inline distT="0" distB="0" distL="0" distR="0" wp14:anchorId="644F6677" wp14:editId="551AC3BD">
            <wp:extent cx="5929313" cy="3929062"/>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33842" cy="3932063"/>
                    </a:xfrm>
                    <a:prstGeom prst="rect">
                      <a:avLst/>
                    </a:prstGeom>
                    <a:noFill/>
                    <a:ln>
                      <a:noFill/>
                    </a:ln>
                  </pic:spPr>
                </pic:pic>
              </a:graphicData>
            </a:graphic>
          </wp:inline>
        </w:drawing>
      </w:r>
    </w:p>
    <w:p w:rsidR="00A9522A" w:rsidRPr="003161DD" w:rsidRDefault="00A9522A" w:rsidP="00A9522A">
      <w:pPr>
        <w:pStyle w:val="af6"/>
        <w:jc w:val="center"/>
        <w:rPr>
          <w:rStyle w:val="affc"/>
          <w:b/>
          <w:sz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123</w:t>
      </w:r>
      <w:r w:rsidRPr="003161DD">
        <w:rPr>
          <w:rStyle w:val="affc"/>
          <w:b/>
          <w:sz w:val="24"/>
        </w:rPr>
        <w:fldChar w:fldCharType="end"/>
      </w:r>
      <w:r w:rsidRPr="003161DD">
        <w:rPr>
          <w:b w:val="0"/>
          <w:sz w:val="24"/>
          <w:szCs w:val="24"/>
        </w:rPr>
        <w:t> – Поля, заполняемые на экране «Основная информация»</w:t>
      </w:r>
    </w:p>
    <w:p w:rsidR="00A9522A" w:rsidRPr="003161DD" w:rsidRDefault="00A9522A" w:rsidP="00A9522A">
      <w:pPr>
        <w:pStyle w:val="afffff9"/>
        <w:ind w:left="284"/>
        <w:rPr>
          <w:sz w:val="24"/>
          <w:szCs w:val="24"/>
        </w:rPr>
      </w:pPr>
      <w:r w:rsidRPr="003161DD">
        <w:rPr>
          <w:rStyle w:val="affc"/>
          <w:sz w:val="24"/>
        </w:rPr>
        <w:lastRenderedPageBreak/>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86</w:t>
      </w:r>
      <w:r w:rsidRPr="003161DD">
        <w:rPr>
          <w:rStyle w:val="affc"/>
          <w:sz w:val="24"/>
        </w:rPr>
        <w:fldChar w:fldCharType="end"/>
      </w:r>
      <w:r w:rsidRPr="003161DD">
        <w:rPr>
          <w:sz w:val="24"/>
          <w:szCs w:val="24"/>
        </w:rPr>
        <w:t> – Поля, заполняемые на экране «Основная информация»</w:t>
      </w:r>
    </w:p>
    <w:tbl>
      <w:tblPr>
        <w:tblW w:w="9205"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975"/>
        <w:gridCol w:w="1560"/>
        <w:gridCol w:w="1984"/>
        <w:gridCol w:w="1843"/>
        <w:gridCol w:w="1843"/>
      </w:tblGrid>
      <w:tr w:rsidR="00A9522A" w:rsidRPr="00EE293F" w:rsidTr="0041395A">
        <w:trPr>
          <w:cantSplit/>
          <w:tblHeader/>
        </w:trPr>
        <w:tc>
          <w:tcPr>
            <w:tcW w:w="1975"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Обязательность для заполнения</w:t>
            </w:r>
          </w:p>
        </w:tc>
        <w:tc>
          <w:tcPr>
            <w:tcW w:w="1843"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1843"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Комментарии</w:t>
            </w:r>
          </w:p>
        </w:tc>
      </w:tr>
      <w:tr w:rsidR="00A9522A" w:rsidTr="0041395A">
        <w:trPr>
          <w:cantSplit/>
        </w:trPr>
        <w:tc>
          <w:tcPr>
            <w:tcW w:w="1975" w:type="dxa"/>
            <w:tcBorders>
              <w:top w:val="single" w:sz="4" w:space="0" w:color="auto"/>
            </w:tcBorders>
            <w:vAlign w:val="center"/>
          </w:tcPr>
          <w:p w:rsidR="00A9522A" w:rsidRPr="00E7034D" w:rsidRDefault="00A9522A" w:rsidP="0041395A">
            <w:pPr>
              <w:pStyle w:val="afffff1"/>
            </w:pPr>
            <w:r w:rsidRPr="003B5F34">
              <w:t>ОГРН</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 - 13 символов</w:t>
            </w:r>
          </w:p>
        </w:tc>
        <w:tc>
          <w:tcPr>
            <w:tcW w:w="1984" w:type="dxa"/>
            <w:tcBorders>
              <w:top w:val="single" w:sz="4" w:space="0" w:color="auto"/>
            </w:tcBorders>
            <w:vAlign w:val="center"/>
          </w:tcPr>
          <w:p w:rsidR="00A9522A" w:rsidRPr="003B5F34" w:rsidRDefault="00A9522A" w:rsidP="0041395A">
            <w:pPr>
              <w:pStyle w:val="afffff1"/>
            </w:pPr>
            <w:r>
              <w:t>Да</w:t>
            </w:r>
          </w:p>
        </w:tc>
        <w:tc>
          <w:tcPr>
            <w:tcW w:w="1843" w:type="dxa"/>
            <w:tcBorders>
              <w:top w:val="single" w:sz="4" w:space="0" w:color="auto"/>
            </w:tcBorders>
            <w:vAlign w:val="center"/>
          </w:tcPr>
          <w:p w:rsidR="00A9522A" w:rsidRPr="00E7034D" w:rsidRDefault="00A9522A" w:rsidP="0041395A">
            <w:pPr>
              <w:pStyle w:val="afffff1"/>
            </w:pPr>
            <w:r w:rsidRPr="003B5F34">
              <w:t>Режим: ручной ввод</w:t>
            </w:r>
          </w:p>
        </w:tc>
        <w:tc>
          <w:tcPr>
            <w:tcW w:w="1843" w:type="dxa"/>
            <w:tcBorders>
              <w:top w:val="single" w:sz="4" w:space="0" w:color="auto"/>
            </w:tcBorders>
            <w:vAlign w:val="center"/>
          </w:tcPr>
          <w:p w:rsidR="00A9522A" w:rsidRPr="00B60148" w:rsidRDefault="00A9522A" w:rsidP="0041395A">
            <w:pPr>
              <w:pStyle w:val="afffff1"/>
            </w:pPr>
            <w:r>
              <w:t>Е</w:t>
            </w:r>
            <w:r w:rsidRPr="00B60148">
              <w:t>сли заполнить ОГРН значен</w:t>
            </w:r>
            <w:r w:rsidRPr="00B60148">
              <w:t>и</w:t>
            </w:r>
            <w:r w:rsidRPr="00B60148">
              <w:t>ем, которое и</w:t>
            </w:r>
            <w:r w:rsidRPr="00B60148">
              <w:t>с</w:t>
            </w:r>
            <w:r w:rsidRPr="00B60148">
              <w:t>пользуется в записи СВР:</w:t>
            </w:r>
          </w:p>
          <w:p w:rsidR="00A9522A" w:rsidRPr="00B60148" w:rsidRDefault="00A9522A" w:rsidP="0041395A">
            <w:pPr>
              <w:pStyle w:val="afffff1"/>
            </w:pPr>
            <w:r w:rsidRPr="00B60148">
              <w:t>- Статус «А</w:t>
            </w:r>
            <w:r w:rsidRPr="00B60148">
              <w:t>к</w:t>
            </w:r>
            <w:r w:rsidRPr="00B60148">
              <w:t>туальная»,</w:t>
            </w:r>
          </w:p>
          <w:p w:rsidR="00A9522A" w:rsidRPr="00B60148" w:rsidRDefault="00A9522A" w:rsidP="0041395A">
            <w:pPr>
              <w:pStyle w:val="afffff1"/>
            </w:pPr>
            <w:r w:rsidRPr="00B60148">
              <w:t>- Статус орг</w:t>
            </w:r>
            <w:r w:rsidRPr="00B60148">
              <w:t>а</w:t>
            </w:r>
            <w:r w:rsidRPr="00B60148">
              <w:t>низации «1»,</w:t>
            </w:r>
          </w:p>
          <w:p w:rsidR="00A9522A" w:rsidRPr="00E7034D" w:rsidRDefault="00A9522A" w:rsidP="0041395A">
            <w:pPr>
              <w:pStyle w:val="afffff1"/>
            </w:pPr>
            <w:r w:rsidRPr="00B60148">
              <w:t>при сохран</w:t>
            </w:r>
            <w:r w:rsidRPr="00B60148">
              <w:t>е</w:t>
            </w:r>
            <w:r w:rsidRPr="00B60148">
              <w:t>нии заявки сработает ко</w:t>
            </w:r>
            <w:r w:rsidRPr="00B60148">
              <w:t>н</w:t>
            </w:r>
            <w:r w:rsidRPr="00B60148">
              <w:t>троль с уро</w:t>
            </w:r>
            <w:r w:rsidRPr="00B60148">
              <w:t>в</w:t>
            </w:r>
            <w:r w:rsidRPr="00B60148">
              <w:t>нем «Ошибка» на уникал</w:t>
            </w:r>
            <w:r w:rsidRPr="00B60148">
              <w:t>ь</w:t>
            </w:r>
            <w:r w:rsidRPr="00B60148">
              <w:t>ность реквиз</w:t>
            </w:r>
            <w:r w:rsidRPr="00B60148">
              <w:t>и</w:t>
            </w:r>
            <w:r w:rsidRPr="00B60148">
              <w:t>тов ОГРН, ИНН, КПП.</w:t>
            </w:r>
          </w:p>
        </w:tc>
      </w:tr>
      <w:tr w:rsidR="00A9522A" w:rsidTr="0041395A">
        <w:trPr>
          <w:cantSplit/>
        </w:trPr>
        <w:tc>
          <w:tcPr>
            <w:tcW w:w="1975" w:type="dxa"/>
            <w:tcBorders>
              <w:top w:val="single" w:sz="4" w:space="0" w:color="auto"/>
            </w:tcBorders>
            <w:vAlign w:val="center"/>
          </w:tcPr>
          <w:p w:rsidR="00A9522A" w:rsidRPr="00E7034D" w:rsidRDefault="00A9522A">
            <w:pPr>
              <w:pStyle w:val="afffff1"/>
            </w:pPr>
            <w:proofErr w:type="spellStart"/>
            <w:r>
              <w:t>Справочно</w:t>
            </w:r>
            <w:proofErr w:type="spellEnd"/>
            <w:r>
              <w:t>, н</w:t>
            </w:r>
            <w:r>
              <w:t>о</w:t>
            </w:r>
            <w:r>
              <w:t>мер организации по НУБП</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w:t>
            </w:r>
          </w:p>
        </w:tc>
        <w:tc>
          <w:tcPr>
            <w:tcW w:w="1984" w:type="dxa"/>
            <w:tcBorders>
              <w:top w:val="single" w:sz="4" w:space="0" w:color="auto"/>
            </w:tcBorders>
            <w:vAlign w:val="center"/>
          </w:tcPr>
          <w:p w:rsidR="00A9522A" w:rsidRPr="003B5F34" w:rsidRDefault="00A9522A" w:rsidP="0041395A">
            <w:pPr>
              <w:pStyle w:val="afffff1"/>
            </w:pPr>
            <w:r>
              <w:t>Нет</w:t>
            </w:r>
          </w:p>
        </w:tc>
        <w:tc>
          <w:tcPr>
            <w:tcW w:w="1843" w:type="dxa"/>
            <w:tcBorders>
              <w:top w:val="single" w:sz="4" w:space="0" w:color="auto"/>
            </w:tcBorders>
            <w:vAlign w:val="center"/>
          </w:tcPr>
          <w:p w:rsidR="00A9522A" w:rsidRPr="00E7034D" w:rsidRDefault="00A9522A" w:rsidP="0041395A">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A9522A" w:rsidRPr="00E7034D" w:rsidRDefault="00A9522A" w:rsidP="0041395A">
            <w:pPr>
              <w:pStyle w:val="afffff1"/>
            </w:pPr>
            <w:r>
              <w:t>По значению в данном поле выполняется проверка на уникальность. Описание а</w:t>
            </w:r>
            <w:r>
              <w:t>л</w:t>
            </w:r>
            <w:r>
              <w:t>горитма пр</w:t>
            </w:r>
            <w:r>
              <w:t>о</w:t>
            </w:r>
            <w:r>
              <w:t>верки выпо</w:t>
            </w:r>
            <w:r>
              <w:t>л</w:t>
            </w:r>
            <w:r>
              <w:t>нено под та</w:t>
            </w:r>
            <w:r>
              <w:t>б</w:t>
            </w:r>
            <w:r>
              <w:t>лицей</w:t>
            </w:r>
          </w:p>
        </w:tc>
      </w:tr>
      <w:tr w:rsidR="00A9522A" w:rsidTr="0041395A">
        <w:trPr>
          <w:cantSplit/>
        </w:trPr>
        <w:tc>
          <w:tcPr>
            <w:tcW w:w="1975" w:type="dxa"/>
            <w:tcBorders>
              <w:top w:val="single" w:sz="4" w:space="0" w:color="auto"/>
            </w:tcBorders>
            <w:vAlign w:val="center"/>
          </w:tcPr>
          <w:p w:rsidR="00A9522A" w:rsidRPr="003B5F34" w:rsidRDefault="00A9522A" w:rsidP="0041395A">
            <w:pPr>
              <w:pStyle w:val="afffff1"/>
            </w:pPr>
            <w:r>
              <w:t>Организация уже зарегистр</w:t>
            </w:r>
            <w:r>
              <w:t>и</w:t>
            </w:r>
            <w:r>
              <w:t>рована в де</w:t>
            </w:r>
            <w:r>
              <w:t>й</w:t>
            </w:r>
            <w:r>
              <w:t>ствующем спр</w:t>
            </w:r>
            <w:r>
              <w:t>а</w:t>
            </w:r>
            <w:r>
              <w:t>вочнике РУБП</w:t>
            </w:r>
          </w:p>
        </w:tc>
        <w:tc>
          <w:tcPr>
            <w:tcW w:w="1560" w:type="dxa"/>
            <w:tcBorders>
              <w:top w:val="single" w:sz="4" w:space="0" w:color="auto"/>
            </w:tcBorders>
            <w:vAlign w:val="center"/>
          </w:tcPr>
          <w:p w:rsidR="00A9522A" w:rsidRPr="003B5F34" w:rsidRDefault="00A9522A" w:rsidP="0041395A">
            <w:pPr>
              <w:pStyle w:val="afffff1"/>
            </w:pPr>
            <w:proofErr w:type="spellStart"/>
            <w:r>
              <w:t>Чекбокс</w:t>
            </w:r>
            <w:proofErr w:type="spellEnd"/>
            <w:r>
              <w:t xml:space="preserve"> </w:t>
            </w:r>
          </w:p>
        </w:tc>
        <w:tc>
          <w:tcPr>
            <w:tcW w:w="1984" w:type="dxa"/>
            <w:tcBorders>
              <w:top w:val="single" w:sz="4" w:space="0" w:color="auto"/>
            </w:tcBorders>
            <w:vAlign w:val="center"/>
          </w:tcPr>
          <w:p w:rsidR="00A9522A" w:rsidRPr="003B5F34" w:rsidRDefault="00A9522A" w:rsidP="0041395A">
            <w:pPr>
              <w:pStyle w:val="afffff1"/>
            </w:pPr>
            <w:r>
              <w:t>Нет</w:t>
            </w:r>
          </w:p>
        </w:tc>
        <w:tc>
          <w:tcPr>
            <w:tcW w:w="1843" w:type="dxa"/>
            <w:tcBorders>
              <w:top w:val="single" w:sz="4" w:space="0" w:color="auto"/>
            </w:tcBorders>
            <w:vAlign w:val="center"/>
          </w:tcPr>
          <w:p w:rsidR="00A9522A" w:rsidRPr="003B5F34" w:rsidRDefault="00A9522A" w:rsidP="0041395A">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A9522A" w:rsidRPr="00E7034D" w:rsidRDefault="00A9522A" w:rsidP="0041395A">
            <w:pPr>
              <w:pStyle w:val="afffff1"/>
            </w:pPr>
          </w:p>
        </w:tc>
      </w:tr>
      <w:tr w:rsidR="00A9522A" w:rsidTr="0041395A">
        <w:trPr>
          <w:cantSplit/>
        </w:trPr>
        <w:tc>
          <w:tcPr>
            <w:tcW w:w="1975" w:type="dxa"/>
            <w:tcBorders>
              <w:top w:val="single" w:sz="4" w:space="0" w:color="auto"/>
            </w:tcBorders>
            <w:vAlign w:val="center"/>
          </w:tcPr>
          <w:p w:rsidR="00A9522A" w:rsidRPr="003B5F34" w:rsidRDefault="00A9522A" w:rsidP="0041395A">
            <w:pPr>
              <w:pStyle w:val="afffff1"/>
            </w:pPr>
            <w:r w:rsidRPr="003B5F34">
              <w:t>Полное наим</w:t>
            </w:r>
            <w:r w:rsidRPr="003B5F34">
              <w:t>е</w:t>
            </w:r>
            <w:r w:rsidRPr="003B5F34">
              <w:t>нование орган</w:t>
            </w:r>
            <w:r w:rsidRPr="003B5F34">
              <w:t>и</w:t>
            </w:r>
            <w:r w:rsidRPr="003B5F34">
              <w:t>зации</w:t>
            </w:r>
          </w:p>
        </w:tc>
        <w:tc>
          <w:tcPr>
            <w:tcW w:w="1560" w:type="dxa"/>
            <w:tcBorders>
              <w:top w:val="single" w:sz="4" w:space="0" w:color="auto"/>
            </w:tcBorders>
            <w:vAlign w:val="center"/>
          </w:tcPr>
          <w:p w:rsidR="00A9522A" w:rsidRPr="003B5F34" w:rsidRDefault="00A9522A" w:rsidP="0041395A">
            <w:pPr>
              <w:pStyle w:val="afffff1"/>
            </w:pPr>
            <w:r w:rsidRPr="003B5F34">
              <w:t>Текстовое поле</w:t>
            </w:r>
          </w:p>
        </w:tc>
        <w:tc>
          <w:tcPr>
            <w:tcW w:w="1984" w:type="dxa"/>
            <w:tcBorders>
              <w:top w:val="single" w:sz="4" w:space="0" w:color="auto"/>
            </w:tcBorders>
            <w:vAlign w:val="center"/>
          </w:tcPr>
          <w:p w:rsidR="00A9522A" w:rsidRPr="003B5F34" w:rsidRDefault="00A9522A" w:rsidP="0041395A">
            <w:pPr>
              <w:pStyle w:val="afffff1"/>
            </w:pPr>
            <w:r>
              <w:t>Да</w:t>
            </w:r>
          </w:p>
        </w:tc>
        <w:tc>
          <w:tcPr>
            <w:tcW w:w="1843" w:type="dxa"/>
            <w:tcBorders>
              <w:top w:val="single" w:sz="4" w:space="0" w:color="auto"/>
            </w:tcBorders>
            <w:vAlign w:val="center"/>
          </w:tcPr>
          <w:p w:rsidR="00A9522A" w:rsidRPr="003B5F34" w:rsidRDefault="00A9522A" w:rsidP="0041395A">
            <w:pPr>
              <w:pStyle w:val="afffff1"/>
            </w:pPr>
            <w:r w:rsidRPr="003B5F34">
              <w:t>Поле заполн</w:t>
            </w:r>
            <w:r w:rsidRPr="003B5F34">
              <w:t>я</w:t>
            </w:r>
            <w:r w:rsidRPr="003B5F34">
              <w:t>ется автомат</w:t>
            </w:r>
            <w:r w:rsidRPr="003B5F34">
              <w:t>и</w:t>
            </w:r>
            <w:r w:rsidRPr="003B5F34">
              <w:t>чески</w:t>
            </w:r>
          </w:p>
        </w:tc>
        <w:tc>
          <w:tcPr>
            <w:tcW w:w="1843" w:type="dxa"/>
            <w:tcBorders>
              <w:top w:val="single" w:sz="4" w:space="0" w:color="auto"/>
            </w:tcBorders>
            <w:vAlign w:val="center"/>
          </w:tcPr>
          <w:p w:rsidR="00A9522A" w:rsidRPr="00E7034D" w:rsidRDefault="00A9522A" w:rsidP="0041395A">
            <w:pPr>
              <w:pStyle w:val="afffff1"/>
            </w:pPr>
          </w:p>
        </w:tc>
      </w:tr>
      <w:tr w:rsidR="00A9522A" w:rsidTr="0041395A">
        <w:trPr>
          <w:cantSplit/>
        </w:trPr>
        <w:tc>
          <w:tcPr>
            <w:tcW w:w="1975" w:type="dxa"/>
            <w:tcBorders>
              <w:top w:val="single" w:sz="4" w:space="0" w:color="auto"/>
            </w:tcBorders>
            <w:vAlign w:val="center"/>
          </w:tcPr>
          <w:p w:rsidR="00A9522A" w:rsidRPr="00E7034D" w:rsidRDefault="00A9522A" w:rsidP="0041395A">
            <w:pPr>
              <w:pStyle w:val="afffff1"/>
            </w:pPr>
            <w:r w:rsidRPr="003B5F34">
              <w:t>Сокращенное наименование организации</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w:t>
            </w:r>
          </w:p>
        </w:tc>
        <w:tc>
          <w:tcPr>
            <w:tcW w:w="1984" w:type="dxa"/>
            <w:tcBorders>
              <w:top w:val="single" w:sz="4" w:space="0" w:color="auto"/>
            </w:tcBorders>
            <w:vAlign w:val="center"/>
          </w:tcPr>
          <w:p w:rsidR="00A9522A" w:rsidRPr="003B5F34" w:rsidRDefault="00A9522A" w:rsidP="0041395A">
            <w:pPr>
              <w:pStyle w:val="afffff1"/>
            </w:pPr>
            <w:r>
              <w:t>Да</w:t>
            </w:r>
          </w:p>
        </w:tc>
        <w:tc>
          <w:tcPr>
            <w:tcW w:w="1843" w:type="dxa"/>
            <w:tcBorders>
              <w:top w:val="single" w:sz="4" w:space="0" w:color="auto"/>
            </w:tcBorders>
            <w:vAlign w:val="center"/>
          </w:tcPr>
          <w:p w:rsidR="00A9522A" w:rsidRPr="00E7034D" w:rsidRDefault="00A9522A" w:rsidP="0041395A">
            <w:pPr>
              <w:pStyle w:val="afffff1"/>
            </w:pPr>
            <w:r w:rsidRPr="003B5F34">
              <w:t>Поле заполн</w:t>
            </w:r>
            <w:r w:rsidRPr="003B5F34">
              <w:t>я</w:t>
            </w:r>
            <w:r w:rsidRPr="003B5F34">
              <w:t>ется автомат</w:t>
            </w:r>
            <w:r w:rsidRPr="003B5F34">
              <w:t>и</w:t>
            </w:r>
            <w:r w:rsidRPr="003B5F34">
              <w:t>чески</w:t>
            </w:r>
          </w:p>
        </w:tc>
        <w:tc>
          <w:tcPr>
            <w:tcW w:w="1843" w:type="dxa"/>
            <w:tcBorders>
              <w:top w:val="single" w:sz="4" w:space="0" w:color="auto"/>
            </w:tcBorders>
            <w:vAlign w:val="center"/>
          </w:tcPr>
          <w:p w:rsidR="00A9522A" w:rsidRPr="00E7034D" w:rsidRDefault="00A9522A" w:rsidP="0041395A">
            <w:pPr>
              <w:pStyle w:val="afffff1"/>
            </w:pPr>
          </w:p>
        </w:tc>
      </w:tr>
      <w:tr w:rsidR="00A9522A" w:rsidTr="0041395A">
        <w:trPr>
          <w:cantSplit/>
        </w:trPr>
        <w:tc>
          <w:tcPr>
            <w:tcW w:w="1975" w:type="dxa"/>
            <w:tcBorders>
              <w:top w:val="single" w:sz="4" w:space="0" w:color="auto"/>
            </w:tcBorders>
            <w:vAlign w:val="center"/>
          </w:tcPr>
          <w:p w:rsidR="00A9522A" w:rsidRPr="00E7034D" w:rsidRDefault="00A9522A" w:rsidP="0041395A">
            <w:pPr>
              <w:pStyle w:val="afffff1"/>
            </w:pPr>
            <w:r>
              <w:t>Фирменное наименование организации</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w:t>
            </w:r>
          </w:p>
        </w:tc>
        <w:tc>
          <w:tcPr>
            <w:tcW w:w="1984" w:type="dxa"/>
            <w:tcBorders>
              <w:top w:val="single" w:sz="4" w:space="0" w:color="auto"/>
            </w:tcBorders>
            <w:vAlign w:val="center"/>
          </w:tcPr>
          <w:p w:rsidR="00A9522A" w:rsidRPr="003B5F34" w:rsidRDefault="00A9522A" w:rsidP="0041395A">
            <w:pPr>
              <w:pStyle w:val="afffff1"/>
            </w:pPr>
            <w:r>
              <w:t>Да</w:t>
            </w:r>
          </w:p>
        </w:tc>
        <w:tc>
          <w:tcPr>
            <w:tcW w:w="1843" w:type="dxa"/>
            <w:tcBorders>
              <w:top w:val="single" w:sz="4" w:space="0" w:color="auto"/>
            </w:tcBorders>
            <w:vAlign w:val="center"/>
          </w:tcPr>
          <w:p w:rsidR="00A9522A" w:rsidRPr="00E7034D" w:rsidRDefault="00A9522A" w:rsidP="0041395A">
            <w:pPr>
              <w:pStyle w:val="afffff1"/>
            </w:pPr>
            <w:r w:rsidRPr="003B5F34">
              <w:t>Поле заполн</w:t>
            </w:r>
            <w:r w:rsidRPr="003B5F34">
              <w:t>я</w:t>
            </w:r>
            <w:r w:rsidRPr="003B5F34">
              <w:t>ется вручную</w:t>
            </w:r>
          </w:p>
        </w:tc>
        <w:tc>
          <w:tcPr>
            <w:tcW w:w="1843" w:type="dxa"/>
            <w:tcBorders>
              <w:top w:val="single" w:sz="4" w:space="0" w:color="auto"/>
            </w:tcBorders>
            <w:vAlign w:val="center"/>
          </w:tcPr>
          <w:p w:rsidR="00A9522A" w:rsidRPr="00E7034D" w:rsidRDefault="00A9522A" w:rsidP="0041395A">
            <w:pPr>
              <w:pStyle w:val="afffff1"/>
            </w:pPr>
          </w:p>
        </w:tc>
      </w:tr>
      <w:tr w:rsidR="00A9522A" w:rsidTr="0041395A">
        <w:trPr>
          <w:cantSplit/>
        </w:trPr>
        <w:tc>
          <w:tcPr>
            <w:tcW w:w="1975" w:type="dxa"/>
            <w:tcBorders>
              <w:top w:val="single" w:sz="4" w:space="0" w:color="auto"/>
              <w:bottom w:val="single" w:sz="4" w:space="0" w:color="auto"/>
            </w:tcBorders>
            <w:vAlign w:val="center"/>
          </w:tcPr>
          <w:p w:rsidR="00A9522A" w:rsidRPr="00E7034D" w:rsidRDefault="00A9522A" w:rsidP="0041395A">
            <w:pPr>
              <w:pStyle w:val="afffff1"/>
            </w:pPr>
            <w:r w:rsidRPr="003B5F34">
              <w:lastRenderedPageBreak/>
              <w:t>Краткое наим</w:t>
            </w:r>
            <w:r w:rsidRPr="003B5F34">
              <w:t>е</w:t>
            </w:r>
            <w:r w:rsidRPr="003B5F34">
              <w:t>нование орган</w:t>
            </w:r>
            <w:r w:rsidRPr="003B5F34">
              <w:t>и</w:t>
            </w:r>
            <w:r w:rsidRPr="003B5F34">
              <w:t>зации</w:t>
            </w:r>
          </w:p>
        </w:tc>
        <w:tc>
          <w:tcPr>
            <w:tcW w:w="1560" w:type="dxa"/>
            <w:tcBorders>
              <w:top w:val="single" w:sz="4" w:space="0" w:color="auto"/>
              <w:bottom w:val="single" w:sz="4" w:space="0" w:color="auto"/>
            </w:tcBorders>
            <w:vAlign w:val="center"/>
          </w:tcPr>
          <w:p w:rsidR="00A9522A" w:rsidRPr="00E7034D" w:rsidRDefault="00A9522A" w:rsidP="0041395A">
            <w:pPr>
              <w:pStyle w:val="afffff1"/>
            </w:pPr>
            <w:r w:rsidRPr="003B5F34">
              <w:t>Текстовое поле</w:t>
            </w:r>
          </w:p>
        </w:tc>
        <w:tc>
          <w:tcPr>
            <w:tcW w:w="1984" w:type="dxa"/>
            <w:tcBorders>
              <w:top w:val="single" w:sz="4" w:space="0" w:color="auto"/>
              <w:bottom w:val="single" w:sz="4" w:space="0" w:color="auto"/>
            </w:tcBorders>
            <w:vAlign w:val="center"/>
          </w:tcPr>
          <w:p w:rsidR="00A9522A" w:rsidRPr="003B5F34" w:rsidRDefault="00A9522A" w:rsidP="0041395A">
            <w:pPr>
              <w:pStyle w:val="afffff1"/>
            </w:pPr>
            <w:r>
              <w:t>Да</w:t>
            </w:r>
          </w:p>
        </w:tc>
        <w:tc>
          <w:tcPr>
            <w:tcW w:w="1843" w:type="dxa"/>
            <w:tcBorders>
              <w:top w:val="single" w:sz="4" w:space="0" w:color="auto"/>
              <w:bottom w:val="single" w:sz="4" w:space="0" w:color="auto"/>
            </w:tcBorders>
            <w:vAlign w:val="center"/>
          </w:tcPr>
          <w:p w:rsidR="00A9522A" w:rsidRPr="00E7034D" w:rsidRDefault="00A9522A" w:rsidP="0041395A">
            <w:pPr>
              <w:pStyle w:val="afffff1"/>
            </w:pPr>
            <w:r w:rsidRPr="003B5F34">
              <w:t>Название орг</w:t>
            </w:r>
            <w:r w:rsidRPr="003B5F34">
              <w:t>а</w:t>
            </w:r>
            <w:r w:rsidRPr="003B5F34">
              <w:t>низации</w:t>
            </w:r>
          </w:p>
        </w:tc>
        <w:tc>
          <w:tcPr>
            <w:tcW w:w="1843" w:type="dxa"/>
            <w:tcBorders>
              <w:top w:val="single" w:sz="4" w:space="0" w:color="auto"/>
              <w:bottom w:val="single" w:sz="4" w:space="0" w:color="auto"/>
            </w:tcBorders>
            <w:vAlign w:val="center"/>
          </w:tcPr>
          <w:p w:rsidR="00A9522A" w:rsidRPr="00E7034D" w:rsidRDefault="00A9522A" w:rsidP="0041395A">
            <w:pPr>
              <w:pStyle w:val="afffff1"/>
            </w:pPr>
          </w:p>
        </w:tc>
      </w:tr>
      <w:tr w:rsidR="00A9522A" w:rsidTr="0041395A">
        <w:trPr>
          <w:cantSplit/>
        </w:trPr>
        <w:tc>
          <w:tcPr>
            <w:tcW w:w="1975" w:type="dxa"/>
            <w:tcBorders>
              <w:top w:val="single" w:sz="4" w:space="0" w:color="auto"/>
              <w:bottom w:val="single" w:sz="4" w:space="0" w:color="auto"/>
            </w:tcBorders>
            <w:vAlign w:val="center"/>
          </w:tcPr>
          <w:p w:rsidR="00A9522A" w:rsidRPr="003B5F34" w:rsidRDefault="00A9522A" w:rsidP="0041395A">
            <w:pPr>
              <w:pStyle w:val="afffff1"/>
            </w:pPr>
            <w:r>
              <w:t>Тип организации</w:t>
            </w:r>
          </w:p>
        </w:tc>
        <w:tc>
          <w:tcPr>
            <w:tcW w:w="1560" w:type="dxa"/>
            <w:tcBorders>
              <w:top w:val="single" w:sz="4" w:space="0" w:color="auto"/>
              <w:bottom w:val="single" w:sz="4" w:space="0" w:color="auto"/>
            </w:tcBorders>
            <w:vAlign w:val="center"/>
          </w:tcPr>
          <w:p w:rsidR="00A9522A" w:rsidRPr="003B5F34" w:rsidRDefault="00A9522A" w:rsidP="0041395A">
            <w:pPr>
              <w:pStyle w:val="afffff1"/>
            </w:pPr>
            <w:r w:rsidRPr="003B5F34">
              <w:t>Текстовое поле</w:t>
            </w:r>
          </w:p>
        </w:tc>
        <w:tc>
          <w:tcPr>
            <w:tcW w:w="1984" w:type="dxa"/>
            <w:tcBorders>
              <w:top w:val="single" w:sz="4" w:space="0" w:color="auto"/>
              <w:bottom w:val="single" w:sz="4" w:space="0" w:color="auto"/>
            </w:tcBorders>
            <w:vAlign w:val="center"/>
          </w:tcPr>
          <w:p w:rsidR="00A9522A" w:rsidRPr="003B5F34" w:rsidRDefault="00A9522A" w:rsidP="0041395A">
            <w:pPr>
              <w:pStyle w:val="afffff1"/>
            </w:pPr>
            <w:r>
              <w:t>Да</w:t>
            </w:r>
          </w:p>
        </w:tc>
        <w:tc>
          <w:tcPr>
            <w:tcW w:w="1843" w:type="dxa"/>
            <w:tcBorders>
              <w:top w:val="single" w:sz="4" w:space="0" w:color="auto"/>
              <w:bottom w:val="single" w:sz="4" w:space="0" w:color="auto"/>
            </w:tcBorders>
            <w:vAlign w:val="center"/>
          </w:tcPr>
          <w:p w:rsidR="00A9522A" w:rsidRPr="003B5F34" w:rsidRDefault="00A9522A" w:rsidP="0041395A">
            <w:pPr>
              <w:pStyle w:val="afffff1"/>
            </w:pPr>
            <w:r>
              <w:t>Значение в</w:t>
            </w:r>
            <w:r>
              <w:t>ы</w:t>
            </w:r>
            <w:r>
              <w:t>бирается из справочника «Тип организ</w:t>
            </w:r>
            <w:r>
              <w:t>а</w:t>
            </w:r>
            <w:r>
              <w:t>ции»</w:t>
            </w:r>
          </w:p>
        </w:tc>
        <w:tc>
          <w:tcPr>
            <w:tcW w:w="1843" w:type="dxa"/>
            <w:tcBorders>
              <w:top w:val="single" w:sz="4" w:space="0" w:color="auto"/>
              <w:bottom w:val="single" w:sz="4" w:space="0" w:color="auto"/>
            </w:tcBorders>
            <w:vAlign w:val="center"/>
          </w:tcPr>
          <w:p w:rsidR="00A9522A" w:rsidRPr="00E7034D" w:rsidRDefault="00A9522A" w:rsidP="0041395A">
            <w:pPr>
              <w:pStyle w:val="afffff1"/>
            </w:pPr>
            <w:r>
              <w:t>Для выбора д</w:t>
            </w:r>
            <w:r>
              <w:t>о</w:t>
            </w:r>
            <w:r>
              <w:t>ступно только значение: 20 – иное юридич</w:t>
            </w:r>
            <w:r>
              <w:t>е</w:t>
            </w:r>
            <w:r>
              <w:t>ское лицо.</w:t>
            </w:r>
          </w:p>
        </w:tc>
      </w:tr>
    </w:tbl>
    <w:p w:rsidR="00A9522A" w:rsidRDefault="00A9522A" w:rsidP="00A9522A">
      <w:pPr>
        <w:rPr>
          <w:b/>
          <w:i/>
        </w:rPr>
      </w:pPr>
    </w:p>
    <w:p w:rsidR="00A9522A" w:rsidRPr="007D3F8F" w:rsidRDefault="00A9522A" w:rsidP="00A9522A">
      <w:pPr>
        <w:rPr>
          <w:b/>
          <w:i/>
        </w:rPr>
      </w:pPr>
      <w:r w:rsidRPr="007D3F8F">
        <w:rPr>
          <w:b/>
          <w:i/>
        </w:rPr>
        <w:t>Алгоритм проверки на уникальность Номера организации</w:t>
      </w:r>
    </w:p>
    <w:p w:rsidR="00A9522A" w:rsidRPr="007D3F8F" w:rsidRDefault="00A9522A" w:rsidP="00A9522A">
      <w:pPr>
        <w:pStyle w:val="OTRNormal"/>
        <w:rPr>
          <w:sz w:val="24"/>
          <w:szCs w:val="24"/>
        </w:rPr>
      </w:pPr>
      <w:r w:rsidRPr="007D3F8F">
        <w:rPr>
          <w:sz w:val="24"/>
          <w:szCs w:val="24"/>
        </w:rPr>
        <w:t>При сохранении или проверки заявки на включение/изменение происходит автомат</w:t>
      </w:r>
      <w:r w:rsidRPr="007D3F8F">
        <w:rPr>
          <w:sz w:val="24"/>
          <w:szCs w:val="24"/>
        </w:rPr>
        <w:t>и</w:t>
      </w:r>
      <w:r w:rsidRPr="007D3F8F">
        <w:rPr>
          <w:sz w:val="24"/>
          <w:szCs w:val="24"/>
        </w:rPr>
        <w:t>ческое формирование поля «Код организации по Сводному реестру» на основании слияния следующих значений полей Заявки:</w:t>
      </w:r>
    </w:p>
    <w:p w:rsidR="00A9522A" w:rsidRPr="007D3F8F" w:rsidRDefault="00A9522A" w:rsidP="00A9522A">
      <w:pPr>
        <w:pStyle w:val="OTRNormal"/>
        <w:ind w:left="851" w:firstLine="0"/>
        <w:rPr>
          <w:sz w:val="24"/>
          <w:szCs w:val="24"/>
        </w:rPr>
      </w:pPr>
      <w:r w:rsidRPr="007D3F8F">
        <w:rPr>
          <w:sz w:val="24"/>
          <w:szCs w:val="24"/>
        </w:rPr>
        <w:t>- первые два разряда «Кода организации по Сводному реестру» формируются сл</w:t>
      </w:r>
      <w:r w:rsidRPr="007D3F8F">
        <w:rPr>
          <w:sz w:val="24"/>
          <w:szCs w:val="24"/>
        </w:rPr>
        <w:t>е</w:t>
      </w:r>
      <w:r w:rsidRPr="007D3F8F">
        <w:rPr>
          <w:sz w:val="24"/>
          <w:szCs w:val="24"/>
        </w:rPr>
        <w:t xml:space="preserve">дующим образом: </w:t>
      </w:r>
    </w:p>
    <w:p w:rsidR="00A9522A" w:rsidRPr="007D3F8F" w:rsidRDefault="00A9522A" w:rsidP="00A9522A">
      <w:pPr>
        <w:pStyle w:val="OTRNormal"/>
        <w:numPr>
          <w:ilvl w:val="0"/>
          <w:numId w:val="118"/>
        </w:numPr>
        <w:rPr>
          <w:sz w:val="24"/>
          <w:szCs w:val="24"/>
        </w:rPr>
      </w:pPr>
      <w:r w:rsidRPr="007D3F8F">
        <w:rPr>
          <w:sz w:val="24"/>
          <w:szCs w:val="24"/>
        </w:rPr>
        <w:t>если в заявке заполнено поле «Код ППО создавшего организацию», то пе</w:t>
      </w:r>
      <w:r w:rsidRPr="007D3F8F">
        <w:rPr>
          <w:sz w:val="24"/>
          <w:szCs w:val="24"/>
        </w:rPr>
        <w:t>р</w:t>
      </w:r>
      <w:r w:rsidRPr="007D3F8F">
        <w:rPr>
          <w:sz w:val="24"/>
          <w:szCs w:val="24"/>
        </w:rPr>
        <w:t>вые 2 символа значения данного поля формируют первые два разряда си</w:t>
      </w:r>
      <w:r w:rsidRPr="007D3F8F">
        <w:rPr>
          <w:sz w:val="24"/>
          <w:szCs w:val="24"/>
        </w:rPr>
        <w:t>м</w:t>
      </w:r>
      <w:r w:rsidRPr="007D3F8F">
        <w:rPr>
          <w:sz w:val="24"/>
          <w:szCs w:val="24"/>
        </w:rPr>
        <w:t>вольной строки;</w:t>
      </w:r>
    </w:p>
    <w:p w:rsidR="00A9522A" w:rsidRPr="007D3F8F" w:rsidRDefault="00A9522A" w:rsidP="00A9522A">
      <w:pPr>
        <w:pStyle w:val="OTRNormal"/>
        <w:numPr>
          <w:ilvl w:val="0"/>
          <w:numId w:val="118"/>
        </w:numPr>
        <w:rPr>
          <w:sz w:val="24"/>
          <w:szCs w:val="24"/>
        </w:rPr>
      </w:pPr>
      <w:r w:rsidRPr="007D3F8F">
        <w:rPr>
          <w:sz w:val="24"/>
          <w:szCs w:val="24"/>
        </w:rPr>
        <w:t xml:space="preserve">если в заявке заполнено поле «Код ППО </w:t>
      </w:r>
      <w:proofErr w:type="spellStart"/>
      <w:r w:rsidRPr="007D3F8F">
        <w:rPr>
          <w:sz w:val="24"/>
          <w:szCs w:val="24"/>
        </w:rPr>
        <w:t>учрелителя</w:t>
      </w:r>
      <w:proofErr w:type="spellEnd"/>
      <w:r w:rsidRPr="007D3F8F">
        <w:rPr>
          <w:sz w:val="24"/>
          <w:szCs w:val="24"/>
        </w:rPr>
        <w:t>», то первые 2 символа значения данного поля формируют первые два разряда символьной строки;</w:t>
      </w:r>
    </w:p>
    <w:p w:rsidR="00A9522A" w:rsidRPr="007D3F8F" w:rsidRDefault="00A9522A" w:rsidP="00A9522A">
      <w:pPr>
        <w:pStyle w:val="OTRNormal"/>
        <w:ind w:left="851" w:firstLine="0"/>
        <w:rPr>
          <w:sz w:val="24"/>
          <w:szCs w:val="24"/>
        </w:rPr>
      </w:pPr>
      <w:r w:rsidRPr="007D3F8F">
        <w:rPr>
          <w:sz w:val="24"/>
          <w:szCs w:val="24"/>
        </w:rPr>
        <w:t>- третий разряд формируются на основании первого символа поля «Уровень бю</w:t>
      </w:r>
      <w:r w:rsidRPr="007D3F8F">
        <w:rPr>
          <w:sz w:val="24"/>
          <w:szCs w:val="24"/>
        </w:rPr>
        <w:t>д</w:t>
      </w:r>
      <w:r w:rsidRPr="007D3F8F">
        <w:rPr>
          <w:sz w:val="24"/>
          <w:szCs w:val="24"/>
        </w:rPr>
        <w:t>жета»;</w:t>
      </w:r>
    </w:p>
    <w:p w:rsidR="00A9522A" w:rsidRPr="007D3F8F" w:rsidRDefault="00A9522A" w:rsidP="00A9522A">
      <w:pPr>
        <w:pStyle w:val="OTRNormal"/>
        <w:ind w:left="851" w:firstLine="0"/>
        <w:rPr>
          <w:sz w:val="24"/>
          <w:szCs w:val="24"/>
        </w:rPr>
      </w:pPr>
      <w:r w:rsidRPr="007D3F8F">
        <w:rPr>
          <w:sz w:val="24"/>
          <w:szCs w:val="24"/>
        </w:rPr>
        <w:t>- 4-8 разряды формируются на основании значения поля «Номер организации».</w:t>
      </w:r>
    </w:p>
    <w:p w:rsidR="00A9522A" w:rsidRDefault="00A9522A" w:rsidP="00A9522A">
      <w:r>
        <w:t>После чего выполняются проверки уникальности данных:</w:t>
      </w:r>
    </w:p>
    <w:p w:rsidR="00A9522A" w:rsidRDefault="00A9522A" w:rsidP="00A9522A">
      <w:r>
        <w:t>1) в сформированном поле «Код организации по Сводному реестру» в Заявке на включение с полем «Код организации по Сводному реестру» записей сводного реестра в статусе «Актуальная» и бизнес статусах «1 - Действующая» и «4 – Специальные меропри</w:t>
      </w:r>
      <w:r>
        <w:t>я</w:t>
      </w:r>
      <w:r>
        <w:t>тия». В случае нахождения таких записей в форме «Результат проверки» выводится пред</w:t>
      </w:r>
      <w:r>
        <w:t>у</w:t>
      </w:r>
      <w:r>
        <w:t>преждающее сообщение:</w:t>
      </w:r>
    </w:p>
    <w:p w:rsidR="00A9522A" w:rsidRDefault="00A9522A" w:rsidP="00A9522A">
      <w:r>
        <w:t xml:space="preserve">-  «При заданном номере организации нарушена уникальность </w:t>
      </w:r>
      <w:r w:rsidR="000059B9">
        <w:t xml:space="preserve">кода организации по Сводному реестру </w:t>
      </w:r>
      <w:r>
        <w:t xml:space="preserve">(сверка по записям </w:t>
      </w:r>
      <w:proofErr w:type="gramStart"/>
      <w:r>
        <w:t>СР</w:t>
      </w:r>
      <w:proofErr w:type="gramEnd"/>
      <w:r>
        <w:t>)»;</w:t>
      </w:r>
    </w:p>
    <w:p w:rsidR="00A9522A" w:rsidRDefault="00A9522A" w:rsidP="00A9522A">
      <w:r>
        <w:t>2) в сформированном поле «Код организации по</w:t>
      </w:r>
      <w:r w:rsidRPr="00823A47">
        <w:t xml:space="preserve"> </w:t>
      </w:r>
      <w:r>
        <w:t>Сводному реестру» в Заявке на включение с полем «Код организации» записей ранее сформированных положительных решений,</w:t>
      </w:r>
      <w:r w:rsidRPr="00946638">
        <w:t xml:space="preserve"> </w:t>
      </w:r>
      <w:r>
        <w:t>которые находятся в статусе «Согласован». В случае нахождения таких записей в форме «Результат проверки» выводится предупреждающее сообщение:</w:t>
      </w:r>
    </w:p>
    <w:p w:rsidR="00A9522A" w:rsidRDefault="00A9522A" w:rsidP="00B40A18">
      <w:r>
        <w:t xml:space="preserve">-  «При заданном номере организации нарушена уникальность </w:t>
      </w:r>
      <w:r w:rsidR="000059B9">
        <w:t>кода организации по Сводному реестру</w:t>
      </w:r>
      <w:r>
        <w:t xml:space="preserve"> (сверка по положительным решениям)».</w:t>
      </w:r>
    </w:p>
    <w:p w:rsidR="00A9522A" w:rsidRDefault="00A9522A" w:rsidP="00B40A18"/>
    <w:p w:rsidR="00A9522A" w:rsidRDefault="00A9522A" w:rsidP="00B40A18"/>
    <w:p w:rsidR="00A9522A" w:rsidRDefault="00A9522A" w:rsidP="00A9522A">
      <w:pPr>
        <w:keepNext/>
      </w:pPr>
      <w:r w:rsidRPr="000B19A7">
        <w:lastRenderedPageBreak/>
        <w:t>Сведения об идентификационном номере налогоплательщика и коде причины пост</w:t>
      </w:r>
      <w:r w:rsidRPr="000B19A7">
        <w:t>а</w:t>
      </w:r>
      <w:r w:rsidRPr="000B19A7">
        <w:t>новки на учет</w:t>
      </w:r>
      <w:r w:rsidR="00BD051A">
        <w:t>.</w:t>
      </w:r>
    </w:p>
    <w:p w:rsidR="00A9522A" w:rsidRPr="00D504A7" w:rsidRDefault="00A9522A" w:rsidP="00A9522A">
      <w:pPr>
        <w:pStyle w:val="afffff7"/>
      </w:pPr>
      <w:r w:rsidRPr="003B5F34">
        <w:rPr>
          <w:noProof/>
        </w:rPr>
        <w:drawing>
          <wp:inline distT="0" distB="0" distL="0" distR="0" wp14:anchorId="7ED401B3" wp14:editId="26521A47">
            <wp:extent cx="5972175" cy="619125"/>
            <wp:effectExtent l="19050" t="19050" r="9525" b="9525"/>
            <wp:docPr id="902" name="Рисунок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95">
                      <a:extLst>
                        <a:ext uri="{28A0092B-C50C-407E-A947-70E740481C1C}">
                          <a14:useLocalDpi xmlns:a14="http://schemas.microsoft.com/office/drawing/2010/main" val="0"/>
                        </a:ext>
                      </a:extLst>
                    </a:blip>
                    <a:srcRect l="1439" t="68454" r="42001" b="21358"/>
                    <a:stretch>
                      <a:fillRect/>
                    </a:stretch>
                  </pic:blipFill>
                  <pic:spPr bwMode="auto">
                    <a:xfrm>
                      <a:off x="0" y="0"/>
                      <a:ext cx="5972175" cy="619125"/>
                    </a:xfrm>
                    <a:prstGeom prst="rect">
                      <a:avLst/>
                    </a:prstGeom>
                    <a:noFill/>
                    <a:ln w="6350" cmpd="sng">
                      <a:solidFill>
                        <a:srgbClr val="000000"/>
                      </a:solidFill>
                      <a:miter lim="800000"/>
                      <a:headEnd/>
                      <a:tailEnd/>
                    </a:ln>
                    <a:effectLst/>
                  </pic:spPr>
                </pic:pic>
              </a:graphicData>
            </a:graphic>
          </wp:inline>
        </w:drawing>
      </w:r>
    </w:p>
    <w:p w:rsidR="00A9522A" w:rsidRPr="003161DD" w:rsidRDefault="00A9522A" w:rsidP="00A9522A">
      <w:pPr>
        <w:pStyle w:val="af6"/>
        <w:ind w:firstLine="0"/>
        <w:jc w:val="center"/>
        <w:rPr>
          <w:rStyle w:val="affc"/>
          <w:b/>
          <w:sz w:val="24"/>
        </w:rPr>
      </w:pPr>
      <w:r w:rsidRPr="003161DD">
        <w:rPr>
          <w:rStyle w:val="affc"/>
          <w:b/>
          <w:sz w:val="24"/>
        </w:rPr>
        <w:t>Рисунок </w:t>
      </w:r>
      <w:r w:rsidRPr="003161DD">
        <w:rPr>
          <w:rStyle w:val="affc"/>
          <w:b/>
          <w:sz w:val="24"/>
        </w:rPr>
        <w:fldChar w:fldCharType="begin"/>
      </w:r>
      <w:r w:rsidRPr="003161DD">
        <w:rPr>
          <w:rStyle w:val="affc"/>
          <w:b/>
          <w:sz w:val="24"/>
        </w:rPr>
        <w:instrText xml:space="preserve"> SEQ Рисунок \* ARABIC </w:instrText>
      </w:r>
      <w:r w:rsidRPr="003161DD">
        <w:rPr>
          <w:rStyle w:val="affc"/>
          <w:b/>
          <w:sz w:val="24"/>
        </w:rPr>
        <w:fldChar w:fldCharType="separate"/>
      </w:r>
      <w:r w:rsidR="00EE37C0">
        <w:rPr>
          <w:rStyle w:val="affc"/>
          <w:b/>
          <w:noProof/>
          <w:sz w:val="24"/>
        </w:rPr>
        <w:t>124</w:t>
      </w:r>
      <w:r w:rsidRPr="003161DD">
        <w:rPr>
          <w:rStyle w:val="affc"/>
          <w:b/>
          <w:sz w:val="24"/>
        </w:rPr>
        <w:fldChar w:fldCharType="end"/>
      </w:r>
      <w:r w:rsidRPr="003161DD">
        <w:rPr>
          <w:b w:val="0"/>
          <w:sz w:val="24"/>
          <w:szCs w:val="24"/>
        </w:rPr>
        <w:t> – Поля, заполняемые на экране «Сведения об идентификационном номере налогоплательщика и коде причины постановки на учет»</w:t>
      </w:r>
    </w:p>
    <w:p w:rsidR="00A9522A" w:rsidRPr="003161DD" w:rsidRDefault="00A9522A" w:rsidP="00A9522A">
      <w:pPr>
        <w:pStyle w:val="afffff9"/>
        <w:ind w:left="284"/>
        <w:rPr>
          <w:sz w:val="24"/>
          <w:szCs w:val="24"/>
        </w:rPr>
      </w:pPr>
      <w:r w:rsidRPr="003161DD">
        <w:rPr>
          <w:rStyle w:val="affc"/>
          <w:sz w:val="24"/>
        </w:rPr>
        <w:t>Таблица </w:t>
      </w:r>
      <w:r w:rsidRPr="003161DD">
        <w:rPr>
          <w:rStyle w:val="affc"/>
          <w:sz w:val="24"/>
        </w:rPr>
        <w:fldChar w:fldCharType="begin"/>
      </w:r>
      <w:r w:rsidRPr="003161DD">
        <w:rPr>
          <w:rStyle w:val="affc"/>
          <w:sz w:val="24"/>
        </w:rPr>
        <w:instrText xml:space="preserve"> SEQ Таблица \* ARABIC \s 0 </w:instrText>
      </w:r>
      <w:r w:rsidRPr="003161DD">
        <w:rPr>
          <w:rStyle w:val="affc"/>
          <w:sz w:val="24"/>
        </w:rPr>
        <w:fldChar w:fldCharType="separate"/>
      </w:r>
      <w:r w:rsidR="00EE37C0">
        <w:rPr>
          <w:rStyle w:val="affc"/>
          <w:noProof/>
          <w:sz w:val="24"/>
        </w:rPr>
        <w:t>87</w:t>
      </w:r>
      <w:r w:rsidRPr="003161DD">
        <w:rPr>
          <w:rStyle w:val="affc"/>
          <w:sz w:val="24"/>
        </w:rPr>
        <w:fldChar w:fldCharType="end"/>
      </w:r>
      <w:r w:rsidRPr="003161DD">
        <w:rPr>
          <w:sz w:val="24"/>
          <w:szCs w:val="24"/>
        </w:rPr>
        <w:t> – Поля, заполняемые на экране «Сведения об идентификационном номере налогоплательщика и коде причины постановки на учет»</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102"/>
        <w:gridCol w:w="1560"/>
        <w:gridCol w:w="1984"/>
        <w:gridCol w:w="2126"/>
        <w:gridCol w:w="1701"/>
      </w:tblGrid>
      <w:tr w:rsidR="00A9522A" w:rsidRPr="00EE293F" w:rsidTr="002C0712">
        <w:trPr>
          <w:cantSplit/>
          <w:tblHeader/>
        </w:trPr>
        <w:tc>
          <w:tcPr>
            <w:tcW w:w="2102"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поля</w:t>
            </w:r>
          </w:p>
        </w:tc>
        <w:tc>
          <w:tcPr>
            <w:tcW w:w="1560"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984"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Обязательность для заполнения</w:t>
            </w:r>
          </w:p>
        </w:tc>
        <w:tc>
          <w:tcPr>
            <w:tcW w:w="2126"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1701" w:type="dxa"/>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w:t>
            </w:r>
            <w:r w:rsidRPr="003B5F34">
              <w:t>а</w:t>
            </w:r>
            <w:r w:rsidRPr="003B5F34">
              <w:t>рии</w:t>
            </w:r>
          </w:p>
        </w:tc>
      </w:tr>
      <w:tr w:rsidR="00A9522A" w:rsidTr="002C0712">
        <w:trPr>
          <w:cantSplit/>
        </w:trPr>
        <w:tc>
          <w:tcPr>
            <w:tcW w:w="2102" w:type="dxa"/>
            <w:tcBorders>
              <w:top w:val="single" w:sz="4" w:space="0" w:color="auto"/>
            </w:tcBorders>
            <w:vAlign w:val="center"/>
          </w:tcPr>
          <w:p w:rsidR="00A9522A" w:rsidRPr="00E7034D" w:rsidRDefault="00A9522A" w:rsidP="0041395A">
            <w:pPr>
              <w:pStyle w:val="afffff1"/>
            </w:pPr>
            <w:r w:rsidRPr="003B5F34">
              <w:t>ИНН</w:t>
            </w:r>
          </w:p>
        </w:tc>
        <w:tc>
          <w:tcPr>
            <w:tcW w:w="1560" w:type="dxa"/>
            <w:tcBorders>
              <w:top w:val="single" w:sz="4" w:space="0" w:color="auto"/>
            </w:tcBorders>
            <w:vAlign w:val="center"/>
          </w:tcPr>
          <w:p w:rsidR="00A9522A" w:rsidRPr="003B5F34" w:rsidRDefault="00A9522A" w:rsidP="0041395A">
            <w:pPr>
              <w:pStyle w:val="afffff1"/>
            </w:pPr>
            <w:r w:rsidRPr="003B5F34">
              <w:t>Текстовое поле</w:t>
            </w:r>
          </w:p>
          <w:p w:rsidR="00A9522A" w:rsidRPr="00E7034D" w:rsidRDefault="00A9522A" w:rsidP="0041395A">
            <w:pPr>
              <w:pStyle w:val="afffff1"/>
            </w:pPr>
            <w:r w:rsidRPr="003B5F34">
              <w:t>– 10 симв</w:t>
            </w:r>
            <w:r w:rsidRPr="003B5F34">
              <w:t>о</w:t>
            </w:r>
            <w:r w:rsidRPr="003B5F34">
              <w:t>лов</w:t>
            </w:r>
          </w:p>
        </w:tc>
        <w:tc>
          <w:tcPr>
            <w:tcW w:w="1984" w:type="dxa"/>
            <w:tcBorders>
              <w:top w:val="single" w:sz="4" w:space="0" w:color="auto"/>
            </w:tcBorders>
            <w:vAlign w:val="center"/>
          </w:tcPr>
          <w:p w:rsidR="00A9522A" w:rsidRPr="003B5F34" w:rsidRDefault="00A9522A" w:rsidP="0041395A">
            <w:pPr>
              <w:pStyle w:val="afffff1"/>
            </w:pPr>
            <w:r>
              <w:t>Да</w:t>
            </w:r>
          </w:p>
        </w:tc>
        <w:tc>
          <w:tcPr>
            <w:tcW w:w="2126" w:type="dxa"/>
            <w:tcBorders>
              <w:top w:val="single" w:sz="4" w:space="0" w:color="auto"/>
            </w:tcBorders>
            <w:vAlign w:val="center"/>
          </w:tcPr>
          <w:p w:rsidR="00A9522A" w:rsidRPr="00E7034D" w:rsidRDefault="00A9522A" w:rsidP="0041395A">
            <w:pPr>
              <w:pStyle w:val="afffff1"/>
            </w:pPr>
            <w:r w:rsidRPr="003B5F34">
              <w:t>Поле заполняется автоматически</w:t>
            </w:r>
          </w:p>
        </w:tc>
        <w:tc>
          <w:tcPr>
            <w:tcW w:w="1701" w:type="dxa"/>
            <w:tcBorders>
              <w:top w:val="single" w:sz="4" w:space="0" w:color="auto"/>
            </w:tcBorders>
            <w:vAlign w:val="center"/>
          </w:tcPr>
          <w:p w:rsidR="00A9522A" w:rsidRPr="00E7034D" w:rsidRDefault="00A9522A" w:rsidP="0041395A">
            <w:pPr>
              <w:pStyle w:val="afffff1"/>
            </w:pPr>
            <w:r w:rsidRPr="003B5F34">
              <w:t>Источник: справочник ЕГРЮЛ</w:t>
            </w:r>
          </w:p>
        </w:tc>
      </w:tr>
      <w:tr w:rsidR="00A9522A" w:rsidTr="002C0712">
        <w:trPr>
          <w:cantSplit/>
        </w:trPr>
        <w:tc>
          <w:tcPr>
            <w:tcW w:w="2102" w:type="dxa"/>
            <w:tcBorders>
              <w:top w:val="single" w:sz="4" w:space="0" w:color="auto"/>
            </w:tcBorders>
            <w:vAlign w:val="center"/>
          </w:tcPr>
          <w:p w:rsidR="00A9522A" w:rsidRPr="00E7034D" w:rsidRDefault="00A9522A" w:rsidP="0041395A">
            <w:pPr>
              <w:pStyle w:val="afffff1"/>
            </w:pPr>
            <w:r w:rsidRPr="003B5F34">
              <w:t>КПП</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 – 9 символов</w:t>
            </w:r>
          </w:p>
        </w:tc>
        <w:tc>
          <w:tcPr>
            <w:tcW w:w="1984" w:type="dxa"/>
            <w:tcBorders>
              <w:top w:val="single" w:sz="4" w:space="0" w:color="auto"/>
            </w:tcBorders>
            <w:vAlign w:val="center"/>
          </w:tcPr>
          <w:p w:rsidR="00A9522A" w:rsidRPr="003B5F34" w:rsidRDefault="00A9522A" w:rsidP="0041395A">
            <w:pPr>
              <w:pStyle w:val="afffff1"/>
            </w:pPr>
            <w:r>
              <w:t>Да</w:t>
            </w:r>
          </w:p>
        </w:tc>
        <w:tc>
          <w:tcPr>
            <w:tcW w:w="2126" w:type="dxa"/>
            <w:tcBorders>
              <w:top w:val="single" w:sz="4" w:space="0" w:color="auto"/>
            </w:tcBorders>
            <w:vAlign w:val="center"/>
          </w:tcPr>
          <w:p w:rsidR="00A9522A" w:rsidRPr="00E7034D" w:rsidRDefault="00A9522A" w:rsidP="0041395A">
            <w:pPr>
              <w:pStyle w:val="afffff1"/>
            </w:pPr>
            <w:r w:rsidRPr="003B5F34">
              <w:t>Поле заполняется автоматически</w:t>
            </w:r>
          </w:p>
        </w:tc>
        <w:tc>
          <w:tcPr>
            <w:tcW w:w="1701" w:type="dxa"/>
            <w:tcBorders>
              <w:top w:val="single" w:sz="4" w:space="0" w:color="auto"/>
            </w:tcBorders>
            <w:vAlign w:val="center"/>
          </w:tcPr>
          <w:p w:rsidR="00A9522A" w:rsidRPr="00E7034D" w:rsidRDefault="00A9522A" w:rsidP="0041395A">
            <w:pPr>
              <w:pStyle w:val="afffff1"/>
            </w:pPr>
            <w:r w:rsidRPr="003B5F34">
              <w:t>Источник: справочник ЕГРЮЛ</w:t>
            </w:r>
          </w:p>
        </w:tc>
      </w:tr>
      <w:tr w:rsidR="00A9522A" w:rsidTr="002C0712">
        <w:trPr>
          <w:cantSplit/>
        </w:trPr>
        <w:tc>
          <w:tcPr>
            <w:tcW w:w="2102" w:type="dxa"/>
            <w:tcBorders>
              <w:top w:val="single" w:sz="4" w:space="0" w:color="auto"/>
            </w:tcBorders>
            <w:vAlign w:val="center"/>
          </w:tcPr>
          <w:p w:rsidR="00A9522A" w:rsidRPr="00E7034D" w:rsidRDefault="00A9522A" w:rsidP="0041395A">
            <w:pPr>
              <w:pStyle w:val="afffff1"/>
            </w:pPr>
            <w:r w:rsidRPr="003B5F34">
              <w:t>Дата постановки на учет</w:t>
            </w:r>
          </w:p>
        </w:tc>
        <w:tc>
          <w:tcPr>
            <w:tcW w:w="1560" w:type="dxa"/>
            <w:tcBorders>
              <w:top w:val="single" w:sz="4" w:space="0" w:color="auto"/>
            </w:tcBorders>
            <w:vAlign w:val="center"/>
          </w:tcPr>
          <w:p w:rsidR="00A9522A" w:rsidRPr="00E7034D" w:rsidRDefault="00A9522A" w:rsidP="0041395A">
            <w:pPr>
              <w:pStyle w:val="afffff1"/>
            </w:pPr>
            <w:r w:rsidRPr="003B5F34">
              <w:t>Текстовое поле</w:t>
            </w:r>
          </w:p>
        </w:tc>
        <w:tc>
          <w:tcPr>
            <w:tcW w:w="1984" w:type="dxa"/>
            <w:tcBorders>
              <w:top w:val="single" w:sz="4" w:space="0" w:color="auto"/>
            </w:tcBorders>
            <w:vAlign w:val="center"/>
          </w:tcPr>
          <w:p w:rsidR="00A9522A" w:rsidRPr="003B5F34" w:rsidRDefault="00A9522A" w:rsidP="0041395A">
            <w:pPr>
              <w:pStyle w:val="afffff1"/>
            </w:pPr>
            <w:r>
              <w:t>Да</w:t>
            </w:r>
          </w:p>
        </w:tc>
        <w:tc>
          <w:tcPr>
            <w:tcW w:w="2126" w:type="dxa"/>
            <w:tcBorders>
              <w:top w:val="single" w:sz="4" w:space="0" w:color="auto"/>
            </w:tcBorders>
            <w:vAlign w:val="center"/>
          </w:tcPr>
          <w:p w:rsidR="00A9522A" w:rsidRPr="00E7034D" w:rsidRDefault="00A9522A" w:rsidP="0041395A">
            <w:pPr>
              <w:pStyle w:val="afffff1"/>
            </w:pPr>
            <w:r w:rsidRPr="003B5F34">
              <w:t>Поле заполняется автоматически</w:t>
            </w:r>
          </w:p>
        </w:tc>
        <w:tc>
          <w:tcPr>
            <w:tcW w:w="1701" w:type="dxa"/>
            <w:tcBorders>
              <w:top w:val="single" w:sz="4" w:space="0" w:color="auto"/>
            </w:tcBorders>
            <w:vAlign w:val="center"/>
          </w:tcPr>
          <w:p w:rsidR="00A9522A" w:rsidRPr="00E7034D" w:rsidRDefault="00A9522A" w:rsidP="0041395A">
            <w:pPr>
              <w:pStyle w:val="afffff1"/>
            </w:pPr>
            <w:r w:rsidRPr="003B5F34">
              <w:t>Источник: справочник ЕГРЮЛ</w:t>
            </w:r>
          </w:p>
        </w:tc>
      </w:tr>
    </w:tbl>
    <w:p w:rsidR="00A9522A" w:rsidRDefault="00A9522A" w:rsidP="00B40A18"/>
    <w:p w:rsidR="00A9522A" w:rsidRDefault="00A9522A" w:rsidP="00B40A18"/>
    <w:bookmarkEnd w:id="491"/>
    <w:p w:rsidR="00442CA3" w:rsidRPr="000002C0" w:rsidRDefault="00442CA3" w:rsidP="00442CA3">
      <w:pPr>
        <w:rPr>
          <w:lang w:eastAsia="x-none"/>
        </w:rPr>
      </w:pPr>
    </w:p>
    <w:p w:rsidR="00442CA3" w:rsidRPr="000002C0" w:rsidRDefault="00442CA3" w:rsidP="00442CA3">
      <w:pPr>
        <w:rPr>
          <w:lang w:eastAsia="x-none"/>
        </w:rPr>
      </w:pPr>
    </w:p>
    <w:p w:rsidR="00A9522A" w:rsidRDefault="00A9522A" w:rsidP="00A9522A">
      <w:bookmarkStart w:id="492" w:name="_Ref496808287"/>
      <w:r w:rsidRPr="000B19A7">
        <w:t>Сведения о форме собственности и организационно-правовой форме организации (обособленного подразделения)</w:t>
      </w:r>
      <w:r w:rsidR="00BD051A">
        <w:t>.</w:t>
      </w:r>
    </w:p>
    <w:p w:rsidR="00A9522A" w:rsidRPr="00D504A7" w:rsidRDefault="00A9522A" w:rsidP="00A9522A">
      <w:pPr>
        <w:pStyle w:val="afffff7"/>
      </w:pPr>
      <w:r w:rsidRPr="003B5F34">
        <w:rPr>
          <w:noProof/>
        </w:rPr>
        <w:drawing>
          <wp:inline distT="0" distB="0" distL="0" distR="0" wp14:anchorId="36C6DF26" wp14:editId="066B87FB">
            <wp:extent cx="6010275" cy="714375"/>
            <wp:effectExtent l="19050" t="19050" r="9525" b="9525"/>
            <wp:docPr id="903" name="Рисунок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10275" cy="714375"/>
                    </a:xfrm>
                    <a:prstGeom prst="rect">
                      <a:avLst/>
                    </a:prstGeom>
                    <a:noFill/>
                    <a:ln w="6350" cmpd="sng">
                      <a:solidFill>
                        <a:srgbClr val="000000"/>
                      </a:solidFill>
                      <a:miter lim="800000"/>
                      <a:headEnd/>
                      <a:tailEnd/>
                    </a:ln>
                    <a:effectLst/>
                  </pic:spPr>
                </pic:pic>
              </a:graphicData>
            </a:graphic>
          </wp:inline>
        </w:drawing>
      </w:r>
    </w:p>
    <w:p w:rsidR="00A9522A" w:rsidRPr="00756B93" w:rsidRDefault="00A9522A" w:rsidP="00A9522A">
      <w:pPr>
        <w:pStyle w:val="af6"/>
        <w:jc w:val="center"/>
        <w:rPr>
          <w:rStyle w:val="affc"/>
          <w:b/>
          <w:sz w:val="24"/>
        </w:rPr>
      </w:pPr>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125</w:t>
      </w:r>
      <w:r w:rsidRPr="00756B93">
        <w:rPr>
          <w:rStyle w:val="affc"/>
          <w:b/>
          <w:sz w:val="24"/>
        </w:rPr>
        <w:fldChar w:fldCharType="end"/>
      </w:r>
      <w:r w:rsidRPr="00756B93">
        <w:rPr>
          <w:b w:val="0"/>
          <w:sz w:val="24"/>
          <w:szCs w:val="24"/>
        </w:rPr>
        <w:t> – Поля, заполняемые на экране «Сведения о форме собственности и о</w:t>
      </w:r>
      <w:r w:rsidRPr="00756B93">
        <w:rPr>
          <w:b w:val="0"/>
          <w:sz w:val="24"/>
          <w:szCs w:val="24"/>
        </w:rPr>
        <w:t>р</w:t>
      </w:r>
      <w:r w:rsidRPr="00756B93">
        <w:rPr>
          <w:b w:val="0"/>
          <w:sz w:val="24"/>
          <w:szCs w:val="24"/>
        </w:rPr>
        <w:t>ганизационно-правовой форме организации (обособленного подразделения)»</w:t>
      </w:r>
    </w:p>
    <w:p w:rsidR="00A9522A" w:rsidRPr="00756B93" w:rsidRDefault="00A9522A" w:rsidP="00A9522A">
      <w:pPr>
        <w:pStyle w:val="afffff9"/>
        <w:ind w:firstLine="284"/>
        <w:rPr>
          <w:sz w:val="24"/>
          <w:szCs w:val="24"/>
        </w:rPr>
      </w:pPr>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88</w:t>
      </w:r>
      <w:r w:rsidRPr="00756B93">
        <w:rPr>
          <w:rStyle w:val="affc"/>
          <w:sz w:val="24"/>
        </w:rPr>
        <w:fldChar w:fldCharType="end"/>
      </w:r>
      <w:r w:rsidRPr="00756B93">
        <w:rPr>
          <w:sz w:val="24"/>
          <w:szCs w:val="24"/>
        </w:rPr>
        <w:t> – Поля, заполняемые на экране «Коды по общероссийским классификат</w:t>
      </w:r>
      <w:r w:rsidRPr="00756B93">
        <w:rPr>
          <w:sz w:val="24"/>
          <w:szCs w:val="24"/>
        </w:rPr>
        <w:t>о</w:t>
      </w:r>
      <w:r w:rsidRPr="00756B93">
        <w:rPr>
          <w:sz w:val="24"/>
          <w:szCs w:val="24"/>
        </w:rPr>
        <w:t>рам»</w:t>
      </w:r>
    </w:p>
    <w:tbl>
      <w:tblPr>
        <w:tblW w:w="4732"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9"/>
        <w:gridCol w:w="1995"/>
        <w:gridCol w:w="2094"/>
        <w:gridCol w:w="1754"/>
      </w:tblGrid>
      <w:tr w:rsidR="00A9522A" w:rsidRPr="00EE293F" w:rsidTr="0041395A">
        <w:trPr>
          <w:cantSplit/>
          <w:tblHeader/>
        </w:trPr>
        <w:tc>
          <w:tcPr>
            <w:tcW w:w="990"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w:t>
            </w:r>
            <w:r w:rsidRPr="003B5F34">
              <w:t>о</w:t>
            </w:r>
            <w:r w:rsidRPr="003B5F34">
              <w:t>ля</w:t>
            </w:r>
          </w:p>
        </w:tc>
        <w:tc>
          <w:tcPr>
            <w:tcW w:w="831"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954"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Комментарии</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ОКОПФ</w:t>
            </w:r>
          </w:p>
        </w:tc>
        <w:tc>
          <w:tcPr>
            <w:tcW w:w="831"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4" w:type="pct"/>
            <w:tcBorders>
              <w:top w:val="single" w:sz="4" w:space="0" w:color="auto"/>
            </w:tcBorders>
            <w:vAlign w:val="center"/>
          </w:tcPr>
          <w:p w:rsidR="00A9522A" w:rsidRPr="002C515B" w:rsidRDefault="00A9522A" w:rsidP="0041395A">
            <w:pPr>
              <w:pStyle w:val="afffff1"/>
            </w:pPr>
            <w:r w:rsidRPr="002C515B">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lastRenderedPageBreak/>
              <w:t>ОКФС</w:t>
            </w:r>
          </w:p>
        </w:tc>
        <w:tc>
          <w:tcPr>
            <w:tcW w:w="831" w:type="pct"/>
            <w:tcBorders>
              <w:top w:val="single" w:sz="4" w:space="0" w:color="auto"/>
            </w:tcBorders>
            <w:vAlign w:val="center"/>
          </w:tcPr>
          <w:p w:rsidR="00A9522A" w:rsidRPr="003B5F34" w:rsidRDefault="00A9522A" w:rsidP="0041395A">
            <w:pPr>
              <w:pStyle w:val="afffff1"/>
            </w:pPr>
            <w:r w:rsidRPr="003B5F34">
              <w:t>Текстовое поле – 2 символа</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Заполняется в</w:t>
            </w:r>
            <w:r w:rsidRPr="003B5F34">
              <w:t>ы</w:t>
            </w:r>
            <w:r w:rsidRPr="003B5F34">
              <w:t>бором из спр</w:t>
            </w:r>
            <w:r w:rsidRPr="003B5F34">
              <w:t>а</w:t>
            </w:r>
            <w:r w:rsidRPr="003B5F34">
              <w:t>вочника</w:t>
            </w:r>
          </w:p>
        </w:tc>
        <w:tc>
          <w:tcPr>
            <w:tcW w:w="954" w:type="pct"/>
            <w:tcBorders>
              <w:top w:val="single" w:sz="4" w:space="0" w:color="auto"/>
            </w:tcBorders>
            <w:vAlign w:val="center"/>
          </w:tcPr>
          <w:p w:rsidR="00A9522A" w:rsidRPr="003B5F34" w:rsidRDefault="00A9522A" w:rsidP="0041395A">
            <w:pPr>
              <w:pStyle w:val="afffff1"/>
            </w:pPr>
            <w:r w:rsidRPr="003B5F34">
              <w:t>Источник: справочник ОКФС</w:t>
            </w:r>
          </w:p>
        </w:tc>
      </w:tr>
    </w:tbl>
    <w:p w:rsidR="00A9522A" w:rsidRPr="00321AA0" w:rsidRDefault="00A9522A" w:rsidP="00A9522A"/>
    <w:p w:rsidR="00A9522A" w:rsidRDefault="00A9522A" w:rsidP="00A9522A">
      <w:r w:rsidRPr="000B19A7">
        <w:t>Сведения о месте нахождения организации на территории Российской Федерации</w:t>
      </w:r>
      <w:r w:rsidR="00BD051A">
        <w:t>.</w:t>
      </w:r>
    </w:p>
    <w:p w:rsidR="00A9522A" w:rsidRPr="00D504A7" w:rsidRDefault="00A9522A" w:rsidP="00A9522A">
      <w:pPr>
        <w:pStyle w:val="afffff7"/>
      </w:pPr>
      <w:r w:rsidRPr="003B5F34">
        <w:rPr>
          <w:noProof/>
        </w:rPr>
        <w:drawing>
          <wp:inline distT="0" distB="0" distL="0" distR="0" wp14:anchorId="664C4D1F" wp14:editId="18378D29">
            <wp:extent cx="5848350" cy="2847975"/>
            <wp:effectExtent l="19050" t="1905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8350" cy="2847975"/>
                    </a:xfrm>
                    <a:prstGeom prst="rect">
                      <a:avLst/>
                    </a:prstGeom>
                    <a:noFill/>
                    <a:ln w="6350" cmpd="sng">
                      <a:solidFill>
                        <a:srgbClr val="000000"/>
                      </a:solidFill>
                      <a:miter lim="800000"/>
                      <a:headEnd/>
                      <a:tailEnd/>
                    </a:ln>
                    <a:effectLst/>
                  </pic:spPr>
                </pic:pic>
              </a:graphicData>
            </a:graphic>
          </wp:inline>
        </w:drawing>
      </w:r>
    </w:p>
    <w:p w:rsidR="00A9522A" w:rsidRDefault="00A9522A" w:rsidP="00A9522A">
      <w:pPr>
        <w:pStyle w:val="af6"/>
        <w:ind w:firstLine="0"/>
        <w:jc w:val="center"/>
        <w:rPr>
          <w:b w:val="0"/>
          <w:sz w:val="24"/>
          <w:szCs w:val="24"/>
        </w:rPr>
      </w:pPr>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126</w:t>
      </w:r>
      <w:r w:rsidRPr="00756B93">
        <w:rPr>
          <w:rStyle w:val="affc"/>
          <w:b/>
          <w:sz w:val="24"/>
        </w:rPr>
        <w:fldChar w:fldCharType="end"/>
      </w:r>
      <w:r w:rsidRPr="00756B93">
        <w:rPr>
          <w:b w:val="0"/>
          <w:sz w:val="24"/>
          <w:szCs w:val="24"/>
        </w:rPr>
        <w:t> – Поля, заполняемые на экране «Информация о месте нахождения организ</w:t>
      </w:r>
      <w:r w:rsidRPr="00756B93">
        <w:rPr>
          <w:b w:val="0"/>
          <w:sz w:val="24"/>
          <w:szCs w:val="24"/>
        </w:rPr>
        <w:t>а</w:t>
      </w:r>
      <w:r w:rsidRPr="00756B93">
        <w:rPr>
          <w:b w:val="0"/>
          <w:sz w:val="24"/>
          <w:szCs w:val="24"/>
        </w:rPr>
        <w:t>ции»</w:t>
      </w:r>
    </w:p>
    <w:p w:rsidR="001B1333" w:rsidRDefault="001B1333" w:rsidP="00B40A18"/>
    <w:p w:rsidR="001B1333" w:rsidRPr="00B40A18" w:rsidRDefault="001B1333" w:rsidP="00B40A18">
      <w:r>
        <w:t>Пользователь может сохранить заявку в случае отсутствия данных в обязательных а</w:t>
      </w:r>
      <w:r>
        <w:t>т</w:t>
      </w:r>
      <w:r>
        <w:t>рибутах адреса организации. При этом</w:t>
      </w:r>
      <w:proofErr w:type="gramStart"/>
      <w:r>
        <w:t>,</w:t>
      </w:r>
      <w:proofErr w:type="gramEnd"/>
      <w:r>
        <w:t xml:space="preserve"> у пользователя нет возможности отправить заявку на согласование.</w:t>
      </w:r>
    </w:p>
    <w:p w:rsidR="00A9522A" w:rsidRPr="00756B93" w:rsidRDefault="00A9522A" w:rsidP="00A9522A">
      <w:pPr>
        <w:pStyle w:val="afffff9"/>
        <w:ind w:firstLine="142"/>
        <w:rPr>
          <w:sz w:val="24"/>
          <w:szCs w:val="24"/>
        </w:rPr>
      </w:pPr>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89</w:t>
      </w:r>
      <w:r w:rsidRPr="00756B93">
        <w:rPr>
          <w:rStyle w:val="affc"/>
          <w:sz w:val="24"/>
        </w:rPr>
        <w:fldChar w:fldCharType="end"/>
      </w:r>
      <w:r w:rsidRPr="00756B93">
        <w:rPr>
          <w:sz w:val="24"/>
          <w:szCs w:val="24"/>
        </w:rPr>
        <w:t> – Поля, заполняемые на экране «Информация о месте нахождения организ</w:t>
      </w:r>
      <w:r w:rsidRPr="00756B93">
        <w:rPr>
          <w:sz w:val="24"/>
          <w:szCs w:val="24"/>
        </w:rPr>
        <w:t>а</w:t>
      </w:r>
      <w:r w:rsidRPr="00756B93">
        <w:rPr>
          <w:sz w:val="24"/>
          <w:szCs w:val="24"/>
        </w:rPr>
        <w:t>ции»</w:t>
      </w:r>
    </w:p>
    <w:tbl>
      <w:tblPr>
        <w:tblW w:w="4753"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648"/>
        <w:gridCol w:w="1993"/>
        <w:gridCol w:w="1887"/>
        <w:gridCol w:w="1664"/>
        <w:gridCol w:w="2272"/>
      </w:tblGrid>
      <w:tr w:rsidR="00A9522A" w:rsidRPr="00EE293F" w:rsidTr="0058052C">
        <w:trPr>
          <w:cantSplit/>
          <w:tblHeader/>
        </w:trPr>
        <w:tc>
          <w:tcPr>
            <w:tcW w:w="768"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поля</w:t>
            </w:r>
          </w:p>
        </w:tc>
        <w:tc>
          <w:tcPr>
            <w:tcW w:w="1079"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022"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w:t>
            </w:r>
            <w:r w:rsidRPr="003B5F34">
              <w:t>ь</w:t>
            </w:r>
            <w:r w:rsidRPr="003B5F34">
              <w:t>ность для з</w:t>
            </w:r>
            <w:r w:rsidRPr="003B5F34">
              <w:t>а</w:t>
            </w:r>
            <w:r w:rsidRPr="003B5F34">
              <w:t>полнения</w:t>
            </w:r>
          </w:p>
        </w:tc>
        <w:tc>
          <w:tcPr>
            <w:tcW w:w="901"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1230"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Комментарии</w:t>
            </w: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Код субъекта</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Субъект Ро</w:t>
            </w:r>
            <w:r w:rsidRPr="003B5F34">
              <w:t>с</w:t>
            </w:r>
            <w:r w:rsidRPr="003B5F34">
              <w:t>сийской Ф</w:t>
            </w:r>
            <w:r w:rsidRPr="003B5F34">
              <w:t>е</w:t>
            </w:r>
            <w:r w:rsidRPr="003B5F34">
              <w:t>дерации</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&lt;=10 символов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2C515B"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Почтовый индекс</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6 симв</w:t>
            </w:r>
            <w:r w:rsidRPr="003B5F34">
              <w:t>о</w:t>
            </w:r>
            <w:r w:rsidRPr="003B5F34">
              <w:t>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lastRenderedPageBreak/>
              <w:t>Район</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13 си</w:t>
            </w:r>
            <w:r w:rsidRPr="003B5F34">
              <w:t>м</w:t>
            </w:r>
            <w:r w:rsidRPr="003B5F34">
              <w:t>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2C515B"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Город</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13 си</w:t>
            </w:r>
            <w:r w:rsidRPr="003B5F34">
              <w:t>м</w:t>
            </w:r>
            <w:r w:rsidRPr="003B5F34">
              <w:t>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2C515B" w:rsidRDefault="00A9522A" w:rsidP="0041395A">
            <w:pPr>
              <w:pStyle w:val="afffff1"/>
            </w:pPr>
            <w:r w:rsidRPr="003B5F34">
              <w:t>Поле запо</w:t>
            </w:r>
            <w:r w:rsidRPr="003B5F34">
              <w:t>л</w:t>
            </w:r>
            <w:r w:rsidRPr="003B5F34">
              <w:t>няется авт</w:t>
            </w:r>
            <w:r w:rsidRPr="003B5F34">
              <w:t>о</w:t>
            </w:r>
            <w:r w:rsidRPr="003B5F34">
              <w:t>мати</w:t>
            </w:r>
            <w:r w:rsidRPr="002C515B">
              <w:t>чески</w:t>
            </w:r>
          </w:p>
        </w:tc>
        <w:tc>
          <w:tcPr>
            <w:tcW w:w="1230" w:type="pct"/>
            <w:tcBorders>
              <w:top w:val="single" w:sz="4" w:space="0" w:color="auto"/>
            </w:tcBorders>
            <w:vAlign w:val="center"/>
          </w:tcPr>
          <w:p w:rsidR="00A9522A" w:rsidRPr="00BD7B63"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Населенный пункт</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13 си</w:t>
            </w:r>
            <w:r w:rsidRPr="003B5F34">
              <w:t>м</w:t>
            </w:r>
            <w:r w:rsidRPr="003B5F34">
              <w:t>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Улица</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17 си</w:t>
            </w:r>
            <w:r w:rsidRPr="003B5F34">
              <w:t>м</w:t>
            </w:r>
            <w:r w:rsidRPr="003B5F34">
              <w:t>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Дом</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&lt;=50 символов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Корпус/ строение</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&lt;=50 символов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A9522A" w:rsidTr="0058052C">
        <w:trPr>
          <w:cantSplit/>
        </w:trPr>
        <w:tc>
          <w:tcPr>
            <w:tcW w:w="768" w:type="pct"/>
            <w:tcBorders>
              <w:top w:val="single" w:sz="4" w:space="0" w:color="auto"/>
            </w:tcBorders>
            <w:vAlign w:val="center"/>
          </w:tcPr>
          <w:p w:rsidR="00A9522A" w:rsidRPr="003B5F34" w:rsidRDefault="00A9522A" w:rsidP="0041395A">
            <w:pPr>
              <w:pStyle w:val="afffff1"/>
            </w:pPr>
            <w:r w:rsidRPr="003B5F34">
              <w:t>Квартира/ Офис</w:t>
            </w:r>
          </w:p>
        </w:tc>
        <w:tc>
          <w:tcPr>
            <w:tcW w:w="1079"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текст – &lt;=50 символов</w:t>
            </w:r>
          </w:p>
        </w:tc>
        <w:tc>
          <w:tcPr>
            <w:tcW w:w="1022" w:type="pct"/>
            <w:tcBorders>
              <w:top w:val="single" w:sz="4" w:space="0" w:color="auto"/>
            </w:tcBorders>
            <w:vAlign w:val="center"/>
          </w:tcPr>
          <w:p w:rsidR="00A9522A" w:rsidRPr="003B5F34" w:rsidRDefault="00A9522A" w:rsidP="0041395A">
            <w:pPr>
              <w:pStyle w:val="afffff1"/>
            </w:pPr>
            <w:r>
              <w:t>Да</w:t>
            </w:r>
          </w:p>
        </w:tc>
        <w:tc>
          <w:tcPr>
            <w:tcW w:w="901" w:type="pct"/>
            <w:tcBorders>
              <w:top w:val="single" w:sz="4" w:space="0" w:color="auto"/>
            </w:tcBorders>
            <w:vAlign w:val="center"/>
          </w:tcPr>
          <w:p w:rsidR="00A9522A" w:rsidRPr="003B5F34" w:rsidRDefault="00A9522A" w:rsidP="0041395A">
            <w:pPr>
              <w:pStyle w:val="afffff1"/>
            </w:pPr>
            <w:r w:rsidRPr="003B5F34">
              <w:t>Поле запо</w:t>
            </w:r>
            <w:r w:rsidRPr="003B5F34">
              <w:t>л</w:t>
            </w:r>
            <w:r w:rsidRPr="003B5F34">
              <w:t>няется авт</w:t>
            </w:r>
            <w:r w:rsidRPr="003B5F34">
              <w:t>о</w:t>
            </w:r>
            <w:r w:rsidRPr="003B5F34">
              <w:t>матически</w:t>
            </w:r>
          </w:p>
        </w:tc>
        <w:tc>
          <w:tcPr>
            <w:tcW w:w="1230" w:type="pct"/>
            <w:tcBorders>
              <w:top w:val="single" w:sz="4" w:space="0" w:color="auto"/>
            </w:tcBorders>
            <w:vAlign w:val="center"/>
          </w:tcPr>
          <w:p w:rsidR="00A9522A" w:rsidRPr="003B5F34" w:rsidRDefault="00A9522A" w:rsidP="0041395A">
            <w:pPr>
              <w:pStyle w:val="afffff1"/>
            </w:pPr>
          </w:p>
        </w:tc>
      </w:tr>
      <w:tr w:rsidR="0058052C" w:rsidTr="0058052C">
        <w:trPr>
          <w:cantSplit/>
        </w:trPr>
        <w:tc>
          <w:tcPr>
            <w:tcW w:w="768" w:type="pct"/>
            <w:tcBorders>
              <w:top w:val="single" w:sz="4" w:space="0" w:color="auto"/>
            </w:tcBorders>
            <w:vAlign w:val="center"/>
          </w:tcPr>
          <w:p w:rsidR="0058052C" w:rsidRPr="003B5F34" w:rsidRDefault="0058052C" w:rsidP="0041395A">
            <w:pPr>
              <w:pStyle w:val="afffff1"/>
            </w:pPr>
            <w:r w:rsidRPr="003B5F34">
              <w:t>ОКТМО</w:t>
            </w:r>
          </w:p>
        </w:tc>
        <w:tc>
          <w:tcPr>
            <w:tcW w:w="1079" w:type="pct"/>
            <w:tcBorders>
              <w:top w:val="single" w:sz="4" w:space="0" w:color="auto"/>
            </w:tcBorders>
            <w:vAlign w:val="center"/>
          </w:tcPr>
          <w:p w:rsidR="0058052C" w:rsidRPr="003B5F34" w:rsidRDefault="0058052C" w:rsidP="0041395A">
            <w:pPr>
              <w:pStyle w:val="afffff1"/>
            </w:pPr>
            <w:r>
              <w:t>Числовое</w:t>
            </w:r>
            <w:r w:rsidRPr="003B5F34">
              <w:t xml:space="preserve"> поле </w:t>
            </w:r>
            <w:r>
              <w:t>– 8 символов</w:t>
            </w:r>
          </w:p>
        </w:tc>
        <w:tc>
          <w:tcPr>
            <w:tcW w:w="1022" w:type="pct"/>
            <w:tcBorders>
              <w:top w:val="single" w:sz="4" w:space="0" w:color="auto"/>
            </w:tcBorders>
            <w:vAlign w:val="center"/>
          </w:tcPr>
          <w:p w:rsidR="0058052C" w:rsidRPr="003B5F34" w:rsidRDefault="0058052C" w:rsidP="0041395A">
            <w:pPr>
              <w:pStyle w:val="afffff1"/>
            </w:pPr>
            <w:r>
              <w:t>Да</w:t>
            </w:r>
          </w:p>
        </w:tc>
        <w:tc>
          <w:tcPr>
            <w:tcW w:w="901" w:type="pct"/>
            <w:tcBorders>
              <w:top w:val="single" w:sz="4" w:space="0" w:color="auto"/>
            </w:tcBorders>
            <w:vAlign w:val="center"/>
          </w:tcPr>
          <w:p w:rsidR="0058052C" w:rsidRPr="003B5F34" w:rsidRDefault="0058052C" w:rsidP="0041395A">
            <w:pPr>
              <w:pStyle w:val="afffff1"/>
            </w:pPr>
            <w:r w:rsidRPr="003B5F34">
              <w:t>Поле запо</w:t>
            </w:r>
            <w:r w:rsidRPr="003B5F34">
              <w:t>л</w:t>
            </w:r>
            <w:r w:rsidRPr="003B5F34">
              <w:t>няется вру</w:t>
            </w:r>
            <w:r w:rsidRPr="003B5F34">
              <w:t>ч</w:t>
            </w:r>
            <w:r w:rsidRPr="003B5F34">
              <w:t>ную</w:t>
            </w:r>
          </w:p>
        </w:tc>
        <w:tc>
          <w:tcPr>
            <w:tcW w:w="1230" w:type="pct"/>
            <w:tcBorders>
              <w:top w:val="single" w:sz="4" w:space="0" w:color="auto"/>
            </w:tcBorders>
            <w:vAlign w:val="center"/>
          </w:tcPr>
          <w:p w:rsidR="0058052C" w:rsidRPr="00A54C87" w:rsidRDefault="0058052C" w:rsidP="00EA6420">
            <w:pPr>
              <w:pStyle w:val="OTRNormal"/>
              <w:ind w:firstLine="0"/>
              <w:rPr>
                <w:sz w:val="24"/>
                <w:szCs w:val="24"/>
              </w:rPr>
            </w:pPr>
            <w:r w:rsidRPr="00A54C87">
              <w:rPr>
                <w:sz w:val="24"/>
                <w:szCs w:val="24"/>
              </w:rPr>
              <w:t>Выбор пользоват</w:t>
            </w:r>
            <w:r w:rsidRPr="00A54C87">
              <w:rPr>
                <w:sz w:val="24"/>
                <w:szCs w:val="24"/>
              </w:rPr>
              <w:t>е</w:t>
            </w:r>
            <w:r w:rsidRPr="00A54C87">
              <w:rPr>
                <w:sz w:val="24"/>
                <w:szCs w:val="24"/>
              </w:rPr>
              <w:t>лем записи в</w:t>
            </w:r>
            <w:r>
              <w:rPr>
                <w:sz w:val="24"/>
                <w:szCs w:val="24"/>
              </w:rPr>
              <w:t xml:space="preserve"> одном из</w:t>
            </w:r>
            <w:r w:rsidRPr="00A54C87">
              <w:rPr>
                <w:sz w:val="24"/>
                <w:szCs w:val="24"/>
              </w:rPr>
              <w:t xml:space="preserve"> спра</w:t>
            </w:r>
            <w:r>
              <w:rPr>
                <w:sz w:val="24"/>
                <w:szCs w:val="24"/>
              </w:rPr>
              <w:t>вочников «ОКТМО»/»Таблица соответствия ОКАТО/ОКТМО».</w:t>
            </w:r>
            <w:r w:rsidRPr="00A54C87">
              <w:rPr>
                <w:sz w:val="24"/>
                <w:szCs w:val="24"/>
              </w:rPr>
              <w:t xml:space="preserve"> </w:t>
            </w:r>
          </w:p>
          <w:p w:rsidR="0058052C" w:rsidRPr="00E7034D" w:rsidRDefault="0058052C" w:rsidP="00EA6420">
            <w:pPr>
              <w:pStyle w:val="afffff1"/>
            </w:pPr>
            <w:r>
              <w:rPr>
                <w:szCs w:val="24"/>
              </w:rPr>
              <w:t xml:space="preserve">Возможно </w:t>
            </w:r>
            <w:r w:rsidRPr="00A54C87">
              <w:rPr>
                <w:szCs w:val="24"/>
              </w:rPr>
              <w:t>автом</w:t>
            </w:r>
            <w:r w:rsidRPr="00A54C87">
              <w:rPr>
                <w:szCs w:val="24"/>
              </w:rPr>
              <w:t>а</w:t>
            </w:r>
            <w:r w:rsidRPr="00A54C87">
              <w:rPr>
                <w:szCs w:val="24"/>
              </w:rPr>
              <w:t>тическое заполн</w:t>
            </w:r>
            <w:r w:rsidRPr="00A54C87">
              <w:rPr>
                <w:szCs w:val="24"/>
              </w:rPr>
              <w:t>е</w:t>
            </w:r>
            <w:r w:rsidRPr="00A54C87">
              <w:rPr>
                <w:szCs w:val="24"/>
              </w:rPr>
              <w:t>ние поля с наим</w:t>
            </w:r>
            <w:r w:rsidRPr="00A54C87">
              <w:rPr>
                <w:szCs w:val="24"/>
              </w:rPr>
              <w:t>е</w:t>
            </w:r>
            <w:r w:rsidRPr="00A54C87">
              <w:rPr>
                <w:szCs w:val="24"/>
              </w:rPr>
              <w:t>нованием ОК</w:t>
            </w:r>
            <w:r>
              <w:rPr>
                <w:szCs w:val="24"/>
              </w:rPr>
              <w:t>Т</w:t>
            </w:r>
            <w:r w:rsidRPr="00A54C87">
              <w:rPr>
                <w:szCs w:val="24"/>
              </w:rPr>
              <w:t>МО из актуальной з</w:t>
            </w:r>
            <w:r w:rsidRPr="00A54C87">
              <w:rPr>
                <w:szCs w:val="24"/>
              </w:rPr>
              <w:t>а</w:t>
            </w:r>
            <w:r w:rsidRPr="00A54C87">
              <w:rPr>
                <w:szCs w:val="24"/>
              </w:rPr>
              <w:t>писи справочника «ОКТМО» в соо</w:t>
            </w:r>
            <w:r w:rsidRPr="00A54C87">
              <w:rPr>
                <w:szCs w:val="24"/>
              </w:rPr>
              <w:t>т</w:t>
            </w:r>
            <w:r w:rsidRPr="00A54C87">
              <w:rPr>
                <w:szCs w:val="24"/>
              </w:rPr>
              <w:t>ветствии с кодом ОКТМО, который пользователь ук</w:t>
            </w:r>
            <w:r w:rsidRPr="00A54C87">
              <w:rPr>
                <w:szCs w:val="24"/>
              </w:rPr>
              <w:t>а</w:t>
            </w:r>
            <w:r>
              <w:rPr>
                <w:szCs w:val="24"/>
              </w:rPr>
              <w:t>жет</w:t>
            </w:r>
            <w:r w:rsidRPr="00A54C87">
              <w:rPr>
                <w:szCs w:val="24"/>
              </w:rPr>
              <w:t xml:space="preserve"> вручную.</w:t>
            </w:r>
          </w:p>
        </w:tc>
      </w:tr>
      <w:tr w:rsidR="0058052C" w:rsidTr="0058052C">
        <w:trPr>
          <w:cantSplit/>
        </w:trPr>
        <w:tc>
          <w:tcPr>
            <w:tcW w:w="768" w:type="pct"/>
            <w:tcBorders>
              <w:top w:val="single" w:sz="4" w:space="0" w:color="auto"/>
            </w:tcBorders>
            <w:vAlign w:val="center"/>
          </w:tcPr>
          <w:p w:rsidR="0058052C" w:rsidRPr="003B5F34" w:rsidRDefault="0058052C" w:rsidP="0041395A">
            <w:pPr>
              <w:pStyle w:val="afffff1"/>
            </w:pPr>
            <w:r>
              <w:t>Наименов</w:t>
            </w:r>
            <w:r>
              <w:t>а</w:t>
            </w:r>
            <w:r>
              <w:t>ние ОКТМО</w:t>
            </w:r>
          </w:p>
        </w:tc>
        <w:tc>
          <w:tcPr>
            <w:tcW w:w="1079" w:type="pct"/>
            <w:tcBorders>
              <w:top w:val="single" w:sz="4" w:space="0" w:color="auto"/>
            </w:tcBorders>
            <w:vAlign w:val="center"/>
          </w:tcPr>
          <w:p w:rsidR="0058052C" w:rsidRPr="003B5F34" w:rsidRDefault="0058052C" w:rsidP="0041395A">
            <w:pPr>
              <w:pStyle w:val="afffff1"/>
            </w:pPr>
            <w:r>
              <w:t>Текстовое поле – до 2000 симв</w:t>
            </w:r>
            <w:r>
              <w:t>о</w:t>
            </w:r>
            <w:r>
              <w:t>лов</w:t>
            </w:r>
          </w:p>
        </w:tc>
        <w:tc>
          <w:tcPr>
            <w:tcW w:w="1022" w:type="pct"/>
            <w:tcBorders>
              <w:top w:val="single" w:sz="4" w:space="0" w:color="auto"/>
            </w:tcBorders>
            <w:vAlign w:val="center"/>
          </w:tcPr>
          <w:p w:rsidR="0058052C" w:rsidRDefault="0058052C" w:rsidP="0041395A">
            <w:pPr>
              <w:pStyle w:val="afffff1"/>
            </w:pPr>
            <w:r>
              <w:t>Да</w:t>
            </w:r>
          </w:p>
        </w:tc>
        <w:tc>
          <w:tcPr>
            <w:tcW w:w="901" w:type="pct"/>
            <w:tcBorders>
              <w:top w:val="single" w:sz="4" w:space="0" w:color="auto"/>
            </w:tcBorders>
            <w:vAlign w:val="center"/>
          </w:tcPr>
          <w:p w:rsidR="0058052C" w:rsidRPr="003B5F34" w:rsidRDefault="0058052C" w:rsidP="0041395A">
            <w:pPr>
              <w:pStyle w:val="afffff1"/>
            </w:pPr>
            <w:r>
              <w:t>Заполняется автоматич</w:t>
            </w:r>
            <w:r>
              <w:t>е</w:t>
            </w:r>
            <w:r>
              <w:t>ски</w:t>
            </w:r>
          </w:p>
        </w:tc>
        <w:tc>
          <w:tcPr>
            <w:tcW w:w="1230" w:type="pct"/>
            <w:tcBorders>
              <w:top w:val="single" w:sz="4" w:space="0" w:color="auto"/>
            </w:tcBorders>
            <w:vAlign w:val="center"/>
          </w:tcPr>
          <w:p w:rsidR="0058052C" w:rsidRPr="003B5F34" w:rsidRDefault="0058052C" w:rsidP="0041395A">
            <w:pPr>
              <w:pStyle w:val="afffff1"/>
            </w:pPr>
            <w:r>
              <w:t>Заполняется в с</w:t>
            </w:r>
            <w:r>
              <w:t>о</w:t>
            </w:r>
            <w:r>
              <w:t>ответствии с кодом ОКТМО.</w:t>
            </w:r>
          </w:p>
        </w:tc>
      </w:tr>
      <w:tr w:rsidR="0058052C" w:rsidTr="0058052C">
        <w:trPr>
          <w:cantSplit/>
        </w:trPr>
        <w:tc>
          <w:tcPr>
            <w:tcW w:w="768" w:type="pct"/>
            <w:tcBorders>
              <w:top w:val="single" w:sz="4" w:space="0" w:color="auto"/>
            </w:tcBorders>
            <w:vAlign w:val="center"/>
          </w:tcPr>
          <w:p w:rsidR="0058052C" w:rsidRPr="003B5F34" w:rsidRDefault="0058052C" w:rsidP="0041395A">
            <w:pPr>
              <w:pStyle w:val="afffff1"/>
            </w:pPr>
            <w:r w:rsidRPr="003B5F34">
              <w:lastRenderedPageBreak/>
              <w:t>ТОФК</w:t>
            </w:r>
          </w:p>
        </w:tc>
        <w:tc>
          <w:tcPr>
            <w:tcW w:w="1079" w:type="pct"/>
            <w:tcBorders>
              <w:top w:val="single" w:sz="4" w:space="0" w:color="auto"/>
            </w:tcBorders>
            <w:vAlign w:val="center"/>
          </w:tcPr>
          <w:p w:rsidR="0058052C" w:rsidRPr="003B5F34" w:rsidRDefault="0058052C" w:rsidP="0041395A">
            <w:pPr>
              <w:pStyle w:val="afffff1"/>
            </w:pPr>
            <w:r>
              <w:t xml:space="preserve">Числовое </w:t>
            </w:r>
            <w:r w:rsidRPr="003B5F34">
              <w:t xml:space="preserve">поле с </w:t>
            </w:r>
            <w:proofErr w:type="spellStart"/>
            <w:r w:rsidRPr="003B5F34">
              <w:t>автоподстано</w:t>
            </w:r>
            <w:r w:rsidRPr="003B5F34">
              <w:t>в</w:t>
            </w:r>
            <w:r w:rsidRPr="003B5F34">
              <w:t>кой</w:t>
            </w:r>
            <w:proofErr w:type="spellEnd"/>
            <w:r>
              <w:t xml:space="preserve"> – 4 символа.</w:t>
            </w:r>
          </w:p>
        </w:tc>
        <w:tc>
          <w:tcPr>
            <w:tcW w:w="1022" w:type="pct"/>
            <w:tcBorders>
              <w:top w:val="single" w:sz="4" w:space="0" w:color="auto"/>
            </w:tcBorders>
            <w:vAlign w:val="center"/>
          </w:tcPr>
          <w:p w:rsidR="0058052C" w:rsidRDefault="0058052C" w:rsidP="0041395A">
            <w:pPr>
              <w:pStyle w:val="afffff1"/>
            </w:pPr>
            <w:r>
              <w:t>Да</w:t>
            </w:r>
          </w:p>
        </w:tc>
        <w:tc>
          <w:tcPr>
            <w:tcW w:w="901" w:type="pct"/>
            <w:tcBorders>
              <w:top w:val="single" w:sz="4" w:space="0" w:color="auto"/>
            </w:tcBorders>
            <w:vAlign w:val="center"/>
          </w:tcPr>
          <w:p w:rsidR="0058052C" w:rsidRPr="003B5F34" w:rsidRDefault="0058052C" w:rsidP="0041395A">
            <w:pPr>
              <w:pStyle w:val="afffff1"/>
            </w:pPr>
            <w:r w:rsidRPr="003B5F34">
              <w:t>Поле запо</w:t>
            </w:r>
            <w:r w:rsidRPr="003B5F34">
              <w:t>л</w:t>
            </w:r>
            <w:r w:rsidRPr="003B5F34">
              <w:t>няется вру</w:t>
            </w:r>
            <w:r w:rsidRPr="003B5F34">
              <w:t>ч</w:t>
            </w:r>
            <w:r w:rsidRPr="003B5F34">
              <w:t>ную</w:t>
            </w:r>
          </w:p>
        </w:tc>
        <w:tc>
          <w:tcPr>
            <w:tcW w:w="1230" w:type="pct"/>
            <w:tcBorders>
              <w:top w:val="single" w:sz="4" w:space="0" w:color="auto"/>
            </w:tcBorders>
            <w:vAlign w:val="center"/>
          </w:tcPr>
          <w:p w:rsidR="0058052C" w:rsidRPr="003B5F34" w:rsidRDefault="0058052C" w:rsidP="0041395A">
            <w:pPr>
              <w:pStyle w:val="afffff1"/>
            </w:pPr>
            <w:r w:rsidRPr="003B5F34">
              <w:t>Источник: спр</w:t>
            </w:r>
            <w:r w:rsidRPr="003B5F34">
              <w:t>а</w:t>
            </w:r>
            <w:r w:rsidRPr="003B5F34">
              <w:t>вочник ТОФК</w:t>
            </w:r>
          </w:p>
        </w:tc>
      </w:tr>
      <w:tr w:rsidR="0058052C" w:rsidTr="0058052C">
        <w:trPr>
          <w:cantSplit/>
        </w:trPr>
        <w:tc>
          <w:tcPr>
            <w:tcW w:w="768" w:type="pct"/>
            <w:tcBorders>
              <w:top w:val="single" w:sz="4" w:space="0" w:color="auto"/>
            </w:tcBorders>
            <w:vAlign w:val="center"/>
          </w:tcPr>
          <w:p w:rsidR="0058052C" w:rsidRPr="003B5F34" w:rsidRDefault="0058052C" w:rsidP="0041395A">
            <w:pPr>
              <w:pStyle w:val="afffff1"/>
            </w:pPr>
            <w:r>
              <w:t>Наименов</w:t>
            </w:r>
            <w:r>
              <w:t>а</w:t>
            </w:r>
            <w:r>
              <w:t>ние ТОФК</w:t>
            </w:r>
          </w:p>
        </w:tc>
        <w:tc>
          <w:tcPr>
            <w:tcW w:w="1079" w:type="pct"/>
            <w:tcBorders>
              <w:top w:val="single" w:sz="4" w:space="0" w:color="auto"/>
            </w:tcBorders>
            <w:vAlign w:val="center"/>
          </w:tcPr>
          <w:p w:rsidR="0058052C" w:rsidRPr="003B5F34" w:rsidRDefault="0058052C" w:rsidP="0041395A">
            <w:pPr>
              <w:pStyle w:val="afffff1"/>
            </w:pPr>
            <w:r>
              <w:t>Текстовое поле – до 2000 симв</w:t>
            </w:r>
            <w:r>
              <w:t>о</w:t>
            </w:r>
            <w:r>
              <w:t>лов</w:t>
            </w:r>
          </w:p>
        </w:tc>
        <w:tc>
          <w:tcPr>
            <w:tcW w:w="1022" w:type="pct"/>
            <w:tcBorders>
              <w:top w:val="single" w:sz="4" w:space="0" w:color="auto"/>
            </w:tcBorders>
            <w:vAlign w:val="center"/>
          </w:tcPr>
          <w:p w:rsidR="0058052C" w:rsidRPr="003B5F34" w:rsidRDefault="0058052C" w:rsidP="0041395A">
            <w:pPr>
              <w:pStyle w:val="afffff1"/>
            </w:pPr>
            <w:r>
              <w:t>Да</w:t>
            </w:r>
          </w:p>
        </w:tc>
        <w:tc>
          <w:tcPr>
            <w:tcW w:w="901" w:type="pct"/>
            <w:tcBorders>
              <w:top w:val="single" w:sz="4" w:space="0" w:color="auto"/>
            </w:tcBorders>
            <w:vAlign w:val="center"/>
          </w:tcPr>
          <w:p w:rsidR="0058052C" w:rsidRPr="003B5F34" w:rsidRDefault="0058052C" w:rsidP="0041395A">
            <w:pPr>
              <w:pStyle w:val="afffff1"/>
            </w:pPr>
            <w:r>
              <w:t>Заполняется автоматич</w:t>
            </w:r>
            <w:r>
              <w:t>е</w:t>
            </w:r>
            <w:r>
              <w:t>ски</w:t>
            </w:r>
          </w:p>
        </w:tc>
        <w:tc>
          <w:tcPr>
            <w:tcW w:w="1230" w:type="pct"/>
            <w:tcBorders>
              <w:top w:val="single" w:sz="4" w:space="0" w:color="auto"/>
            </w:tcBorders>
            <w:vAlign w:val="center"/>
          </w:tcPr>
          <w:p w:rsidR="0058052C" w:rsidRPr="003B5F34" w:rsidRDefault="0058052C" w:rsidP="0041395A">
            <w:pPr>
              <w:pStyle w:val="afffff1"/>
            </w:pPr>
            <w:r>
              <w:t>Заполняется в с</w:t>
            </w:r>
            <w:r>
              <w:t>о</w:t>
            </w:r>
            <w:r>
              <w:t>ответствии с кодом ТОФК.</w:t>
            </w:r>
          </w:p>
        </w:tc>
      </w:tr>
    </w:tbl>
    <w:p w:rsidR="00BD051A" w:rsidRDefault="00BD051A" w:rsidP="00A9522A">
      <w:pPr>
        <w:keepNext/>
      </w:pPr>
    </w:p>
    <w:p w:rsidR="00A9522A" w:rsidRDefault="00A9522A" w:rsidP="00A9522A">
      <w:pPr>
        <w:keepNext/>
      </w:pPr>
      <w:r w:rsidRPr="000B19A7">
        <w:t>Информация о видах деятельности организации</w:t>
      </w:r>
      <w:r>
        <w:t>.</w:t>
      </w:r>
    </w:p>
    <w:p w:rsidR="00A9522A" w:rsidRPr="00D504A7" w:rsidRDefault="00A9522A" w:rsidP="00A9522A">
      <w:pPr>
        <w:pStyle w:val="afffff7"/>
      </w:pPr>
      <w:r w:rsidRPr="003B5F34">
        <w:rPr>
          <w:noProof/>
        </w:rPr>
        <w:drawing>
          <wp:inline distT="0" distB="0" distL="0" distR="0" wp14:anchorId="262F0AC7" wp14:editId="75BD4690">
            <wp:extent cx="5638800" cy="485775"/>
            <wp:effectExtent l="19050" t="1905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38800" cy="485775"/>
                    </a:xfrm>
                    <a:prstGeom prst="rect">
                      <a:avLst/>
                    </a:prstGeom>
                    <a:noFill/>
                    <a:ln w="6350" cmpd="sng">
                      <a:solidFill>
                        <a:srgbClr val="000000"/>
                      </a:solidFill>
                      <a:miter lim="800000"/>
                      <a:headEnd/>
                      <a:tailEnd/>
                    </a:ln>
                    <a:effectLst/>
                  </pic:spPr>
                </pic:pic>
              </a:graphicData>
            </a:graphic>
          </wp:inline>
        </w:drawing>
      </w:r>
    </w:p>
    <w:p w:rsidR="00A9522A" w:rsidRPr="00756B93" w:rsidRDefault="00A9522A" w:rsidP="00A9522A">
      <w:pPr>
        <w:pStyle w:val="af6"/>
        <w:jc w:val="center"/>
        <w:rPr>
          <w:rStyle w:val="affc"/>
          <w:b/>
          <w:sz w:val="24"/>
        </w:rPr>
      </w:pPr>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127</w:t>
      </w:r>
      <w:r w:rsidRPr="00756B93">
        <w:rPr>
          <w:rStyle w:val="affc"/>
          <w:b/>
          <w:sz w:val="24"/>
        </w:rPr>
        <w:fldChar w:fldCharType="end"/>
      </w:r>
      <w:r w:rsidRPr="00756B93">
        <w:rPr>
          <w:b w:val="0"/>
          <w:sz w:val="24"/>
          <w:szCs w:val="24"/>
        </w:rPr>
        <w:t> – Поля, заполняемые на экране «ОКВЭД»</w:t>
      </w:r>
    </w:p>
    <w:p w:rsidR="00A9522A" w:rsidRPr="00756B93" w:rsidRDefault="00A9522A" w:rsidP="00A9522A">
      <w:pPr>
        <w:pStyle w:val="afffff9"/>
        <w:ind w:firstLine="142"/>
        <w:rPr>
          <w:sz w:val="24"/>
          <w:szCs w:val="24"/>
        </w:rPr>
      </w:pPr>
      <w:r w:rsidRPr="00756B93">
        <w:rPr>
          <w:rStyle w:val="affc"/>
          <w:sz w:val="24"/>
        </w:rPr>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90</w:t>
      </w:r>
      <w:r w:rsidRPr="00756B93">
        <w:rPr>
          <w:rStyle w:val="affc"/>
          <w:sz w:val="24"/>
        </w:rPr>
        <w:fldChar w:fldCharType="end"/>
      </w:r>
      <w:r w:rsidRPr="00756B93">
        <w:rPr>
          <w:sz w:val="24"/>
          <w:szCs w:val="24"/>
        </w:rPr>
        <w:t> – Поля, заполняемые на экране «ОКВЭД»</w:t>
      </w:r>
    </w:p>
    <w:tbl>
      <w:tblPr>
        <w:tblW w:w="4732" w:type="pct"/>
        <w:tblInd w:w="250"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9"/>
        <w:gridCol w:w="1995"/>
        <w:gridCol w:w="2094"/>
        <w:gridCol w:w="1754"/>
      </w:tblGrid>
      <w:tr w:rsidR="00A9522A" w:rsidRPr="00EE293F" w:rsidTr="0041395A">
        <w:trPr>
          <w:cantSplit/>
          <w:tblHeader/>
        </w:trPr>
        <w:tc>
          <w:tcPr>
            <w:tcW w:w="990"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w:t>
            </w:r>
            <w:r w:rsidRPr="003B5F34">
              <w:t>о</w:t>
            </w:r>
            <w:r w:rsidRPr="003B5F34">
              <w:t>ля</w:t>
            </w:r>
          </w:p>
        </w:tc>
        <w:tc>
          <w:tcPr>
            <w:tcW w:w="831"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954"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Комментарии</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Код ОКВЭД</w:t>
            </w:r>
          </w:p>
        </w:tc>
        <w:tc>
          <w:tcPr>
            <w:tcW w:w="831" w:type="pct"/>
            <w:tcBorders>
              <w:top w:val="single" w:sz="4" w:space="0" w:color="auto"/>
            </w:tcBorders>
            <w:vAlign w:val="center"/>
          </w:tcPr>
          <w:p w:rsidR="00A9522A" w:rsidRPr="003B5F34" w:rsidRDefault="00A9522A" w:rsidP="0041395A">
            <w:pPr>
              <w:pStyle w:val="afffff1"/>
            </w:pPr>
            <w:r w:rsidRPr="003B5F34">
              <w:t xml:space="preserve">Текстовое поле &lt;=8 символов </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4" w:type="pct"/>
            <w:tcBorders>
              <w:top w:val="single" w:sz="4" w:space="0" w:color="auto"/>
            </w:tcBorders>
            <w:vAlign w:val="center"/>
          </w:tcPr>
          <w:p w:rsidR="00A9522A" w:rsidRPr="003B5F34" w:rsidRDefault="00A9522A" w:rsidP="0041395A">
            <w:pPr>
              <w:pStyle w:val="afffff1"/>
            </w:pPr>
            <w:r w:rsidRPr="003B5F34">
              <w:t>Источник: справочник ОКВЭД</w:t>
            </w:r>
          </w:p>
          <w:p w:rsidR="00A9522A" w:rsidRPr="003B5F34" w:rsidRDefault="00A9522A" w:rsidP="0041395A">
            <w:pPr>
              <w:pStyle w:val="afffff1"/>
            </w:pP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 xml:space="preserve">Наименование </w:t>
            </w:r>
          </w:p>
        </w:tc>
        <w:tc>
          <w:tcPr>
            <w:tcW w:w="831" w:type="pct"/>
            <w:tcBorders>
              <w:top w:val="single" w:sz="4" w:space="0" w:color="auto"/>
            </w:tcBorders>
            <w:vAlign w:val="center"/>
          </w:tcPr>
          <w:p w:rsidR="00A9522A" w:rsidRPr="003B5F34" w:rsidRDefault="00A9522A" w:rsidP="0041395A">
            <w:pPr>
              <w:pStyle w:val="afffff1"/>
            </w:pPr>
            <w:r w:rsidRPr="003B5F34">
              <w:t>Текстовое поле – 1 символ</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4" w:type="pct"/>
            <w:tcBorders>
              <w:top w:val="single" w:sz="4" w:space="0" w:color="auto"/>
            </w:tcBorders>
            <w:vAlign w:val="center"/>
          </w:tcPr>
          <w:p w:rsidR="00A9522A" w:rsidRPr="003B5F34" w:rsidRDefault="00A9522A" w:rsidP="0041395A">
            <w:pPr>
              <w:pStyle w:val="afffff1"/>
            </w:pPr>
            <w:r w:rsidRPr="003B5F34">
              <w:t>Источник: справочник «Виды де</w:t>
            </w:r>
            <w:r w:rsidRPr="003B5F34">
              <w:t>я</w:t>
            </w:r>
            <w:r w:rsidRPr="003B5F34">
              <w:t xml:space="preserve">тельности» </w:t>
            </w:r>
          </w:p>
          <w:p w:rsidR="00A9522A" w:rsidRPr="003B5F34" w:rsidRDefault="00A9522A" w:rsidP="0041395A">
            <w:pPr>
              <w:pStyle w:val="afffff1"/>
            </w:pP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Тип деятельн</w:t>
            </w:r>
            <w:r w:rsidRPr="003B5F34">
              <w:t>о</w:t>
            </w:r>
            <w:r w:rsidRPr="003B5F34">
              <w:t>сти</w:t>
            </w:r>
          </w:p>
        </w:tc>
        <w:tc>
          <w:tcPr>
            <w:tcW w:w="831" w:type="pct"/>
            <w:tcBorders>
              <w:top w:val="single" w:sz="4" w:space="0" w:color="auto"/>
            </w:tcBorders>
            <w:vAlign w:val="center"/>
          </w:tcPr>
          <w:p w:rsidR="00A9522A" w:rsidRPr="003B5F34" w:rsidRDefault="00A9522A" w:rsidP="0041395A">
            <w:pPr>
              <w:pStyle w:val="afffff1"/>
            </w:pPr>
            <w:r w:rsidRPr="003B5F34">
              <w:t>Текстовое поле</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4" w:type="pct"/>
            <w:tcBorders>
              <w:top w:val="single" w:sz="4" w:space="0" w:color="auto"/>
            </w:tcBorders>
            <w:vAlign w:val="center"/>
          </w:tcPr>
          <w:p w:rsidR="00A9522A" w:rsidRPr="003B5F34" w:rsidRDefault="00A9522A" w:rsidP="0041395A">
            <w:pPr>
              <w:pStyle w:val="afffff1"/>
            </w:pPr>
          </w:p>
        </w:tc>
      </w:tr>
    </w:tbl>
    <w:p w:rsidR="00BD051A" w:rsidRDefault="00BD051A" w:rsidP="00A9522A">
      <w:pPr>
        <w:keepNext/>
      </w:pPr>
    </w:p>
    <w:p w:rsidR="00A9522A" w:rsidRDefault="00A9522A" w:rsidP="00A9522A">
      <w:pPr>
        <w:keepNext/>
      </w:pPr>
      <w:r w:rsidRPr="000B19A7">
        <w:t>Информация о руководителе организации</w:t>
      </w:r>
      <w:r w:rsidR="00BD051A">
        <w:t>.</w:t>
      </w:r>
    </w:p>
    <w:p w:rsidR="00A9522A" w:rsidRPr="00D504A7" w:rsidRDefault="00A9522A" w:rsidP="00A9522A">
      <w:pPr>
        <w:pStyle w:val="afffff7"/>
      </w:pPr>
      <w:r w:rsidRPr="003B5F34">
        <w:rPr>
          <w:noProof/>
        </w:rPr>
        <w:drawing>
          <wp:inline distT="0" distB="0" distL="0" distR="0" wp14:anchorId="7948ED15" wp14:editId="7DBC38AF">
            <wp:extent cx="5753100" cy="542925"/>
            <wp:effectExtent l="19050" t="1905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3100" cy="542925"/>
                    </a:xfrm>
                    <a:prstGeom prst="rect">
                      <a:avLst/>
                    </a:prstGeom>
                    <a:noFill/>
                    <a:ln w="6350" cmpd="sng">
                      <a:solidFill>
                        <a:srgbClr val="000000"/>
                      </a:solidFill>
                      <a:miter lim="800000"/>
                      <a:headEnd/>
                      <a:tailEnd/>
                    </a:ln>
                    <a:effectLst/>
                  </pic:spPr>
                </pic:pic>
              </a:graphicData>
            </a:graphic>
          </wp:inline>
        </w:drawing>
      </w:r>
    </w:p>
    <w:p w:rsidR="00A9522A" w:rsidRPr="00756B93" w:rsidRDefault="00A9522A" w:rsidP="00A9522A">
      <w:pPr>
        <w:pStyle w:val="af6"/>
        <w:ind w:firstLine="0"/>
        <w:jc w:val="center"/>
        <w:rPr>
          <w:rStyle w:val="affc"/>
          <w:b/>
          <w:sz w:val="24"/>
        </w:rPr>
      </w:pPr>
      <w:r w:rsidRPr="00756B93">
        <w:rPr>
          <w:rStyle w:val="affc"/>
          <w:b/>
          <w:sz w:val="24"/>
        </w:rPr>
        <w:t>Рисунок </w:t>
      </w:r>
      <w:r w:rsidRPr="00756B93">
        <w:rPr>
          <w:rStyle w:val="affc"/>
          <w:b/>
          <w:sz w:val="24"/>
        </w:rPr>
        <w:fldChar w:fldCharType="begin"/>
      </w:r>
      <w:r w:rsidRPr="00756B93">
        <w:rPr>
          <w:rStyle w:val="affc"/>
          <w:b/>
          <w:sz w:val="24"/>
        </w:rPr>
        <w:instrText xml:space="preserve"> SEQ Рисунок \* ARABIC </w:instrText>
      </w:r>
      <w:r w:rsidRPr="00756B93">
        <w:rPr>
          <w:rStyle w:val="affc"/>
          <w:b/>
          <w:sz w:val="24"/>
        </w:rPr>
        <w:fldChar w:fldCharType="separate"/>
      </w:r>
      <w:r w:rsidR="00EE37C0">
        <w:rPr>
          <w:rStyle w:val="affc"/>
          <w:b/>
          <w:noProof/>
          <w:sz w:val="24"/>
        </w:rPr>
        <w:t>128</w:t>
      </w:r>
      <w:r w:rsidRPr="00756B93">
        <w:rPr>
          <w:rStyle w:val="affc"/>
          <w:b/>
          <w:sz w:val="24"/>
        </w:rPr>
        <w:fldChar w:fldCharType="end"/>
      </w:r>
      <w:r w:rsidRPr="00756B93">
        <w:rPr>
          <w:b w:val="0"/>
          <w:sz w:val="24"/>
          <w:szCs w:val="24"/>
        </w:rPr>
        <w:t> – Поля, заполняемые на экране «Информация о руководителе организации»</w:t>
      </w:r>
    </w:p>
    <w:p w:rsidR="00A9522A" w:rsidRPr="00756B93" w:rsidRDefault="00A9522A" w:rsidP="00A9522A">
      <w:pPr>
        <w:pStyle w:val="afffff9"/>
        <w:ind w:firstLine="284"/>
        <w:rPr>
          <w:sz w:val="24"/>
          <w:szCs w:val="24"/>
        </w:rPr>
      </w:pPr>
      <w:r w:rsidRPr="00756B93">
        <w:rPr>
          <w:rStyle w:val="affc"/>
          <w:sz w:val="24"/>
        </w:rPr>
        <w:lastRenderedPageBreak/>
        <w:t>Таблица </w:t>
      </w:r>
      <w:r w:rsidRPr="00756B93">
        <w:rPr>
          <w:rStyle w:val="affc"/>
          <w:sz w:val="24"/>
        </w:rPr>
        <w:fldChar w:fldCharType="begin"/>
      </w:r>
      <w:r w:rsidRPr="00756B93">
        <w:rPr>
          <w:rStyle w:val="affc"/>
          <w:sz w:val="24"/>
        </w:rPr>
        <w:instrText xml:space="preserve"> SEQ Таблица \* ARABIC \s 0 </w:instrText>
      </w:r>
      <w:r w:rsidRPr="00756B93">
        <w:rPr>
          <w:rStyle w:val="affc"/>
          <w:sz w:val="24"/>
        </w:rPr>
        <w:fldChar w:fldCharType="separate"/>
      </w:r>
      <w:r w:rsidR="00EE37C0">
        <w:rPr>
          <w:rStyle w:val="affc"/>
          <w:noProof/>
          <w:sz w:val="24"/>
        </w:rPr>
        <w:t>91</w:t>
      </w:r>
      <w:r w:rsidRPr="00756B93">
        <w:rPr>
          <w:rStyle w:val="affc"/>
          <w:sz w:val="24"/>
        </w:rPr>
        <w:fldChar w:fldCharType="end"/>
      </w:r>
      <w:r w:rsidRPr="00756B93">
        <w:rPr>
          <w:sz w:val="24"/>
          <w:szCs w:val="24"/>
        </w:rPr>
        <w:t> – Поля, заполняемые на экране «Информация о руководителе организации»</w:t>
      </w:r>
    </w:p>
    <w:tbl>
      <w:tblPr>
        <w:tblW w:w="4732"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21"/>
        <w:gridCol w:w="1527"/>
        <w:gridCol w:w="1995"/>
        <w:gridCol w:w="2094"/>
        <w:gridCol w:w="1756"/>
      </w:tblGrid>
      <w:tr w:rsidR="00A9522A" w:rsidRPr="00EE293F" w:rsidTr="0041395A">
        <w:trPr>
          <w:cantSplit/>
          <w:tblHeader/>
        </w:trPr>
        <w:tc>
          <w:tcPr>
            <w:tcW w:w="990"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Название п</w:t>
            </w:r>
            <w:r w:rsidRPr="003B5F34">
              <w:t>о</w:t>
            </w:r>
            <w:r w:rsidRPr="003B5F34">
              <w:t>ля</w:t>
            </w:r>
          </w:p>
        </w:tc>
        <w:tc>
          <w:tcPr>
            <w:tcW w:w="830"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Описание поля</w:t>
            </w:r>
          </w:p>
        </w:tc>
        <w:tc>
          <w:tcPr>
            <w:tcW w:w="1085"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Обязательность для заполнения</w:t>
            </w:r>
          </w:p>
        </w:tc>
        <w:tc>
          <w:tcPr>
            <w:tcW w:w="1139"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Значение</w:t>
            </w:r>
          </w:p>
        </w:tc>
        <w:tc>
          <w:tcPr>
            <w:tcW w:w="955" w:type="pct"/>
            <w:tcBorders>
              <w:top w:val="single" w:sz="12" w:space="0" w:color="auto"/>
              <w:bottom w:val="single" w:sz="4" w:space="0" w:color="auto"/>
            </w:tcBorders>
            <w:shd w:val="pct15" w:color="auto" w:fill="auto"/>
            <w:vAlign w:val="center"/>
          </w:tcPr>
          <w:p w:rsidR="00A9522A" w:rsidRPr="003B5F34" w:rsidRDefault="00A9522A" w:rsidP="0041395A">
            <w:pPr>
              <w:pStyle w:val="afffff4"/>
            </w:pPr>
            <w:r w:rsidRPr="003B5F34">
              <w:t>Комментарии</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Фамилия</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&lt;=50 си</w:t>
            </w:r>
            <w:r w:rsidRPr="003B5F34">
              <w:t>м</w:t>
            </w:r>
            <w:r w:rsidRPr="003B5F34">
              <w:t>волам</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5" w:type="pct"/>
            <w:tcBorders>
              <w:top w:val="single" w:sz="4" w:space="0" w:color="auto"/>
            </w:tcBorders>
            <w:vAlign w:val="center"/>
          </w:tcPr>
          <w:p w:rsidR="00A9522A" w:rsidRPr="003B5F34" w:rsidRDefault="00A9522A" w:rsidP="0041395A">
            <w:pPr>
              <w:pStyle w:val="afffff1"/>
            </w:pPr>
            <w:r w:rsidRPr="003B5F34">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Имя</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&lt;=50 си</w:t>
            </w:r>
            <w:r w:rsidRPr="003B5F34">
              <w:t>м</w:t>
            </w:r>
            <w:r w:rsidRPr="003B5F34">
              <w:t>волам</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5" w:type="pct"/>
            <w:tcBorders>
              <w:top w:val="single" w:sz="4" w:space="0" w:color="auto"/>
            </w:tcBorders>
            <w:vAlign w:val="center"/>
          </w:tcPr>
          <w:p w:rsidR="00A9522A" w:rsidRPr="003B5F34" w:rsidRDefault="00A9522A" w:rsidP="0041395A">
            <w:pPr>
              <w:pStyle w:val="afffff1"/>
            </w:pPr>
            <w:r w:rsidRPr="003B5F34">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Отчество</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&lt;=50 си</w:t>
            </w:r>
            <w:r w:rsidRPr="003B5F34">
              <w:t>м</w:t>
            </w:r>
            <w:r w:rsidRPr="003B5F34">
              <w:t>волам</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5" w:type="pct"/>
            <w:tcBorders>
              <w:top w:val="single" w:sz="4" w:space="0" w:color="auto"/>
            </w:tcBorders>
            <w:vAlign w:val="center"/>
          </w:tcPr>
          <w:p w:rsidR="00A9522A" w:rsidRPr="003B5F34" w:rsidRDefault="00A9522A" w:rsidP="0041395A">
            <w:pPr>
              <w:pStyle w:val="afffff1"/>
            </w:pPr>
            <w:r w:rsidRPr="003B5F34">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Должность</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&lt;=50 си</w:t>
            </w:r>
            <w:r w:rsidRPr="003B5F34">
              <w:t>м</w:t>
            </w:r>
            <w:r w:rsidRPr="003B5F34">
              <w:t>волам</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5" w:type="pct"/>
            <w:tcBorders>
              <w:top w:val="single" w:sz="4" w:space="0" w:color="auto"/>
            </w:tcBorders>
            <w:vAlign w:val="center"/>
          </w:tcPr>
          <w:p w:rsidR="00A9522A" w:rsidRPr="003B5F34" w:rsidRDefault="00A9522A" w:rsidP="0041395A">
            <w:pPr>
              <w:pStyle w:val="afffff1"/>
            </w:pPr>
            <w:r w:rsidRPr="003B5F34">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ИНН</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12 симв</w:t>
            </w:r>
            <w:r w:rsidRPr="003B5F34">
              <w:t>о</w:t>
            </w:r>
            <w:r w:rsidRPr="003B5F34">
              <w:t>лов</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автоматически</w:t>
            </w:r>
          </w:p>
        </w:tc>
        <w:tc>
          <w:tcPr>
            <w:tcW w:w="955" w:type="pct"/>
            <w:tcBorders>
              <w:top w:val="single" w:sz="4" w:space="0" w:color="auto"/>
            </w:tcBorders>
            <w:vAlign w:val="center"/>
          </w:tcPr>
          <w:p w:rsidR="00A9522A" w:rsidRPr="003B5F34" w:rsidRDefault="00A9522A" w:rsidP="0041395A">
            <w:pPr>
              <w:pStyle w:val="afffff1"/>
            </w:pPr>
            <w:r w:rsidRPr="003B5F34">
              <w:t>Источник: справочник ЕГРЮЛ</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СНИЛС</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14 симв</w:t>
            </w:r>
            <w:r w:rsidRPr="003B5F34">
              <w:t>о</w:t>
            </w:r>
            <w:r w:rsidRPr="003B5F34">
              <w:t>лов</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вручную</w:t>
            </w:r>
          </w:p>
        </w:tc>
        <w:tc>
          <w:tcPr>
            <w:tcW w:w="955" w:type="pct"/>
            <w:tcBorders>
              <w:top w:val="single" w:sz="4" w:space="0" w:color="auto"/>
            </w:tcBorders>
            <w:vAlign w:val="center"/>
          </w:tcPr>
          <w:p w:rsidR="00A9522A" w:rsidRPr="003B5F34" w:rsidRDefault="00A9522A" w:rsidP="0041395A">
            <w:pPr>
              <w:pStyle w:val="afffff1"/>
            </w:pPr>
            <w:r w:rsidRPr="003B5F34">
              <w:t>Облегчение ввода поля</w:t>
            </w: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Наименование документа о назначении</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200 си</w:t>
            </w:r>
            <w:r w:rsidRPr="003B5F34">
              <w:t>м</w:t>
            </w:r>
            <w:r w:rsidRPr="003B5F34">
              <w:t>волов</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вручную</w:t>
            </w:r>
          </w:p>
        </w:tc>
        <w:tc>
          <w:tcPr>
            <w:tcW w:w="955" w:type="pct"/>
            <w:tcBorders>
              <w:top w:val="single" w:sz="4" w:space="0" w:color="auto"/>
            </w:tcBorders>
            <w:vAlign w:val="center"/>
          </w:tcPr>
          <w:p w:rsidR="00A9522A" w:rsidRPr="002C515B" w:rsidRDefault="00A9522A" w:rsidP="0041395A">
            <w:pPr>
              <w:pStyle w:val="afffff1"/>
            </w:pP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Номер</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12 симв</w:t>
            </w:r>
            <w:r w:rsidRPr="003B5F34">
              <w:t>о</w:t>
            </w:r>
            <w:r w:rsidRPr="003B5F34">
              <w:t>лов</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вручную</w:t>
            </w:r>
          </w:p>
        </w:tc>
        <w:tc>
          <w:tcPr>
            <w:tcW w:w="955" w:type="pct"/>
            <w:tcBorders>
              <w:top w:val="single" w:sz="4" w:space="0" w:color="auto"/>
            </w:tcBorders>
            <w:vAlign w:val="center"/>
          </w:tcPr>
          <w:p w:rsidR="00A9522A" w:rsidRPr="003B5F34" w:rsidRDefault="00A9522A" w:rsidP="0041395A">
            <w:pPr>
              <w:pStyle w:val="afffff1"/>
            </w:pPr>
          </w:p>
        </w:tc>
      </w:tr>
      <w:tr w:rsidR="00A9522A" w:rsidTr="0041395A">
        <w:trPr>
          <w:cantSplit/>
        </w:trPr>
        <w:tc>
          <w:tcPr>
            <w:tcW w:w="990" w:type="pct"/>
            <w:tcBorders>
              <w:top w:val="single" w:sz="4" w:space="0" w:color="auto"/>
            </w:tcBorders>
            <w:vAlign w:val="center"/>
          </w:tcPr>
          <w:p w:rsidR="00A9522A" w:rsidRPr="003B5F34" w:rsidRDefault="00A9522A" w:rsidP="0041395A">
            <w:pPr>
              <w:pStyle w:val="afffff1"/>
            </w:pPr>
            <w:r w:rsidRPr="003B5F34">
              <w:t>Дата</w:t>
            </w:r>
          </w:p>
        </w:tc>
        <w:tc>
          <w:tcPr>
            <w:tcW w:w="830" w:type="pct"/>
            <w:tcBorders>
              <w:top w:val="single" w:sz="4" w:space="0" w:color="auto"/>
            </w:tcBorders>
            <w:vAlign w:val="center"/>
          </w:tcPr>
          <w:p w:rsidR="00A9522A" w:rsidRPr="003B5F34" w:rsidRDefault="00A9522A" w:rsidP="0041395A">
            <w:pPr>
              <w:pStyle w:val="afffff1"/>
            </w:pPr>
            <w:r w:rsidRPr="003B5F34">
              <w:t>Текстовое поле</w:t>
            </w:r>
          </w:p>
          <w:p w:rsidR="00A9522A" w:rsidRPr="003B5F34" w:rsidRDefault="00A9522A" w:rsidP="0041395A">
            <w:pPr>
              <w:pStyle w:val="afffff1"/>
            </w:pPr>
            <w:r w:rsidRPr="003B5F34">
              <w:t>– 12 симв</w:t>
            </w:r>
            <w:r w:rsidRPr="003B5F34">
              <w:t>о</w:t>
            </w:r>
            <w:r w:rsidRPr="003B5F34">
              <w:t>лов</w:t>
            </w:r>
          </w:p>
        </w:tc>
        <w:tc>
          <w:tcPr>
            <w:tcW w:w="1085" w:type="pct"/>
            <w:tcBorders>
              <w:top w:val="single" w:sz="4" w:space="0" w:color="auto"/>
            </w:tcBorders>
            <w:vAlign w:val="center"/>
          </w:tcPr>
          <w:p w:rsidR="00A9522A" w:rsidRPr="003B5F34" w:rsidRDefault="00A9522A" w:rsidP="0041395A">
            <w:pPr>
              <w:pStyle w:val="afffff1"/>
            </w:pPr>
            <w:r>
              <w:t>Да</w:t>
            </w:r>
          </w:p>
        </w:tc>
        <w:tc>
          <w:tcPr>
            <w:tcW w:w="1139" w:type="pct"/>
            <w:tcBorders>
              <w:top w:val="single" w:sz="4" w:space="0" w:color="auto"/>
            </w:tcBorders>
            <w:vAlign w:val="center"/>
          </w:tcPr>
          <w:p w:rsidR="00A9522A" w:rsidRPr="003B5F34" w:rsidRDefault="00A9522A" w:rsidP="0041395A">
            <w:pPr>
              <w:pStyle w:val="afffff1"/>
            </w:pPr>
            <w:r w:rsidRPr="003B5F34">
              <w:t>Поле заполняется вручную</w:t>
            </w:r>
          </w:p>
        </w:tc>
        <w:tc>
          <w:tcPr>
            <w:tcW w:w="955" w:type="pct"/>
            <w:tcBorders>
              <w:top w:val="single" w:sz="4" w:space="0" w:color="auto"/>
            </w:tcBorders>
            <w:vAlign w:val="center"/>
          </w:tcPr>
          <w:p w:rsidR="00A9522A" w:rsidRPr="003B5F34" w:rsidRDefault="00A9522A" w:rsidP="0041395A">
            <w:pPr>
              <w:pStyle w:val="afffff1"/>
            </w:pPr>
          </w:p>
        </w:tc>
      </w:tr>
    </w:tbl>
    <w:p w:rsidR="00A9522A" w:rsidRDefault="00A9522A" w:rsidP="00442CA3">
      <w:pPr>
        <w:pStyle w:val="af6"/>
        <w:keepNext/>
        <w:ind w:left="-567"/>
        <w:rPr>
          <w:sz w:val="24"/>
          <w:szCs w:val="24"/>
        </w:rPr>
      </w:pPr>
    </w:p>
    <w:p w:rsidR="0041395A" w:rsidRPr="000002C0" w:rsidRDefault="0041395A" w:rsidP="0041395A">
      <w:pPr>
        <w:keepNext/>
        <w:jc w:val="center"/>
      </w:pPr>
      <w:bookmarkStart w:id="493" w:name="_Ref496808378"/>
      <w:bookmarkEnd w:id="492"/>
      <w:r w:rsidRPr="000002C0">
        <w:rPr>
          <w:noProof/>
        </w:rPr>
        <w:drawing>
          <wp:inline distT="0" distB="0" distL="0" distR="0" wp14:anchorId="38D78DBB" wp14:editId="40651806">
            <wp:extent cx="4133215" cy="607060"/>
            <wp:effectExtent l="0" t="0" r="635"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33215" cy="607060"/>
                    </a:xfrm>
                    <a:prstGeom prst="rect">
                      <a:avLst/>
                    </a:prstGeom>
                    <a:noFill/>
                    <a:ln>
                      <a:noFill/>
                    </a:ln>
                  </pic:spPr>
                </pic:pic>
              </a:graphicData>
            </a:graphic>
          </wp:inline>
        </w:drawing>
      </w:r>
    </w:p>
    <w:p w:rsidR="0041395A" w:rsidRPr="000002C0" w:rsidRDefault="0041395A" w:rsidP="0041395A">
      <w:pPr>
        <w:pStyle w:val="af6"/>
        <w:jc w:val="center"/>
        <w:rPr>
          <w:b w:val="0"/>
          <w:sz w:val="24"/>
          <w:szCs w:val="24"/>
          <w:lang w:eastAsia="x-none"/>
        </w:rPr>
      </w:pPr>
      <w:r w:rsidRPr="000002C0">
        <w:rPr>
          <w:sz w:val="24"/>
          <w:szCs w:val="24"/>
        </w:rPr>
        <w:t xml:space="preserve">Рисунок </w:t>
      </w:r>
      <w:r w:rsidRPr="000002C0">
        <w:rPr>
          <w:sz w:val="24"/>
          <w:szCs w:val="24"/>
        </w:rPr>
        <w:fldChar w:fldCharType="begin"/>
      </w:r>
      <w:r w:rsidRPr="000002C0">
        <w:rPr>
          <w:sz w:val="24"/>
          <w:szCs w:val="24"/>
        </w:rPr>
        <w:instrText xml:space="preserve"> SEQ Рисунок \* ARABIC </w:instrText>
      </w:r>
      <w:r w:rsidRPr="000002C0">
        <w:rPr>
          <w:sz w:val="24"/>
          <w:szCs w:val="24"/>
        </w:rPr>
        <w:fldChar w:fldCharType="separate"/>
      </w:r>
      <w:r w:rsidR="00EE37C0">
        <w:rPr>
          <w:noProof/>
          <w:sz w:val="24"/>
          <w:szCs w:val="24"/>
        </w:rPr>
        <w:t>129</w:t>
      </w:r>
      <w:r w:rsidRPr="000002C0">
        <w:rPr>
          <w:sz w:val="24"/>
          <w:szCs w:val="24"/>
        </w:rPr>
        <w:fldChar w:fldCharType="end"/>
      </w:r>
      <w:r w:rsidRPr="000002C0">
        <w:t xml:space="preserve"> </w:t>
      </w:r>
      <w:r w:rsidRPr="000002C0">
        <w:rPr>
          <w:sz w:val="24"/>
          <w:szCs w:val="24"/>
        </w:rPr>
        <w:t xml:space="preserve">- </w:t>
      </w:r>
      <w:r w:rsidRPr="000002C0">
        <w:rPr>
          <w:b w:val="0"/>
          <w:sz w:val="24"/>
          <w:szCs w:val="24"/>
          <w:lang w:eastAsia="x-none"/>
        </w:rPr>
        <w:t>Экранная форма блока «Сведения о бюджете»</w:t>
      </w:r>
    </w:p>
    <w:p w:rsidR="0041395A" w:rsidRDefault="0041395A" w:rsidP="00442CA3">
      <w:pPr>
        <w:pStyle w:val="af6"/>
        <w:keepNext/>
        <w:ind w:left="-567"/>
        <w:jc w:val="center"/>
        <w:rPr>
          <w:sz w:val="24"/>
          <w:szCs w:val="24"/>
        </w:rPr>
      </w:pPr>
    </w:p>
    <w:p w:rsidR="0041395A" w:rsidRDefault="0041395A" w:rsidP="00442CA3">
      <w:pPr>
        <w:pStyle w:val="af6"/>
        <w:keepNext/>
        <w:ind w:left="-567"/>
        <w:jc w:val="center"/>
        <w:rPr>
          <w:sz w:val="24"/>
          <w:szCs w:val="24"/>
        </w:rPr>
      </w:pPr>
    </w:p>
    <w:p w:rsidR="00442CA3" w:rsidRPr="000002C0" w:rsidRDefault="00442CA3" w:rsidP="00442CA3">
      <w:pPr>
        <w:pStyle w:val="af6"/>
        <w:keepNext/>
        <w:ind w:left="-567"/>
        <w:jc w:val="center"/>
        <w:rPr>
          <w:b w:val="0"/>
          <w:sz w:val="24"/>
          <w:szCs w:val="24"/>
        </w:rPr>
      </w:pPr>
      <w:r w:rsidRPr="000002C0">
        <w:rPr>
          <w:sz w:val="24"/>
          <w:szCs w:val="24"/>
        </w:rPr>
        <w:t xml:space="preserve">Таблица </w:t>
      </w:r>
      <w:r w:rsidRPr="000002C0">
        <w:rPr>
          <w:sz w:val="24"/>
          <w:szCs w:val="24"/>
        </w:rPr>
        <w:fldChar w:fldCharType="begin"/>
      </w:r>
      <w:r w:rsidRPr="000002C0">
        <w:rPr>
          <w:sz w:val="24"/>
          <w:szCs w:val="24"/>
        </w:rPr>
        <w:instrText xml:space="preserve"> SEQ Таблица \* ARABIC </w:instrText>
      </w:r>
      <w:r w:rsidRPr="000002C0">
        <w:rPr>
          <w:sz w:val="24"/>
          <w:szCs w:val="24"/>
        </w:rPr>
        <w:fldChar w:fldCharType="separate"/>
      </w:r>
      <w:r w:rsidR="00EE37C0">
        <w:rPr>
          <w:noProof/>
          <w:sz w:val="24"/>
          <w:szCs w:val="24"/>
        </w:rPr>
        <w:t>92</w:t>
      </w:r>
      <w:r w:rsidRPr="000002C0">
        <w:rPr>
          <w:sz w:val="24"/>
          <w:szCs w:val="24"/>
        </w:rPr>
        <w:fldChar w:fldCharType="end"/>
      </w:r>
      <w:bookmarkEnd w:id="493"/>
      <w:r w:rsidRPr="000002C0">
        <w:rPr>
          <w:b w:val="0"/>
          <w:sz w:val="24"/>
          <w:szCs w:val="24"/>
        </w:rPr>
        <w:t xml:space="preserve"> – Описание новых атрибутов Заявки на включение/изменение сведений об о</w:t>
      </w:r>
      <w:r w:rsidRPr="000002C0">
        <w:rPr>
          <w:b w:val="0"/>
          <w:sz w:val="24"/>
          <w:szCs w:val="24"/>
        </w:rPr>
        <w:t>р</w:t>
      </w:r>
      <w:r w:rsidRPr="000002C0">
        <w:rPr>
          <w:b w:val="0"/>
          <w:sz w:val="24"/>
          <w:szCs w:val="24"/>
        </w:rPr>
        <w:t>ганизации</w:t>
      </w:r>
    </w:p>
    <w:tbl>
      <w:tblPr>
        <w:tblW w:w="995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620"/>
        <w:gridCol w:w="1701"/>
        <w:gridCol w:w="4650"/>
      </w:tblGrid>
      <w:tr w:rsidR="00A9522A" w:rsidRPr="000002C0" w:rsidTr="00B40A18">
        <w:tc>
          <w:tcPr>
            <w:tcW w:w="1985" w:type="dxa"/>
            <w:shd w:val="clear" w:color="auto" w:fill="F2F2F2"/>
            <w:vAlign w:val="center"/>
          </w:tcPr>
          <w:p w:rsidR="00A9522A" w:rsidRPr="000002C0" w:rsidRDefault="00A9522A" w:rsidP="00B40A18">
            <w:pPr>
              <w:ind w:firstLine="0"/>
              <w:jc w:val="center"/>
              <w:rPr>
                <w:b/>
                <w:szCs w:val="24"/>
              </w:rPr>
            </w:pPr>
            <w:r w:rsidRPr="000002C0">
              <w:rPr>
                <w:b/>
                <w:szCs w:val="24"/>
              </w:rPr>
              <w:t>Наименование атрибута</w:t>
            </w:r>
          </w:p>
        </w:tc>
        <w:tc>
          <w:tcPr>
            <w:tcW w:w="1620" w:type="dxa"/>
            <w:shd w:val="clear" w:color="auto" w:fill="F2F2F2"/>
            <w:vAlign w:val="center"/>
          </w:tcPr>
          <w:p w:rsidR="00A9522A" w:rsidRPr="000002C0" w:rsidRDefault="0041395A" w:rsidP="00A9522A">
            <w:pPr>
              <w:ind w:firstLine="0"/>
              <w:jc w:val="center"/>
              <w:rPr>
                <w:b/>
                <w:szCs w:val="24"/>
              </w:rPr>
            </w:pPr>
            <w:r>
              <w:rPr>
                <w:b/>
                <w:szCs w:val="24"/>
              </w:rPr>
              <w:t>Описание поля</w:t>
            </w:r>
          </w:p>
        </w:tc>
        <w:tc>
          <w:tcPr>
            <w:tcW w:w="1701" w:type="dxa"/>
            <w:shd w:val="clear" w:color="auto" w:fill="F2F2F2"/>
          </w:tcPr>
          <w:p w:rsidR="00A9522A" w:rsidRPr="000002C0" w:rsidRDefault="00A9522A" w:rsidP="00B40A18">
            <w:pPr>
              <w:ind w:hanging="26"/>
              <w:jc w:val="center"/>
              <w:rPr>
                <w:b/>
                <w:szCs w:val="24"/>
                <w:lang w:eastAsia="en-US"/>
              </w:rPr>
            </w:pPr>
            <w:r w:rsidRPr="000002C0">
              <w:rPr>
                <w:b/>
                <w:szCs w:val="24"/>
              </w:rPr>
              <w:t>Обязател</w:t>
            </w:r>
            <w:r w:rsidRPr="000002C0">
              <w:rPr>
                <w:b/>
                <w:szCs w:val="24"/>
              </w:rPr>
              <w:t>ь</w:t>
            </w:r>
            <w:r w:rsidRPr="000002C0">
              <w:rPr>
                <w:b/>
                <w:szCs w:val="24"/>
              </w:rPr>
              <w:t>ность запо</w:t>
            </w:r>
            <w:r w:rsidRPr="000002C0">
              <w:rPr>
                <w:b/>
                <w:szCs w:val="24"/>
              </w:rPr>
              <w:t>л</w:t>
            </w:r>
            <w:r w:rsidRPr="000002C0">
              <w:rPr>
                <w:b/>
                <w:szCs w:val="24"/>
              </w:rPr>
              <w:t>нения</w:t>
            </w:r>
          </w:p>
        </w:tc>
        <w:tc>
          <w:tcPr>
            <w:tcW w:w="4650" w:type="dxa"/>
            <w:shd w:val="clear" w:color="auto" w:fill="F2F2F2"/>
            <w:vAlign w:val="center"/>
          </w:tcPr>
          <w:p w:rsidR="00A9522A" w:rsidRPr="000002C0" w:rsidRDefault="00A9522A" w:rsidP="0041395A">
            <w:pPr>
              <w:jc w:val="center"/>
              <w:rPr>
                <w:b/>
                <w:szCs w:val="24"/>
                <w:lang w:eastAsia="en-US"/>
              </w:rPr>
            </w:pPr>
            <w:r w:rsidRPr="000002C0">
              <w:rPr>
                <w:b/>
                <w:szCs w:val="24"/>
                <w:lang w:eastAsia="en-US"/>
              </w:rPr>
              <w:t>Заполнение атрибута в заявке</w:t>
            </w:r>
          </w:p>
        </w:tc>
      </w:tr>
      <w:tr w:rsidR="00A9522A" w:rsidRPr="000002C0" w:rsidTr="00B40A18">
        <w:tc>
          <w:tcPr>
            <w:tcW w:w="1985" w:type="dxa"/>
            <w:shd w:val="clear" w:color="auto" w:fill="auto"/>
            <w:vAlign w:val="center"/>
          </w:tcPr>
          <w:p w:rsidR="00A9522A" w:rsidRPr="000002C0" w:rsidRDefault="00A9522A" w:rsidP="00B40A18">
            <w:pPr>
              <w:ind w:firstLine="34"/>
              <w:rPr>
                <w:szCs w:val="24"/>
              </w:rPr>
            </w:pPr>
            <w:r w:rsidRPr="003B5F34">
              <w:t>Уровень</w:t>
            </w:r>
          </w:p>
        </w:tc>
        <w:tc>
          <w:tcPr>
            <w:tcW w:w="1620" w:type="dxa"/>
            <w:shd w:val="clear" w:color="auto" w:fill="auto"/>
            <w:vAlign w:val="center"/>
          </w:tcPr>
          <w:p w:rsidR="00A9522A" w:rsidRPr="000002C0" w:rsidRDefault="00A9522A" w:rsidP="00B40A18">
            <w:pPr>
              <w:ind w:firstLine="34"/>
              <w:rPr>
                <w:szCs w:val="24"/>
              </w:rPr>
            </w:pPr>
            <w:r w:rsidRPr="003B5F34">
              <w:t>Текстовое поле</w:t>
            </w:r>
            <w:r w:rsidR="0041395A">
              <w:t xml:space="preserve"> – 2 си</w:t>
            </w:r>
            <w:r w:rsidR="0041395A">
              <w:t>м</w:t>
            </w:r>
            <w:r w:rsidR="0041395A">
              <w:t>вола</w:t>
            </w:r>
          </w:p>
        </w:tc>
        <w:tc>
          <w:tcPr>
            <w:tcW w:w="1701" w:type="dxa"/>
            <w:vAlign w:val="center"/>
          </w:tcPr>
          <w:p w:rsidR="00A9522A" w:rsidRPr="000002C0" w:rsidRDefault="00A9522A" w:rsidP="0041395A">
            <w:pPr>
              <w:jc w:val="left"/>
              <w:rPr>
                <w:szCs w:val="24"/>
                <w:u w:color="000000"/>
              </w:rPr>
            </w:pPr>
            <w:r>
              <w:t>Да</w:t>
            </w:r>
          </w:p>
        </w:tc>
        <w:tc>
          <w:tcPr>
            <w:tcW w:w="4650" w:type="dxa"/>
            <w:shd w:val="clear" w:color="auto" w:fill="auto"/>
            <w:vAlign w:val="center"/>
          </w:tcPr>
          <w:p w:rsidR="00A9522A" w:rsidRPr="00B40A18" w:rsidRDefault="0041395A">
            <w:pPr>
              <w:pStyle w:val="afffff"/>
              <w:ind w:left="0"/>
              <w:rPr>
                <w:rFonts w:ascii="Times New Roman" w:hAnsi="Times New Roman"/>
                <w:sz w:val="24"/>
                <w:szCs w:val="24"/>
              </w:rPr>
            </w:pPr>
            <w:r w:rsidRPr="00B40A18">
              <w:rPr>
                <w:rFonts w:ascii="Times New Roman" w:hAnsi="Times New Roman"/>
                <w:sz w:val="24"/>
                <w:szCs w:val="24"/>
              </w:rPr>
              <w:t xml:space="preserve">Для заполнения доступно значение: 00 – не </w:t>
            </w:r>
            <w:proofErr w:type="gramStart"/>
            <w:r w:rsidRPr="00B40A18">
              <w:rPr>
                <w:rFonts w:ascii="Times New Roman" w:hAnsi="Times New Roman"/>
                <w:sz w:val="24"/>
                <w:szCs w:val="24"/>
              </w:rPr>
              <w:t>определен</w:t>
            </w:r>
            <w:proofErr w:type="gramEnd"/>
          </w:p>
        </w:tc>
      </w:tr>
    </w:tbl>
    <w:p w:rsidR="00442CA3" w:rsidRPr="000002C0" w:rsidRDefault="00442CA3" w:rsidP="00442CA3">
      <w:pPr>
        <w:rPr>
          <w:lang w:eastAsia="x-none"/>
        </w:rPr>
      </w:pPr>
    </w:p>
    <w:p w:rsidR="00442CA3" w:rsidRPr="000002C0" w:rsidRDefault="00442CA3" w:rsidP="00442CA3">
      <w:pPr>
        <w:rPr>
          <w:lang w:eastAsia="x-none"/>
        </w:rPr>
      </w:pPr>
    </w:p>
    <w:p w:rsidR="0041395A" w:rsidRDefault="0041395A" w:rsidP="00442CA3">
      <w:pPr>
        <w:pStyle w:val="af6"/>
        <w:keepNext/>
        <w:ind w:left="-567"/>
        <w:jc w:val="center"/>
        <w:rPr>
          <w:sz w:val="24"/>
          <w:szCs w:val="24"/>
        </w:rPr>
      </w:pPr>
      <w:bookmarkStart w:id="494" w:name="_Ref496808391"/>
    </w:p>
    <w:p w:rsidR="0041395A" w:rsidRPr="000002C0" w:rsidRDefault="0041395A" w:rsidP="0041395A">
      <w:pPr>
        <w:keepNext/>
        <w:ind w:left="-426"/>
        <w:jc w:val="center"/>
      </w:pPr>
      <w:r w:rsidRPr="000002C0">
        <w:rPr>
          <w:noProof/>
        </w:rPr>
        <w:drawing>
          <wp:inline distT="0" distB="0" distL="0" distR="0" wp14:anchorId="015776E6" wp14:editId="13790B6E">
            <wp:extent cx="5939790" cy="600075"/>
            <wp:effectExtent l="0" t="0" r="381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9790" cy="600075"/>
                    </a:xfrm>
                    <a:prstGeom prst="rect">
                      <a:avLst/>
                    </a:prstGeom>
                    <a:noFill/>
                    <a:ln>
                      <a:noFill/>
                    </a:ln>
                  </pic:spPr>
                </pic:pic>
              </a:graphicData>
            </a:graphic>
          </wp:inline>
        </w:drawing>
      </w:r>
    </w:p>
    <w:p w:rsidR="0041395A" w:rsidRDefault="0041395A" w:rsidP="0041395A">
      <w:pPr>
        <w:pStyle w:val="af6"/>
        <w:ind w:left="-426"/>
        <w:jc w:val="center"/>
        <w:rPr>
          <w:b w:val="0"/>
          <w:sz w:val="24"/>
          <w:szCs w:val="24"/>
          <w:lang w:eastAsia="x-none"/>
        </w:rPr>
      </w:pPr>
      <w:r w:rsidRPr="000002C0">
        <w:rPr>
          <w:sz w:val="24"/>
          <w:szCs w:val="24"/>
        </w:rPr>
        <w:t xml:space="preserve">Рисунок </w:t>
      </w:r>
      <w:r w:rsidRPr="000002C0">
        <w:rPr>
          <w:sz w:val="24"/>
          <w:szCs w:val="24"/>
        </w:rPr>
        <w:fldChar w:fldCharType="begin"/>
      </w:r>
      <w:r w:rsidRPr="000002C0">
        <w:rPr>
          <w:sz w:val="24"/>
          <w:szCs w:val="24"/>
        </w:rPr>
        <w:instrText xml:space="preserve"> SEQ Рисунок \* ARABIC </w:instrText>
      </w:r>
      <w:r w:rsidRPr="000002C0">
        <w:rPr>
          <w:sz w:val="24"/>
          <w:szCs w:val="24"/>
        </w:rPr>
        <w:fldChar w:fldCharType="separate"/>
      </w:r>
      <w:r w:rsidR="00EE37C0">
        <w:rPr>
          <w:noProof/>
          <w:sz w:val="24"/>
          <w:szCs w:val="24"/>
        </w:rPr>
        <w:t>130</w:t>
      </w:r>
      <w:r w:rsidRPr="000002C0">
        <w:rPr>
          <w:sz w:val="24"/>
          <w:szCs w:val="24"/>
        </w:rPr>
        <w:fldChar w:fldCharType="end"/>
      </w:r>
      <w:r w:rsidRPr="000002C0">
        <w:rPr>
          <w:sz w:val="24"/>
          <w:szCs w:val="24"/>
        </w:rPr>
        <w:t xml:space="preserve"> - </w:t>
      </w:r>
      <w:r w:rsidRPr="000002C0">
        <w:rPr>
          <w:b w:val="0"/>
          <w:sz w:val="24"/>
          <w:szCs w:val="24"/>
          <w:lang w:eastAsia="x-none"/>
        </w:rPr>
        <w:t>Экранная форма блока «</w:t>
      </w:r>
      <w:r w:rsidRPr="000002C0">
        <w:rPr>
          <w:b w:val="0"/>
          <w:sz w:val="24"/>
          <w:szCs w:val="24"/>
        </w:rPr>
        <w:t>Сведения о прекращении юридического л</w:t>
      </w:r>
      <w:r w:rsidRPr="000002C0">
        <w:rPr>
          <w:b w:val="0"/>
          <w:sz w:val="24"/>
          <w:szCs w:val="24"/>
        </w:rPr>
        <w:t>и</w:t>
      </w:r>
      <w:r w:rsidRPr="000002C0">
        <w:rPr>
          <w:b w:val="0"/>
          <w:sz w:val="24"/>
          <w:szCs w:val="24"/>
        </w:rPr>
        <w:t>ца/прекращении деятельности обособленного подразделения</w:t>
      </w:r>
      <w:r w:rsidRPr="000002C0">
        <w:rPr>
          <w:b w:val="0"/>
          <w:sz w:val="24"/>
          <w:szCs w:val="24"/>
          <w:lang w:eastAsia="x-none"/>
        </w:rPr>
        <w:t>»</w:t>
      </w:r>
    </w:p>
    <w:p w:rsidR="0041395A" w:rsidRPr="00B40A18" w:rsidRDefault="0041395A" w:rsidP="00B40A18">
      <w:pPr>
        <w:rPr>
          <w:b/>
          <w:lang w:eastAsia="x-none"/>
        </w:rPr>
      </w:pPr>
    </w:p>
    <w:p w:rsidR="0041395A" w:rsidRDefault="0041395A" w:rsidP="00442CA3">
      <w:pPr>
        <w:pStyle w:val="af6"/>
        <w:keepNext/>
        <w:ind w:left="-567"/>
        <w:jc w:val="center"/>
        <w:rPr>
          <w:sz w:val="24"/>
          <w:szCs w:val="24"/>
        </w:rPr>
      </w:pPr>
    </w:p>
    <w:p w:rsidR="00442CA3" w:rsidRPr="000002C0" w:rsidRDefault="00442CA3" w:rsidP="00442CA3">
      <w:pPr>
        <w:pStyle w:val="af6"/>
        <w:keepNext/>
        <w:ind w:left="-567"/>
        <w:jc w:val="center"/>
        <w:rPr>
          <w:b w:val="0"/>
          <w:sz w:val="24"/>
          <w:szCs w:val="24"/>
        </w:rPr>
      </w:pPr>
      <w:r w:rsidRPr="000002C0">
        <w:rPr>
          <w:sz w:val="24"/>
          <w:szCs w:val="24"/>
        </w:rPr>
        <w:t xml:space="preserve">Таблица </w:t>
      </w:r>
      <w:r w:rsidRPr="000002C0">
        <w:rPr>
          <w:sz w:val="24"/>
          <w:szCs w:val="24"/>
        </w:rPr>
        <w:fldChar w:fldCharType="begin"/>
      </w:r>
      <w:r w:rsidRPr="000002C0">
        <w:rPr>
          <w:sz w:val="24"/>
          <w:szCs w:val="24"/>
        </w:rPr>
        <w:instrText xml:space="preserve"> SEQ Таблица \* ARABIC </w:instrText>
      </w:r>
      <w:r w:rsidRPr="000002C0">
        <w:rPr>
          <w:sz w:val="24"/>
          <w:szCs w:val="24"/>
        </w:rPr>
        <w:fldChar w:fldCharType="separate"/>
      </w:r>
      <w:r w:rsidR="00EE37C0">
        <w:rPr>
          <w:noProof/>
          <w:sz w:val="24"/>
          <w:szCs w:val="24"/>
        </w:rPr>
        <w:t>93</w:t>
      </w:r>
      <w:r w:rsidRPr="000002C0">
        <w:rPr>
          <w:sz w:val="24"/>
          <w:szCs w:val="24"/>
        </w:rPr>
        <w:fldChar w:fldCharType="end"/>
      </w:r>
      <w:bookmarkEnd w:id="494"/>
      <w:r w:rsidRPr="000002C0">
        <w:rPr>
          <w:b w:val="0"/>
          <w:sz w:val="24"/>
          <w:szCs w:val="24"/>
        </w:rPr>
        <w:t xml:space="preserve"> – Описание новых атрибутов Заявки на включение/изменение сведений об о</w:t>
      </w:r>
      <w:r w:rsidRPr="000002C0">
        <w:rPr>
          <w:b w:val="0"/>
          <w:sz w:val="24"/>
          <w:szCs w:val="24"/>
        </w:rPr>
        <w:t>р</w:t>
      </w:r>
      <w:r w:rsidRPr="000002C0">
        <w:rPr>
          <w:b w:val="0"/>
          <w:sz w:val="24"/>
          <w:szCs w:val="24"/>
        </w:rPr>
        <w:t>ганизации</w:t>
      </w:r>
    </w:p>
    <w:tbl>
      <w:tblPr>
        <w:tblW w:w="995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620"/>
        <w:gridCol w:w="1701"/>
        <w:gridCol w:w="4650"/>
      </w:tblGrid>
      <w:tr w:rsidR="0041395A" w:rsidRPr="000002C0" w:rsidTr="00B40A18">
        <w:trPr>
          <w:trHeight w:val="893"/>
        </w:trPr>
        <w:tc>
          <w:tcPr>
            <w:tcW w:w="1985" w:type="dxa"/>
            <w:shd w:val="clear" w:color="auto" w:fill="F2F2F2"/>
            <w:vAlign w:val="center"/>
          </w:tcPr>
          <w:p w:rsidR="0041395A" w:rsidRPr="000002C0" w:rsidRDefault="0041395A" w:rsidP="00B40A18">
            <w:pPr>
              <w:ind w:firstLine="0"/>
              <w:jc w:val="center"/>
              <w:rPr>
                <w:b/>
                <w:szCs w:val="24"/>
              </w:rPr>
            </w:pPr>
            <w:r w:rsidRPr="000002C0">
              <w:rPr>
                <w:b/>
                <w:szCs w:val="24"/>
              </w:rPr>
              <w:t>Наименование атрибута</w:t>
            </w:r>
          </w:p>
        </w:tc>
        <w:tc>
          <w:tcPr>
            <w:tcW w:w="1620" w:type="dxa"/>
            <w:shd w:val="clear" w:color="auto" w:fill="F2F2F2"/>
            <w:vAlign w:val="center"/>
          </w:tcPr>
          <w:p w:rsidR="0041395A" w:rsidRPr="000002C0" w:rsidRDefault="0041395A" w:rsidP="00B40A18">
            <w:pPr>
              <w:ind w:firstLine="34"/>
              <w:jc w:val="center"/>
              <w:rPr>
                <w:b/>
                <w:szCs w:val="24"/>
              </w:rPr>
            </w:pPr>
            <w:r>
              <w:rPr>
                <w:b/>
                <w:szCs w:val="24"/>
              </w:rPr>
              <w:t>Описание поля</w:t>
            </w:r>
          </w:p>
        </w:tc>
        <w:tc>
          <w:tcPr>
            <w:tcW w:w="1701" w:type="dxa"/>
            <w:shd w:val="clear" w:color="auto" w:fill="F2F2F2"/>
          </w:tcPr>
          <w:p w:rsidR="0041395A" w:rsidRPr="000002C0" w:rsidRDefault="0041395A" w:rsidP="00B40A18">
            <w:pPr>
              <w:ind w:firstLine="0"/>
              <w:jc w:val="center"/>
              <w:rPr>
                <w:b/>
                <w:szCs w:val="24"/>
                <w:lang w:eastAsia="en-US"/>
              </w:rPr>
            </w:pPr>
            <w:r w:rsidRPr="000002C0">
              <w:rPr>
                <w:b/>
                <w:szCs w:val="24"/>
              </w:rPr>
              <w:t>Обязател</w:t>
            </w:r>
            <w:r w:rsidRPr="000002C0">
              <w:rPr>
                <w:b/>
                <w:szCs w:val="24"/>
              </w:rPr>
              <w:t>ь</w:t>
            </w:r>
            <w:r w:rsidRPr="000002C0">
              <w:rPr>
                <w:b/>
                <w:szCs w:val="24"/>
              </w:rPr>
              <w:t>ность запо</w:t>
            </w:r>
            <w:r w:rsidRPr="000002C0">
              <w:rPr>
                <w:b/>
                <w:szCs w:val="24"/>
              </w:rPr>
              <w:t>л</w:t>
            </w:r>
            <w:r w:rsidRPr="000002C0">
              <w:rPr>
                <w:b/>
                <w:szCs w:val="24"/>
              </w:rPr>
              <w:t>нения</w:t>
            </w:r>
          </w:p>
        </w:tc>
        <w:tc>
          <w:tcPr>
            <w:tcW w:w="4650" w:type="dxa"/>
            <w:shd w:val="clear" w:color="auto" w:fill="F2F2F2"/>
            <w:vAlign w:val="center"/>
          </w:tcPr>
          <w:p w:rsidR="0041395A" w:rsidRPr="000002C0" w:rsidRDefault="0041395A" w:rsidP="0041395A">
            <w:pPr>
              <w:jc w:val="center"/>
              <w:rPr>
                <w:b/>
                <w:szCs w:val="24"/>
                <w:lang w:eastAsia="en-US"/>
              </w:rPr>
            </w:pPr>
            <w:r w:rsidRPr="000002C0">
              <w:rPr>
                <w:b/>
                <w:szCs w:val="24"/>
                <w:lang w:eastAsia="en-US"/>
              </w:rPr>
              <w:t>Заполнение атрибута в заявке</w:t>
            </w:r>
          </w:p>
        </w:tc>
      </w:tr>
      <w:tr w:rsidR="0041395A" w:rsidRPr="000002C0" w:rsidTr="00B40A18">
        <w:tc>
          <w:tcPr>
            <w:tcW w:w="1985" w:type="dxa"/>
            <w:shd w:val="clear" w:color="auto" w:fill="auto"/>
          </w:tcPr>
          <w:p w:rsidR="0041395A" w:rsidRPr="000002C0" w:rsidRDefault="0041395A" w:rsidP="0041395A">
            <w:pPr>
              <w:rPr>
                <w:szCs w:val="24"/>
              </w:rPr>
            </w:pPr>
            <w:r w:rsidRPr="000002C0">
              <w:rPr>
                <w:szCs w:val="24"/>
              </w:rPr>
              <w:t>Дата пр</w:t>
            </w:r>
            <w:r w:rsidRPr="000002C0">
              <w:rPr>
                <w:szCs w:val="24"/>
              </w:rPr>
              <w:t>е</w:t>
            </w:r>
            <w:r w:rsidRPr="000002C0">
              <w:rPr>
                <w:szCs w:val="24"/>
              </w:rPr>
              <w:t>кращения юр</w:t>
            </w:r>
            <w:r w:rsidRPr="000002C0">
              <w:rPr>
                <w:szCs w:val="24"/>
              </w:rPr>
              <w:t>и</w:t>
            </w:r>
            <w:r w:rsidRPr="000002C0">
              <w:rPr>
                <w:szCs w:val="24"/>
              </w:rPr>
              <w:t>дического лица</w:t>
            </w:r>
          </w:p>
        </w:tc>
        <w:tc>
          <w:tcPr>
            <w:tcW w:w="1620" w:type="dxa"/>
            <w:shd w:val="clear" w:color="auto" w:fill="auto"/>
          </w:tcPr>
          <w:p w:rsidR="0041395A" w:rsidRPr="000002C0" w:rsidRDefault="0041395A" w:rsidP="0041395A">
            <w:pPr>
              <w:rPr>
                <w:szCs w:val="24"/>
              </w:rPr>
            </w:pPr>
            <w:r>
              <w:rPr>
                <w:szCs w:val="24"/>
              </w:rPr>
              <w:t>Дата</w:t>
            </w:r>
          </w:p>
        </w:tc>
        <w:tc>
          <w:tcPr>
            <w:tcW w:w="1701" w:type="dxa"/>
          </w:tcPr>
          <w:p w:rsidR="0041395A" w:rsidRPr="000002C0" w:rsidRDefault="0041395A" w:rsidP="0041395A">
            <w:pPr>
              <w:jc w:val="left"/>
              <w:rPr>
                <w:szCs w:val="24"/>
                <w:u w:color="000000"/>
              </w:rPr>
            </w:pPr>
            <w:r>
              <w:rPr>
                <w:szCs w:val="24"/>
                <w:u w:color="000000"/>
              </w:rPr>
              <w:t>Нет</w:t>
            </w:r>
          </w:p>
        </w:tc>
        <w:tc>
          <w:tcPr>
            <w:tcW w:w="4650" w:type="dxa"/>
            <w:shd w:val="clear" w:color="auto" w:fill="auto"/>
          </w:tcPr>
          <w:p w:rsidR="0041395A" w:rsidRPr="00B40A18" w:rsidRDefault="0041395A" w:rsidP="00B40A18">
            <w:pPr>
              <w:pStyle w:val="afffff"/>
              <w:ind w:left="0"/>
              <w:rPr>
                <w:szCs w:val="24"/>
              </w:rPr>
            </w:pPr>
            <w:r w:rsidRPr="00B40A18">
              <w:rPr>
                <w:rFonts w:ascii="Times New Roman" w:hAnsi="Times New Roman"/>
                <w:sz w:val="24"/>
                <w:szCs w:val="24"/>
              </w:rPr>
              <w:t>Автоматически указывается дата прекр</w:t>
            </w:r>
            <w:r w:rsidRPr="00B40A18">
              <w:rPr>
                <w:rFonts w:ascii="Times New Roman" w:hAnsi="Times New Roman"/>
                <w:sz w:val="24"/>
                <w:szCs w:val="24"/>
              </w:rPr>
              <w:t>а</w:t>
            </w:r>
            <w:r w:rsidRPr="00B40A18">
              <w:rPr>
                <w:rFonts w:ascii="Times New Roman" w:hAnsi="Times New Roman"/>
                <w:sz w:val="24"/>
                <w:szCs w:val="24"/>
              </w:rPr>
              <w:t>щения деятельности организации (при наличии) в соответствии из соответств</w:t>
            </w:r>
            <w:r w:rsidRPr="00B40A18">
              <w:rPr>
                <w:rFonts w:ascii="Times New Roman" w:hAnsi="Times New Roman"/>
                <w:sz w:val="24"/>
                <w:szCs w:val="24"/>
              </w:rPr>
              <w:t>у</w:t>
            </w:r>
            <w:r w:rsidRPr="00B40A18">
              <w:rPr>
                <w:rFonts w:ascii="Times New Roman" w:hAnsi="Times New Roman"/>
                <w:sz w:val="24"/>
                <w:szCs w:val="24"/>
              </w:rPr>
              <w:t>ющей записи ЕГРЮЛ.</w:t>
            </w:r>
          </w:p>
        </w:tc>
      </w:tr>
    </w:tbl>
    <w:p w:rsidR="00442CA3" w:rsidRPr="000002C0" w:rsidRDefault="00442CA3" w:rsidP="00442CA3">
      <w:pPr>
        <w:rPr>
          <w:lang w:eastAsia="x-none"/>
        </w:rPr>
      </w:pPr>
    </w:p>
    <w:p w:rsidR="00EF120E" w:rsidRPr="00D504A7" w:rsidRDefault="00EF120E" w:rsidP="00EF120E">
      <w:pPr>
        <w:pStyle w:val="afffff7"/>
      </w:pPr>
      <w:r w:rsidRPr="003B5F34">
        <w:rPr>
          <w:noProof/>
        </w:rPr>
        <w:drawing>
          <wp:inline distT="0" distB="0" distL="0" distR="0" wp14:anchorId="25B84571" wp14:editId="294CD429">
            <wp:extent cx="5848350" cy="733425"/>
            <wp:effectExtent l="19050" t="1905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48350" cy="733425"/>
                    </a:xfrm>
                    <a:prstGeom prst="rect">
                      <a:avLst/>
                    </a:prstGeom>
                    <a:noFill/>
                    <a:ln w="6350" cmpd="sng">
                      <a:solidFill>
                        <a:srgbClr val="000000"/>
                      </a:solidFill>
                      <a:miter lim="800000"/>
                      <a:headEnd/>
                      <a:tailEnd/>
                    </a:ln>
                    <a:effectLst/>
                  </pic:spPr>
                </pic:pic>
              </a:graphicData>
            </a:graphic>
          </wp:inline>
        </w:drawing>
      </w:r>
    </w:p>
    <w:p w:rsidR="00EF120E" w:rsidRPr="006D725B" w:rsidRDefault="00EF120E" w:rsidP="00EF120E">
      <w:pPr>
        <w:pStyle w:val="af6"/>
        <w:ind w:firstLine="0"/>
        <w:jc w:val="center"/>
        <w:rPr>
          <w:rStyle w:val="affc"/>
          <w:b/>
          <w:sz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Pr>
          <w:rStyle w:val="affc"/>
          <w:b/>
          <w:noProof/>
          <w:sz w:val="24"/>
        </w:rPr>
        <w:t>131</w:t>
      </w:r>
      <w:r w:rsidRPr="006D725B">
        <w:rPr>
          <w:rStyle w:val="affc"/>
          <w:b/>
          <w:sz w:val="24"/>
        </w:rPr>
        <w:fldChar w:fldCharType="end"/>
      </w:r>
      <w:r w:rsidRPr="006D725B">
        <w:rPr>
          <w:b w:val="0"/>
          <w:sz w:val="24"/>
          <w:szCs w:val="24"/>
        </w:rPr>
        <w:t> – Поля, заполняемые на экране «Иная информация об организации (обосо</w:t>
      </w:r>
      <w:r w:rsidRPr="006D725B">
        <w:rPr>
          <w:b w:val="0"/>
          <w:sz w:val="24"/>
          <w:szCs w:val="24"/>
        </w:rPr>
        <w:t>б</w:t>
      </w:r>
      <w:r w:rsidRPr="006D725B">
        <w:rPr>
          <w:b w:val="0"/>
          <w:sz w:val="24"/>
          <w:szCs w:val="24"/>
        </w:rPr>
        <w:t>ленном подразделении)»</w:t>
      </w:r>
    </w:p>
    <w:p w:rsidR="00442CA3" w:rsidRPr="000002C0" w:rsidRDefault="00442CA3" w:rsidP="00442CA3">
      <w:pPr>
        <w:rPr>
          <w:lang w:eastAsia="x-none"/>
        </w:rPr>
      </w:pPr>
    </w:p>
    <w:p w:rsidR="0041395A" w:rsidRPr="006D725B" w:rsidRDefault="0041395A" w:rsidP="0041395A">
      <w:pPr>
        <w:pStyle w:val="afffff9"/>
        <w:ind w:left="284"/>
        <w:rPr>
          <w:sz w:val="24"/>
          <w:szCs w:val="24"/>
        </w:rPr>
      </w:pPr>
      <w:r w:rsidRPr="006D725B">
        <w:rPr>
          <w:rStyle w:val="affc"/>
          <w:sz w:val="24"/>
        </w:rPr>
        <w:lastRenderedPageBreak/>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94</w:t>
      </w:r>
      <w:r w:rsidRPr="006D725B">
        <w:rPr>
          <w:rStyle w:val="affc"/>
          <w:sz w:val="24"/>
        </w:rPr>
        <w:fldChar w:fldCharType="end"/>
      </w:r>
      <w:r w:rsidRPr="006D725B">
        <w:rPr>
          <w:sz w:val="24"/>
          <w:szCs w:val="24"/>
        </w:rPr>
        <w:t> – Поля, заполняемые на экране «Иная информация об организации (обосо</w:t>
      </w:r>
      <w:r w:rsidRPr="006D725B">
        <w:rPr>
          <w:sz w:val="24"/>
          <w:szCs w:val="24"/>
        </w:rPr>
        <w:t>б</w:t>
      </w:r>
      <w:r w:rsidRPr="006D725B">
        <w:rPr>
          <w:sz w:val="24"/>
          <w:szCs w:val="24"/>
        </w:rPr>
        <w:t>ленном подразделении)»</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8"/>
        <w:gridCol w:w="1821"/>
        <w:gridCol w:w="1965"/>
        <w:gridCol w:w="1691"/>
        <w:gridCol w:w="1730"/>
      </w:tblGrid>
      <w:tr w:rsidR="0041395A" w:rsidRPr="00EE293F" w:rsidTr="0041395A">
        <w:trPr>
          <w:cantSplit/>
          <w:tblHeader/>
        </w:trPr>
        <w:tc>
          <w:tcPr>
            <w:tcW w:w="1077"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Обязательность для заполнения</w:t>
            </w:r>
          </w:p>
        </w:tc>
        <w:tc>
          <w:tcPr>
            <w:tcW w:w="941"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Значение</w:t>
            </w:r>
          </w:p>
        </w:tc>
        <w:tc>
          <w:tcPr>
            <w:tcW w:w="958"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Комментарии</w:t>
            </w:r>
          </w:p>
        </w:tc>
      </w:tr>
      <w:tr w:rsidR="0041395A" w:rsidTr="0041395A">
        <w:trPr>
          <w:cantSplit/>
        </w:trPr>
        <w:tc>
          <w:tcPr>
            <w:tcW w:w="1077" w:type="pct"/>
            <w:tcBorders>
              <w:top w:val="single" w:sz="4" w:space="0" w:color="auto"/>
            </w:tcBorders>
            <w:vAlign w:val="center"/>
          </w:tcPr>
          <w:p w:rsidR="0041395A" w:rsidRPr="003B5F34" w:rsidRDefault="0041395A" w:rsidP="0041395A">
            <w:pPr>
              <w:pStyle w:val="afffff1"/>
            </w:pPr>
            <w:r w:rsidRPr="003B5F34">
              <w:t>Доменное имя официального сайта организ</w:t>
            </w:r>
            <w:r w:rsidRPr="003B5F34">
              <w:t>а</w:t>
            </w:r>
            <w:r w:rsidRPr="003B5F34">
              <w:t>ции</w:t>
            </w:r>
          </w:p>
        </w:tc>
        <w:tc>
          <w:tcPr>
            <w:tcW w:w="1013" w:type="pct"/>
            <w:tcBorders>
              <w:top w:val="single" w:sz="4" w:space="0" w:color="auto"/>
            </w:tcBorders>
            <w:vAlign w:val="center"/>
          </w:tcPr>
          <w:p w:rsidR="0041395A" w:rsidRPr="003B5F34" w:rsidRDefault="0041395A" w:rsidP="0041395A">
            <w:pPr>
              <w:pStyle w:val="afffff1"/>
            </w:pPr>
            <w:r w:rsidRPr="003B5F34">
              <w:t>Текстовое поле</w:t>
            </w:r>
          </w:p>
          <w:p w:rsidR="0041395A" w:rsidRPr="003B5F34" w:rsidRDefault="0041395A" w:rsidP="0041395A">
            <w:pPr>
              <w:pStyle w:val="afffff1"/>
            </w:pPr>
            <w:r w:rsidRPr="003B5F34">
              <w:t>&lt;=250 симв</w:t>
            </w:r>
            <w:r w:rsidRPr="003B5F34">
              <w:t>о</w:t>
            </w:r>
            <w:r w:rsidRPr="003B5F34">
              <w:t>лов</w:t>
            </w:r>
          </w:p>
        </w:tc>
        <w:tc>
          <w:tcPr>
            <w:tcW w:w="1012" w:type="pct"/>
            <w:tcBorders>
              <w:top w:val="single" w:sz="4" w:space="0" w:color="auto"/>
            </w:tcBorders>
            <w:vAlign w:val="center"/>
          </w:tcPr>
          <w:p w:rsidR="0041395A" w:rsidRPr="003B5F34" w:rsidRDefault="0041395A" w:rsidP="0041395A">
            <w:pPr>
              <w:pStyle w:val="afffff1"/>
            </w:pPr>
            <w:r>
              <w:t>Да</w:t>
            </w:r>
          </w:p>
        </w:tc>
        <w:tc>
          <w:tcPr>
            <w:tcW w:w="941" w:type="pct"/>
            <w:tcBorders>
              <w:top w:val="single" w:sz="4" w:space="0" w:color="auto"/>
            </w:tcBorders>
            <w:vAlign w:val="center"/>
          </w:tcPr>
          <w:p w:rsidR="0041395A" w:rsidRPr="003B5F34" w:rsidRDefault="0041395A" w:rsidP="0041395A">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41395A" w:rsidRPr="003B5F34" w:rsidRDefault="0041395A" w:rsidP="0041395A">
            <w:pPr>
              <w:pStyle w:val="afffff1"/>
            </w:pPr>
            <w:r w:rsidRPr="003B5F34">
              <w:t>Облегчение ввода поля</w:t>
            </w:r>
          </w:p>
        </w:tc>
      </w:tr>
      <w:tr w:rsidR="0041395A" w:rsidTr="0041395A">
        <w:trPr>
          <w:cantSplit/>
        </w:trPr>
        <w:tc>
          <w:tcPr>
            <w:tcW w:w="1077" w:type="pct"/>
            <w:tcBorders>
              <w:top w:val="single" w:sz="4" w:space="0" w:color="auto"/>
            </w:tcBorders>
            <w:vAlign w:val="center"/>
          </w:tcPr>
          <w:p w:rsidR="0041395A" w:rsidRPr="003B5F34" w:rsidRDefault="0041395A" w:rsidP="0041395A">
            <w:pPr>
              <w:pStyle w:val="afffff1"/>
            </w:pPr>
            <w:r w:rsidRPr="003B5F34">
              <w:t>Контактный т</w:t>
            </w:r>
            <w:r w:rsidRPr="003B5F34">
              <w:t>е</w:t>
            </w:r>
            <w:r w:rsidRPr="003B5F34">
              <w:t>лефон организ</w:t>
            </w:r>
            <w:r w:rsidRPr="003B5F34">
              <w:t>а</w:t>
            </w:r>
            <w:r w:rsidRPr="003B5F34">
              <w:t>ции</w:t>
            </w:r>
          </w:p>
        </w:tc>
        <w:tc>
          <w:tcPr>
            <w:tcW w:w="1013" w:type="pct"/>
            <w:tcBorders>
              <w:top w:val="single" w:sz="4" w:space="0" w:color="auto"/>
            </w:tcBorders>
            <w:vAlign w:val="center"/>
          </w:tcPr>
          <w:p w:rsidR="0041395A" w:rsidRPr="003B5F34" w:rsidRDefault="0041395A" w:rsidP="0041395A">
            <w:pPr>
              <w:pStyle w:val="afffff1"/>
            </w:pPr>
            <w:r w:rsidRPr="003B5F34">
              <w:t>Текстовое поле – до 100 си</w:t>
            </w:r>
            <w:r w:rsidRPr="003B5F34">
              <w:t>м</w:t>
            </w:r>
            <w:r w:rsidRPr="003B5F34">
              <w:t>волов</w:t>
            </w:r>
          </w:p>
        </w:tc>
        <w:tc>
          <w:tcPr>
            <w:tcW w:w="1012" w:type="pct"/>
            <w:tcBorders>
              <w:top w:val="single" w:sz="4" w:space="0" w:color="auto"/>
            </w:tcBorders>
            <w:vAlign w:val="center"/>
          </w:tcPr>
          <w:p w:rsidR="0041395A" w:rsidRPr="003B5F34" w:rsidRDefault="0041395A" w:rsidP="0041395A">
            <w:pPr>
              <w:pStyle w:val="afffff1"/>
            </w:pPr>
            <w:r>
              <w:t>Да</w:t>
            </w:r>
          </w:p>
        </w:tc>
        <w:tc>
          <w:tcPr>
            <w:tcW w:w="941" w:type="pct"/>
            <w:tcBorders>
              <w:top w:val="single" w:sz="4" w:space="0" w:color="auto"/>
            </w:tcBorders>
            <w:vAlign w:val="center"/>
          </w:tcPr>
          <w:p w:rsidR="0041395A" w:rsidRPr="003B5F34" w:rsidRDefault="0041395A" w:rsidP="0041395A">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41395A" w:rsidRPr="003B5F34" w:rsidRDefault="0041395A" w:rsidP="0041395A">
            <w:pPr>
              <w:pStyle w:val="afffff1"/>
            </w:pPr>
            <w:r w:rsidRPr="003B5F34">
              <w:t>Облегчение ввода поля</w:t>
            </w:r>
          </w:p>
        </w:tc>
      </w:tr>
      <w:tr w:rsidR="0041395A" w:rsidTr="0041395A">
        <w:trPr>
          <w:cantSplit/>
        </w:trPr>
        <w:tc>
          <w:tcPr>
            <w:tcW w:w="1077" w:type="pct"/>
            <w:tcBorders>
              <w:top w:val="single" w:sz="4" w:space="0" w:color="auto"/>
            </w:tcBorders>
            <w:vAlign w:val="center"/>
          </w:tcPr>
          <w:p w:rsidR="0041395A" w:rsidRPr="003B5F34" w:rsidRDefault="0041395A" w:rsidP="0041395A">
            <w:pPr>
              <w:pStyle w:val="afffff1"/>
            </w:pPr>
            <w:r w:rsidRPr="003B5F34">
              <w:t>Адрес эле</w:t>
            </w:r>
            <w:r w:rsidRPr="003B5F34">
              <w:t>к</w:t>
            </w:r>
            <w:r w:rsidRPr="003B5F34">
              <w:t>тронной почты организации</w:t>
            </w:r>
          </w:p>
        </w:tc>
        <w:tc>
          <w:tcPr>
            <w:tcW w:w="1013" w:type="pct"/>
            <w:tcBorders>
              <w:top w:val="single" w:sz="4" w:space="0" w:color="auto"/>
            </w:tcBorders>
            <w:vAlign w:val="center"/>
          </w:tcPr>
          <w:p w:rsidR="0041395A" w:rsidRPr="003B5F34" w:rsidRDefault="0041395A" w:rsidP="0041395A">
            <w:pPr>
              <w:pStyle w:val="afffff1"/>
            </w:pPr>
            <w:r w:rsidRPr="003B5F34">
              <w:t>Текстовое поле</w:t>
            </w:r>
          </w:p>
          <w:p w:rsidR="0041395A" w:rsidRPr="003B5F34" w:rsidRDefault="0041395A" w:rsidP="0041395A">
            <w:pPr>
              <w:pStyle w:val="afffff1"/>
            </w:pPr>
            <w:r w:rsidRPr="003B5F34">
              <w:t>&lt;=30 символов</w:t>
            </w:r>
          </w:p>
        </w:tc>
        <w:tc>
          <w:tcPr>
            <w:tcW w:w="1012" w:type="pct"/>
            <w:tcBorders>
              <w:top w:val="single" w:sz="4" w:space="0" w:color="auto"/>
            </w:tcBorders>
            <w:vAlign w:val="center"/>
          </w:tcPr>
          <w:p w:rsidR="0041395A" w:rsidRPr="003B5F34" w:rsidRDefault="0041395A" w:rsidP="0041395A">
            <w:pPr>
              <w:pStyle w:val="afffff1"/>
            </w:pPr>
            <w:r>
              <w:t>Да</w:t>
            </w:r>
          </w:p>
        </w:tc>
        <w:tc>
          <w:tcPr>
            <w:tcW w:w="941" w:type="pct"/>
            <w:tcBorders>
              <w:top w:val="single" w:sz="4" w:space="0" w:color="auto"/>
            </w:tcBorders>
            <w:vAlign w:val="center"/>
          </w:tcPr>
          <w:p w:rsidR="0041395A" w:rsidRPr="003B5F34" w:rsidRDefault="0041395A" w:rsidP="0041395A">
            <w:pPr>
              <w:pStyle w:val="afffff1"/>
            </w:pPr>
            <w:r w:rsidRPr="003B5F34">
              <w:t>Режим: ру</w:t>
            </w:r>
            <w:r w:rsidRPr="003B5F34">
              <w:t>ч</w:t>
            </w:r>
            <w:r w:rsidRPr="003B5F34">
              <w:t>ной ввод</w:t>
            </w:r>
          </w:p>
        </w:tc>
        <w:tc>
          <w:tcPr>
            <w:tcW w:w="958" w:type="pct"/>
            <w:tcBorders>
              <w:top w:val="single" w:sz="4" w:space="0" w:color="auto"/>
            </w:tcBorders>
            <w:vAlign w:val="center"/>
          </w:tcPr>
          <w:p w:rsidR="0041395A" w:rsidRPr="003B5F34" w:rsidRDefault="0041395A" w:rsidP="0041395A">
            <w:pPr>
              <w:pStyle w:val="afffff1"/>
            </w:pPr>
          </w:p>
        </w:tc>
      </w:tr>
    </w:tbl>
    <w:p w:rsidR="0041395A" w:rsidRDefault="0041395A" w:rsidP="0041395A"/>
    <w:p w:rsidR="0041395A" w:rsidRPr="00D504A7" w:rsidRDefault="0041395A" w:rsidP="0041395A">
      <w:pPr>
        <w:pStyle w:val="afffff7"/>
      </w:pPr>
      <w:r>
        <w:rPr>
          <w:noProof/>
        </w:rPr>
        <w:drawing>
          <wp:inline distT="0" distB="0" distL="0" distR="0" wp14:anchorId="0373EB66" wp14:editId="111A5042">
            <wp:extent cx="6010182" cy="1045232"/>
            <wp:effectExtent l="0" t="0" r="0" b="254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10053" cy="1045210"/>
                    </a:xfrm>
                    <a:prstGeom prst="rect">
                      <a:avLst/>
                    </a:prstGeom>
                    <a:noFill/>
                    <a:ln>
                      <a:noFill/>
                    </a:ln>
                  </pic:spPr>
                </pic:pic>
              </a:graphicData>
            </a:graphic>
          </wp:inline>
        </w:drawing>
      </w:r>
    </w:p>
    <w:p w:rsidR="0041395A" w:rsidRPr="006D725B" w:rsidRDefault="0041395A" w:rsidP="0041395A">
      <w:pPr>
        <w:pStyle w:val="af6"/>
        <w:ind w:firstLine="0"/>
        <w:jc w:val="center"/>
        <w:rPr>
          <w:b w:val="0"/>
          <w:sz w:val="24"/>
          <w:szCs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132</w:t>
      </w:r>
      <w:r w:rsidRPr="006D725B">
        <w:rPr>
          <w:rStyle w:val="affc"/>
          <w:b/>
          <w:sz w:val="24"/>
        </w:rPr>
        <w:fldChar w:fldCharType="end"/>
      </w:r>
      <w:r w:rsidRPr="006D725B">
        <w:rPr>
          <w:b w:val="0"/>
          <w:sz w:val="24"/>
          <w:szCs w:val="24"/>
        </w:rPr>
        <w:t> – Поля, заполняемые на экране «Специальные мероприятия»</w:t>
      </w:r>
    </w:p>
    <w:p w:rsidR="0041395A" w:rsidRDefault="0041395A" w:rsidP="0041395A"/>
    <w:p w:rsidR="0041395A" w:rsidRDefault="0041395A" w:rsidP="0041395A">
      <w:pPr>
        <w:keepNext/>
      </w:pPr>
      <w:r>
        <w:lastRenderedPageBreak/>
        <w:t>Специальные мероприятия</w:t>
      </w:r>
    </w:p>
    <w:p w:rsidR="0041395A" w:rsidRDefault="0041395A" w:rsidP="0041395A">
      <w:pPr>
        <w:keepNext/>
      </w:pPr>
      <w:r w:rsidRPr="005E48DD">
        <w:t>В целях предоставления возможности проведения мероприятий, связанных с провед</w:t>
      </w:r>
      <w:r w:rsidRPr="005E48DD">
        <w:t>е</w:t>
      </w:r>
      <w:r w:rsidRPr="005E48DD">
        <w:t xml:space="preserve">нием реорганизации (ликвидации) юридического лица, изменением подведомственности, типа учреждения, уровня бюджета организации в </w:t>
      </w:r>
      <w:r w:rsidRPr="00647355">
        <w:t>С</w:t>
      </w:r>
      <w:r>
        <w:t>В</w:t>
      </w:r>
      <w:r w:rsidRPr="00647355">
        <w:t>Р</w:t>
      </w:r>
      <w:r w:rsidRPr="005E48DD">
        <w:t xml:space="preserve"> </w:t>
      </w:r>
      <w:r>
        <w:t>реализован</w:t>
      </w:r>
      <w:r w:rsidRPr="005E48DD">
        <w:t xml:space="preserve"> </w:t>
      </w:r>
      <w:r>
        <w:t>реквизит</w:t>
      </w:r>
      <w:r w:rsidRPr="00647355">
        <w:t xml:space="preserve"> </w:t>
      </w:r>
      <w:r w:rsidRPr="005E48DD">
        <w:t>«</w:t>
      </w:r>
      <w:r w:rsidRPr="00C324A1">
        <w:t>Наименование специального мероприятия в отношении организации</w:t>
      </w:r>
      <w:r w:rsidRPr="005E48DD">
        <w:t xml:space="preserve">», изменение </w:t>
      </w:r>
      <w:r w:rsidRPr="00647355">
        <w:t xml:space="preserve">значения </w:t>
      </w:r>
      <w:r w:rsidRPr="005E48DD">
        <w:t>которого должно производиться Уполномоченной организацией путем представления Заявки на вн</w:t>
      </w:r>
      <w:r w:rsidRPr="005E48DD">
        <w:t>е</w:t>
      </w:r>
      <w:r w:rsidRPr="005E48DD">
        <w:t xml:space="preserve">сение (изменение) сведений об организации в </w:t>
      </w:r>
      <w:r w:rsidRPr="00647355">
        <w:t>С</w:t>
      </w:r>
      <w:r>
        <w:t>В</w:t>
      </w:r>
      <w:r w:rsidRPr="00647355">
        <w:t>Р</w:t>
      </w:r>
      <w:r>
        <w:t>.</w:t>
      </w:r>
    </w:p>
    <w:p w:rsidR="0041395A" w:rsidRDefault="0041395A" w:rsidP="0041395A">
      <w:pPr>
        <w:keepNext/>
      </w:pPr>
      <w:r>
        <w:t xml:space="preserve">Пользователь, используя поля «Мероприятие 1», «мероприятие 2», «мероприятие 3», «мероприятие 4», может одновременно указать 4 мероприятия. </w:t>
      </w:r>
    </w:p>
    <w:p w:rsidR="0041395A" w:rsidRDefault="0041395A" w:rsidP="0041395A">
      <w:pPr>
        <w:keepNext/>
      </w:pPr>
      <w:r>
        <w:t>При заполнении полей необходимо соблюдать условия:</w:t>
      </w:r>
    </w:p>
    <w:p w:rsidR="0041395A" w:rsidRDefault="0041395A" w:rsidP="0041395A">
      <w:pPr>
        <w:keepNext/>
      </w:pPr>
      <w:r>
        <w:t>а) выбранные мероприятия не должны повторяться,</w:t>
      </w:r>
    </w:p>
    <w:p w:rsidR="0041395A" w:rsidRDefault="0041395A" w:rsidP="0041395A">
      <w:pPr>
        <w:keepNext/>
      </w:pPr>
      <w:r>
        <w:t>б) одновременно не могут быть выбраны мероприятия по ликвидации и реорганиз</w:t>
      </w:r>
      <w:r>
        <w:t>а</w:t>
      </w:r>
      <w:r>
        <w:t xml:space="preserve">ции. </w:t>
      </w:r>
    </w:p>
    <w:p w:rsidR="0041395A" w:rsidRDefault="0041395A" w:rsidP="0041395A">
      <w:pPr>
        <w:keepNext/>
      </w:pPr>
      <w:r>
        <w:t>Неверно указанные значения можно удалить по кнопке «Очистить поля». При этом значения удаляться из всех полей.</w:t>
      </w:r>
    </w:p>
    <w:p w:rsidR="0041395A" w:rsidRPr="00985459" w:rsidRDefault="0041395A" w:rsidP="0041395A">
      <w:pPr>
        <w:keepNext/>
      </w:pPr>
      <w:r>
        <w:t>В случае выбора в одном из полей значения Реорганизация или Ликвидация, атрибуты блока «</w:t>
      </w:r>
      <w:hyperlink w:anchor="свдеенияоликвидацреорган" w:history="1">
        <w:r w:rsidRPr="00611353">
          <w:rPr>
            <w:rStyle w:val="af7"/>
          </w:rPr>
          <w:t>Сведения о том, что организация находится в процессе ликвидации или реорганиз</w:t>
        </w:r>
        <w:r w:rsidRPr="00611353">
          <w:rPr>
            <w:rStyle w:val="af7"/>
          </w:rPr>
          <w:t>а</w:t>
        </w:r>
        <w:r w:rsidRPr="00611353">
          <w:rPr>
            <w:rStyle w:val="af7"/>
          </w:rPr>
          <w:t>ции</w:t>
        </w:r>
      </w:hyperlink>
      <w:r>
        <w:t>» становятся доступными для редактирования.</w:t>
      </w:r>
    </w:p>
    <w:p w:rsidR="0041395A" w:rsidRPr="006D725B" w:rsidRDefault="0041395A" w:rsidP="0041395A">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95</w:t>
      </w:r>
      <w:r w:rsidRPr="006D725B">
        <w:rPr>
          <w:rStyle w:val="affc"/>
          <w:sz w:val="24"/>
        </w:rPr>
        <w:fldChar w:fldCharType="end"/>
      </w:r>
      <w:r w:rsidRPr="006D725B">
        <w:rPr>
          <w:sz w:val="24"/>
          <w:szCs w:val="24"/>
        </w:rPr>
        <w:t> – Поля, заполняемые на экране «Специальные мероприятия»</w:t>
      </w:r>
    </w:p>
    <w:tbl>
      <w:tblPr>
        <w:tblW w:w="47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931"/>
        <w:gridCol w:w="1814"/>
        <w:gridCol w:w="1965"/>
        <w:gridCol w:w="1681"/>
        <w:gridCol w:w="1754"/>
      </w:tblGrid>
      <w:tr w:rsidR="0041395A" w:rsidRPr="00EE293F" w:rsidTr="0041395A">
        <w:trPr>
          <w:cantSplit/>
          <w:tblHeader/>
        </w:trPr>
        <w:tc>
          <w:tcPr>
            <w:tcW w:w="1077"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Название поля</w:t>
            </w:r>
          </w:p>
        </w:tc>
        <w:tc>
          <w:tcPr>
            <w:tcW w:w="1013"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Описание п</w:t>
            </w:r>
            <w:r w:rsidRPr="003B5F34">
              <w:t>о</w:t>
            </w:r>
            <w:r w:rsidRPr="003B5F34">
              <w:t>ля</w:t>
            </w:r>
          </w:p>
        </w:tc>
        <w:tc>
          <w:tcPr>
            <w:tcW w:w="1012"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Обязательность для заполнения</w:t>
            </w:r>
          </w:p>
        </w:tc>
        <w:tc>
          <w:tcPr>
            <w:tcW w:w="940"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Значение</w:t>
            </w:r>
          </w:p>
        </w:tc>
        <w:tc>
          <w:tcPr>
            <w:tcW w:w="959" w:type="pct"/>
            <w:tcBorders>
              <w:top w:val="single" w:sz="12" w:space="0" w:color="auto"/>
              <w:bottom w:val="single" w:sz="4" w:space="0" w:color="auto"/>
            </w:tcBorders>
            <w:shd w:val="pct15" w:color="auto" w:fill="auto"/>
            <w:vAlign w:val="center"/>
          </w:tcPr>
          <w:p w:rsidR="0041395A" w:rsidRPr="003B5F34" w:rsidRDefault="0041395A" w:rsidP="0041395A">
            <w:pPr>
              <w:pStyle w:val="afffff4"/>
            </w:pPr>
            <w:r w:rsidRPr="003B5F34">
              <w:t>Комментарии</w:t>
            </w:r>
          </w:p>
        </w:tc>
      </w:tr>
      <w:tr w:rsidR="0041395A" w:rsidTr="0041395A">
        <w:trPr>
          <w:cantSplit/>
        </w:trPr>
        <w:tc>
          <w:tcPr>
            <w:tcW w:w="1077" w:type="pct"/>
            <w:tcBorders>
              <w:top w:val="single" w:sz="4" w:space="0" w:color="auto"/>
            </w:tcBorders>
            <w:vAlign w:val="center"/>
          </w:tcPr>
          <w:p w:rsidR="0041395A" w:rsidRPr="003B5F34" w:rsidRDefault="0041395A" w:rsidP="0041395A">
            <w:pPr>
              <w:pStyle w:val="afffff1"/>
            </w:pPr>
            <w:r w:rsidRPr="00396DAC">
              <w:t>Наименование специального мероприятия в отношении о</w:t>
            </w:r>
            <w:r w:rsidRPr="00396DAC">
              <w:t>р</w:t>
            </w:r>
            <w:r w:rsidRPr="00396DAC">
              <w:t>ганизации</w:t>
            </w:r>
          </w:p>
        </w:tc>
        <w:tc>
          <w:tcPr>
            <w:tcW w:w="1013" w:type="pct"/>
            <w:tcBorders>
              <w:top w:val="single" w:sz="4" w:space="0" w:color="auto"/>
            </w:tcBorders>
            <w:vAlign w:val="center"/>
          </w:tcPr>
          <w:p w:rsidR="0041395A" w:rsidRPr="003B5F34" w:rsidRDefault="0041395A" w:rsidP="0041395A">
            <w:pPr>
              <w:pStyle w:val="afffff1"/>
            </w:pPr>
            <w:r w:rsidRPr="003B5F34">
              <w:t>Текстовое поле</w:t>
            </w:r>
          </w:p>
          <w:p w:rsidR="0041395A" w:rsidRPr="003B5F34" w:rsidRDefault="0041395A" w:rsidP="0041395A">
            <w:pPr>
              <w:pStyle w:val="afffff1"/>
            </w:pPr>
            <w:r>
              <w:t>1</w:t>
            </w:r>
            <w:r w:rsidRPr="003B5F34">
              <w:t xml:space="preserve"> символ</w:t>
            </w:r>
          </w:p>
        </w:tc>
        <w:tc>
          <w:tcPr>
            <w:tcW w:w="1012" w:type="pct"/>
            <w:tcBorders>
              <w:top w:val="single" w:sz="4" w:space="0" w:color="auto"/>
            </w:tcBorders>
            <w:vAlign w:val="center"/>
          </w:tcPr>
          <w:p w:rsidR="0041395A" w:rsidRPr="003B5F34" w:rsidRDefault="0041395A" w:rsidP="0041395A">
            <w:pPr>
              <w:pStyle w:val="afffff1"/>
            </w:pPr>
            <w:r>
              <w:t>нет</w:t>
            </w:r>
          </w:p>
        </w:tc>
        <w:tc>
          <w:tcPr>
            <w:tcW w:w="940" w:type="pct"/>
            <w:tcBorders>
              <w:top w:val="single" w:sz="4" w:space="0" w:color="auto"/>
            </w:tcBorders>
            <w:vAlign w:val="center"/>
          </w:tcPr>
          <w:p w:rsidR="0041395A" w:rsidRPr="003B5F34" w:rsidRDefault="0041395A" w:rsidP="0041395A">
            <w:pPr>
              <w:pStyle w:val="afffff1"/>
            </w:pPr>
            <w:r>
              <w:t>Выбор из списка</w:t>
            </w:r>
          </w:p>
        </w:tc>
        <w:tc>
          <w:tcPr>
            <w:tcW w:w="959" w:type="pct"/>
            <w:tcBorders>
              <w:top w:val="single" w:sz="4" w:space="0" w:color="auto"/>
            </w:tcBorders>
            <w:vAlign w:val="center"/>
          </w:tcPr>
          <w:p w:rsidR="0041395A" w:rsidRPr="003B5F34" w:rsidRDefault="0041395A" w:rsidP="0041395A">
            <w:pPr>
              <w:pStyle w:val="afffff1"/>
            </w:pPr>
            <w:r>
              <w:t>Возможность одновременно указать н</w:t>
            </w:r>
            <w:r>
              <w:t>е</w:t>
            </w:r>
            <w:r>
              <w:t>сколько мер</w:t>
            </w:r>
            <w:r>
              <w:t>о</w:t>
            </w:r>
            <w:r>
              <w:t>приятий.</w:t>
            </w:r>
          </w:p>
        </w:tc>
      </w:tr>
      <w:tr w:rsidR="0041395A" w:rsidTr="0041395A">
        <w:trPr>
          <w:cantSplit/>
        </w:trPr>
        <w:tc>
          <w:tcPr>
            <w:tcW w:w="1077" w:type="pct"/>
            <w:tcBorders>
              <w:top w:val="single" w:sz="4" w:space="0" w:color="auto"/>
            </w:tcBorders>
            <w:vAlign w:val="center"/>
          </w:tcPr>
          <w:p w:rsidR="0041395A" w:rsidRPr="003B5F34" w:rsidRDefault="0041395A" w:rsidP="0041395A">
            <w:pPr>
              <w:pStyle w:val="afffff1"/>
            </w:pPr>
            <w:r w:rsidRPr="00396DAC">
              <w:t>Сведения о пр</w:t>
            </w:r>
            <w:r w:rsidRPr="00396DAC">
              <w:t>и</w:t>
            </w:r>
            <w:r w:rsidRPr="00396DAC">
              <w:t>своенном ун</w:t>
            </w:r>
            <w:r w:rsidRPr="00396DAC">
              <w:t>и</w:t>
            </w:r>
            <w:r w:rsidRPr="00396DAC">
              <w:t>кальном номере реестровой з</w:t>
            </w:r>
            <w:r w:rsidRPr="00396DAC">
              <w:t>а</w:t>
            </w:r>
            <w:r w:rsidRPr="00396DAC">
              <w:t>писи организ</w:t>
            </w:r>
            <w:r w:rsidRPr="00396DAC">
              <w:t>а</w:t>
            </w:r>
            <w:r w:rsidRPr="00396DAC">
              <w:t>ции, в отнош</w:t>
            </w:r>
            <w:r w:rsidRPr="00396DAC">
              <w:t>е</w:t>
            </w:r>
            <w:r w:rsidRPr="00396DAC">
              <w:t>нии которой осуществляются специальные мероприятия</w:t>
            </w:r>
          </w:p>
        </w:tc>
        <w:tc>
          <w:tcPr>
            <w:tcW w:w="1013" w:type="pct"/>
            <w:tcBorders>
              <w:top w:val="single" w:sz="4" w:space="0" w:color="auto"/>
            </w:tcBorders>
            <w:vAlign w:val="center"/>
          </w:tcPr>
          <w:p w:rsidR="0041395A" w:rsidRPr="003B5F34" w:rsidRDefault="0041395A" w:rsidP="0041395A">
            <w:pPr>
              <w:pStyle w:val="afffff1"/>
            </w:pPr>
            <w:r w:rsidRPr="003B5F34">
              <w:t>Текстовое поле –</w:t>
            </w:r>
            <w:r>
              <w:t xml:space="preserve">20 </w:t>
            </w:r>
            <w:r w:rsidRPr="003B5F34">
              <w:t>символов</w:t>
            </w:r>
          </w:p>
        </w:tc>
        <w:tc>
          <w:tcPr>
            <w:tcW w:w="1012" w:type="pct"/>
            <w:tcBorders>
              <w:top w:val="single" w:sz="4" w:space="0" w:color="auto"/>
            </w:tcBorders>
            <w:vAlign w:val="center"/>
          </w:tcPr>
          <w:p w:rsidR="0041395A" w:rsidRPr="003B5F34" w:rsidRDefault="0041395A" w:rsidP="0041395A">
            <w:pPr>
              <w:pStyle w:val="afffff1"/>
            </w:pPr>
            <w:r>
              <w:t>нет</w:t>
            </w:r>
          </w:p>
        </w:tc>
        <w:tc>
          <w:tcPr>
            <w:tcW w:w="940" w:type="pct"/>
            <w:tcBorders>
              <w:top w:val="single" w:sz="4" w:space="0" w:color="auto"/>
            </w:tcBorders>
            <w:vAlign w:val="center"/>
          </w:tcPr>
          <w:p w:rsidR="0041395A" w:rsidRPr="003B5F34" w:rsidRDefault="0041395A" w:rsidP="0041395A">
            <w:pPr>
              <w:pStyle w:val="afffff1"/>
            </w:pPr>
            <w:r w:rsidRPr="003B5F34">
              <w:t>Режим: ру</w:t>
            </w:r>
            <w:r w:rsidRPr="003B5F34">
              <w:t>ч</w:t>
            </w:r>
            <w:r w:rsidRPr="003B5F34">
              <w:t>ной ввод</w:t>
            </w:r>
            <w:r>
              <w:t>, в</w:t>
            </w:r>
            <w:r>
              <w:t>ы</w:t>
            </w:r>
            <w:r>
              <w:t>бор из Сво</w:t>
            </w:r>
            <w:r>
              <w:t>д</w:t>
            </w:r>
            <w:r>
              <w:t>ного реестра</w:t>
            </w:r>
          </w:p>
        </w:tc>
        <w:tc>
          <w:tcPr>
            <w:tcW w:w="959" w:type="pct"/>
            <w:tcBorders>
              <w:top w:val="single" w:sz="4" w:space="0" w:color="auto"/>
            </w:tcBorders>
            <w:vAlign w:val="center"/>
          </w:tcPr>
          <w:p w:rsidR="0041395A" w:rsidRPr="00450F63" w:rsidRDefault="0041395A" w:rsidP="0041395A">
            <w:pPr>
              <w:pStyle w:val="afffff1"/>
            </w:pPr>
            <w:r w:rsidRPr="003B5F34">
              <w:t>Облегчение ввода поля</w:t>
            </w:r>
            <w:r>
              <w:t>. В записи СВР, с выбранным специальным мероприятием, последний разряд  ун</w:t>
            </w:r>
            <w:r>
              <w:t>и</w:t>
            </w:r>
            <w:r>
              <w:t>кального н</w:t>
            </w:r>
            <w:r>
              <w:t>о</w:t>
            </w:r>
            <w:r>
              <w:t>мера реестр</w:t>
            </w:r>
            <w:r>
              <w:t>о</w:t>
            </w:r>
            <w:r>
              <w:t>вой записи принимает бизнес – ст</w:t>
            </w:r>
            <w:r>
              <w:t>а</w:t>
            </w:r>
            <w:r>
              <w:t>тус: 4 – спец</w:t>
            </w:r>
            <w:r>
              <w:t>и</w:t>
            </w:r>
            <w:r>
              <w:t>альные указ</w:t>
            </w:r>
            <w:r>
              <w:t>а</w:t>
            </w:r>
            <w:r>
              <w:t>ния</w:t>
            </w:r>
          </w:p>
        </w:tc>
      </w:tr>
    </w:tbl>
    <w:p w:rsidR="0041395A" w:rsidRDefault="0041395A" w:rsidP="0041395A"/>
    <w:p w:rsidR="0041395A" w:rsidRDefault="0041395A" w:rsidP="0041395A">
      <w:proofErr w:type="gramStart"/>
      <w:r>
        <w:t>Для обеспечения</w:t>
      </w:r>
      <w:r w:rsidRPr="00292039">
        <w:t xml:space="preserve"> сопоставимости архивных и действующих </w:t>
      </w:r>
      <w:r>
        <w:t>записей Сводного реестра</w:t>
      </w:r>
      <w:r w:rsidRPr="00304710">
        <w:t xml:space="preserve"> </w:t>
      </w:r>
      <w:r>
        <w:t>в Заявке на добавление (изменение) в разделе «Специальные мероприятия» реализовано поле «</w:t>
      </w:r>
      <w:r w:rsidRPr="00396DAC">
        <w:t>Сведения о присвоенном уникальном номере реестровой записи организации, в о</w:t>
      </w:r>
      <w:r w:rsidRPr="00396DAC">
        <w:t>т</w:t>
      </w:r>
      <w:r w:rsidRPr="00396DAC">
        <w:t>ношении которой осуществляются специальные мероприятия</w:t>
      </w:r>
      <w:r>
        <w:t>» предназначенное для указ</w:t>
      </w:r>
      <w:r>
        <w:t>а</w:t>
      </w:r>
      <w:r>
        <w:t>ния уникального 20-значного номера записи СВР, предшествующей данной записи, на о</w:t>
      </w:r>
      <w:r>
        <w:t>с</w:t>
      </w:r>
      <w:r>
        <w:t>нове которой была создана данная запись СВР.</w:t>
      </w:r>
      <w:proofErr w:type="gramEnd"/>
    </w:p>
    <w:p w:rsidR="0041395A" w:rsidRPr="006D725B" w:rsidRDefault="0041395A" w:rsidP="0041395A">
      <w:pPr>
        <w:pStyle w:val="OTRNormal"/>
        <w:rPr>
          <w:sz w:val="24"/>
          <w:szCs w:val="24"/>
        </w:rPr>
      </w:pPr>
      <w:r w:rsidRPr="006D725B">
        <w:rPr>
          <w:sz w:val="24"/>
          <w:szCs w:val="24"/>
        </w:rPr>
        <w:lastRenderedPageBreak/>
        <w:t>Для заполнения поля, пользователь должен выбрать соответствующую предшеств</w:t>
      </w:r>
      <w:r w:rsidRPr="006D725B">
        <w:rPr>
          <w:sz w:val="24"/>
          <w:szCs w:val="24"/>
        </w:rPr>
        <w:t>у</w:t>
      </w:r>
      <w:r w:rsidRPr="006D725B">
        <w:rPr>
          <w:sz w:val="24"/>
          <w:szCs w:val="24"/>
        </w:rPr>
        <w:t xml:space="preserve">ющую запись Сводного реестра нажав на кнопку выбора </w:t>
      </w:r>
      <w:r w:rsidRPr="006D725B">
        <w:rPr>
          <w:noProof/>
          <w:sz w:val="24"/>
          <w:szCs w:val="24"/>
        </w:rPr>
        <w:drawing>
          <wp:inline distT="0" distB="0" distL="0" distR="0" wp14:anchorId="3985A58B" wp14:editId="572C921C">
            <wp:extent cx="276225" cy="2857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6225" cy="285750"/>
                    </a:xfrm>
                    <a:prstGeom prst="rect">
                      <a:avLst/>
                    </a:prstGeom>
                    <a:noFill/>
                    <a:ln>
                      <a:noFill/>
                    </a:ln>
                  </pic:spPr>
                </pic:pic>
              </a:graphicData>
            </a:graphic>
          </wp:inline>
        </w:drawing>
      </w:r>
      <w:r w:rsidRPr="006D725B">
        <w:rPr>
          <w:sz w:val="24"/>
          <w:szCs w:val="24"/>
        </w:rPr>
        <w:t xml:space="preserve"> в правой части поля.</w:t>
      </w:r>
    </w:p>
    <w:p w:rsidR="0041395A" w:rsidRPr="006D725B" w:rsidRDefault="0041395A" w:rsidP="0041395A">
      <w:pPr>
        <w:pStyle w:val="OTRNormal"/>
        <w:rPr>
          <w:sz w:val="24"/>
          <w:szCs w:val="24"/>
        </w:rPr>
      </w:pPr>
      <w:r w:rsidRPr="006D725B">
        <w:rPr>
          <w:sz w:val="24"/>
          <w:szCs w:val="24"/>
        </w:rPr>
        <w:t>В случае если в Сводном реестре существует только одна ранее зарегистрированная запись об организации имеющая такие же значения ОГРН, ИНН и КПП значение данного поля, при нажатии на указанную кнопку, сформируется автоматически.</w:t>
      </w:r>
    </w:p>
    <w:p w:rsidR="0041395A" w:rsidRPr="006D725B" w:rsidRDefault="0041395A" w:rsidP="0041395A">
      <w:pPr>
        <w:pStyle w:val="OTRNormal"/>
        <w:rPr>
          <w:sz w:val="24"/>
          <w:szCs w:val="24"/>
        </w:rPr>
      </w:pPr>
      <w:r w:rsidRPr="006D725B">
        <w:rPr>
          <w:sz w:val="24"/>
          <w:szCs w:val="24"/>
        </w:rPr>
        <w:t>В случае если в Сводном реестре существует несколько ранее зарегистрированных з</w:t>
      </w:r>
      <w:r w:rsidRPr="006D725B">
        <w:rPr>
          <w:sz w:val="24"/>
          <w:szCs w:val="24"/>
        </w:rPr>
        <w:t>а</w:t>
      </w:r>
      <w:r w:rsidRPr="006D725B">
        <w:rPr>
          <w:sz w:val="24"/>
          <w:szCs w:val="24"/>
        </w:rPr>
        <w:t>писей об организации имеющая такие же значения ОГРН, ИНН и КПП, пользователю будет представлена форма выбора, в которой он должен выбрать необходимую запись (</w:t>
      </w:r>
      <w:r w:rsidRPr="006D725B">
        <w:rPr>
          <w:sz w:val="24"/>
          <w:szCs w:val="24"/>
        </w:rPr>
        <w:fldChar w:fldCharType="begin"/>
      </w:r>
      <w:r w:rsidRPr="006D725B">
        <w:rPr>
          <w:sz w:val="24"/>
          <w:szCs w:val="24"/>
        </w:rPr>
        <w:instrText xml:space="preserve"> REF _Ref476151409 \h </w:instrText>
      </w:r>
      <w:r>
        <w:rPr>
          <w:sz w:val="24"/>
          <w:szCs w:val="24"/>
        </w:rPr>
        <w:instrText xml:space="preserve"> \* MERGEFORMAT </w:instrText>
      </w:r>
      <w:r w:rsidRPr="006D725B">
        <w:rPr>
          <w:sz w:val="24"/>
          <w:szCs w:val="24"/>
        </w:rPr>
      </w:r>
      <w:r w:rsidRPr="006D725B">
        <w:rPr>
          <w:sz w:val="24"/>
          <w:szCs w:val="24"/>
        </w:rPr>
        <w:fldChar w:fldCharType="separate"/>
      </w:r>
      <w:r w:rsidR="00EE37C0" w:rsidRPr="006D725B">
        <w:rPr>
          <w:rStyle w:val="affc"/>
          <w:sz w:val="24"/>
        </w:rPr>
        <w:t>Рисунок </w:t>
      </w:r>
      <w:r w:rsidR="00EE37C0" w:rsidRPr="00EE37C0">
        <w:rPr>
          <w:rStyle w:val="affc"/>
          <w:sz w:val="24"/>
        </w:rPr>
        <w:t>35</w:t>
      </w:r>
      <w:r w:rsidRPr="006D725B">
        <w:rPr>
          <w:sz w:val="24"/>
          <w:szCs w:val="24"/>
        </w:rPr>
        <w:fldChar w:fldCharType="end"/>
      </w:r>
      <w:r w:rsidRPr="006D725B">
        <w:rPr>
          <w:sz w:val="24"/>
          <w:szCs w:val="24"/>
        </w:rPr>
        <w:t xml:space="preserve">). </w:t>
      </w:r>
    </w:p>
    <w:p w:rsidR="0041395A" w:rsidRDefault="0041395A" w:rsidP="0041395A">
      <w:pPr>
        <w:pStyle w:val="OTRNormal"/>
        <w:spacing w:before="0" w:after="0"/>
        <w:ind w:firstLine="0"/>
        <w:jc w:val="center"/>
        <w:rPr>
          <w:noProof/>
        </w:rPr>
      </w:pPr>
      <w:r w:rsidRPr="00C67D72">
        <w:rPr>
          <w:noProof/>
        </w:rPr>
        <w:drawing>
          <wp:inline distT="0" distB="0" distL="0" distR="0" wp14:anchorId="63EE1EC7" wp14:editId="411F93A1">
            <wp:extent cx="5924550" cy="17526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4550" cy="1752600"/>
                    </a:xfrm>
                    <a:prstGeom prst="rect">
                      <a:avLst/>
                    </a:prstGeom>
                    <a:noFill/>
                    <a:ln>
                      <a:noFill/>
                    </a:ln>
                  </pic:spPr>
                </pic:pic>
              </a:graphicData>
            </a:graphic>
          </wp:inline>
        </w:drawing>
      </w:r>
    </w:p>
    <w:p w:rsidR="0041395A" w:rsidRPr="006D725B" w:rsidRDefault="0041395A" w:rsidP="0041395A">
      <w:pPr>
        <w:pStyle w:val="af6"/>
        <w:ind w:firstLine="0"/>
        <w:jc w:val="center"/>
        <w:rPr>
          <w:b w:val="0"/>
          <w:sz w:val="24"/>
          <w:szCs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133</w:t>
      </w:r>
      <w:r w:rsidRPr="006D725B">
        <w:rPr>
          <w:rStyle w:val="affc"/>
          <w:b/>
          <w:sz w:val="24"/>
        </w:rPr>
        <w:fldChar w:fldCharType="end"/>
      </w:r>
      <w:r w:rsidRPr="006D725B">
        <w:rPr>
          <w:b w:val="0"/>
          <w:sz w:val="24"/>
          <w:szCs w:val="24"/>
        </w:rPr>
        <w:t> – Форма выбора предыдущего уникального номера записи СВР</w:t>
      </w:r>
    </w:p>
    <w:p w:rsidR="0041395A" w:rsidRPr="006D725B" w:rsidRDefault="0041395A" w:rsidP="0041395A">
      <w:pPr>
        <w:pStyle w:val="OTRNormal"/>
        <w:rPr>
          <w:sz w:val="24"/>
          <w:szCs w:val="24"/>
        </w:rPr>
      </w:pPr>
      <w:r w:rsidRPr="006D725B">
        <w:rPr>
          <w:sz w:val="24"/>
          <w:szCs w:val="24"/>
        </w:rPr>
        <w:t xml:space="preserve">В форме выбора отображаются только ранее созданные записи Сводного реестра об организациях </w:t>
      </w:r>
      <w:proofErr w:type="gramStart"/>
      <w:r w:rsidRPr="006D725B">
        <w:rPr>
          <w:sz w:val="24"/>
          <w:szCs w:val="24"/>
        </w:rPr>
        <w:t>имеющая</w:t>
      </w:r>
      <w:proofErr w:type="gramEnd"/>
      <w:r w:rsidRPr="006D725B">
        <w:rPr>
          <w:sz w:val="24"/>
          <w:szCs w:val="24"/>
        </w:rPr>
        <w:t xml:space="preserve"> такие же значения ОГРН, ИНН и КПП, что и указанные в Заявке на добавление (изменение).</w:t>
      </w:r>
    </w:p>
    <w:p w:rsidR="003741FD" w:rsidRDefault="003741FD" w:rsidP="003741FD">
      <w:pPr>
        <w:pStyle w:val="af6"/>
        <w:ind w:firstLine="0"/>
        <w:rPr>
          <w:rStyle w:val="affc"/>
        </w:rPr>
      </w:pPr>
      <w:r>
        <w:rPr>
          <w:b w:val="0"/>
          <w:bCs w:val="0"/>
          <w:noProof/>
        </w:rPr>
        <w:drawing>
          <wp:inline distT="0" distB="0" distL="0" distR="0" wp14:anchorId="736F716F" wp14:editId="155FA963">
            <wp:extent cx="6054571" cy="834468"/>
            <wp:effectExtent l="0" t="0" r="3810"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54429" cy="834448"/>
                    </a:xfrm>
                    <a:prstGeom prst="rect">
                      <a:avLst/>
                    </a:prstGeom>
                    <a:noFill/>
                    <a:ln>
                      <a:noFill/>
                    </a:ln>
                  </pic:spPr>
                </pic:pic>
              </a:graphicData>
            </a:graphic>
          </wp:inline>
        </w:drawing>
      </w:r>
    </w:p>
    <w:p w:rsidR="003741FD" w:rsidRPr="006D725B" w:rsidRDefault="003741FD" w:rsidP="003741FD">
      <w:pPr>
        <w:pStyle w:val="af6"/>
        <w:jc w:val="center"/>
        <w:rPr>
          <w:rStyle w:val="affc"/>
          <w:b/>
          <w:sz w:val="24"/>
        </w:rPr>
      </w:pPr>
      <w:r w:rsidRPr="006D725B">
        <w:rPr>
          <w:rStyle w:val="affc"/>
          <w:b/>
          <w:sz w:val="24"/>
        </w:rPr>
        <w:t>Рисунок </w:t>
      </w:r>
      <w:r w:rsidRPr="006D725B">
        <w:rPr>
          <w:rStyle w:val="affc"/>
          <w:b/>
          <w:sz w:val="24"/>
        </w:rPr>
        <w:fldChar w:fldCharType="begin"/>
      </w:r>
      <w:r w:rsidRPr="006D725B">
        <w:rPr>
          <w:rStyle w:val="affc"/>
          <w:b/>
          <w:sz w:val="24"/>
        </w:rPr>
        <w:instrText xml:space="preserve"> SEQ Рисунок \* ARABIC </w:instrText>
      </w:r>
      <w:r w:rsidRPr="006D725B">
        <w:rPr>
          <w:rStyle w:val="affc"/>
          <w:b/>
          <w:sz w:val="24"/>
        </w:rPr>
        <w:fldChar w:fldCharType="separate"/>
      </w:r>
      <w:r w:rsidR="00EE37C0">
        <w:rPr>
          <w:rStyle w:val="affc"/>
          <w:b/>
          <w:noProof/>
          <w:sz w:val="24"/>
        </w:rPr>
        <w:t>134</w:t>
      </w:r>
      <w:r w:rsidRPr="006D725B">
        <w:rPr>
          <w:rStyle w:val="affc"/>
          <w:b/>
          <w:sz w:val="24"/>
        </w:rPr>
        <w:fldChar w:fldCharType="end"/>
      </w:r>
      <w:r w:rsidRPr="006D725B">
        <w:rPr>
          <w:b w:val="0"/>
          <w:sz w:val="24"/>
          <w:szCs w:val="24"/>
        </w:rPr>
        <w:t> – Поля, заполняемые на экране «Сведения о лицевых счетах, открытых организации в территориальном органе Федерального казначейства»</w:t>
      </w:r>
    </w:p>
    <w:p w:rsidR="003741FD" w:rsidRPr="006D725B" w:rsidRDefault="003741FD" w:rsidP="003741FD">
      <w:pPr>
        <w:pStyle w:val="afffff9"/>
        <w:ind w:left="284"/>
        <w:rPr>
          <w:sz w:val="24"/>
          <w:szCs w:val="24"/>
        </w:rPr>
      </w:pPr>
      <w:r w:rsidRPr="006D725B">
        <w:rPr>
          <w:rStyle w:val="affc"/>
          <w:sz w:val="24"/>
        </w:rPr>
        <w:t>Таблица </w:t>
      </w:r>
      <w:r w:rsidRPr="006D725B">
        <w:rPr>
          <w:rStyle w:val="affc"/>
          <w:sz w:val="24"/>
        </w:rPr>
        <w:fldChar w:fldCharType="begin"/>
      </w:r>
      <w:r w:rsidRPr="006D725B">
        <w:rPr>
          <w:rStyle w:val="affc"/>
          <w:sz w:val="24"/>
        </w:rPr>
        <w:instrText xml:space="preserve"> SEQ Таблица \* ARABIC \s 0 </w:instrText>
      </w:r>
      <w:r w:rsidRPr="006D725B">
        <w:rPr>
          <w:rStyle w:val="affc"/>
          <w:sz w:val="24"/>
        </w:rPr>
        <w:fldChar w:fldCharType="separate"/>
      </w:r>
      <w:r w:rsidR="00EE37C0">
        <w:rPr>
          <w:rStyle w:val="affc"/>
          <w:noProof/>
          <w:sz w:val="24"/>
        </w:rPr>
        <w:t>96</w:t>
      </w:r>
      <w:r w:rsidRPr="006D725B">
        <w:rPr>
          <w:rStyle w:val="affc"/>
          <w:sz w:val="24"/>
        </w:rPr>
        <w:fldChar w:fldCharType="end"/>
      </w:r>
      <w:r w:rsidRPr="006D725B">
        <w:rPr>
          <w:sz w:val="24"/>
          <w:szCs w:val="24"/>
        </w:rPr>
        <w:t> – Поля, заполняемые на экране «Сведения о лицевых счетах, открытых о</w:t>
      </w:r>
      <w:r w:rsidRPr="006D725B">
        <w:rPr>
          <w:sz w:val="24"/>
          <w:szCs w:val="24"/>
        </w:rPr>
        <w:t>р</w:t>
      </w:r>
      <w:r w:rsidRPr="006D725B">
        <w:rPr>
          <w:sz w:val="24"/>
          <w:szCs w:val="24"/>
        </w:rPr>
        <w:t>ганизации в территориальном органе Федерального казначейства»</w:t>
      </w:r>
    </w:p>
    <w:tbl>
      <w:tblPr>
        <w:tblW w:w="4718" w:type="pct"/>
        <w:tblInd w:w="39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1842"/>
        <w:gridCol w:w="1412"/>
        <w:gridCol w:w="1965"/>
        <w:gridCol w:w="1980"/>
        <w:gridCol w:w="1967"/>
      </w:tblGrid>
      <w:tr w:rsidR="003741FD" w:rsidRPr="00EE293F" w:rsidTr="00DF7B9A">
        <w:trPr>
          <w:cantSplit/>
          <w:tblHeader/>
        </w:trPr>
        <w:tc>
          <w:tcPr>
            <w:tcW w:w="1016" w:type="pct"/>
            <w:tcBorders>
              <w:top w:val="single" w:sz="12" w:space="0" w:color="auto"/>
              <w:bottom w:val="single" w:sz="4" w:space="0" w:color="auto"/>
            </w:tcBorders>
            <w:shd w:val="pct15" w:color="auto" w:fill="auto"/>
            <w:vAlign w:val="center"/>
          </w:tcPr>
          <w:p w:rsidR="003741FD" w:rsidRPr="00144E85" w:rsidRDefault="003741FD" w:rsidP="00DF7B9A">
            <w:pPr>
              <w:pStyle w:val="afffff4"/>
            </w:pPr>
            <w:r w:rsidRPr="00144E85">
              <w:t>Название поля</w:t>
            </w:r>
          </w:p>
        </w:tc>
        <w:tc>
          <w:tcPr>
            <w:tcW w:w="781" w:type="pct"/>
            <w:tcBorders>
              <w:top w:val="single" w:sz="12" w:space="0" w:color="auto"/>
              <w:bottom w:val="single" w:sz="4" w:space="0" w:color="auto"/>
            </w:tcBorders>
            <w:shd w:val="pct15" w:color="auto" w:fill="auto"/>
            <w:vAlign w:val="center"/>
          </w:tcPr>
          <w:p w:rsidR="003741FD" w:rsidRPr="00144E85" w:rsidRDefault="003741FD" w:rsidP="00DF7B9A">
            <w:pPr>
              <w:pStyle w:val="afffff4"/>
            </w:pPr>
            <w:r w:rsidRPr="00144E85">
              <w:t>Описание поля</w:t>
            </w:r>
          </w:p>
        </w:tc>
        <w:tc>
          <w:tcPr>
            <w:tcW w:w="1027" w:type="pct"/>
            <w:tcBorders>
              <w:top w:val="single" w:sz="12" w:space="0" w:color="auto"/>
              <w:bottom w:val="single" w:sz="4" w:space="0" w:color="auto"/>
            </w:tcBorders>
            <w:shd w:val="pct15" w:color="auto" w:fill="auto"/>
            <w:vAlign w:val="center"/>
          </w:tcPr>
          <w:p w:rsidR="003741FD" w:rsidRPr="00144E85" w:rsidRDefault="003741FD" w:rsidP="00DF7B9A">
            <w:pPr>
              <w:pStyle w:val="afffff4"/>
            </w:pPr>
            <w:r w:rsidRPr="00144E85">
              <w:t>Обязательность для заполнения</w:t>
            </w:r>
          </w:p>
        </w:tc>
        <w:tc>
          <w:tcPr>
            <w:tcW w:w="1091" w:type="pct"/>
            <w:tcBorders>
              <w:top w:val="single" w:sz="12" w:space="0" w:color="auto"/>
              <w:bottom w:val="single" w:sz="4" w:space="0" w:color="auto"/>
            </w:tcBorders>
            <w:shd w:val="pct15" w:color="auto" w:fill="auto"/>
            <w:vAlign w:val="center"/>
          </w:tcPr>
          <w:p w:rsidR="003741FD" w:rsidRPr="00144E85" w:rsidRDefault="003741FD" w:rsidP="00DF7B9A">
            <w:pPr>
              <w:pStyle w:val="afffff4"/>
            </w:pPr>
            <w:r w:rsidRPr="00144E85">
              <w:t>Значение</w:t>
            </w:r>
          </w:p>
        </w:tc>
        <w:tc>
          <w:tcPr>
            <w:tcW w:w="1084" w:type="pct"/>
            <w:tcBorders>
              <w:top w:val="single" w:sz="12" w:space="0" w:color="auto"/>
              <w:bottom w:val="single" w:sz="4" w:space="0" w:color="auto"/>
            </w:tcBorders>
            <w:shd w:val="pct15" w:color="auto" w:fill="auto"/>
            <w:vAlign w:val="center"/>
          </w:tcPr>
          <w:p w:rsidR="003741FD" w:rsidRPr="003B5F34" w:rsidRDefault="003741FD" w:rsidP="00DF7B9A">
            <w:pPr>
              <w:pStyle w:val="afffff4"/>
            </w:pPr>
            <w:r w:rsidRPr="00144E85">
              <w:t>Комментарии</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Номер лицев</w:t>
            </w:r>
            <w:r w:rsidRPr="003B5F34">
              <w:t>о</w:t>
            </w:r>
            <w:r w:rsidRPr="003B5F34">
              <w:t>го счета</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 – 11 символов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vAlign w:val="center"/>
          </w:tcPr>
          <w:p w:rsidR="003741FD" w:rsidRPr="003B5F34" w:rsidRDefault="003741FD" w:rsidP="00DF7B9A">
            <w:pPr>
              <w:pStyle w:val="afffff1"/>
            </w:pPr>
            <w:r w:rsidRPr="003B5F34">
              <w:t>Источник: спр</w:t>
            </w:r>
            <w:r w:rsidRPr="003B5F34">
              <w:t>а</w:t>
            </w:r>
            <w:r w:rsidRPr="003B5F34">
              <w:t xml:space="preserve">вочник </w:t>
            </w:r>
            <w:r w:rsidRPr="00A9522A">
              <w:rPr>
                <w:szCs w:val="24"/>
              </w:rPr>
              <w:t>«</w:t>
            </w:r>
            <w:r w:rsidRPr="003F65FB">
              <w:rPr>
                <w:szCs w:val="24"/>
                <w:shd w:val="clear" w:color="auto" w:fill="FFFFFF"/>
              </w:rPr>
              <w:t>Книга регистрации л</w:t>
            </w:r>
            <w:r w:rsidRPr="003F65FB">
              <w:rPr>
                <w:szCs w:val="24"/>
                <w:shd w:val="clear" w:color="auto" w:fill="FFFFFF"/>
              </w:rPr>
              <w:t>и</w:t>
            </w:r>
            <w:r w:rsidRPr="003F65FB">
              <w:rPr>
                <w:szCs w:val="24"/>
                <w:shd w:val="clear" w:color="auto" w:fill="FFFFFF"/>
              </w:rPr>
              <w:t>цевых счетов</w:t>
            </w:r>
            <w:r w:rsidRPr="003F65FB">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Вид лицевого счета</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2 симв</w:t>
            </w:r>
            <w:r w:rsidRPr="003B5F34">
              <w:t>о</w:t>
            </w:r>
            <w:r w:rsidRPr="003B5F34">
              <w:t xml:space="preserve">ла </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lastRenderedPageBreak/>
              <w:t>Наименование вида лицевого счета</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до 150 символов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proofErr w:type="spellStart"/>
            <w:r w:rsidRPr="003B5F34">
              <w:t>ОрФК</w:t>
            </w:r>
            <w:proofErr w:type="spellEnd"/>
            <w:r w:rsidRPr="003B5F34">
              <w:t xml:space="preserve"> обсл</w:t>
            </w:r>
            <w:r w:rsidRPr="003B5F34">
              <w:t>у</w:t>
            </w:r>
            <w:r w:rsidRPr="003B5F34">
              <w:t>живания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4 символ</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 xml:space="preserve">Наименование </w:t>
            </w:r>
            <w:proofErr w:type="spellStart"/>
            <w:r w:rsidRPr="003B5F34">
              <w:t>ОрФК</w:t>
            </w:r>
            <w:proofErr w:type="spellEnd"/>
            <w:r w:rsidRPr="003B5F34">
              <w:t xml:space="preserve"> обсл</w:t>
            </w:r>
            <w:r w:rsidRPr="003B5F34">
              <w:t>у</w:t>
            </w:r>
            <w:r w:rsidRPr="003B5F34">
              <w:t>живания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до 2000 символов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ТОФК откр</w:t>
            </w:r>
            <w:r w:rsidRPr="003B5F34">
              <w:t>ы</w:t>
            </w:r>
            <w:r w:rsidRPr="003B5F34">
              <w:t>тия по Сво</w:t>
            </w:r>
            <w:r w:rsidRPr="003B5F34">
              <w:t>д</w:t>
            </w:r>
            <w:r w:rsidRPr="003B5F34">
              <w:t>ному реестру</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 – 8 символов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ТОФК откр</w:t>
            </w:r>
            <w:r w:rsidRPr="003B5F34">
              <w:t>ы</w:t>
            </w:r>
            <w:r w:rsidRPr="003B5F34">
              <w:t>тия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4 симв</w:t>
            </w:r>
            <w:r w:rsidRPr="003B5F34">
              <w:t>о</w:t>
            </w:r>
            <w:r w:rsidRPr="003B5F34">
              <w:t xml:space="preserve">ла </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Наименования ТОФК откр</w:t>
            </w:r>
            <w:r w:rsidRPr="003B5F34">
              <w:t>ы</w:t>
            </w:r>
            <w:r w:rsidRPr="003B5F34">
              <w:t>тия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до 2000 символов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DB1E09">
              <w:t>Источник: спр</w:t>
            </w:r>
            <w:r w:rsidRPr="00DB1E09">
              <w:t>а</w:t>
            </w:r>
            <w:r w:rsidRPr="00DB1E09">
              <w:t xml:space="preserve">вочник </w:t>
            </w:r>
            <w:r w:rsidRPr="00DB1E09">
              <w:rPr>
                <w:szCs w:val="24"/>
              </w:rPr>
              <w:t>«</w:t>
            </w:r>
            <w:r w:rsidRPr="00DB1E09">
              <w:rPr>
                <w:szCs w:val="24"/>
                <w:shd w:val="clear" w:color="auto" w:fill="FFFFFF"/>
              </w:rPr>
              <w:t>Книга регистрации л</w:t>
            </w:r>
            <w:r w:rsidRPr="00DB1E09">
              <w:rPr>
                <w:szCs w:val="24"/>
                <w:shd w:val="clear" w:color="auto" w:fill="FFFFFF"/>
              </w:rPr>
              <w:t>и</w:t>
            </w:r>
            <w:r w:rsidRPr="00DB1E09">
              <w:rPr>
                <w:szCs w:val="24"/>
                <w:shd w:val="clear" w:color="auto" w:fill="FFFFFF"/>
              </w:rPr>
              <w:t>цевых счетов</w:t>
            </w:r>
            <w:r w:rsidRPr="00DB1E09">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Код по Сво</w:t>
            </w:r>
            <w:r w:rsidRPr="003B5F34">
              <w:t>д</w:t>
            </w:r>
            <w:r w:rsidRPr="003B5F34">
              <w:t>ному реестру</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8 симв</w:t>
            </w:r>
            <w:r w:rsidRPr="003B5F34">
              <w:t>о</w:t>
            </w:r>
            <w:r w:rsidRPr="003B5F34">
              <w:t>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 Указывае</w:t>
            </w:r>
            <w:r w:rsidRPr="003B5F34">
              <w:t>т</w:t>
            </w:r>
            <w:r w:rsidRPr="003B5F34">
              <w:t>ся код по Сво</w:t>
            </w:r>
            <w:r w:rsidRPr="003B5F34">
              <w:t>д</w:t>
            </w:r>
            <w:r w:rsidRPr="003B5F34">
              <w:t>ному реестру для ТОФК о</w:t>
            </w:r>
            <w:r w:rsidRPr="003B5F34">
              <w:t>т</w:t>
            </w:r>
            <w:r w:rsidRPr="003B5F34">
              <w:t xml:space="preserve">крытия </w:t>
            </w:r>
          </w:p>
        </w:tc>
        <w:tc>
          <w:tcPr>
            <w:tcW w:w="1084" w:type="pct"/>
            <w:tcBorders>
              <w:top w:val="single" w:sz="4"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p>
          <w:p w:rsidR="003741FD" w:rsidRPr="003B5F34" w:rsidRDefault="003741FD" w:rsidP="00DF7B9A">
            <w:pPr>
              <w:pStyle w:val="afffff1"/>
            </w:pPr>
            <w:r w:rsidRPr="003B5F34">
              <w:t>Статус</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1 символ</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Дата открытия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lastRenderedPageBreak/>
              <w:t>Дата закрытия</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10 си</w:t>
            </w:r>
            <w:r w:rsidRPr="003B5F34">
              <w:t>м</w:t>
            </w:r>
            <w:r w:rsidRPr="003B5F34">
              <w:t>волов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Tr="00DF7B9A">
        <w:trPr>
          <w:cantSplit/>
        </w:trPr>
        <w:tc>
          <w:tcPr>
            <w:tcW w:w="1016" w:type="pct"/>
            <w:tcBorders>
              <w:top w:val="single" w:sz="4" w:space="0" w:color="auto"/>
            </w:tcBorders>
            <w:vAlign w:val="center"/>
          </w:tcPr>
          <w:p w:rsidR="003741FD" w:rsidRPr="003B5F34" w:rsidRDefault="003741FD" w:rsidP="00DF7B9A">
            <w:pPr>
              <w:pStyle w:val="afffff1"/>
            </w:pPr>
            <w:r w:rsidRPr="003B5F34">
              <w:t>Номер орган</w:t>
            </w:r>
            <w:r w:rsidRPr="003B5F34">
              <w:t>и</w:t>
            </w:r>
            <w:r w:rsidRPr="003B5F34">
              <w:t>зации</w:t>
            </w:r>
          </w:p>
        </w:tc>
        <w:tc>
          <w:tcPr>
            <w:tcW w:w="781" w:type="pct"/>
            <w:tcBorders>
              <w:top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5 симв</w:t>
            </w:r>
            <w:r w:rsidRPr="003B5F34">
              <w:t>о</w:t>
            </w:r>
            <w:r w:rsidRPr="003B5F34">
              <w:t>лов</w:t>
            </w:r>
          </w:p>
        </w:tc>
        <w:tc>
          <w:tcPr>
            <w:tcW w:w="1027" w:type="pct"/>
            <w:tcBorders>
              <w:top w:val="single" w:sz="4" w:space="0" w:color="auto"/>
            </w:tcBorders>
            <w:vAlign w:val="center"/>
          </w:tcPr>
          <w:p w:rsidR="003741FD" w:rsidRPr="003B5F34" w:rsidRDefault="003741FD" w:rsidP="00DF7B9A">
            <w:pPr>
              <w:pStyle w:val="afffff1"/>
            </w:pPr>
            <w:r>
              <w:t>Да</w:t>
            </w:r>
          </w:p>
        </w:tc>
        <w:tc>
          <w:tcPr>
            <w:tcW w:w="1091" w:type="pct"/>
            <w:tcBorders>
              <w:top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p w:rsidR="003741FD" w:rsidRPr="003B5F34" w:rsidRDefault="003741FD" w:rsidP="00DF7B9A">
            <w:pPr>
              <w:pStyle w:val="afffff1"/>
            </w:pPr>
            <w:r w:rsidRPr="003B5F34">
              <w:t>Указывается учетный номер организации, для которой открыт лицевой счет.</w:t>
            </w:r>
          </w:p>
        </w:tc>
        <w:tc>
          <w:tcPr>
            <w:tcW w:w="1084" w:type="pct"/>
            <w:tcBorders>
              <w:top w:val="single" w:sz="4"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RPr="003B5F34" w:rsidTr="00DF7B9A">
        <w:trPr>
          <w:cantSplit/>
        </w:trPr>
        <w:tc>
          <w:tcPr>
            <w:tcW w:w="1016" w:type="pct"/>
            <w:tcBorders>
              <w:top w:val="single" w:sz="4" w:space="0" w:color="auto"/>
              <w:left w:val="single" w:sz="8" w:space="0" w:color="auto"/>
              <w:bottom w:val="single" w:sz="4" w:space="0" w:color="auto"/>
              <w:right w:val="single" w:sz="4" w:space="0" w:color="auto"/>
            </w:tcBorders>
            <w:vAlign w:val="center"/>
          </w:tcPr>
          <w:p w:rsidR="003741FD" w:rsidRPr="003B5F34" w:rsidRDefault="003741FD" w:rsidP="00DF7B9A">
            <w:pPr>
              <w:pStyle w:val="afffff1"/>
            </w:pPr>
            <w:r w:rsidRPr="00107119">
              <w:t>Код по Сво</w:t>
            </w:r>
            <w:r w:rsidRPr="00107119">
              <w:t>д</w:t>
            </w:r>
            <w:r w:rsidRPr="00107119">
              <w:t>ному реестру ПБС приним</w:t>
            </w:r>
            <w:r w:rsidRPr="00107119">
              <w:t>а</w:t>
            </w:r>
            <w:r w:rsidRPr="00107119">
              <w:t>ющего полн</w:t>
            </w:r>
            <w:r w:rsidRPr="00107119">
              <w:t>о</w:t>
            </w:r>
            <w:r w:rsidRPr="00107119">
              <w:t>мочия</w:t>
            </w:r>
          </w:p>
        </w:tc>
        <w:tc>
          <w:tcPr>
            <w:tcW w:w="78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3741FD" w:rsidRDefault="003741FD" w:rsidP="00DF7B9A">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RPr="003B5F34" w:rsidTr="00DF7B9A">
        <w:trPr>
          <w:cantSplit/>
        </w:trPr>
        <w:tc>
          <w:tcPr>
            <w:tcW w:w="1016" w:type="pct"/>
            <w:tcBorders>
              <w:top w:val="single" w:sz="4" w:space="0" w:color="auto"/>
              <w:left w:val="single" w:sz="8" w:space="0" w:color="auto"/>
              <w:bottom w:val="single" w:sz="4" w:space="0" w:color="auto"/>
              <w:right w:val="single" w:sz="4" w:space="0" w:color="auto"/>
            </w:tcBorders>
            <w:vAlign w:val="center"/>
          </w:tcPr>
          <w:p w:rsidR="003741FD" w:rsidRPr="003B5F34" w:rsidRDefault="003741FD" w:rsidP="00DF7B9A">
            <w:pPr>
              <w:pStyle w:val="afffff1"/>
            </w:pPr>
            <w:r w:rsidRPr="00107119">
              <w:t>Наименование ПБС приним</w:t>
            </w:r>
            <w:r w:rsidRPr="00107119">
              <w:t>а</w:t>
            </w:r>
            <w:r w:rsidRPr="00107119">
              <w:t>ющего полн</w:t>
            </w:r>
            <w:r w:rsidRPr="00107119">
              <w:t>о</w:t>
            </w:r>
            <w:r w:rsidRPr="00107119">
              <w:t>мочия</w:t>
            </w:r>
          </w:p>
        </w:tc>
        <w:tc>
          <w:tcPr>
            <w:tcW w:w="78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3741FD" w:rsidRDefault="003741FD" w:rsidP="00DF7B9A">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RPr="003B5F34" w:rsidTr="00DF7B9A">
        <w:trPr>
          <w:cantSplit/>
        </w:trPr>
        <w:tc>
          <w:tcPr>
            <w:tcW w:w="1016" w:type="pct"/>
            <w:tcBorders>
              <w:top w:val="single" w:sz="4" w:space="0" w:color="auto"/>
              <w:left w:val="single" w:sz="8" w:space="0" w:color="auto"/>
              <w:bottom w:val="single" w:sz="4" w:space="0" w:color="auto"/>
              <w:right w:val="single" w:sz="4" w:space="0" w:color="auto"/>
            </w:tcBorders>
            <w:vAlign w:val="center"/>
          </w:tcPr>
          <w:p w:rsidR="003741FD" w:rsidRPr="00107119" w:rsidRDefault="003741FD" w:rsidP="00DF7B9A">
            <w:pPr>
              <w:pStyle w:val="afffff1"/>
            </w:pPr>
            <w:r>
              <w:t xml:space="preserve">Код </w:t>
            </w:r>
            <w:r w:rsidRPr="00544719">
              <w:rPr>
                <w:szCs w:val="24"/>
              </w:rPr>
              <w:t>ППО по ОКТМО</w:t>
            </w:r>
          </w:p>
        </w:tc>
        <w:tc>
          <w:tcPr>
            <w:tcW w:w="78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w:t>
            </w:r>
            <w:r>
              <w:t>8</w:t>
            </w:r>
            <w:r w:rsidRPr="003B5F34">
              <w:t xml:space="preserve"> симв</w:t>
            </w:r>
            <w:r w:rsidRPr="003B5F34">
              <w:t>о</w:t>
            </w:r>
            <w:r w:rsidRPr="003B5F34">
              <w:t>лов</w:t>
            </w:r>
          </w:p>
        </w:tc>
        <w:tc>
          <w:tcPr>
            <w:tcW w:w="1027" w:type="pct"/>
            <w:tcBorders>
              <w:top w:val="single" w:sz="4" w:space="0" w:color="auto"/>
              <w:left w:val="single" w:sz="4" w:space="0" w:color="auto"/>
              <w:bottom w:val="single" w:sz="4" w:space="0" w:color="auto"/>
              <w:right w:val="single" w:sz="4" w:space="0" w:color="auto"/>
            </w:tcBorders>
            <w:vAlign w:val="center"/>
          </w:tcPr>
          <w:p w:rsidR="003741FD" w:rsidRDefault="003741FD" w:rsidP="00DF7B9A">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r w:rsidR="003741FD" w:rsidRPr="003B5F34" w:rsidTr="00DF7B9A">
        <w:trPr>
          <w:cantSplit/>
        </w:trPr>
        <w:tc>
          <w:tcPr>
            <w:tcW w:w="1016" w:type="pct"/>
            <w:tcBorders>
              <w:top w:val="single" w:sz="4" w:space="0" w:color="auto"/>
              <w:left w:val="single" w:sz="8" w:space="0" w:color="auto"/>
              <w:bottom w:val="single" w:sz="4" w:space="0" w:color="auto"/>
              <w:right w:val="single" w:sz="4" w:space="0" w:color="auto"/>
            </w:tcBorders>
            <w:vAlign w:val="center"/>
          </w:tcPr>
          <w:p w:rsidR="003741FD" w:rsidRPr="00107119" w:rsidRDefault="003741FD" w:rsidP="00DF7B9A">
            <w:pPr>
              <w:pStyle w:val="afffff1"/>
            </w:pPr>
            <w:r w:rsidRPr="00544719">
              <w:rPr>
                <w:szCs w:val="24"/>
              </w:rPr>
              <w:t>Наименование ППО по ОКТМО</w:t>
            </w:r>
          </w:p>
        </w:tc>
        <w:tc>
          <w:tcPr>
            <w:tcW w:w="78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Текстовое поле</w:t>
            </w:r>
          </w:p>
          <w:p w:rsidR="003741FD" w:rsidRPr="003B5F34" w:rsidRDefault="003741FD" w:rsidP="00DF7B9A">
            <w:pPr>
              <w:pStyle w:val="afffff1"/>
            </w:pPr>
            <w:r w:rsidRPr="003B5F34">
              <w:t xml:space="preserve"> – до 2000 символов</w:t>
            </w:r>
          </w:p>
        </w:tc>
        <w:tc>
          <w:tcPr>
            <w:tcW w:w="1027" w:type="pct"/>
            <w:tcBorders>
              <w:top w:val="single" w:sz="4" w:space="0" w:color="auto"/>
              <w:left w:val="single" w:sz="4" w:space="0" w:color="auto"/>
              <w:bottom w:val="single" w:sz="4" w:space="0" w:color="auto"/>
              <w:right w:val="single" w:sz="4" w:space="0" w:color="auto"/>
            </w:tcBorders>
            <w:vAlign w:val="center"/>
          </w:tcPr>
          <w:p w:rsidR="003741FD" w:rsidRDefault="003741FD" w:rsidP="00DF7B9A">
            <w:pPr>
              <w:pStyle w:val="afffff1"/>
            </w:pPr>
            <w:r>
              <w:t>Нет</w:t>
            </w:r>
          </w:p>
        </w:tc>
        <w:tc>
          <w:tcPr>
            <w:tcW w:w="1091" w:type="pct"/>
            <w:tcBorders>
              <w:top w:val="single" w:sz="4" w:space="0" w:color="auto"/>
              <w:left w:val="single" w:sz="4" w:space="0" w:color="auto"/>
              <w:bottom w:val="single" w:sz="4" w:space="0" w:color="auto"/>
              <w:right w:val="single" w:sz="4" w:space="0" w:color="auto"/>
            </w:tcBorders>
            <w:vAlign w:val="center"/>
          </w:tcPr>
          <w:p w:rsidR="003741FD" w:rsidRPr="003B5F34" w:rsidRDefault="003741FD" w:rsidP="00DF7B9A">
            <w:pPr>
              <w:pStyle w:val="afffff1"/>
            </w:pPr>
            <w:r w:rsidRPr="003B5F34">
              <w:t>Поле заполняе</w:t>
            </w:r>
            <w:r w:rsidRPr="003B5F34">
              <w:t>т</w:t>
            </w:r>
            <w:r w:rsidRPr="003B5F34">
              <w:t>ся автоматич</w:t>
            </w:r>
            <w:r w:rsidRPr="003B5F34">
              <w:t>е</w:t>
            </w:r>
            <w:r w:rsidRPr="003B5F34">
              <w:t>ски</w:t>
            </w:r>
          </w:p>
        </w:tc>
        <w:tc>
          <w:tcPr>
            <w:tcW w:w="1084" w:type="pct"/>
            <w:tcBorders>
              <w:top w:val="single" w:sz="4" w:space="0" w:color="auto"/>
              <w:left w:val="single" w:sz="4" w:space="0" w:color="auto"/>
              <w:bottom w:val="single" w:sz="4" w:space="0" w:color="auto"/>
              <w:right w:val="single" w:sz="8" w:space="0" w:color="auto"/>
            </w:tcBorders>
          </w:tcPr>
          <w:p w:rsidR="003741FD" w:rsidRPr="003B5F34" w:rsidRDefault="003741FD" w:rsidP="00DF7B9A">
            <w:pPr>
              <w:pStyle w:val="afffff1"/>
            </w:pPr>
            <w:r w:rsidRPr="00220C67">
              <w:t>Источник: спр</w:t>
            </w:r>
            <w:r w:rsidRPr="00220C67">
              <w:t>а</w:t>
            </w:r>
            <w:r w:rsidRPr="00220C67">
              <w:t xml:space="preserve">вочник </w:t>
            </w:r>
            <w:r w:rsidRPr="00220C67">
              <w:rPr>
                <w:szCs w:val="24"/>
              </w:rPr>
              <w:t>«</w:t>
            </w:r>
            <w:r w:rsidRPr="00220C67">
              <w:rPr>
                <w:szCs w:val="24"/>
                <w:shd w:val="clear" w:color="auto" w:fill="FFFFFF"/>
              </w:rPr>
              <w:t>Книга регистрации л</w:t>
            </w:r>
            <w:r w:rsidRPr="00220C67">
              <w:rPr>
                <w:szCs w:val="24"/>
                <w:shd w:val="clear" w:color="auto" w:fill="FFFFFF"/>
              </w:rPr>
              <w:t>и</w:t>
            </w:r>
            <w:r w:rsidRPr="00220C67">
              <w:rPr>
                <w:szCs w:val="24"/>
                <w:shd w:val="clear" w:color="auto" w:fill="FFFFFF"/>
              </w:rPr>
              <w:t>цевых счетов</w:t>
            </w:r>
            <w:r w:rsidRPr="00220C67">
              <w:rPr>
                <w:szCs w:val="24"/>
              </w:rPr>
              <w:t>»</w:t>
            </w:r>
          </w:p>
        </w:tc>
      </w:tr>
    </w:tbl>
    <w:p w:rsidR="00442CA3" w:rsidRPr="000002C0" w:rsidRDefault="00442CA3" w:rsidP="00442CA3">
      <w:pPr>
        <w:jc w:val="center"/>
        <w:rPr>
          <w:lang w:eastAsia="x-none"/>
        </w:rPr>
      </w:pPr>
    </w:p>
    <w:p w:rsidR="00442CA3" w:rsidRPr="000002C0" w:rsidRDefault="00442CA3" w:rsidP="00442CA3">
      <w:pPr>
        <w:jc w:val="center"/>
        <w:rPr>
          <w:lang w:eastAsia="x-none"/>
        </w:rPr>
      </w:pPr>
    </w:p>
    <w:p w:rsidR="003741FD" w:rsidRPr="000002C0" w:rsidRDefault="003741FD" w:rsidP="003741FD">
      <w:pPr>
        <w:keepNext/>
        <w:ind w:firstLine="0"/>
        <w:jc w:val="center"/>
      </w:pPr>
      <w:r w:rsidRPr="000002C0">
        <w:rPr>
          <w:noProof/>
        </w:rPr>
        <w:drawing>
          <wp:inline distT="0" distB="0" distL="0" distR="0" wp14:anchorId="11F1EA66" wp14:editId="08B9FDB6">
            <wp:extent cx="5895975" cy="1192530"/>
            <wp:effectExtent l="0" t="0" r="9525"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95975" cy="1192530"/>
                    </a:xfrm>
                    <a:prstGeom prst="rect">
                      <a:avLst/>
                    </a:prstGeom>
                    <a:noFill/>
                    <a:ln>
                      <a:noFill/>
                    </a:ln>
                  </pic:spPr>
                </pic:pic>
              </a:graphicData>
            </a:graphic>
          </wp:inline>
        </w:drawing>
      </w:r>
    </w:p>
    <w:p w:rsidR="003741FD" w:rsidRPr="000002C0" w:rsidRDefault="003741FD" w:rsidP="003741FD">
      <w:pPr>
        <w:pStyle w:val="af6"/>
        <w:ind w:left="-284"/>
        <w:jc w:val="center"/>
        <w:rPr>
          <w:sz w:val="24"/>
          <w:szCs w:val="24"/>
        </w:rPr>
      </w:pPr>
      <w:r w:rsidRPr="000002C0">
        <w:rPr>
          <w:sz w:val="24"/>
          <w:szCs w:val="24"/>
        </w:rPr>
        <w:t xml:space="preserve">Рисунок </w:t>
      </w:r>
      <w:r w:rsidRPr="000002C0">
        <w:rPr>
          <w:sz w:val="24"/>
          <w:szCs w:val="24"/>
        </w:rPr>
        <w:fldChar w:fldCharType="begin"/>
      </w:r>
      <w:r w:rsidRPr="000002C0">
        <w:rPr>
          <w:sz w:val="24"/>
          <w:szCs w:val="24"/>
        </w:rPr>
        <w:instrText xml:space="preserve"> SEQ Рисунок \* ARABIC </w:instrText>
      </w:r>
      <w:r w:rsidRPr="000002C0">
        <w:rPr>
          <w:sz w:val="24"/>
          <w:szCs w:val="24"/>
        </w:rPr>
        <w:fldChar w:fldCharType="separate"/>
      </w:r>
      <w:r w:rsidR="00EE37C0">
        <w:rPr>
          <w:noProof/>
          <w:sz w:val="24"/>
          <w:szCs w:val="24"/>
        </w:rPr>
        <w:t>135</w:t>
      </w:r>
      <w:r w:rsidRPr="000002C0">
        <w:rPr>
          <w:sz w:val="24"/>
          <w:szCs w:val="24"/>
        </w:rPr>
        <w:fldChar w:fldCharType="end"/>
      </w:r>
      <w:r w:rsidRPr="000002C0">
        <w:rPr>
          <w:sz w:val="24"/>
          <w:szCs w:val="24"/>
        </w:rPr>
        <w:t xml:space="preserve"> - </w:t>
      </w:r>
      <w:r w:rsidRPr="000002C0">
        <w:rPr>
          <w:b w:val="0"/>
          <w:sz w:val="24"/>
          <w:szCs w:val="24"/>
          <w:lang w:eastAsia="x-none"/>
        </w:rPr>
        <w:t>Экранная форма блока «</w:t>
      </w:r>
      <w:r w:rsidRPr="000002C0">
        <w:rPr>
          <w:b w:val="0"/>
          <w:sz w:val="24"/>
          <w:szCs w:val="24"/>
        </w:rPr>
        <w:t>Основание для включения организации в Сво</w:t>
      </w:r>
      <w:r w:rsidRPr="000002C0">
        <w:rPr>
          <w:b w:val="0"/>
          <w:sz w:val="24"/>
          <w:szCs w:val="24"/>
        </w:rPr>
        <w:t>д</w:t>
      </w:r>
      <w:r w:rsidRPr="000002C0">
        <w:rPr>
          <w:b w:val="0"/>
          <w:sz w:val="24"/>
          <w:szCs w:val="24"/>
        </w:rPr>
        <w:t>ный реестр</w:t>
      </w:r>
      <w:r w:rsidRPr="000002C0">
        <w:rPr>
          <w:b w:val="0"/>
          <w:sz w:val="24"/>
          <w:szCs w:val="24"/>
          <w:lang w:eastAsia="x-none"/>
        </w:rPr>
        <w:t>»</w:t>
      </w:r>
    </w:p>
    <w:p w:rsidR="00442CA3" w:rsidRDefault="00442CA3" w:rsidP="00442CA3">
      <w:pPr>
        <w:ind w:left="-709"/>
        <w:jc w:val="left"/>
        <w:rPr>
          <w:lang w:eastAsia="x-none"/>
        </w:rPr>
      </w:pPr>
    </w:p>
    <w:p w:rsidR="003741FD" w:rsidRPr="000002C0" w:rsidRDefault="003741FD" w:rsidP="00442CA3">
      <w:pPr>
        <w:ind w:left="-709"/>
        <w:jc w:val="left"/>
        <w:rPr>
          <w:lang w:eastAsia="x-none"/>
        </w:rPr>
      </w:pPr>
    </w:p>
    <w:p w:rsidR="00442CA3" w:rsidRPr="000002C0" w:rsidRDefault="00442CA3" w:rsidP="00B40A18">
      <w:pPr>
        <w:pStyle w:val="af6"/>
        <w:keepNext/>
        <w:ind w:firstLine="0"/>
        <w:jc w:val="left"/>
        <w:rPr>
          <w:b w:val="0"/>
          <w:sz w:val="24"/>
          <w:szCs w:val="24"/>
        </w:rPr>
      </w:pPr>
      <w:bookmarkStart w:id="495" w:name="_Ref496808124"/>
      <w:r w:rsidRPr="000002C0">
        <w:rPr>
          <w:sz w:val="24"/>
          <w:szCs w:val="24"/>
        </w:rPr>
        <w:lastRenderedPageBreak/>
        <w:t xml:space="preserve">Таблица </w:t>
      </w:r>
      <w:r w:rsidRPr="000002C0">
        <w:rPr>
          <w:sz w:val="24"/>
          <w:szCs w:val="24"/>
        </w:rPr>
        <w:fldChar w:fldCharType="begin"/>
      </w:r>
      <w:r w:rsidRPr="000002C0">
        <w:rPr>
          <w:sz w:val="24"/>
          <w:szCs w:val="24"/>
        </w:rPr>
        <w:instrText xml:space="preserve"> SEQ Таблица \* ARABIC </w:instrText>
      </w:r>
      <w:r w:rsidRPr="000002C0">
        <w:rPr>
          <w:sz w:val="24"/>
          <w:szCs w:val="24"/>
        </w:rPr>
        <w:fldChar w:fldCharType="separate"/>
      </w:r>
      <w:r w:rsidR="00EE37C0">
        <w:rPr>
          <w:noProof/>
          <w:sz w:val="24"/>
          <w:szCs w:val="24"/>
        </w:rPr>
        <w:t>97</w:t>
      </w:r>
      <w:r w:rsidRPr="000002C0">
        <w:rPr>
          <w:sz w:val="24"/>
          <w:szCs w:val="24"/>
        </w:rPr>
        <w:fldChar w:fldCharType="end"/>
      </w:r>
      <w:bookmarkEnd w:id="495"/>
      <w:r w:rsidRPr="000002C0">
        <w:rPr>
          <w:b w:val="0"/>
          <w:sz w:val="24"/>
          <w:szCs w:val="24"/>
        </w:rPr>
        <w:t xml:space="preserve"> – Описание новых атрибутов Заявки на включение/изменение сведений об о</w:t>
      </w:r>
      <w:r w:rsidRPr="000002C0">
        <w:rPr>
          <w:b w:val="0"/>
          <w:sz w:val="24"/>
          <w:szCs w:val="24"/>
        </w:rPr>
        <w:t>р</w:t>
      </w:r>
      <w:r w:rsidRPr="000002C0">
        <w:rPr>
          <w:b w:val="0"/>
          <w:sz w:val="24"/>
          <w:szCs w:val="24"/>
        </w:rPr>
        <w:t>ганизации</w:t>
      </w:r>
    </w:p>
    <w:tbl>
      <w:tblPr>
        <w:tblW w:w="995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620"/>
        <w:gridCol w:w="1701"/>
        <w:gridCol w:w="4650"/>
      </w:tblGrid>
      <w:tr w:rsidR="003741FD" w:rsidRPr="000002C0" w:rsidTr="00B40A18">
        <w:trPr>
          <w:trHeight w:val="893"/>
        </w:trPr>
        <w:tc>
          <w:tcPr>
            <w:tcW w:w="1985" w:type="dxa"/>
            <w:shd w:val="clear" w:color="auto" w:fill="F2F2F2"/>
            <w:vAlign w:val="center"/>
          </w:tcPr>
          <w:p w:rsidR="003741FD" w:rsidRPr="000002C0" w:rsidRDefault="003741FD" w:rsidP="00B40A18">
            <w:pPr>
              <w:ind w:firstLine="34"/>
              <w:jc w:val="center"/>
              <w:rPr>
                <w:b/>
                <w:szCs w:val="24"/>
              </w:rPr>
            </w:pPr>
            <w:r w:rsidRPr="000002C0">
              <w:rPr>
                <w:b/>
                <w:szCs w:val="24"/>
              </w:rPr>
              <w:t>Наименование атрибута</w:t>
            </w:r>
          </w:p>
        </w:tc>
        <w:tc>
          <w:tcPr>
            <w:tcW w:w="1620" w:type="dxa"/>
            <w:shd w:val="clear" w:color="auto" w:fill="F2F2F2"/>
            <w:vAlign w:val="center"/>
          </w:tcPr>
          <w:p w:rsidR="003741FD" w:rsidRPr="000002C0" w:rsidRDefault="003741FD" w:rsidP="003741FD">
            <w:pPr>
              <w:ind w:firstLine="0"/>
              <w:jc w:val="center"/>
              <w:rPr>
                <w:b/>
                <w:szCs w:val="24"/>
              </w:rPr>
            </w:pPr>
            <w:r>
              <w:rPr>
                <w:b/>
                <w:szCs w:val="24"/>
              </w:rPr>
              <w:t>Описание поля</w:t>
            </w:r>
          </w:p>
        </w:tc>
        <w:tc>
          <w:tcPr>
            <w:tcW w:w="1701" w:type="dxa"/>
            <w:shd w:val="clear" w:color="auto" w:fill="F2F2F2"/>
          </w:tcPr>
          <w:p w:rsidR="003741FD" w:rsidRPr="000002C0" w:rsidRDefault="003741FD" w:rsidP="003741FD">
            <w:pPr>
              <w:ind w:firstLine="0"/>
              <w:jc w:val="center"/>
              <w:rPr>
                <w:b/>
                <w:szCs w:val="24"/>
                <w:lang w:eastAsia="en-US"/>
              </w:rPr>
            </w:pPr>
            <w:r w:rsidRPr="000002C0">
              <w:rPr>
                <w:b/>
                <w:szCs w:val="24"/>
              </w:rPr>
              <w:t>Обязател</w:t>
            </w:r>
            <w:r w:rsidRPr="000002C0">
              <w:rPr>
                <w:b/>
                <w:szCs w:val="24"/>
              </w:rPr>
              <w:t>ь</w:t>
            </w:r>
            <w:r w:rsidRPr="000002C0">
              <w:rPr>
                <w:b/>
                <w:szCs w:val="24"/>
              </w:rPr>
              <w:t>ность запо</w:t>
            </w:r>
            <w:r w:rsidRPr="000002C0">
              <w:rPr>
                <w:b/>
                <w:szCs w:val="24"/>
              </w:rPr>
              <w:t>л</w:t>
            </w:r>
            <w:r w:rsidRPr="000002C0">
              <w:rPr>
                <w:b/>
                <w:szCs w:val="24"/>
              </w:rPr>
              <w:t>нения</w:t>
            </w:r>
          </w:p>
        </w:tc>
        <w:tc>
          <w:tcPr>
            <w:tcW w:w="4650" w:type="dxa"/>
            <w:shd w:val="clear" w:color="auto" w:fill="F2F2F2"/>
            <w:vAlign w:val="center"/>
          </w:tcPr>
          <w:p w:rsidR="003741FD" w:rsidRPr="000002C0" w:rsidRDefault="003741FD" w:rsidP="0041395A">
            <w:pPr>
              <w:jc w:val="center"/>
              <w:rPr>
                <w:b/>
                <w:szCs w:val="24"/>
                <w:lang w:eastAsia="en-US"/>
              </w:rPr>
            </w:pPr>
            <w:r w:rsidRPr="000002C0">
              <w:rPr>
                <w:b/>
                <w:szCs w:val="24"/>
                <w:lang w:eastAsia="en-US"/>
              </w:rPr>
              <w:t>Заполнение атрибута в заявке</w:t>
            </w:r>
          </w:p>
        </w:tc>
      </w:tr>
      <w:tr w:rsidR="003741FD" w:rsidRPr="000002C0" w:rsidTr="00B40A18">
        <w:trPr>
          <w:trHeight w:val="1691"/>
        </w:trPr>
        <w:tc>
          <w:tcPr>
            <w:tcW w:w="1985" w:type="dxa"/>
            <w:shd w:val="clear" w:color="auto" w:fill="auto"/>
          </w:tcPr>
          <w:p w:rsidR="003741FD" w:rsidRPr="000002C0" w:rsidRDefault="003741FD" w:rsidP="00B40A18">
            <w:pPr>
              <w:ind w:firstLine="34"/>
              <w:rPr>
                <w:szCs w:val="24"/>
              </w:rPr>
            </w:pPr>
            <w:r w:rsidRPr="000002C0">
              <w:rPr>
                <w:szCs w:val="24"/>
              </w:rPr>
              <w:t>Номер контра</w:t>
            </w:r>
            <w:r w:rsidRPr="000002C0">
              <w:rPr>
                <w:szCs w:val="24"/>
              </w:rPr>
              <w:t>к</w:t>
            </w:r>
            <w:r w:rsidRPr="000002C0">
              <w:rPr>
                <w:szCs w:val="24"/>
              </w:rPr>
              <w:t>та</w:t>
            </w:r>
          </w:p>
        </w:tc>
        <w:tc>
          <w:tcPr>
            <w:tcW w:w="1620" w:type="dxa"/>
            <w:shd w:val="clear" w:color="auto" w:fill="auto"/>
            <w:vAlign w:val="center"/>
          </w:tcPr>
          <w:p w:rsidR="003741FD" w:rsidRPr="003B5F34" w:rsidRDefault="003741FD">
            <w:pPr>
              <w:pStyle w:val="afffff1"/>
            </w:pPr>
            <w:r w:rsidRPr="003B5F34">
              <w:t>Текстовое поле</w:t>
            </w:r>
          </w:p>
          <w:p w:rsidR="003741FD" w:rsidRPr="000002C0" w:rsidRDefault="003741FD" w:rsidP="00B40A18">
            <w:pPr>
              <w:ind w:firstLine="0"/>
              <w:rPr>
                <w:szCs w:val="24"/>
              </w:rPr>
            </w:pPr>
            <w:r w:rsidRPr="003B5F34">
              <w:t xml:space="preserve"> – до 2000 символов</w:t>
            </w:r>
          </w:p>
        </w:tc>
        <w:tc>
          <w:tcPr>
            <w:tcW w:w="1701" w:type="dxa"/>
          </w:tcPr>
          <w:p w:rsidR="003741FD" w:rsidRPr="000002C0" w:rsidRDefault="003741FD" w:rsidP="0041395A">
            <w:pPr>
              <w:jc w:val="left"/>
              <w:rPr>
                <w:szCs w:val="24"/>
                <w:u w:color="000000"/>
              </w:rPr>
            </w:pPr>
            <w:r>
              <w:rPr>
                <w:szCs w:val="24"/>
                <w:u w:color="000000"/>
              </w:rPr>
              <w:t>Нет</w:t>
            </w:r>
          </w:p>
        </w:tc>
        <w:tc>
          <w:tcPr>
            <w:tcW w:w="4650" w:type="dxa"/>
            <w:vMerge w:val="restart"/>
            <w:shd w:val="clear" w:color="auto" w:fill="auto"/>
          </w:tcPr>
          <w:p w:rsidR="003741FD" w:rsidRPr="000002C0" w:rsidRDefault="003741FD" w:rsidP="0041395A">
            <w:pPr>
              <w:jc w:val="left"/>
              <w:rPr>
                <w:szCs w:val="24"/>
                <w:u w:color="000000"/>
              </w:rPr>
            </w:pPr>
            <w:r w:rsidRPr="000002C0">
              <w:rPr>
                <w:b/>
                <w:szCs w:val="24"/>
                <w:u w:color="000000"/>
              </w:rPr>
              <w:t>Заполнение атрибута:</w:t>
            </w:r>
            <w:r w:rsidRPr="000002C0">
              <w:rPr>
                <w:szCs w:val="24"/>
                <w:u w:color="000000"/>
              </w:rPr>
              <w:t xml:space="preserve"> </w:t>
            </w:r>
          </w:p>
          <w:p w:rsidR="003741FD" w:rsidRPr="000002C0" w:rsidRDefault="003741FD" w:rsidP="0041395A">
            <w:pPr>
              <w:pStyle w:val="afffff"/>
              <w:ind w:left="0"/>
              <w:rPr>
                <w:szCs w:val="24"/>
              </w:rPr>
            </w:pPr>
            <w:r w:rsidRPr="000002C0">
              <w:rPr>
                <w:szCs w:val="24"/>
              </w:rPr>
              <w:t>Вручную указываются реквизиты госуда</w:t>
            </w:r>
            <w:r w:rsidRPr="000002C0">
              <w:rPr>
                <w:szCs w:val="24"/>
              </w:rPr>
              <w:t>р</w:t>
            </w:r>
            <w:r w:rsidRPr="000002C0">
              <w:rPr>
                <w:szCs w:val="24"/>
              </w:rPr>
              <w:t>ственных (муниципальных) контрактов, ко</w:t>
            </w:r>
            <w:r w:rsidRPr="000002C0">
              <w:rPr>
                <w:szCs w:val="24"/>
              </w:rPr>
              <w:t>н</w:t>
            </w:r>
            <w:r w:rsidRPr="000002C0">
              <w:rPr>
                <w:szCs w:val="24"/>
              </w:rPr>
              <w:t xml:space="preserve">трактов, договоров, соглашений, в </w:t>
            </w:r>
            <w:proofErr w:type="gramStart"/>
            <w:r w:rsidRPr="000002C0">
              <w:rPr>
                <w:szCs w:val="24"/>
              </w:rPr>
              <w:t>целях</w:t>
            </w:r>
            <w:proofErr w:type="gramEnd"/>
            <w:r w:rsidRPr="000002C0">
              <w:rPr>
                <w:szCs w:val="24"/>
              </w:rPr>
              <w:t xml:space="preserve"> и</w:t>
            </w:r>
            <w:r w:rsidRPr="000002C0">
              <w:rPr>
                <w:szCs w:val="24"/>
              </w:rPr>
              <w:t>с</w:t>
            </w:r>
            <w:r w:rsidRPr="000002C0">
              <w:rPr>
                <w:szCs w:val="24"/>
              </w:rPr>
              <w:t>полнения которых подлежит открытию лиц</w:t>
            </w:r>
            <w:r w:rsidRPr="000002C0">
              <w:rPr>
                <w:szCs w:val="24"/>
              </w:rPr>
              <w:t>е</w:t>
            </w:r>
            <w:r w:rsidRPr="000002C0">
              <w:rPr>
                <w:szCs w:val="24"/>
              </w:rPr>
              <w:t>вой счет (лицевые счета) в территориальных органах Федерального казначейства, фина</w:t>
            </w:r>
            <w:r w:rsidRPr="000002C0">
              <w:rPr>
                <w:szCs w:val="24"/>
              </w:rPr>
              <w:t>н</w:t>
            </w:r>
            <w:r w:rsidRPr="000002C0">
              <w:rPr>
                <w:szCs w:val="24"/>
              </w:rPr>
              <w:t>совых органах субъектов Российской Федер</w:t>
            </w:r>
            <w:r w:rsidRPr="000002C0">
              <w:rPr>
                <w:szCs w:val="24"/>
              </w:rPr>
              <w:t>а</w:t>
            </w:r>
            <w:r w:rsidRPr="000002C0">
              <w:rPr>
                <w:szCs w:val="24"/>
              </w:rPr>
              <w:t>ции (муниципальных образований) в соотве</w:t>
            </w:r>
            <w:r w:rsidRPr="000002C0">
              <w:rPr>
                <w:szCs w:val="24"/>
              </w:rPr>
              <w:t>т</w:t>
            </w:r>
            <w:r w:rsidRPr="000002C0">
              <w:rPr>
                <w:szCs w:val="24"/>
              </w:rPr>
              <w:t>ствии с законодательством Российской Фед</w:t>
            </w:r>
            <w:r w:rsidRPr="000002C0">
              <w:rPr>
                <w:szCs w:val="24"/>
              </w:rPr>
              <w:t>е</w:t>
            </w:r>
            <w:r w:rsidRPr="000002C0">
              <w:rPr>
                <w:szCs w:val="24"/>
              </w:rPr>
              <w:t>рации.</w:t>
            </w:r>
          </w:p>
        </w:tc>
      </w:tr>
      <w:tr w:rsidR="003741FD" w:rsidRPr="000002C0" w:rsidTr="00B40A18">
        <w:tc>
          <w:tcPr>
            <w:tcW w:w="1985" w:type="dxa"/>
            <w:shd w:val="clear" w:color="auto" w:fill="auto"/>
          </w:tcPr>
          <w:p w:rsidR="003741FD" w:rsidRPr="000002C0" w:rsidRDefault="003741FD" w:rsidP="00B40A18">
            <w:pPr>
              <w:ind w:firstLine="34"/>
              <w:rPr>
                <w:szCs w:val="24"/>
              </w:rPr>
            </w:pPr>
            <w:r w:rsidRPr="000002C0">
              <w:rPr>
                <w:szCs w:val="24"/>
              </w:rPr>
              <w:t>Дата заключ</w:t>
            </w:r>
            <w:r w:rsidRPr="000002C0">
              <w:rPr>
                <w:szCs w:val="24"/>
              </w:rPr>
              <w:t>е</w:t>
            </w:r>
            <w:r w:rsidRPr="000002C0">
              <w:rPr>
                <w:szCs w:val="24"/>
              </w:rPr>
              <w:t>ния контракта</w:t>
            </w:r>
          </w:p>
        </w:tc>
        <w:tc>
          <w:tcPr>
            <w:tcW w:w="1620" w:type="dxa"/>
            <w:shd w:val="clear" w:color="auto" w:fill="auto"/>
            <w:vAlign w:val="center"/>
          </w:tcPr>
          <w:p w:rsidR="003741FD" w:rsidRPr="000002C0" w:rsidRDefault="003741FD" w:rsidP="00B40A18">
            <w:pPr>
              <w:ind w:firstLine="0"/>
              <w:rPr>
                <w:szCs w:val="24"/>
              </w:rPr>
            </w:pPr>
            <w:r>
              <w:rPr>
                <w:szCs w:val="24"/>
              </w:rPr>
              <w:t>Дата</w:t>
            </w:r>
          </w:p>
        </w:tc>
        <w:tc>
          <w:tcPr>
            <w:tcW w:w="1701" w:type="dxa"/>
          </w:tcPr>
          <w:p w:rsidR="003741FD" w:rsidRPr="000002C0" w:rsidRDefault="003741FD" w:rsidP="0041395A">
            <w:pPr>
              <w:jc w:val="left"/>
              <w:rPr>
                <w:szCs w:val="24"/>
                <w:u w:color="000000"/>
              </w:rPr>
            </w:pPr>
            <w:r w:rsidRPr="0010243C">
              <w:rPr>
                <w:szCs w:val="24"/>
                <w:u w:color="000000"/>
              </w:rPr>
              <w:t>Нет</w:t>
            </w:r>
          </w:p>
        </w:tc>
        <w:tc>
          <w:tcPr>
            <w:tcW w:w="4650" w:type="dxa"/>
            <w:vMerge/>
            <w:shd w:val="clear" w:color="auto" w:fill="auto"/>
          </w:tcPr>
          <w:p w:rsidR="003741FD" w:rsidRPr="000002C0" w:rsidRDefault="003741FD" w:rsidP="0041395A">
            <w:pPr>
              <w:jc w:val="left"/>
              <w:rPr>
                <w:szCs w:val="24"/>
                <w:u w:color="000000"/>
              </w:rPr>
            </w:pPr>
          </w:p>
        </w:tc>
      </w:tr>
      <w:tr w:rsidR="003741FD" w:rsidRPr="000002C0" w:rsidTr="00B40A18">
        <w:tc>
          <w:tcPr>
            <w:tcW w:w="1985" w:type="dxa"/>
            <w:shd w:val="clear" w:color="auto" w:fill="auto"/>
          </w:tcPr>
          <w:p w:rsidR="003741FD" w:rsidRPr="000002C0" w:rsidRDefault="003741FD" w:rsidP="00B40A18">
            <w:pPr>
              <w:ind w:firstLine="34"/>
            </w:pPr>
            <w:r w:rsidRPr="000002C0">
              <w:t>Код по Сводн</w:t>
            </w:r>
            <w:r w:rsidRPr="000002C0">
              <w:t>о</w:t>
            </w:r>
            <w:r w:rsidRPr="000002C0">
              <w:t>му реестру орг</w:t>
            </w:r>
            <w:r w:rsidRPr="000002C0">
              <w:t>а</w:t>
            </w:r>
            <w:r w:rsidRPr="000002C0">
              <w:t>низации, закл</w:t>
            </w:r>
            <w:r w:rsidRPr="000002C0">
              <w:t>ю</w:t>
            </w:r>
            <w:r w:rsidRPr="000002C0">
              <w:t>чившей госуда</w:t>
            </w:r>
            <w:r w:rsidRPr="000002C0">
              <w:t>р</w:t>
            </w:r>
            <w:r w:rsidRPr="000002C0">
              <w:t>ственный (м</w:t>
            </w:r>
            <w:r w:rsidRPr="000002C0">
              <w:t>у</w:t>
            </w:r>
            <w:r w:rsidRPr="000002C0">
              <w:t>ниципальный) контракт</w:t>
            </w:r>
          </w:p>
        </w:tc>
        <w:tc>
          <w:tcPr>
            <w:tcW w:w="1620" w:type="dxa"/>
            <w:shd w:val="clear" w:color="auto" w:fill="auto"/>
            <w:vAlign w:val="center"/>
          </w:tcPr>
          <w:p w:rsidR="003741FD" w:rsidRPr="003B5F34" w:rsidRDefault="003741FD">
            <w:pPr>
              <w:pStyle w:val="afffff1"/>
            </w:pPr>
            <w:r w:rsidRPr="003B5F34">
              <w:t>Текстовое поле</w:t>
            </w:r>
          </w:p>
          <w:p w:rsidR="003741FD" w:rsidRPr="000002C0" w:rsidRDefault="003741FD" w:rsidP="00B40A18">
            <w:pPr>
              <w:ind w:firstLine="0"/>
              <w:rPr>
                <w:szCs w:val="24"/>
              </w:rPr>
            </w:pPr>
            <w:r w:rsidRPr="003B5F34">
              <w:t xml:space="preserve"> – </w:t>
            </w:r>
            <w:r>
              <w:t>8</w:t>
            </w:r>
            <w:r w:rsidRPr="003B5F34">
              <w:t xml:space="preserve"> символов</w:t>
            </w:r>
          </w:p>
        </w:tc>
        <w:tc>
          <w:tcPr>
            <w:tcW w:w="1701" w:type="dxa"/>
          </w:tcPr>
          <w:p w:rsidR="003741FD" w:rsidRPr="000002C0" w:rsidRDefault="003741FD" w:rsidP="0041395A">
            <w:pPr>
              <w:jc w:val="left"/>
              <w:rPr>
                <w:szCs w:val="24"/>
                <w:u w:color="000000"/>
              </w:rPr>
            </w:pPr>
            <w:r w:rsidRPr="0010243C">
              <w:rPr>
                <w:szCs w:val="24"/>
                <w:u w:color="000000"/>
              </w:rPr>
              <w:t>Нет</w:t>
            </w:r>
          </w:p>
        </w:tc>
        <w:tc>
          <w:tcPr>
            <w:tcW w:w="4650" w:type="dxa"/>
            <w:shd w:val="clear" w:color="auto" w:fill="auto"/>
          </w:tcPr>
          <w:p w:rsidR="003741FD" w:rsidRPr="000002C0" w:rsidRDefault="003741FD" w:rsidP="0041395A">
            <w:pPr>
              <w:jc w:val="left"/>
              <w:rPr>
                <w:szCs w:val="24"/>
                <w:u w:color="000000"/>
              </w:rPr>
            </w:pPr>
            <w:r w:rsidRPr="000002C0">
              <w:rPr>
                <w:b/>
                <w:szCs w:val="24"/>
                <w:u w:color="000000"/>
              </w:rPr>
              <w:t>Заполнение атрибута:</w:t>
            </w:r>
            <w:r w:rsidRPr="000002C0">
              <w:rPr>
                <w:szCs w:val="24"/>
                <w:u w:color="000000"/>
              </w:rPr>
              <w:t xml:space="preserve"> </w:t>
            </w:r>
          </w:p>
          <w:p w:rsidR="003741FD" w:rsidRPr="000002C0" w:rsidRDefault="003741FD">
            <w:pPr>
              <w:jc w:val="left"/>
              <w:rPr>
                <w:b/>
                <w:szCs w:val="24"/>
                <w:u w:color="000000"/>
              </w:rPr>
            </w:pPr>
            <w:proofErr w:type="gramStart"/>
            <w:r>
              <w:t xml:space="preserve">Выбирается значение </w:t>
            </w:r>
            <w:r w:rsidRPr="000002C0">
              <w:t xml:space="preserve"> </w:t>
            </w:r>
            <w:r w:rsidRPr="000002C0">
              <w:rPr>
                <w:szCs w:val="24"/>
                <w:u w:color="000000"/>
              </w:rPr>
              <w:t>из справочн</w:t>
            </w:r>
            <w:r w:rsidRPr="000002C0">
              <w:rPr>
                <w:szCs w:val="24"/>
                <w:u w:color="000000"/>
              </w:rPr>
              <w:t>и</w:t>
            </w:r>
            <w:r>
              <w:rPr>
                <w:szCs w:val="24"/>
                <w:u w:color="000000"/>
              </w:rPr>
              <w:t xml:space="preserve">ка «Сводный реестр» </w:t>
            </w:r>
            <w:r w:rsidRPr="000002C0">
              <w:t>организации, закл</w:t>
            </w:r>
            <w:r w:rsidRPr="000002C0">
              <w:t>ю</w:t>
            </w:r>
            <w:r w:rsidRPr="000002C0">
              <w:t>чившей государственный (муниципал</w:t>
            </w:r>
            <w:r w:rsidRPr="000002C0">
              <w:t>ь</w:t>
            </w:r>
            <w:r w:rsidRPr="000002C0">
              <w:t>ный) контракт, контракт, договор, согл</w:t>
            </w:r>
            <w:r w:rsidRPr="000002C0">
              <w:t>а</w:t>
            </w:r>
            <w:r w:rsidRPr="000002C0">
              <w:t xml:space="preserve">шение с иным </w:t>
            </w:r>
            <w:proofErr w:type="spellStart"/>
            <w:r w:rsidRPr="000002C0">
              <w:t>неучастником</w:t>
            </w:r>
            <w:proofErr w:type="spellEnd"/>
            <w:r w:rsidRPr="000002C0">
              <w:t xml:space="preserve"> бюджетного процесса, иным юридическим лицом.</w:t>
            </w:r>
            <w:proofErr w:type="gramEnd"/>
          </w:p>
        </w:tc>
      </w:tr>
      <w:tr w:rsidR="003741FD" w:rsidRPr="000002C0" w:rsidTr="00B40A18">
        <w:tc>
          <w:tcPr>
            <w:tcW w:w="1985" w:type="dxa"/>
            <w:shd w:val="clear" w:color="auto" w:fill="auto"/>
          </w:tcPr>
          <w:p w:rsidR="003741FD" w:rsidRPr="000002C0" w:rsidRDefault="003741FD" w:rsidP="003741FD">
            <w:pPr>
              <w:ind w:firstLine="34"/>
            </w:pPr>
            <w:r>
              <w:t xml:space="preserve">Наименование </w:t>
            </w:r>
            <w:r w:rsidRPr="000002C0">
              <w:t>по Сводному р</w:t>
            </w:r>
            <w:r w:rsidRPr="000002C0">
              <w:t>е</w:t>
            </w:r>
            <w:r w:rsidRPr="000002C0">
              <w:t>естру организ</w:t>
            </w:r>
            <w:r w:rsidRPr="000002C0">
              <w:t>а</w:t>
            </w:r>
            <w:r w:rsidRPr="000002C0">
              <w:t>ции, заключи</w:t>
            </w:r>
            <w:r w:rsidRPr="000002C0">
              <w:t>в</w:t>
            </w:r>
            <w:r w:rsidRPr="000002C0">
              <w:t>шей госуда</w:t>
            </w:r>
            <w:r w:rsidRPr="000002C0">
              <w:t>р</w:t>
            </w:r>
            <w:r w:rsidRPr="000002C0">
              <w:t>ственный (м</w:t>
            </w:r>
            <w:r w:rsidRPr="000002C0">
              <w:t>у</w:t>
            </w:r>
            <w:r w:rsidRPr="000002C0">
              <w:t>ниципальный) контракт</w:t>
            </w:r>
          </w:p>
        </w:tc>
        <w:tc>
          <w:tcPr>
            <w:tcW w:w="1620" w:type="dxa"/>
            <w:shd w:val="clear" w:color="auto" w:fill="auto"/>
            <w:vAlign w:val="center"/>
          </w:tcPr>
          <w:p w:rsidR="003741FD" w:rsidRPr="003B5F34" w:rsidRDefault="003741FD">
            <w:pPr>
              <w:pStyle w:val="afffff1"/>
            </w:pPr>
            <w:r w:rsidRPr="003B5F34">
              <w:t>Текстовое поле</w:t>
            </w:r>
          </w:p>
          <w:p w:rsidR="003741FD" w:rsidRPr="000002C0" w:rsidRDefault="003741FD" w:rsidP="00B40A18">
            <w:pPr>
              <w:ind w:firstLine="0"/>
              <w:rPr>
                <w:szCs w:val="24"/>
              </w:rPr>
            </w:pPr>
            <w:r w:rsidRPr="003B5F34">
              <w:t xml:space="preserve"> – до 2000 символов</w:t>
            </w:r>
          </w:p>
        </w:tc>
        <w:tc>
          <w:tcPr>
            <w:tcW w:w="1701" w:type="dxa"/>
          </w:tcPr>
          <w:p w:rsidR="003741FD" w:rsidRPr="0010243C" w:rsidRDefault="003741FD" w:rsidP="0041395A">
            <w:pPr>
              <w:jc w:val="left"/>
              <w:rPr>
                <w:szCs w:val="24"/>
                <w:u w:color="000000"/>
              </w:rPr>
            </w:pPr>
          </w:p>
        </w:tc>
        <w:tc>
          <w:tcPr>
            <w:tcW w:w="4650" w:type="dxa"/>
            <w:shd w:val="clear" w:color="auto" w:fill="auto"/>
          </w:tcPr>
          <w:p w:rsidR="003741FD" w:rsidRPr="00B40A18" w:rsidRDefault="003741FD">
            <w:pPr>
              <w:jc w:val="left"/>
              <w:rPr>
                <w:szCs w:val="24"/>
                <w:u w:color="000000"/>
              </w:rPr>
            </w:pPr>
            <w:r w:rsidRPr="00B40A18">
              <w:rPr>
                <w:szCs w:val="24"/>
                <w:u w:color="000000"/>
              </w:rPr>
              <w:t xml:space="preserve">Заполняется в соответствии с кодом организации по Сводному реестру </w:t>
            </w:r>
            <w:r w:rsidRPr="003741FD">
              <w:t>орган</w:t>
            </w:r>
            <w:r w:rsidRPr="003741FD">
              <w:t>и</w:t>
            </w:r>
            <w:r w:rsidRPr="003741FD">
              <w:t>зации, заключившей государственный (муниципальный) контракт</w:t>
            </w:r>
            <w:r>
              <w:t>.</w:t>
            </w:r>
          </w:p>
        </w:tc>
      </w:tr>
    </w:tbl>
    <w:p w:rsidR="00442CA3" w:rsidRPr="000002C0" w:rsidRDefault="00442CA3" w:rsidP="00442CA3">
      <w:pPr>
        <w:jc w:val="center"/>
        <w:rPr>
          <w:lang w:eastAsia="x-none"/>
        </w:rPr>
      </w:pPr>
    </w:p>
    <w:p w:rsidR="00442CA3" w:rsidRPr="000002C0" w:rsidRDefault="00442CA3" w:rsidP="00442CA3">
      <w:pPr>
        <w:jc w:val="center"/>
        <w:rPr>
          <w:szCs w:val="24"/>
          <w:lang w:eastAsia="x-none"/>
        </w:rPr>
      </w:pPr>
    </w:p>
    <w:p w:rsidR="00EF0B18" w:rsidRPr="00F02A29" w:rsidRDefault="00EF0B18" w:rsidP="00034830">
      <w:pPr>
        <w:pStyle w:val="41"/>
        <w:tabs>
          <w:tab w:val="clear" w:pos="1134"/>
        </w:tabs>
      </w:pPr>
      <w:bookmarkStart w:id="496" w:name="_Toc497998054"/>
      <w:r w:rsidRPr="00E7034D">
        <w:t>Внесение изменений в Сводный реестр</w:t>
      </w:r>
      <w:bookmarkEnd w:id="482"/>
      <w:bookmarkEnd w:id="496"/>
    </w:p>
    <w:p w:rsidR="00EF0B18" w:rsidRDefault="00EF0B18" w:rsidP="00EF0B18">
      <w:pPr>
        <w:keepNext/>
      </w:pPr>
      <w:bookmarkStart w:id="497" w:name="_Toc406774455"/>
      <w:bookmarkStart w:id="498" w:name="_Toc406775223"/>
      <w:bookmarkStart w:id="499" w:name="_Toc406775410"/>
      <w:bookmarkStart w:id="500" w:name="_Toc406775545"/>
      <w:bookmarkStart w:id="501" w:name="_Toc407008511"/>
      <w:bookmarkStart w:id="502" w:name="_Toc407008641"/>
      <w:bookmarkStart w:id="503" w:name="_Toc407008987"/>
      <w:bookmarkStart w:id="504" w:name="_Toc423373234"/>
      <w:bookmarkStart w:id="505" w:name="_Toc423374252"/>
      <w:bookmarkStart w:id="506" w:name="_Toc423432652"/>
      <w:bookmarkStart w:id="507" w:name="_Toc428526865"/>
      <w:bookmarkStart w:id="508" w:name="_Toc428530595"/>
      <w:bookmarkStart w:id="509" w:name="_Toc429735256"/>
      <w:bookmarkStart w:id="510" w:name="_Toc430818828"/>
      <w:bookmarkStart w:id="511" w:name="_Toc430818965"/>
      <w:bookmarkStart w:id="512" w:name="_Toc430879392"/>
      <w:bookmarkStart w:id="513" w:name="_Toc430894743"/>
      <w:bookmarkStart w:id="514" w:name="_Toc436667797"/>
      <w:bookmarkStart w:id="515" w:name="_Toc437346496"/>
      <w:bookmarkStart w:id="516" w:name="_Toc437612771"/>
      <w:bookmarkStart w:id="517" w:name="_Toc443679630"/>
      <w:bookmarkStart w:id="518" w:name="_Toc447792494"/>
      <w:bookmarkStart w:id="519" w:name="_Toc447792659"/>
      <w:bookmarkStart w:id="520" w:name="_Toc447792821"/>
      <w:bookmarkStart w:id="521" w:name="_Toc447793589"/>
      <w:bookmarkStart w:id="522" w:name="_Toc447793751"/>
      <w:bookmarkStart w:id="523" w:name="_Toc447793912"/>
      <w:bookmarkStart w:id="524" w:name="_Toc447794546"/>
      <w:bookmarkStart w:id="525" w:name="_Toc447794747"/>
      <w:bookmarkStart w:id="526" w:name="_Toc447794905"/>
      <w:bookmarkStart w:id="527" w:name="_Toc447795058"/>
      <w:bookmarkStart w:id="528" w:name="_Toc447795208"/>
      <w:bookmarkStart w:id="529" w:name="_Toc447795884"/>
      <w:bookmarkStart w:id="530" w:name="_Toc457229443"/>
      <w:bookmarkStart w:id="531" w:name="_Toc457302685"/>
      <w:bookmarkStart w:id="532" w:name="_Toc457306423"/>
      <w:bookmarkStart w:id="533" w:name="_Toc457307607"/>
      <w:bookmarkStart w:id="534" w:name="_Toc457316331"/>
      <w:bookmarkStart w:id="535" w:name="_Toc457827989"/>
      <w:bookmarkStart w:id="536" w:name="_Toc405817135"/>
      <w:bookmarkStart w:id="537" w:name="_Toc457827990"/>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r w:rsidRPr="000B19A7">
        <w:t>Условия выполнения операции</w:t>
      </w:r>
      <w:bookmarkEnd w:id="536"/>
      <w:bookmarkEnd w:id="537"/>
      <w:r>
        <w:t xml:space="preserve"> (</w:t>
      </w:r>
      <w:r>
        <w:fldChar w:fldCharType="begin"/>
      </w:r>
      <w:r>
        <w:instrText xml:space="preserve"> REF _Ref473585677 \h </w:instrText>
      </w:r>
      <w:r>
        <w:fldChar w:fldCharType="separate"/>
      </w:r>
      <w:r w:rsidR="00EE37C0" w:rsidRPr="00034830">
        <w:rPr>
          <w:rStyle w:val="affc"/>
        </w:rPr>
        <w:t>Таблица </w:t>
      </w:r>
      <w:r w:rsidR="00EE37C0">
        <w:rPr>
          <w:rStyle w:val="affc"/>
          <w:noProof/>
        </w:rPr>
        <w:t>98</w:t>
      </w:r>
      <w:r>
        <w:fldChar w:fldCharType="end"/>
      </w:r>
      <w:r>
        <w:t>).</w:t>
      </w:r>
    </w:p>
    <w:p w:rsidR="00EF0B18" w:rsidRPr="00034830" w:rsidRDefault="00EF0B18" w:rsidP="00034830">
      <w:pPr>
        <w:pStyle w:val="afffff9"/>
        <w:ind w:left="284"/>
        <w:rPr>
          <w:sz w:val="24"/>
          <w:szCs w:val="24"/>
        </w:rPr>
      </w:pPr>
      <w:bookmarkStart w:id="538" w:name="_Ref473585677"/>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98</w:t>
      </w:r>
      <w:r w:rsidRPr="00034830">
        <w:rPr>
          <w:rStyle w:val="affc"/>
          <w:sz w:val="24"/>
        </w:rPr>
        <w:fldChar w:fldCharType="end"/>
      </w:r>
      <w:bookmarkEnd w:id="538"/>
      <w:r w:rsidRPr="00034830">
        <w:rPr>
          <w:sz w:val="24"/>
          <w:szCs w:val="24"/>
        </w:rPr>
        <w:t> – Условия выполнения операции</w:t>
      </w:r>
    </w:p>
    <w:tbl>
      <w:tblPr>
        <w:tblW w:w="4795"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459"/>
        <w:gridCol w:w="4857"/>
      </w:tblGrid>
      <w:tr w:rsidR="00EF0B18" w:rsidRPr="00EE293F" w:rsidTr="00034830">
        <w:trPr>
          <w:cantSplit/>
          <w:tblHeader/>
        </w:trPr>
        <w:tc>
          <w:tcPr>
            <w:tcW w:w="239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Условие</w:t>
            </w:r>
          </w:p>
        </w:tc>
        <w:tc>
          <w:tcPr>
            <w:tcW w:w="260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93"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процессы/события</w:t>
            </w:r>
          </w:p>
        </w:tc>
        <w:tc>
          <w:tcPr>
            <w:tcW w:w="2607" w:type="pct"/>
            <w:tcBorders>
              <w:top w:val="single" w:sz="4" w:space="0" w:color="auto"/>
              <w:bottom w:val="single" w:sz="4" w:space="0" w:color="auto"/>
            </w:tcBorders>
            <w:vAlign w:val="center"/>
          </w:tcPr>
          <w:p w:rsidR="00EF0B18" w:rsidRPr="00E7034D" w:rsidRDefault="00EF0B18" w:rsidP="00034830">
            <w:pPr>
              <w:pStyle w:val="afffff1"/>
            </w:pPr>
            <w:r w:rsidRPr="003B5F34">
              <w:t>Запись в справочнике «Сводный реестр» в статусе «Актуальная»</w:t>
            </w:r>
          </w:p>
        </w:tc>
      </w:tr>
      <w:tr w:rsidR="00EF0B18" w:rsidTr="00034830">
        <w:trPr>
          <w:cantSplit/>
        </w:trPr>
        <w:tc>
          <w:tcPr>
            <w:tcW w:w="2393"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документы/системные записи</w:t>
            </w:r>
          </w:p>
        </w:tc>
        <w:tc>
          <w:tcPr>
            <w:tcW w:w="2607" w:type="pct"/>
            <w:tcBorders>
              <w:top w:val="single" w:sz="4" w:space="0" w:color="auto"/>
              <w:bottom w:val="single" w:sz="4" w:space="0" w:color="auto"/>
            </w:tcBorders>
            <w:vAlign w:val="center"/>
          </w:tcPr>
          <w:p w:rsidR="00EF0B18" w:rsidRPr="00E7034D" w:rsidRDefault="00EF0B18" w:rsidP="00034830">
            <w:pPr>
              <w:pStyle w:val="afffff1"/>
            </w:pPr>
          </w:p>
        </w:tc>
      </w:tr>
    </w:tbl>
    <w:p w:rsidR="00EF0B18" w:rsidRDefault="00EF0B18" w:rsidP="00EF0B18"/>
    <w:p w:rsidR="00EF0B18" w:rsidRPr="000B19A7" w:rsidRDefault="00EF0B18" w:rsidP="00EF0B18">
      <w:pPr>
        <w:keepNext/>
      </w:pPr>
      <w:r>
        <w:lastRenderedPageBreak/>
        <w:t>Результат выполнения операции (</w:t>
      </w:r>
      <w:r>
        <w:fldChar w:fldCharType="begin"/>
      </w:r>
      <w:r>
        <w:instrText xml:space="preserve"> REF _Ref473587087 \h </w:instrText>
      </w:r>
      <w:r>
        <w:fldChar w:fldCharType="separate"/>
      </w:r>
      <w:r w:rsidR="00EE37C0" w:rsidRPr="00034830">
        <w:rPr>
          <w:rStyle w:val="affc"/>
        </w:rPr>
        <w:t>Таблица </w:t>
      </w:r>
      <w:r w:rsidR="00EE37C0">
        <w:rPr>
          <w:rStyle w:val="affc"/>
          <w:noProof/>
        </w:rPr>
        <w:t>99</w:t>
      </w:r>
      <w:r>
        <w:fldChar w:fldCharType="end"/>
      </w:r>
      <w:r>
        <w:t>).</w:t>
      </w:r>
    </w:p>
    <w:p w:rsidR="00EF0B18" w:rsidRPr="00034830" w:rsidRDefault="00EF0B18" w:rsidP="00034830">
      <w:pPr>
        <w:pStyle w:val="afffff9"/>
        <w:ind w:left="284"/>
        <w:rPr>
          <w:rStyle w:val="affc"/>
          <w:sz w:val="24"/>
        </w:rPr>
      </w:pPr>
      <w:bookmarkStart w:id="539" w:name="_Ref473587087"/>
      <w:bookmarkStart w:id="540" w:name="_Toc405817136"/>
      <w:bookmarkStart w:id="541" w:name="_Toc457827991"/>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99</w:t>
      </w:r>
      <w:r w:rsidRPr="00034830">
        <w:rPr>
          <w:rStyle w:val="affc"/>
          <w:sz w:val="24"/>
        </w:rPr>
        <w:fldChar w:fldCharType="end"/>
      </w:r>
      <w:bookmarkEnd w:id="539"/>
      <w:r w:rsidRPr="00034830">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591"/>
        <w:gridCol w:w="4748"/>
      </w:tblGrid>
      <w:tr w:rsidR="00EF0B18" w:rsidRPr="00EE293F" w:rsidTr="00034830">
        <w:trPr>
          <w:cantSplit/>
          <w:tblHeader/>
        </w:trPr>
        <w:tc>
          <w:tcPr>
            <w:tcW w:w="2458" w:type="pct"/>
            <w:tcBorders>
              <w:top w:val="single" w:sz="12" w:space="0" w:color="auto"/>
              <w:bottom w:val="single" w:sz="4" w:space="0" w:color="auto"/>
            </w:tcBorders>
            <w:shd w:val="pct15" w:color="auto" w:fill="auto"/>
            <w:vAlign w:val="center"/>
          </w:tcPr>
          <w:bookmarkEnd w:id="540"/>
          <w:bookmarkEnd w:id="541"/>
          <w:p w:rsidR="00EF0B18" w:rsidRPr="00E7034D" w:rsidRDefault="00EF0B18" w:rsidP="00034830">
            <w:pPr>
              <w:pStyle w:val="afffff4"/>
            </w:pPr>
            <w:r>
              <w:t>Результат</w:t>
            </w:r>
          </w:p>
        </w:tc>
        <w:tc>
          <w:tcPr>
            <w:tcW w:w="2542"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458" w:type="pct"/>
            <w:tcBorders>
              <w:top w:val="single" w:sz="4" w:space="0" w:color="auto"/>
              <w:bottom w:val="single" w:sz="4" w:space="0" w:color="auto"/>
            </w:tcBorders>
            <w:vAlign w:val="center"/>
          </w:tcPr>
          <w:p w:rsidR="00EF0B18" w:rsidRPr="00E7034D" w:rsidRDefault="00EF0B18" w:rsidP="00034830">
            <w:pPr>
              <w:pStyle w:val="afffff1"/>
            </w:pPr>
            <w:r w:rsidRPr="003B5F34">
              <w:t>Исходящие процессы/события</w:t>
            </w:r>
          </w:p>
        </w:tc>
        <w:tc>
          <w:tcPr>
            <w:tcW w:w="2542" w:type="pct"/>
            <w:tcBorders>
              <w:top w:val="single" w:sz="4" w:space="0" w:color="auto"/>
              <w:bottom w:val="single" w:sz="4" w:space="0" w:color="auto"/>
            </w:tcBorders>
            <w:vAlign w:val="center"/>
          </w:tcPr>
          <w:p w:rsidR="00EF0B18" w:rsidRPr="00E7034D" w:rsidRDefault="00EF0B18" w:rsidP="00034830">
            <w:pPr>
              <w:pStyle w:val="afffff1"/>
            </w:pPr>
            <w:r w:rsidRPr="003B5F34">
              <w:t>Заявка на изменение информации об орг</w:t>
            </w:r>
            <w:r w:rsidRPr="003B5F34">
              <w:t>а</w:t>
            </w:r>
            <w:r w:rsidRPr="003B5F34">
              <w:t xml:space="preserve">низации в Сводный реестр с типом заявки «Изменение» </w:t>
            </w:r>
          </w:p>
        </w:tc>
      </w:tr>
      <w:tr w:rsidR="00EF0B18" w:rsidTr="00034830">
        <w:trPr>
          <w:cantSplit/>
        </w:trPr>
        <w:tc>
          <w:tcPr>
            <w:tcW w:w="2458" w:type="pct"/>
            <w:tcBorders>
              <w:top w:val="single" w:sz="4" w:space="0" w:color="auto"/>
            </w:tcBorders>
            <w:vAlign w:val="center"/>
          </w:tcPr>
          <w:p w:rsidR="00EF0B18" w:rsidRPr="00E7034D" w:rsidRDefault="00EF0B18" w:rsidP="00034830">
            <w:pPr>
              <w:pStyle w:val="afffff1"/>
            </w:pPr>
            <w:r w:rsidRPr="003B5F34">
              <w:t>Исходящие документы/системные записи</w:t>
            </w:r>
          </w:p>
        </w:tc>
        <w:tc>
          <w:tcPr>
            <w:tcW w:w="2542" w:type="pct"/>
            <w:tcBorders>
              <w:top w:val="single" w:sz="4" w:space="0" w:color="auto"/>
            </w:tcBorders>
            <w:vAlign w:val="center"/>
          </w:tcPr>
          <w:p w:rsidR="00EF0B18" w:rsidRPr="00E7034D" w:rsidRDefault="00EF0B18" w:rsidP="00034830">
            <w:pPr>
              <w:pStyle w:val="afffff1"/>
            </w:pPr>
          </w:p>
        </w:tc>
      </w:tr>
    </w:tbl>
    <w:p w:rsidR="00EF0B18" w:rsidRPr="00E7034D" w:rsidRDefault="00EF0B18" w:rsidP="00034830">
      <w:pPr>
        <w:pStyle w:val="51"/>
        <w:ind w:hanging="724"/>
      </w:pPr>
      <w:bookmarkStart w:id="542" w:name="_Toc405817138"/>
      <w:bookmarkStart w:id="543" w:name="_Toc457827992"/>
      <w:bookmarkStart w:id="544" w:name="_Toc497998055"/>
      <w:r w:rsidRPr="00E7034D">
        <w:t>Создание заявки на изменение информации об организации в Сводный реестр</w:t>
      </w:r>
      <w:bookmarkEnd w:id="542"/>
      <w:bookmarkEnd w:id="543"/>
      <w:bookmarkEnd w:id="544"/>
    </w:p>
    <w:p w:rsidR="00EF0B18" w:rsidRDefault="00EF0B18" w:rsidP="00EF0B18">
      <w:pPr>
        <w:keepNext/>
      </w:pPr>
      <w:r w:rsidRPr="003B5F34">
        <w:t xml:space="preserve">Войти в систему, перейти по меню: </w:t>
      </w:r>
      <w:r>
        <w:t>«</w:t>
      </w:r>
      <w:r w:rsidRPr="003B5F34">
        <w:t>Справочники</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w:t>
      </w:r>
      <w:r w:rsidRPr="003B5F34">
        <w:t>е</w:t>
      </w:r>
      <w:r w:rsidRPr="003B5F34">
        <w:t>естр</w:t>
      </w:r>
      <w:r>
        <w:t>»</w:t>
      </w:r>
      <w:r w:rsidRPr="003B5F34">
        <w:t xml:space="preserve"> </w:t>
      </w:r>
      <w:r w:rsidRPr="003B5F34">
        <w:rPr>
          <w:lang w:val="en-US"/>
        </w:rPr>
        <w:sym w:font="Wingdings" w:char="F0E0"/>
      </w:r>
      <w:r w:rsidRPr="003B5F34">
        <w:t xml:space="preserve"> </w:t>
      </w:r>
      <w:r>
        <w:t>«</w:t>
      </w:r>
      <w:r w:rsidRPr="003B5F34">
        <w:t>Сводный реестр</w:t>
      </w:r>
      <w:r>
        <w:t>» (</w:t>
      </w:r>
      <w:r>
        <w:fldChar w:fldCharType="begin"/>
      </w:r>
      <w:r>
        <w:instrText xml:space="preserve"> REF _Ref473566199 \h </w:instrText>
      </w:r>
      <w:r>
        <w:fldChar w:fldCharType="separate"/>
      </w:r>
      <w:r w:rsidR="00EE37C0" w:rsidRPr="00034830">
        <w:rPr>
          <w:rStyle w:val="affc"/>
        </w:rPr>
        <w:t>Рисунок </w:t>
      </w:r>
      <w:r w:rsidR="00EE37C0">
        <w:rPr>
          <w:rStyle w:val="affc"/>
          <w:b w:val="0"/>
          <w:noProof/>
        </w:rPr>
        <w:t>136</w:t>
      </w:r>
      <w:r>
        <w:fldChar w:fldCharType="end"/>
      </w:r>
      <w:r>
        <w:t>).</w:t>
      </w:r>
    </w:p>
    <w:p w:rsidR="00EF0B18" w:rsidRPr="00D504A7" w:rsidRDefault="00EF0B18">
      <w:pPr>
        <w:pStyle w:val="afffff7"/>
      </w:pPr>
      <w:r w:rsidRPr="003B5F34">
        <w:rPr>
          <w:noProof/>
        </w:rPr>
        <w:drawing>
          <wp:inline distT="0" distB="0" distL="0" distR="0" wp14:anchorId="6246DA80" wp14:editId="533940DB">
            <wp:extent cx="5467350" cy="3438525"/>
            <wp:effectExtent l="19050" t="19050" r="19050" b="2857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467350" cy="343852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545" w:name="_Ref473566199"/>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136</w:t>
      </w:r>
      <w:r w:rsidRPr="00034830">
        <w:rPr>
          <w:rStyle w:val="affc"/>
          <w:b/>
          <w:sz w:val="24"/>
        </w:rPr>
        <w:fldChar w:fldCharType="end"/>
      </w:r>
      <w:bookmarkEnd w:id="545"/>
      <w:r w:rsidRPr="00034830">
        <w:rPr>
          <w:rStyle w:val="affc"/>
          <w:sz w:val="24"/>
        </w:rPr>
        <w:t> – Справочник «Сводный реестр»</w:t>
      </w:r>
    </w:p>
    <w:p w:rsidR="00EF0B18" w:rsidRDefault="00EF0B18" w:rsidP="00EF0B18">
      <w:pPr>
        <w:keepNext/>
      </w:pPr>
      <w:r w:rsidRPr="003B5F34">
        <w:lastRenderedPageBreak/>
        <w:t>Открыть списковую форму справочника «Сводный реестр» и на верхней панели кли</w:t>
      </w:r>
      <w:r w:rsidRPr="003B5F34">
        <w:t>к</w:t>
      </w:r>
      <w:r w:rsidRPr="003B5F34">
        <w:t xml:space="preserve">нуть по иконке </w:t>
      </w:r>
      <w:r w:rsidRPr="003B5F34">
        <w:rPr>
          <w:noProof/>
        </w:rPr>
        <w:drawing>
          <wp:inline distT="0" distB="0" distL="0" distR="0" wp14:anchorId="567A0206" wp14:editId="21AC92AC">
            <wp:extent cx="361950" cy="361950"/>
            <wp:effectExtent l="19050" t="19050" r="19050" b="1905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w="6350" cmpd="sng">
                      <a:solidFill>
                        <a:srgbClr val="000000"/>
                      </a:solidFill>
                      <a:miter lim="800000"/>
                      <a:headEnd/>
                      <a:tailEnd/>
                    </a:ln>
                    <a:effectLst/>
                  </pic:spPr>
                </pic:pic>
              </a:graphicData>
            </a:graphic>
          </wp:inline>
        </w:drawing>
      </w:r>
      <w:r w:rsidRPr="003B5F34">
        <w:t xml:space="preserve"> «Создать заявку на изменение» и дождаться выполнение операции.</w:t>
      </w:r>
      <w:r w:rsidRPr="003B5F34" w:rsidDel="00307EEB">
        <w:t xml:space="preserve"> </w:t>
      </w:r>
      <w:r w:rsidRPr="003B5F34">
        <w:t xml:space="preserve">После выполнения операции перейти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w:t>
      </w:r>
      <w:r w:rsidRPr="003B5F34">
        <w:t>е</w:t>
      </w:r>
      <w:r w:rsidRPr="003B5F34">
        <w:t>естр</w:t>
      </w:r>
      <w:r>
        <w:t>»</w:t>
      </w:r>
      <w:r w:rsidRPr="003B5F34">
        <w:t xml:space="preserve"> </w:t>
      </w:r>
      <w:r w:rsidRPr="003B5F34">
        <w:rPr>
          <w:lang w:val="en-US"/>
        </w:rPr>
        <w:sym w:font="Wingdings" w:char="F0E0"/>
      </w:r>
      <w:r w:rsidRPr="003B5F34">
        <w:t xml:space="preserve"> </w:t>
      </w:r>
      <w:r>
        <w:t>«</w:t>
      </w:r>
      <w:r w:rsidRPr="003B5F34">
        <w:t>Реестр заявок на изменение Сводного реестра</w:t>
      </w:r>
      <w:r>
        <w:t>»</w:t>
      </w:r>
      <w:r w:rsidRPr="003B5F34">
        <w:t xml:space="preserve">  и найти заявку на статусе «Н</w:t>
      </w:r>
      <w:r w:rsidRPr="003B5F34">
        <w:t>о</w:t>
      </w:r>
      <w:r w:rsidRPr="003B5F34">
        <w:t xml:space="preserve">вый», выделить ее и нажать на кнопку </w:t>
      </w:r>
      <w:r w:rsidRPr="003B5F34">
        <w:rPr>
          <w:noProof/>
        </w:rPr>
        <w:drawing>
          <wp:inline distT="0" distB="0" distL="0" distR="0" wp14:anchorId="748398F0" wp14:editId="778F21D3">
            <wp:extent cx="285750" cy="257175"/>
            <wp:effectExtent l="19050" t="19050" r="19050" b="2857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w="6350" cmpd="sng">
                      <a:solidFill>
                        <a:srgbClr val="000000"/>
                      </a:solidFill>
                      <a:miter lim="800000"/>
                      <a:headEnd/>
                      <a:tailEnd/>
                    </a:ln>
                    <a:effectLst/>
                  </pic:spPr>
                </pic:pic>
              </a:graphicData>
            </a:graphic>
          </wp:inline>
        </w:drawing>
      </w:r>
      <w:r w:rsidRPr="003B5F34">
        <w:t xml:space="preserve"> «Открыть документ на редактирование»</w:t>
      </w:r>
      <w:r>
        <w:t xml:space="preserve"> (</w:t>
      </w:r>
      <w:r>
        <w:fldChar w:fldCharType="begin"/>
      </w:r>
      <w:r>
        <w:instrText xml:space="preserve"> REF _Ref473566233 \h </w:instrText>
      </w:r>
      <w:r>
        <w:fldChar w:fldCharType="separate"/>
      </w:r>
      <w:r w:rsidR="00EE37C0" w:rsidRPr="00034830">
        <w:rPr>
          <w:rStyle w:val="affc"/>
        </w:rPr>
        <w:t>Рисунок </w:t>
      </w:r>
      <w:r w:rsidR="00EE37C0">
        <w:rPr>
          <w:rStyle w:val="affc"/>
          <w:b w:val="0"/>
          <w:noProof/>
        </w:rPr>
        <w:t>137</w:t>
      </w:r>
      <w:r>
        <w:fldChar w:fldCharType="end"/>
      </w:r>
      <w:r>
        <w:t>)</w:t>
      </w:r>
      <w:r w:rsidRPr="003B5F34">
        <w:t>.</w:t>
      </w:r>
    </w:p>
    <w:p w:rsidR="00EF0B18" w:rsidRPr="00D504A7" w:rsidRDefault="00EF0B18">
      <w:pPr>
        <w:pStyle w:val="afffff7"/>
      </w:pPr>
      <w:r w:rsidRPr="003B5F34">
        <w:rPr>
          <w:noProof/>
        </w:rPr>
        <w:drawing>
          <wp:inline distT="0" distB="0" distL="0" distR="0" wp14:anchorId="4911988F" wp14:editId="431677FF">
            <wp:extent cx="5572125" cy="2619375"/>
            <wp:effectExtent l="19050" t="19050" r="28575" b="2857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63">
                      <a:extLst>
                        <a:ext uri="{28A0092B-C50C-407E-A947-70E740481C1C}">
                          <a14:useLocalDpi xmlns:a14="http://schemas.microsoft.com/office/drawing/2010/main" val="0"/>
                        </a:ext>
                      </a:extLst>
                    </a:blip>
                    <a:srcRect l="1611" t="7962" r="1349" b="11147"/>
                    <a:stretch>
                      <a:fillRect/>
                    </a:stretch>
                  </pic:blipFill>
                  <pic:spPr bwMode="auto">
                    <a:xfrm>
                      <a:off x="0" y="0"/>
                      <a:ext cx="5572125" cy="261937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546" w:name="_Ref473566233"/>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137</w:t>
      </w:r>
      <w:r w:rsidRPr="00034830">
        <w:rPr>
          <w:rStyle w:val="affc"/>
          <w:b/>
          <w:sz w:val="24"/>
        </w:rPr>
        <w:fldChar w:fldCharType="end"/>
      </w:r>
      <w:bookmarkEnd w:id="546"/>
      <w:r w:rsidRPr="00034830">
        <w:rPr>
          <w:rStyle w:val="affc"/>
          <w:sz w:val="24"/>
        </w:rPr>
        <w:t> – Реестр заявок на изменение Сводного реестра</w:t>
      </w:r>
    </w:p>
    <w:p w:rsidR="00150068" w:rsidRPr="00C55189" w:rsidRDefault="00B02AE2" w:rsidP="00EF0B18">
      <w:pPr>
        <w:rPr>
          <w:szCs w:val="24"/>
        </w:rPr>
      </w:pPr>
      <w:r>
        <w:t>Заявка на изменение создается в</w:t>
      </w:r>
      <w:r w:rsidR="00EF0B18" w:rsidRPr="003B5F34">
        <w:t xml:space="preserve"> случае необходимости внести изменения в поля, д</w:t>
      </w:r>
      <w:r w:rsidR="00EF0B18" w:rsidRPr="003B5F34">
        <w:t>о</w:t>
      </w:r>
      <w:r w:rsidR="00EF0B18" w:rsidRPr="003B5F34">
        <w:t xml:space="preserve">ступные </w:t>
      </w:r>
      <w:r w:rsidR="00150068">
        <w:t>для редактирования, а именно:</w:t>
      </w:r>
    </w:p>
    <w:p w:rsidR="00150068" w:rsidRPr="00136CA8" w:rsidRDefault="00150068" w:rsidP="00150068">
      <w:pPr>
        <w:pStyle w:val="OTRNormal"/>
        <w:numPr>
          <w:ilvl w:val="0"/>
          <w:numId w:val="116"/>
        </w:numPr>
        <w:tabs>
          <w:tab w:val="left" w:pos="709"/>
        </w:tabs>
        <w:suppressAutoHyphens/>
        <w:contextualSpacing/>
        <w:rPr>
          <w:sz w:val="24"/>
          <w:szCs w:val="24"/>
        </w:rPr>
      </w:pPr>
      <w:r w:rsidRPr="00136CA8">
        <w:rPr>
          <w:sz w:val="24"/>
          <w:szCs w:val="24"/>
          <w:lang w:eastAsia="x-none"/>
        </w:rPr>
        <w:t>Для полей, которые при включении организации в Сводный реестр указывались Уполномоченной организацией вручную внести изменения путем редактирования значений реквизитов вручную;</w:t>
      </w:r>
    </w:p>
    <w:p w:rsidR="00150068" w:rsidRPr="00136CA8" w:rsidRDefault="00150068" w:rsidP="00150068">
      <w:pPr>
        <w:pStyle w:val="OTRNormal"/>
        <w:numPr>
          <w:ilvl w:val="0"/>
          <w:numId w:val="116"/>
        </w:numPr>
        <w:tabs>
          <w:tab w:val="left" w:pos="709"/>
        </w:tabs>
        <w:suppressAutoHyphens/>
        <w:contextualSpacing/>
        <w:rPr>
          <w:sz w:val="24"/>
          <w:szCs w:val="24"/>
        </w:rPr>
      </w:pPr>
      <w:r w:rsidRPr="00136CA8">
        <w:rPr>
          <w:sz w:val="24"/>
          <w:szCs w:val="24"/>
          <w:lang w:eastAsia="x-none"/>
        </w:rPr>
        <w:t>Для полей, которые при включении организации в Сводный реестр указывались Уполномоченной организацией путем выбора из справочника подсистемы НСИ, внести изменения путем выбора новых значений из соответствующего справочника;</w:t>
      </w:r>
    </w:p>
    <w:p w:rsidR="00150068" w:rsidRPr="00136CA8" w:rsidRDefault="00150068" w:rsidP="00136CA8">
      <w:pPr>
        <w:pStyle w:val="afffff"/>
        <w:numPr>
          <w:ilvl w:val="0"/>
          <w:numId w:val="116"/>
        </w:numPr>
        <w:rPr>
          <w:szCs w:val="24"/>
          <w:lang w:eastAsia="x-none"/>
        </w:rPr>
      </w:pPr>
      <w:r w:rsidRPr="00136CA8">
        <w:rPr>
          <w:rFonts w:ascii="Times New Roman" w:hAnsi="Times New Roman"/>
          <w:sz w:val="24"/>
          <w:szCs w:val="24"/>
          <w:lang w:eastAsia="x-none"/>
        </w:rPr>
        <w:t>Для полей, которые при включении организации в Сводный реестр формируются на основании сведений из ЕГРЮЛ,  обновить указанных сведений на основании ЕГРЮЛ.</w:t>
      </w:r>
    </w:p>
    <w:p w:rsidR="00EF0B18" w:rsidRDefault="00150068" w:rsidP="00150068">
      <w:r w:rsidRPr="00445805">
        <w:rPr>
          <w:szCs w:val="24"/>
          <w:lang w:eastAsia="x-none"/>
        </w:rPr>
        <w:t xml:space="preserve"> </w:t>
      </w:r>
    </w:p>
    <w:p w:rsidR="00150068" w:rsidRPr="003B5F34" w:rsidRDefault="00150068" w:rsidP="00EF0B18"/>
    <w:p w:rsidR="00EF0B18" w:rsidRDefault="00EF0B18" w:rsidP="00EF0B18">
      <w:pPr>
        <w:keepNext/>
      </w:pPr>
      <w:r w:rsidRPr="003B5F34">
        <w:t>Для изменения значения в поле КПП организации, в случае если произошли измен</w:t>
      </w:r>
      <w:r w:rsidRPr="003B5F34">
        <w:t>е</w:t>
      </w:r>
      <w:r w:rsidRPr="003B5F34">
        <w:t>ния в ЕГРЮЛ, необходимо нажать на кнопку «Обновить данные из ЕГРЮЛ» в блоке «О</w:t>
      </w:r>
      <w:r w:rsidRPr="003B5F34">
        <w:t>с</w:t>
      </w:r>
      <w:r w:rsidRPr="003B5F34">
        <w:t>новная информация»</w:t>
      </w:r>
      <w:r>
        <w:t xml:space="preserve"> (</w:t>
      </w:r>
      <w:r>
        <w:fldChar w:fldCharType="begin"/>
      </w:r>
      <w:r>
        <w:instrText xml:space="preserve"> REF _Ref473566282 \h </w:instrText>
      </w:r>
      <w:r>
        <w:fldChar w:fldCharType="separate"/>
      </w:r>
      <w:r w:rsidR="00EE37C0" w:rsidRPr="00034830">
        <w:rPr>
          <w:rStyle w:val="affc"/>
        </w:rPr>
        <w:t>Рисунок </w:t>
      </w:r>
      <w:r w:rsidR="00EE37C0">
        <w:rPr>
          <w:rStyle w:val="affc"/>
          <w:b w:val="0"/>
          <w:noProof/>
        </w:rPr>
        <w:t>138</w:t>
      </w:r>
      <w:r>
        <w:fldChar w:fldCharType="end"/>
      </w:r>
      <w:r>
        <w:t>)</w:t>
      </w:r>
      <w:r w:rsidRPr="003B5F34">
        <w:t>.</w:t>
      </w:r>
    </w:p>
    <w:p w:rsidR="00EF0B18" w:rsidRPr="00D504A7" w:rsidRDefault="00EF0B18">
      <w:pPr>
        <w:pStyle w:val="afffff7"/>
      </w:pPr>
      <w:r w:rsidRPr="003B5F34">
        <w:rPr>
          <w:noProof/>
        </w:rPr>
        <w:drawing>
          <wp:inline distT="0" distB="0" distL="0" distR="0" wp14:anchorId="50064781" wp14:editId="1BF1FFD9">
            <wp:extent cx="5829300" cy="942975"/>
            <wp:effectExtent l="19050" t="19050" r="19050" b="2857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29300" cy="94297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547" w:name="_Ref473566282"/>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138</w:t>
      </w:r>
      <w:r w:rsidRPr="00034830">
        <w:rPr>
          <w:rStyle w:val="affc"/>
          <w:b/>
          <w:sz w:val="24"/>
        </w:rPr>
        <w:fldChar w:fldCharType="end"/>
      </w:r>
      <w:bookmarkEnd w:id="547"/>
      <w:r w:rsidRPr="00034830">
        <w:rPr>
          <w:rStyle w:val="affc"/>
          <w:sz w:val="24"/>
        </w:rPr>
        <w:t> – Блок «Основная информация»</w:t>
      </w:r>
    </w:p>
    <w:p w:rsidR="00EF0B18" w:rsidRDefault="00EF0B18" w:rsidP="00EF0B18">
      <w:r w:rsidRPr="003B5F34">
        <w:lastRenderedPageBreak/>
        <w:t xml:space="preserve">После чего нажать кнопку </w:t>
      </w:r>
      <w:r w:rsidRPr="003B5F34">
        <w:rPr>
          <w:noProof/>
        </w:rPr>
        <w:drawing>
          <wp:inline distT="0" distB="0" distL="0" distR="0" wp14:anchorId="2DF0F576" wp14:editId="10056A3D">
            <wp:extent cx="1066800" cy="209550"/>
            <wp:effectExtent l="19050" t="19050" r="19050" b="1905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 Отправить на с</w:t>
      </w:r>
      <w:r w:rsidRPr="003B5F34">
        <w:t>о</w:t>
      </w:r>
      <w:r w:rsidRPr="003B5F34">
        <w:t xml:space="preserve">гласование </w:t>
      </w:r>
      <w:r w:rsidRPr="003B5F34">
        <w:rPr>
          <w:noProof/>
        </w:rPr>
        <w:drawing>
          <wp:inline distT="0" distB="0" distL="0" distR="0" wp14:anchorId="3AC96CBE" wp14:editId="5C5D92E8">
            <wp:extent cx="238125" cy="238125"/>
            <wp:effectExtent l="19050" t="19050" r="28575" b="2857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pic:cNvPicPr>
                      <a:picLocks noChangeAspect="1" noChangeArrowheads="1"/>
                    </pic:cNvPicPr>
                  </pic:nvPicPr>
                  <pic:blipFill>
                    <a:blip r:embed="rId151">
                      <a:extLst>
                        <a:ext uri="{28A0092B-C50C-407E-A947-70E740481C1C}">
                          <a14:useLocalDpi xmlns:a14="http://schemas.microsoft.com/office/drawing/2010/main" val="0"/>
                        </a:ext>
                      </a:extLst>
                    </a:blip>
                    <a:srcRect l="38931" t="55296" r="55548" b="35143"/>
                    <a:stretch>
                      <a:fillRect/>
                    </a:stretch>
                  </pic:blipFill>
                  <pic:spPr bwMode="auto">
                    <a:xfrm>
                      <a:off x="0" y="0"/>
                      <a:ext cx="238125" cy="238125"/>
                    </a:xfrm>
                    <a:prstGeom prst="rect">
                      <a:avLst/>
                    </a:prstGeom>
                    <a:noFill/>
                    <a:ln w="6350" cmpd="sng">
                      <a:solidFill>
                        <a:srgbClr val="000000"/>
                      </a:solidFill>
                      <a:miter lim="800000"/>
                      <a:headEnd/>
                      <a:tailEnd/>
                    </a:ln>
                    <a:effectLst/>
                  </pic:spPr>
                </pic:pic>
              </a:graphicData>
            </a:graphic>
          </wp:inline>
        </w:drawing>
      </w:r>
      <w:r w:rsidRPr="003B5F34">
        <w:t>. Выполнение операции «Создание заявки на изменение» завершено.</w:t>
      </w:r>
    </w:p>
    <w:p w:rsidR="00EF0B18" w:rsidRDefault="00EF0B18" w:rsidP="00034830">
      <w:pPr>
        <w:pStyle w:val="51"/>
        <w:ind w:hanging="724"/>
      </w:pPr>
      <w:bookmarkStart w:id="548" w:name="_Toc423374261"/>
      <w:bookmarkStart w:id="549" w:name="_Toc423374262"/>
      <w:bookmarkStart w:id="550" w:name="_Toc423374263"/>
      <w:bookmarkStart w:id="551" w:name="_Toc423374264"/>
      <w:bookmarkStart w:id="552" w:name="_Toc423374265"/>
      <w:bookmarkStart w:id="553" w:name="_Toc423374266"/>
      <w:bookmarkStart w:id="554" w:name="_Toc423374267"/>
      <w:bookmarkStart w:id="555" w:name="_Toc423374268"/>
      <w:bookmarkStart w:id="556" w:name="_Toc423374269"/>
      <w:bookmarkStart w:id="557" w:name="_Toc423374270"/>
      <w:bookmarkStart w:id="558" w:name="_Toc423374271"/>
      <w:bookmarkStart w:id="559" w:name="_Toc423374272"/>
      <w:bookmarkStart w:id="560" w:name="_Toc423374273"/>
      <w:bookmarkStart w:id="561" w:name="_Toc423374274"/>
      <w:bookmarkStart w:id="562" w:name="_Toc423374275"/>
      <w:bookmarkStart w:id="563" w:name="_Toc423374276"/>
      <w:bookmarkStart w:id="564" w:name="_Toc423374277"/>
      <w:bookmarkStart w:id="565" w:name="_Toc423374314"/>
      <w:bookmarkStart w:id="566" w:name="_Toc423374315"/>
      <w:bookmarkStart w:id="567" w:name="_Toc423374316"/>
      <w:bookmarkStart w:id="568" w:name="_Toc423374317"/>
      <w:bookmarkStart w:id="569" w:name="_Toc423374318"/>
      <w:bookmarkStart w:id="570" w:name="_Toc423374319"/>
      <w:bookmarkStart w:id="571" w:name="_Toc423374320"/>
      <w:bookmarkStart w:id="572" w:name="_Toc423374321"/>
      <w:bookmarkStart w:id="573" w:name="_Toc423374364"/>
      <w:bookmarkStart w:id="574" w:name="_Toc423374365"/>
      <w:bookmarkStart w:id="575" w:name="_Toc423374366"/>
      <w:bookmarkStart w:id="576" w:name="_Toc423374367"/>
      <w:bookmarkStart w:id="577" w:name="_Toc423374368"/>
      <w:bookmarkStart w:id="578" w:name="_Toc423374369"/>
      <w:bookmarkStart w:id="579" w:name="_Toc423374370"/>
      <w:bookmarkStart w:id="580" w:name="_Toc423374396"/>
      <w:bookmarkStart w:id="581" w:name="_Toc423374397"/>
      <w:bookmarkStart w:id="582" w:name="_Toc423374398"/>
      <w:bookmarkStart w:id="583" w:name="_Toc423374399"/>
      <w:bookmarkStart w:id="584" w:name="_Toc423374400"/>
      <w:bookmarkStart w:id="585" w:name="_Toc423374401"/>
      <w:bookmarkStart w:id="586" w:name="_Toc423374422"/>
      <w:bookmarkStart w:id="587" w:name="_Toc423374484"/>
      <w:bookmarkStart w:id="588" w:name="_Toc423374485"/>
      <w:bookmarkStart w:id="589" w:name="_Toc423374486"/>
      <w:bookmarkStart w:id="590" w:name="_Toc423374487"/>
      <w:bookmarkStart w:id="591" w:name="_Toc423374488"/>
      <w:bookmarkStart w:id="592" w:name="_Toc423374489"/>
      <w:bookmarkStart w:id="593" w:name="_Toc423374490"/>
      <w:bookmarkStart w:id="594" w:name="_Toc423374511"/>
      <w:bookmarkStart w:id="595" w:name="_Toc423374512"/>
      <w:bookmarkStart w:id="596" w:name="_Toc423374513"/>
      <w:bookmarkStart w:id="597" w:name="_Toc423374514"/>
      <w:bookmarkStart w:id="598" w:name="_Toc423374515"/>
      <w:bookmarkStart w:id="599" w:name="_Toc423374516"/>
      <w:bookmarkStart w:id="600" w:name="_Toc423374544"/>
      <w:bookmarkStart w:id="601" w:name="_Toc423374545"/>
      <w:bookmarkStart w:id="602" w:name="_Toc423374546"/>
      <w:bookmarkStart w:id="603" w:name="_Toc423374547"/>
      <w:bookmarkStart w:id="604" w:name="_Toc423374548"/>
      <w:bookmarkStart w:id="605" w:name="_Toc423374549"/>
      <w:bookmarkStart w:id="606" w:name="_Toc423374550"/>
      <w:bookmarkStart w:id="607" w:name="_Toc423374597"/>
      <w:bookmarkStart w:id="608" w:name="_Toc423374598"/>
      <w:bookmarkStart w:id="609" w:name="_Toc423374599"/>
      <w:bookmarkStart w:id="610" w:name="_Toc423374600"/>
      <w:bookmarkStart w:id="611" w:name="_Toc423374601"/>
      <w:bookmarkStart w:id="612" w:name="_Toc423374602"/>
      <w:bookmarkStart w:id="613" w:name="_Toc423374603"/>
      <w:bookmarkStart w:id="614" w:name="_Toc423374619"/>
      <w:bookmarkStart w:id="615" w:name="_Toc423374625"/>
      <w:bookmarkStart w:id="616" w:name="_Toc423374626"/>
      <w:bookmarkStart w:id="617" w:name="_Toc423374627"/>
      <w:bookmarkStart w:id="618" w:name="_Toc423374628"/>
      <w:bookmarkStart w:id="619" w:name="_Toc423374629"/>
      <w:bookmarkStart w:id="620" w:name="_Toc423374630"/>
      <w:bookmarkStart w:id="621" w:name="_Toc423374631"/>
      <w:bookmarkStart w:id="622" w:name="_Toc423374632"/>
      <w:bookmarkStart w:id="623" w:name="_Toc423374655"/>
      <w:bookmarkStart w:id="624" w:name="_Toc423374678"/>
      <w:bookmarkStart w:id="625" w:name="_Toc423374694"/>
      <w:bookmarkStart w:id="626" w:name="_Toc423374695"/>
      <w:bookmarkStart w:id="627" w:name="_Toc423374696"/>
      <w:bookmarkStart w:id="628" w:name="_Toc423374697"/>
      <w:bookmarkStart w:id="629" w:name="_Toc423374698"/>
      <w:bookmarkStart w:id="630" w:name="_Toc423374699"/>
      <w:bookmarkStart w:id="631" w:name="_Toc423374720"/>
      <w:bookmarkStart w:id="632" w:name="_Toc423374721"/>
      <w:bookmarkStart w:id="633" w:name="_Toc423374722"/>
      <w:bookmarkStart w:id="634" w:name="_Toc423374723"/>
      <w:bookmarkStart w:id="635" w:name="_Toc423374724"/>
      <w:bookmarkStart w:id="636" w:name="_Toc423374738"/>
      <w:bookmarkStart w:id="637" w:name="_Toc423374739"/>
      <w:bookmarkStart w:id="638" w:name="_Toc423374740"/>
      <w:bookmarkStart w:id="639" w:name="_Toc423374741"/>
      <w:bookmarkStart w:id="640" w:name="_Toc423374742"/>
      <w:bookmarkStart w:id="641" w:name="_Toc423374743"/>
      <w:bookmarkStart w:id="642" w:name="_Toc423374774"/>
      <w:bookmarkStart w:id="643" w:name="_Toc423374775"/>
      <w:bookmarkStart w:id="644" w:name="_Toc423374776"/>
      <w:bookmarkStart w:id="645" w:name="_Toc423374777"/>
      <w:bookmarkStart w:id="646" w:name="_Toc423374778"/>
      <w:bookmarkStart w:id="647" w:name="_Toc423374779"/>
      <w:bookmarkStart w:id="648" w:name="_Toc423374812"/>
      <w:bookmarkStart w:id="649" w:name="_Toc423374813"/>
      <w:bookmarkStart w:id="650" w:name="_Toc423374814"/>
      <w:bookmarkStart w:id="651" w:name="_Toc423374815"/>
      <w:bookmarkStart w:id="652" w:name="_Toc423374816"/>
      <w:bookmarkStart w:id="653" w:name="_Toc423374817"/>
      <w:bookmarkStart w:id="654" w:name="_Toc423374818"/>
      <w:bookmarkStart w:id="655" w:name="_Toc423374839"/>
      <w:bookmarkStart w:id="656" w:name="_Toc423374840"/>
      <w:bookmarkStart w:id="657" w:name="_Toc423374841"/>
      <w:bookmarkStart w:id="658" w:name="_Toc423374842"/>
      <w:bookmarkStart w:id="659" w:name="_Toc423374843"/>
      <w:bookmarkStart w:id="660" w:name="_Toc423374844"/>
      <w:bookmarkStart w:id="661" w:name="_Toc423374845"/>
      <w:bookmarkStart w:id="662" w:name="_Toc423374872"/>
      <w:bookmarkStart w:id="663" w:name="_Toc423374873"/>
      <w:bookmarkStart w:id="664" w:name="_Toc423374874"/>
      <w:bookmarkStart w:id="665" w:name="_Toc423374875"/>
      <w:bookmarkStart w:id="666" w:name="_Toc423374876"/>
      <w:bookmarkStart w:id="667" w:name="_Toc423374877"/>
      <w:bookmarkStart w:id="668" w:name="_Toc423374878"/>
      <w:bookmarkStart w:id="669" w:name="_Toc423374879"/>
      <w:bookmarkStart w:id="670" w:name="_Toc423374880"/>
      <w:bookmarkStart w:id="671" w:name="_Toc423374881"/>
      <w:bookmarkStart w:id="672" w:name="_Toc423374882"/>
      <w:bookmarkStart w:id="673" w:name="_Toc423374883"/>
      <w:bookmarkStart w:id="674" w:name="_Toc423374884"/>
      <w:bookmarkStart w:id="675" w:name="_Toc423374885"/>
      <w:bookmarkStart w:id="676" w:name="_Toc423374886"/>
      <w:bookmarkStart w:id="677" w:name="_Toc423374887"/>
      <w:bookmarkStart w:id="678" w:name="_Toc423374888"/>
      <w:bookmarkStart w:id="679" w:name="_Toc423374889"/>
      <w:bookmarkStart w:id="680" w:name="_Toc423374890"/>
      <w:bookmarkStart w:id="681" w:name="_Toc423374891"/>
      <w:bookmarkStart w:id="682" w:name="_Toc423374892"/>
      <w:bookmarkStart w:id="683" w:name="_Toc423374893"/>
      <w:bookmarkStart w:id="684" w:name="_Toc423374894"/>
      <w:bookmarkStart w:id="685" w:name="_Toc423374895"/>
      <w:bookmarkStart w:id="686" w:name="_Toc423374896"/>
      <w:bookmarkStart w:id="687" w:name="_Toc423374897"/>
      <w:bookmarkStart w:id="688" w:name="_Toc423374898"/>
      <w:bookmarkStart w:id="689" w:name="_Toc423374899"/>
      <w:bookmarkStart w:id="690" w:name="_Toc423374900"/>
      <w:bookmarkStart w:id="691" w:name="_Toc423374901"/>
      <w:bookmarkStart w:id="692" w:name="_Toc423374902"/>
      <w:bookmarkStart w:id="693" w:name="_Toc423374903"/>
      <w:bookmarkStart w:id="694" w:name="_Toc423374904"/>
      <w:bookmarkStart w:id="695" w:name="_Toc423374905"/>
      <w:bookmarkStart w:id="696" w:name="_Toc423374906"/>
      <w:bookmarkStart w:id="697" w:name="_Toc423374907"/>
      <w:bookmarkStart w:id="698" w:name="_Toc423374908"/>
      <w:bookmarkStart w:id="699" w:name="_Toc423374909"/>
      <w:bookmarkStart w:id="700" w:name="_Toc423374910"/>
      <w:bookmarkStart w:id="701" w:name="_Toc423374911"/>
      <w:bookmarkStart w:id="702" w:name="_Toc423374912"/>
      <w:bookmarkStart w:id="703" w:name="_Toc423374913"/>
      <w:bookmarkStart w:id="704" w:name="_Toc423374914"/>
      <w:bookmarkStart w:id="705" w:name="_Toc423374915"/>
      <w:bookmarkStart w:id="706" w:name="_Toc423374916"/>
      <w:bookmarkStart w:id="707" w:name="_Toc423374917"/>
      <w:bookmarkStart w:id="708" w:name="_Toc423374918"/>
      <w:bookmarkStart w:id="709" w:name="_Toc423374919"/>
      <w:bookmarkStart w:id="710" w:name="_Toc423374920"/>
      <w:bookmarkStart w:id="711" w:name="_Toc423374921"/>
      <w:bookmarkStart w:id="712" w:name="_Toc423374922"/>
      <w:bookmarkStart w:id="713" w:name="_Toc423374923"/>
      <w:bookmarkStart w:id="714" w:name="_Toc497998056"/>
      <w:bookmarkStart w:id="715" w:name="_Toc457827993"/>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r>
        <w:t>Создание заявки на перевод записи в архив</w:t>
      </w:r>
      <w:bookmarkEnd w:id="714"/>
    </w:p>
    <w:p w:rsidR="00EF0B18" w:rsidRDefault="00EF0B18" w:rsidP="00EF0B18">
      <w:pPr>
        <w:keepNext/>
      </w:pPr>
      <w:r>
        <w:t>Создание заявки</w:t>
      </w:r>
      <w:r w:rsidRPr="00DA4DF3">
        <w:t xml:space="preserve"> для перевода в архив реестровой записи </w:t>
      </w:r>
      <w:r>
        <w:t>Сводного реестра, использ</w:t>
      </w:r>
      <w:r>
        <w:t>у</w:t>
      </w:r>
      <w:r>
        <w:t xml:space="preserve">ется в случае проведения специальных мероприятий для </w:t>
      </w:r>
      <w:r w:rsidRPr="00DA4DF3">
        <w:t>организации, находящейся в пр</w:t>
      </w:r>
      <w:r w:rsidRPr="00DA4DF3">
        <w:t>о</w:t>
      </w:r>
      <w:r w:rsidRPr="00DA4DF3">
        <w:t>цессе реорганизации, смены типа учреждения, уровня бюджета, изменения подведомстве</w:t>
      </w:r>
      <w:r w:rsidRPr="00DA4DF3">
        <w:t>н</w:t>
      </w:r>
      <w:r w:rsidRPr="00DA4DF3">
        <w:t xml:space="preserve">ности в соответствии с рекомендациям, </w:t>
      </w:r>
      <w:proofErr w:type="gramStart"/>
      <w:r w:rsidRPr="00DA4DF3">
        <w:t>доведенными</w:t>
      </w:r>
      <w:proofErr w:type="gramEnd"/>
      <w:r w:rsidRPr="00DA4DF3">
        <w:t xml:space="preserve"> ФК.</w:t>
      </w:r>
    </w:p>
    <w:p w:rsidR="00EF0B18" w:rsidRDefault="00EF0B18" w:rsidP="00EF0B18">
      <w:pPr>
        <w:keepNext/>
      </w:pPr>
      <w:r w:rsidRPr="003B5F34">
        <w:t xml:space="preserve">Условия </w:t>
      </w:r>
      <w:r w:rsidRPr="000B19A7">
        <w:t>выполнения</w:t>
      </w:r>
      <w:r w:rsidRPr="003B5F34">
        <w:t xml:space="preserve"> операции</w:t>
      </w:r>
      <w:r>
        <w:t xml:space="preserve"> (</w:t>
      </w:r>
      <w:r>
        <w:fldChar w:fldCharType="begin"/>
      </w:r>
      <w:r>
        <w:instrText xml:space="preserve"> REF _Ref473896740 \h </w:instrText>
      </w:r>
      <w:r>
        <w:fldChar w:fldCharType="separate"/>
      </w:r>
      <w:r w:rsidR="00EE37C0" w:rsidRPr="00034830">
        <w:rPr>
          <w:rStyle w:val="affc"/>
        </w:rPr>
        <w:t>Таблица </w:t>
      </w:r>
      <w:r w:rsidR="00EE37C0">
        <w:rPr>
          <w:rStyle w:val="affc"/>
          <w:noProof/>
        </w:rPr>
        <w:t>100</w:t>
      </w:r>
      <w:r>
        <w:fldChar w:fldCharType="end"/>
      </w:r>
      <w:r>
        <w:t>).</w:t>
      </w:r>
    </w:p>
    <w:p w:rsidR="00EF0B18" w:rsidRPr="00034830" w:rsidRDefault="00EF0B18" w:rsidP="00034830">
      <w:pPr>
        <w:pStyle w:val="afffff9"/>
        <w:ind w:left="284"/>
        <w:rPr>
          <w:sz w:val="24"/>
          <w:szCs w:val="24"/>
        </w:rPr>
      </w:pPr>
      <w:bookmarkStart w:id="716" w:name="_Ref473896740"/>
      <w:bookmarkStart w:id="717" w:name="_Ref473826563"/>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100</w:t>
      </w:r>
      <w:r w:rsidRPr="00034830">
        <w:rPr>
          <w:rStyle w:val="affc"/>
          <w:sz w:val="24"/>
        </w:rPr>
        <w:fldChar w:fldCharType="end"/>
      </w:r>
      <w:bookmarkEnd w:id="716"/>
      <w:r w:rsidRPr="00034830">
        <w:rPr>
          <w:sz w:val="24"/>
          <w:szCs w:val="24"/>
        </w:rPr>
        <w:t> – Условия выполнения операции</w:t>
      </w:r>
      <w:bookmarkEnd w:id="717"/>
    </w:p>
    <w:tbl>
      <w:tblPr>
        <w:tblW w:w="4725"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22"/>
        <w:gridCol w:w="4858"/>
      </w:tblGrid>
      <w:tr w:rsidR="00EF0B18" w:rsidRPr="00EE293F" w:rsidTr="00034830">
        <w:trPr>
          <w:cantSplit/>
          <w:tblHeader/>
        </w:trPr>
        <w:tc>
          <w:tcPr>
            <w:tcW w:w="2354"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Условие</w:t>
            </w:r>
          </w:p>
        </w:tc>
        <w:tc>
          <w:tcPr>
            <w:tcW w:w="2646"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4"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процессы/события</w:t>
            </w:r>
          </w:p>
        </w:tc>
        <w:tc>
          <w:tcPr>
            <w:tcW w:w="2646" w:type="pct"/>
            <w:tcBorders>
              <w:top w:val="single" w:sz="4" w:space="0" w:color="auto"/>
              <w:bottom w:val="single" w:sz="4" w:space="0" w:color="auto"/>
            </w:tcBorders>
            <w:vAlign w:val="center"/>
          </w:tcPr>
          <w:p w:rsidR="00EF0B18" w:rsidRPr="00E7034D" w:rsidRDefault="00EF0B18" w:rsidP="00034830">
            <w:pPr>
              <w:pStyle w:val="afffff1"/>
            </w:pPr>
            <w:r w:rsidRPr="003B5F34">
              <w:t>Заявка проверена</w:t>
            </w:r>
          </w:p>
        </w:tc>
      </w:tr>
      <w:tr w:rsidR="00EF0B18" w:rsidTr="00034830">
        <w:trPr>
          <w:cantSplit/>
        </w:trPr>
        <w:tc>
          <w:tcPr>
            <w:tcW w:w="2354"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документы/системные зап</w:t>
            </w:r>
            <w:r w:rsidRPr="003B5F34">
              <w:t>и</w:t>
            </w:r>
            <w:r w:rsidRPr="003B5F34">
              <w:t>си</w:t>
            </w:r>
          </w:p>
        </w:tc>
        <w:tc>
          <w:tcPr>
            <w:tcW w:w="2646" w:type="pct"/>
            <w:tcBorders>
              <w:top w:val="single" w:sz="4" w:space="0" w:color="auto"/>
              <w:bottom w:val="single" w:sz="4" w:space="0" w:color="auto"/>
            </w:tcBorders>
            <w:vAlign w:val="center"/>
          </w:tcPr>
          <w:p w:rsidR="00EF0B18" w:rsidRPr="00E7034D" w:rsidRDefault="00EF0B18" w:rsidP="00034830">
            <w:pPr>
              <w:pStyle w:val="afffff1"/>
            </w:pPr>
          </w:p>
        </w:tc>
      </w:tr>
    </w:tbl>
    <w:p w:rsidR="00EF0B18" w:rsidRDefault="00EF0B18" w:rsidP="00EF0B18">
      <w:pPr>
        <w:keepNext/>
      </w:pPr>
      <w:r w:rsidRPr="003B5F34">
        <w:t>Результат выполнения операции</w:t>
      </w:r>
      <w:r>
        <w:t xml:space="preserve"> (</w:t>
      </w:r>
      <w:r>
        <w:fldChar w:fldCharType="begin"/>
      </w:r>
      <w:r>
        <w:instrText xml:space="preserve"> REF _Ref473896752 \h </w:instrText>
      </w:r>
      <w:r>
        <w:fldChar w:fldCharType="separate"/>
      </w:r>
      <w:r w:rsidR="00EE37C0" w:rsidRPr="00034830">
        <w:rPr>
          <w:rStyle w:val="affc"/>
        </w:rPr>
        <w:t>Таблица </w:t>
      </w:r>
      <w:r w:rsidR="00EE37C0">
        <w:rPr>
          <w:rStyle w:val="affc"/>
          <w:noProof/>
        </w:rPr>
        <w:t>101</w:t>
      </w:r>
      <w:r>
        <w:fldChar w:fldCharType="end"/>
      </w:r>
      <w:r>
        <w:t>).</w:t>
      </w:r>
    </w:p>
    <w:p w:rsidR="00EF0B18" w:rsidRPr="00034830" w:rsidRDefault="00EF0B18" w:rsidP="00034830">
      <w:pPr>
        <w:pStyle w:val="afffff9"/>
        <w:ind w:left="284"/>
        <w:rPr>
          <w:rStyle w:val="affc"/>
          <w:sz w:val="24"/>
        </w:rPr>
      </w:pPr>
      <w:bookmarkStart w:id="718" w:name="_Ref473896752"/>
      <w:bookmarkStart w:id="719" w:name="_Ref473826569"/>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101</w:t>
      </w:r>
      <w:r w:rsidRPr="00034830">
        <w:rPr>
          <w:rStyle w:val="affc"/>
          <w:sz w:val="24"/>
        </w:rPr>
        <w:fldChar w:fldCharType="end"/>
      </w:r>
      <w:bookmarkEnd w:id="718"/>
      <w:r w:rsidRPr="00034830">
        <w:rPr>
          <w:rStyle w:val="affc"/>
          <w:sz w:val="24"/>
        </w:rPr>
        <w:t> – Результат выполнения операции</w:t>
      </w:r>
      <w:bookmarkEnd w:id="719"/>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2"/>
        <w:gridCol w:w="4873"/>
      </w:tblGrid>
      <w:tr w:rsidR="00EF0B18" w:rsidRPr="00EE293F" w:rsidTr="00034830">
        <w:trPr>
          <w:cantSplit/>
          <w:tblHeader/>
        </w:trPr>
        <w:tc>
          <w:tcPr>
            <w:tcW w:w="235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Результат</w:t>
            </w:r>
          </w:p>
        </w:tc>
        <w:tc>
          <w:tcPr>
            <w:tcW w:w="264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3" w:type="pct"/>
            <w:tcBorders>
              <w:top w:val="single" w:sz="4" w:space="0" w:color="auto"/>
              <w:bottom w:val="single" w:sz="4" w:space="0" w:color="auto"/>
            </w:tcBorders>
            <w:vAlign w:val="center"/>
          </w:tcPr>
          <w:p w:rsidR="00EF0B18" w:rsidRPr="00E7034D" w:rsidRDefault="00EF0B18" w:rsidP="00034830">
            <w:pPr>
              <w:pStyle w:val="afffff1"/>
            </w:pPr>
            <w:r w:rsidRPr="003B5F34">
              <w:t>Исходящие процессы/события</w:t>
            </w:r>
          </w:p>
        </w:tc>
        <w:tc>
          <w:tcPr>
            <w:tcW w:w="2647" w:type="pct"/>
            <w:tcBorders>
              <w:top w:val="single" w:sz="4" w:space="0" w:color="auto"/>
              <w:bottom w:val="single" w:sz="4" w:space="0" w:color="auto"/>
            </w:tcBorders>
            <w:vAlign w:val="center"/>
          </w:tcPr>
          <w:p w:rsidR="00EF0B18" w:rsidRPr="00E7034D" w:rsidRDefault="00EF0B18" w:rsidP="00034830">
            <w:pPr>
              <w:pStyle w:val="afffff1"/>
            </w:pPr>
            <w:r w:rsidRPr="003B5F34">
              <w:t>Заявка на изменение информации об орган</w:t>
            </w:r>
            <w:r w:rsidRPr="003B5F34">
              <w:t>и</w:t>
            </w:r>
            <w:r w:rsidRPr="003B5F34">
              <w:t>зации в Сводный реестр с типом заявки «</w:t>
            </w:r>
            <w:r>
              <w:t>П</w:t>
            </w:r>
            <w:r>
              <w:t>е</w:t>
            </w:r>
            <w:r>
              <w:t>ревод в архив</w:t>
            </w:r>
            <w:r w:rsidRPr="003B5F34">
              <w:t xml:space="preserve">» </w:t>
            </w:r>
          </w:p>
        </w:tc>
      </w:tr>
      <w:tr w:rsidR="00EF0B18" w:rsidTr="00034830">
        <w:trPr>
          <w:cantSplit/>
        </w:trPr>
        <w:tc>
          <w:tcPr>
            <w:tcW w:w="2353" w:type="pct"/>
            <w:tcBorders>
              <w:top w:val="single" w:sz="4" w:space="0" w:color="auto"/>
            </w:tcBorders>
            <w:vAlign w:val="center"/>
          </w:tcPr>
          <w:p w:rsidR="00EF0B18" w:rsidRPr="00E7034D" w:rsidRDefault="00EF0B18" w:rsidP="00034830">
            <w:pPr>
              <w:pStyle w:val="afffff1"/>
            </w:pPr>
            <w:r w:rsidRPr="003B5F34">
              <w:t>Исходящие документы/системные з</w:t>
            </w:r>
            <w:r w:rsidRPr="003B5F34">
              <w:t>а</w:t>
            </w:r>
            <w:r w:rsidRPr="003B5F34">
              <w:t>писи</w:t>
            </w:r>
          </w:p>
        </w:tc>
        <w:tc>
          <w:tcPr>
            <w:tcW w:w="2647" w:type="pct"/>
            <w:tcBorders>
              <w:top w:val="single" w:sz="4" w:space="0" w:color="auto"/>
            </w:tcBorders>
            <w:vAlign w:val="center"/>
          </w:tcPr>
          <w:p w:rsidR="00EF0B18" w:rsidRPr="00E7034D" w:rsidRDefault="00EF0B18" w:rsidP="00034830">
            <w:pPr>
              <w:pStyle w:val="afffff1"/>
            </w:pPr>
          </w:p>
        </w:tc>
      </w:tr>
    </w:tbl>
    <w:p w:rsidR="00EF0B18" w:rsidRPr="003B5F34" w:rsidRDefault="00EF0B18" w:rsidP="00EF0B18">
      <w:pPr>
        <w:keepNext/>
      </w:pPr>
      <w:r w:rsidRPr="000B19A7">
        <w:t>Подготовительные</w:t>
      </w:r>
      <w:r w:rsidRPr="003B5F34">
        <w:t xml:space="preserve"> действия</w:t>
      </w:r>
    </w:p>
    <w:p w:rsidR="00EF0B18" w:rsidRPr="003B5F34" w:rsidRDefault="00EF0B18" w:rsidP="007C7014">
      <w:pPr>
        <w:pStyle w:val="a"/>
        <w:numPr>
          <w:ilvl w:val="0"/>
          <w:numId w:val="61"/>
        </w:numPr>
        <w:spacing w:before="120" w:after="120"/>
      </w:pPr>
      <w:r w:rsidRPr="003B5F34">
        <w:t>Войти в Систему.</w:t>
      </w:r>
    </w:p>
    <w:p w:rsidR="00EF0B18" w:rsidRDefault="00EF0B18" w:rsidP="007C7014">
      <w:pPr>
        <w:pStyle w:val="a"/>
        <w:numPr>
          <w:ilvl w:val="0"/>
          <w:numId w:val="61"/>
        </w:numPr>
        <w:spacing w:before="120" w:after="120"/>
      </w:pPr>
      <w:r w:rsidRPr="00DA4DF3">
        <w:t xml:space="preserve">Перейти по меню: «Справочники» </w:t>
      </w:r>
      <w:r w:rsidRPr="0004107C">
        <w:sym w:font="Wingdings" w:char="F0E0"/>
      </w:r>
      <w:r w:rsidRPr="00DA4DF3">
        <w:t xml:space="preserve"> «Сводный реестр» </w:t>
      </w:r>
      <w:r w:rsidRPr="0004107C">
        <w:sym w:font="Wingdings" w:char="F0E0"/>
      </w:r>
      <w:r w:rsidRPr="00DA4DF3">
        <w:t xml:space="preserve"> «Сводный реестр», выбрать необходимую подведомственную организацию и</w:t>
      </w:r>
      <w:proofErr w:type="gramStart"/>
      <w:r w:rsidRPr="00DA4DF3">
        <w:t xml:space="preserve"> С</w:t>
      </w:r>
      <w:proofErr w:type="gramEnd"/>
      <w:r w:rsidRPr="00DA4DF3">
        <w:t xml:space="preserve">оздать заявку на перевод в архив  </w:t>
      </w:r>
      <w:r>
        <w:t xml:space="preserve"> - </w:t>
      </w:r>
      <w:r w:rsidRPr="00DA4DF3">
        <w:t>«Заявку необходимо использовать для перевода в архив реестровой записи по организации, находящейся в процессе реорганизации, смены типа учреждения, уровня бюджета, изменения подведомственности в соответствии с рекомендациям, доведе</w:t>
      </w:r>
      <w:r w:rsidRPr="00DA4DF3">
        <w:t>н</w:t>
      </w:r>
      <w:r w:rsidRPr="00DA4DF3">
        <w:t>ными ФК.»</w:t>
      </w:r>
      <w:r w:rsidRPr="003B5F34">
        <w:t>.</w:t>
      </w:r>
    </w:p>
    <w:p w:rsidR="00EF0B18" w:rsidRDefault="00EF0B18"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Реестр заявок на изменение Сводного реестра</w:t>
      </w:r>
      <w:r>
        <w:t>»</w:t>
      </w:r>
      <w:r w:rsidRPr="003B5F34">
        <w:t xml:space="preserve"> открыть ну</w:t>
      </w:r>
      <w:r>
        <w:t>жный документ на р</w:t>
      </w:r>
      <w:r>
        <w:t>е</w:t>
      </w:r>
      <w:r>
        <w:t>дактирование и заполнить лист согласования</w:t>
      </w:r>
    </w:p>
    <w:p w:rsidR="00EF0B18" w:rsidRDefault="00EF0B18" w:rsidP="00EF0B18">
      <w:pPr>
        <w:pStyle w:val="a"/>
        <w:numPr>
          <w:ilvl w:val="0"/>
          <w:numId w:val="0"/>
        </w:numPr>
        <w:ind w:left="567" w:firstLine="397"/>
      </w:pPr>
    </w:p>
    <w:p w:rsidR="00EF0B18" w:rsidRDefault="00EF0B18" w:rsidP="00034830">
      <w:pPr>
        <w:pStyle w:val="51"/>
        <w:ind w:hanging="724"/>
      </w:pPr>
      <w:bookmarkStart w:id="720" w:name="_Toc497998057"/>
      <w:r>
        <w:lastRenderedPageBreak/>
        <w:t xml:space="preserve">Создание заявки на перевод записи в статус «не действующее» </w:t>
      </w:r>
      <w:r w:rsidRPr="00034830">
        <w:t>в случае представления ошибочной информации об организации</w:t>
      </w:r>
      <w:bookmarkEnd w:id="720"/>
    </w:p>
    <w:p w:rsidR="00EF0B18" w:rsidRDefault="00EF0B18" w:rsidP="00EF0B18">
      <w:pPr>
        <w:keepNext/>
      </w:pPr>
      <w:r>
        <w:t>Создание заявки</w:t>
      </w:r>
      <w:r w:rsidRPr="00DA4DF3">
        <w:t xml:space="preserve"> для перевода </w:t>
      </w:r>
      <w:r>
        <w:t xml:space="preserve">в статус «не действующее» </w:t>
      </w:r>
      <w:r w:rsidRPr="00DA4DF3">
        <w:t xml:space="preserve">реестровой записи </w:t>
      </w:r>
      <w:r>
        <w:t>Сводн</w:t>
      </w:r>
      <w:r>
        <w:t>о</w:t>
      </w:r>
      <w:r>
        <w:t xml:space="preserve">го реестра, используется в случае </w:t>
      </w:r>
      <w:r w:rsidRPr="0036027F">
        <w:rPr>
          <w:rFonts w:eastAsia="Arial Unicode MS"/>
        </w:rPr>
        <w:t xml:space="preserve">представления </w:t>
      </w:r>
      <w:r>
        <w:rPr>
          <w:rFonts w:eastAsia="Arial Unicode MS"/>
        </w:rPr>
        <w:t xml:space="preserve">в Сводный реестр </w:t>
      </w:r>
      <w:r w:rsidRPr="0036027F">
        <w:rPr>
          <w:rFonts w:eastAsia="Arial Unicode MS"/>
        </w:rPr>
        <w:t>ошибочной информации об организации</w:t>
      </w:r>
      <w:r w:rsidRPr="00DA4DF3">
        <w:t>.</w:t>
      </w:r>
    </w:p>
    <w:p w:rsidR="00EF0B18" w:rsidRDefault="00EF0B18" w:rsidP="00EF0B18">
      <w:pPr>
        <w:keepNext/>
      </w:pPr>
      <w:r w:rsidRPr="003B5F34">
        <w:t xml:space="preserve">Условия </w:t>
      </w:r>
      <w:r w:rsidRPr="000B19A7">
        <w:t>выполнения</w:t>
      </w:r>
      <w:r w:rsidRPr="003B5F34">
        <w:t xml:space="preserve"> операции</w:t>
      </w:r>
      <w:r>
        <w:t xml:space="preserve"> (</w:t>
      </w:r>
      <w:r>
        <w:fldChar w:fldCharType="begin"/>
      </w:r>
      <w:r>
        <w:instrText xml:space="preserve"> REF _Ref476152616 \h </w:instrText>
      </w:r>
      <w:r>
        <w:fldChar w:fldCharType="separate"/>
      </w:r>
      <w:r w:rsidR="00EE37C0" w:rsidRPr="00034830">
        <w:rPr>
          <w:rStyle w:val="affc"/>
        </w:rPr>
        <w:t>Таблица </w:t>
      </w:r>
      <w:r w:rsidR="00EE37C0">
        <w:rPr>
          <w:rStyle w:val="affc"/>
          <w:noProof/>
        </w:rPr>
        <w:t>102</w:t>
      </w:r>
      <w:r>
        <w:fldChar w:fldCharType="end"/>
      </w:r>
      <w:r>
        <w:t>).</w:t>
      </w:r>
    </w:p>
    <w:p w:rsidR="00EF0B18" w:rsidRPr="00034830" w:rsidRDefault="00EF0B18" w:rsidP="00034830">
      <w:pPr>
        <w:pStyle w:val="afffff9"/>
        <w:ind w:left="284"/>
        <w:rPr>
          <w:rStyle w:val="affc"/>
          <w:sz w:val="24"/>
        </w:rPr>
      </w:pPr>
      <w:bookmarkStart w:id="721" w:name="_Ref476152616"/>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102</w:t>
      </w:r>
      <w:r w:rsidRPr="00034830">
        <w:rPr>
          <w:rStyle w:val="affc"/>
          <w:sz w:val="24"/>
        </w:rPr>
        <w:fldChar w:fldCharType="end"/>
      </w:r>
      <w:bookmarkEnd w:id="721"/>
      <w:r w:rsidRPr="00034830">
        <w:rPr>
          <w:rStyle w:val="affc"/>
          <w:sz w:val="24"/>
        </w:rPr>
        <w:t> – Условия выполнения операции</w:t>
      </w:r>
    </w:p>
    <w:tbl>
      <w:tblPr>
        <w:tblW w:w="473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2"/>
        <w:gridCol w:w="4857"/>
      </w:tblGrid>
      <w:tr w:rsidR="00EF0B18" w:rsidRPr="00EE293F" w:rsidTr="00034830">
        <w:trPr>
          <w:cantSplit/>
          <w:tblHeader/>
        </w:trPr>
        <w:tc>
          <w:tcPr>
            <w:tcW w:w="235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Условие</w:t>
            </w:r>
          </w:p>
        </w:tc>
        <w:tc>
          <w:tcPr>
            <w:tcW w:w="264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процессы/события</w:t>
            </w:r>
          </w:p>
        </w:tc>
        <w:tc>
          <w:tcPr>
            <w:tcW w:w="2643" w:type="pct"/>
            <w:tcBorders>
              <w:top w:val="single" w:sz="4" w:space="0" w:color="auto"/>
              <w:bottom w:val="single" w:sz="4" w:space="0" w:color="auto"/>
            </w:tcBorders>
            <w:vAlign w:val="center"/>
          </w:tcPr>
          <w:p w:rsidR="00EF0B18" w:rsidRPr="00E7034D" w:rsidRDefault="00EF0B18" w:rsidP="00034830">
            <w:pPr>
              <w:pStyle w:val="afffff1"/>
            </w:pPr>
            <w:r w:rsidRPr="003B5F34">
              <w:t>Заявка проверена</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документы/системные зап</w:t>
            </w:r>
            <w:r w:rsidRPr="003B5F34">
              <w:t>и</w:t>
            </w:r>
            <w:r w:rsidRPr="003B5F34">
              <w:t>си</w:t>
            </w:r>
          </w:p>
        </w:tc>
        <w:tc>
          <w:tcPr>
            <w:tcW w:w="2643" w:type="pct"/>
            <w:tcBorders>
              <w:top w:val="single" w:sz="4" w:space="0" w:color="auto"/>
              <w:bottom w:val="single" w:sz="4" w:space="0" w:color="auto"/>
            </w:tcBorders>
            <w:vAlign w:val="center"/>
          </w:tcPr>
          <w:p w:rsidR="00EF0B18" w:rsidRPr="00E7034D" w:rsidRDefault="00EF0B18" w:rsidP="00034830">
            <w:pPr>
              <w:pStyle w:val="afffff1"/>
            </w:pPr>
          </w:p>
        </w:tc>
      </w:tr>
    </w:tbl>
    <w:p w:rsidR="00EF0B18" w:rsidRPr="00034830" w:rsidRDefault="00EF0B18" w:rsidP="00034830">
      <w:pPr>
        <w:pStyle w:val="afffff9"/>
        <w:ind w:left="284"/>
        <w:rPr>
          <w:rStyle w:val="affc"/>
          <w:sz w:val="24"/>
        </w:rPr>
      </w:pPr>
      <w:bookmarkStart w:id="722" w:name="_Ref476152598"/>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103</w:t>
      </w:r>
      <w:r w:rsidRPr="00034830">
        <w:rPr>
          <w:rStyle w:val="affc"/>
          <w:sz w:val="24"/>
        </w:rPr>
        <w:fldChar w:fldCharType="end"/>
      </w:r>
      <w:bookmarkEnd w:id="722"/>
      <w:r w:rsidRPr="00034830">
        <w:rPr>
          <w:rStyle w:val="affc"/>
          <w:sz w:val="24"/>
        </w:rPr>
        <w:t> – Результат выполнения операции</w:t>
      </w:r>
    </w:p>
    <w:tbl>
      <w:tblPr>
        <w:tblW w:w="473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2"/>
        <w:gridCol w:w="4857"/>
      </w:tblGrid>
      <w:tr w:rsidR="00EF0B18" w:rsidRPr="00EE293F" w:rsidTr="00034830">
        <w:trPr>
          <w:cantSplit/>
          <w:tblHeader/>
        </w:trPr>
        <w:tc>
          <w:tcPr>
            <w:tcW w:w="235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Результат</w:t>
            </w:r>
          </w:p>
        </w:tc>
        <w:tc>
          <w:tcPr>
            <w:tcW w:w="264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Исходящие процессы/события</w:t>
            </w:r>
          </w:p>
        </w:tc>
        <w:tc>
          <w:tcPr>
            <w:tcW w:w="2643" w:type="pct"/>
            <w:tcBorders>
              <w:top w:val="single" w:sz="4" w:space="0" w:color="auto"/>
              <w:bottom w:val="single" w:sz="4" w:space="0" w:color="auto"/>
            </w:tcBorders>
            <w:vAlign w:val="center"/>
          </w:tcPr>
          <w:p w:rsidR="00EF0B18" w:rsidRPr="00E7034D" w:rsidRDefault="00EF0B18" w:rsidP="00034830">
            <w:pPr>
              <w:pStyle w:val="afffff1"/>
            </w:pPr>
            <w:r w:rsidRPr="003B5F34">
              <w:t>Заявка на изменение информации об орган</w:t>
            </w:r>
            <w:r w:rsidRPr="003B5F34">
              <w:t>и</w:t>
            </w:r>
            <w:r w:rsidRPr="003B5F34">
              <w:t>зации в Сводный реестр с типом заявки «</w:t>
            </w:r>
            <w:r>
              <w:t>Перевод в архив</w:t>
            </w:r>
            <w:r w:rsidRPr="003B5F34">
              <w:t xml:space="preserve">» </w:t>
            </w:r>
          </w:p>
        </w:tc>
      </w:tr>
      <w:tr w:rsidR="00EF0B18" w:rsidTr="00034830">
        <w:trPr>
          <w:cantSplit/>
        </w:trPr>
        <w:tc>
          <w:tcPr>
            <w:tcW w:w="2357" w:type="pct"/>
            <w:tcBorders>
              <w:top w:val="single" w:sz="4" w:space="0" w:color="auto"/>
            </w:tcBorders>
            <w:vAlign w:val="center"/>
          </w:tcPr>
          <w:p w:rsidR="00EF0B18" w:rsidRPr="00E7034D" w:rsidRDefault="00EF0B18" w:rsidP="00034830">
            <w:pPr>
              <w:pStyle w:val="afffff1"/>
            </w:pPr>
            <w:r w:rsidRPr="003B5F34">
              <w:t>Исходящие документы/системные з</w:t>
            </w:r>
            <w:r w:rsidRPr="003B5F34">
              <w:t>а</w:t>
            </w:r>
            <w:r w:rsidRPr="003B5F34">
              <w:t>писи</w:t>
            </w:r>
          </w:p>
        </w:tc>
        <w:tc>
          <w:tcPr>
            <w:tcW w:w="2643" w:type="pct"/>
            <w:tcBorders>
              <w:top w:val="single" w:sz="4" w:space="0" w:color="auto"/>
            </w:tcBorders>
            <w:vAlign w:val="center"/>
          </w:tcPr>
          <w:p w:rsidR="00EF0B18" w:rsidRPr="00E7034D" w:rsidRDefault="00EF0B18" w:rsidP="00034830">
            <w:pPr>
              <w:pStyle w:val="afffff1"/>
            </w:pPr>
          </w:p>
        </w:tc>
      </w:tr>
    </w:tbl>
    <w:p w:rsidR="00EF0B18" w:rsidRPr="003B5F34" w:rsidRDefault="00EF0B18" w:rsidP="00EF0B18">
      <w:pPr>
        <w:keepNext/>
      </w:pPr>
      <w:r w:rsidRPr="000B19A7">
        <w:t>Подготовительные</w:t>
      </w:r>
      <w:r w:rsidRPr="003B5F34">
        <w:t xml:space="preserve"> действия</w:t>
      </w:r>
    </w:p>
    <w:p w:rsidR="00EF0B18" w:rsidRPr="00034830" w:rsidRDefault="00EF0B18" w:rsidP="007C7014">
      <w:pPr>
        <w:pStyle w:val="EBListmark1"/>
        <w:numPr>
          <w:ilvl w:val="0"/>
          <w:numId w:val="68"/>
        </w:numPr>
        <w:spacing w:before="120" w:after="120"/>
        <w:rPr>
          <w:sz w:val="24"/>
          <w:szCs w:val="24"/>
        </w:rPr>
      </w:pPr>
      <w:r w:rsidRPr="00034830">
        <w:rPr>
          <w:sz w:val="24"/>
          <w:szCs w:val="24"/>
        </w:rPr>
        <w:t>Войти в Систему.</w:t>
      </w:r>
    </w:p>
    <w:p w:rsidR="00EF0B18" w:rsidRDefault="00EF0B18" w:rsidP="007C7014">
      <w:pPr>
        <w:pStyle w:val="a"/>
        <w:numPr>
          <w:ilvl w:val="0"/>
          <w:numId w:val="61"/>
        </w:numPr>
        <w:spacing w:before="120" w:after="120"/>
      </w:pPr>
      <w:r w:rsidRPr="00DA4DF3">
        <w:t xml:space="preserve">Перейти по меню: «Справочники» </w:t>
      </w:r>
      <w:r w:rsidRPr="0004107C">
        <w:sym w:font="Wingdings" w:char="F0E0"/>
      </w:r>
      <w:r w:rsidRPr="00DA4DF3">
        <w:t xml:space="preserve"> «Сводный реестр» </w:t>
      </w:r>
      <w:r w:rsidRPr="0004107C">
        <w:sym w:font="Wingdings" w:char="F0E0"/>
      </w:r>
      <w:r w:rsidRPr="00DA4DF3">
        <w:t xml:space="preserve"> «Сводный реестр», выбрать необходимую подведомственную организацию и </w:t>
      </w:r>
      <w:r>
        <w:t>с</w:t>
      </w:r>
      <w:r w:rsidRPr="00DA4DF3">
        <w:t xml:space="preserve">оздать </w:t>
      </w:r>
      <w:r>
        <w:t>З</w:t>
      </w:r>
      <w:r w:rsidRPr="00DA4DF3">
        <w:t xml:space="preserve">аявку на перевод в архив  </w:t>
      </w:r>
      <w:r>
        <w:t xml:space="preserve"> - </w:t>
      </w:r>
      <w:r w:rsidRPr="00DA4DF3">
        <w:t>«</w:t>
      </w:r>
      <w:r w:rsidRPr="00841654">
        <w:t>Заявку необходимо использовать для исключения из Сводного реестра ош</w:t>
      </w:r>
      <w:r w:rsidRPr="00841654">
        <w:t>и</w:t>
      </w:r>
      <w:r w:rsidRPr="00841654">
        <w:t xml:space="preserve">бочной реестровой записи (в соответствии с пунктом </w:t>
      </w:r>
      <w:r>
        <w:t>23</w:t>
      </w:r>
      <w:r w:rsidRPr="00841654">
        <w:t xml:space="preserve"> приказа Министерства ф</w:t>
      </w:r>
      <w:r w:rsidRPr="00841654">
        <w:t>и</w:t>
      </w:r>
      <w:r w:rsidRPr="00841654">
        <w:t xml:space="preserve">нансов РФ от 23.12.2014 № </w:t>
      </w:r>
      <w:r>
        <w:t>163</w:t>
      </w:r>
      <w:r w:rsidRPr="00841654">
        <w:t>н)</w:t>
      </w:r>
      <w:r w:rsidRPr="00DA4DF3">
        <w:t>»</w:t>
      </w:r>
      <w:r w:rsidRPr="003B5F34">
        <w:t>.</w:t>
      </w:r>
    </w:p>
    <w:p w:rsidR="00EF0B18" w:rsidRDefault="00EF0B18"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Реестр заявок на изменение Сводного реестра</w:t>
      </w:r>
      <w:r>
        <w:t>»</w:t>
      </w:r>
      <w:r w:rsidRPr="003B5F34">
        <w:t xml:space="preserve"> открыть ну</w:t>
      </w:r>
      <w:r>
        <w:t>жный документ на р</w:t>
      </w:r>
      <w:r>
        <w:t>е</w:t>
      </w:r>
      <w:r>
        <w:t>дактирование и заполнить лист согласования</w:t>
      </w:r>
    </w:p>
    <w:p w:rsidR="00EF0B18" w:rsidRPr="00E7034D" w:rsidRDefault="00EF0B18" w:rsidP="00034830">
      <w:pPr>
        <w:pStyle w:val="51"/>
        <w:ind w:hanging="724"/>
      </w:pPr>
      <w:bookmarkStart w:id="723" w:name="_Toc497998058"/>
      <w:r w:rsidRPr="00E7034D">
        <w:t>Заполнение листа согласования и направление на согласование</w:t>
      </w:r>
      <w:bookmarkEnd w:id="715"/>
      <w:bookmarkEnd w:id="723"/>
      <w:r w:rsidRPr="00E7034D">
        <w:t xml:space="preserve"> </w:t>
      </w:r>
    </w:p>
    <w:p w:rsidR="00EF0B18" w:rsidRDefault="00EF0B18" w:rsidP="00EF0B18">
      <w:pPr>
        <w:keepNext/>
      </w:pPr>
      <w:bookmarkStart w:id="724" w:name="_Toc457827994"/>
      <w:r w:rsidRPr="003B5F34">
        <w:t xml:space="preserve">Условия </w:t>
      </w:r>
      <w:r w:rsidRPr="000B19A7">
        <w:t>выполнения</w:t>
      </w:r>
      <w:r w:rsidRPr="003B5F34">
        <w:t xml:space="preserve"> операции</w:t>
      </w:r>
      <w:bookmarkEnd w:id="724"/>
      <w:r>
        <w:t xml:space="preserve"> (</w:t>
      </w:r>
      <w:r>
        <w:fldChar w:fldCharType="begin"/>
      </w:r>
      <w:r>
        <w:instrText xml:space="preserve"> REF _Ref473896797 \h </w:instrText>
      </w:r>
      <w:r>
        <w:fldChar w:fldCharType="separate"/>
      </w:r>
      <w:r w:rsidR="00EE37C0" w:rsidRPr="00034830">
        <w:rPr>
          <w:rStyle w:val="affc"/>
        </w:rPr>
        <w:t>Таблица </w:t>
      </w:r>
      <w:r w:rsidR="00EE37C0">
        <w:rPr>
          <w:rStyle w:val="affc"/>
          <w:noProof/>
        </w:rPr>
        <w:t>104</w:t>
      </w:r>
      <w:r>
        <w:fldChar w:fldCharType="end"/>
      </w:r>
      <w:r>
        <w:t>).</w:t>
      </w:r>
    </w:p>
    <w:p w:rsidR="00EF0B18" w:rsidRPr="00034830" w:rsidRDefault="00EF0B18" w:rsidP="00034830">
      <w:pPr>
        <w:pStyle w:val="afffff9"/>
        <w:ind w:left="284"/>
        <w:rPr>
          <w:rStyle w:val="affc"/>
          <w:sz w:val="24"/>
        </w:rPr>
      </w:pPr>
      <w:bookmarkStart w:id="725" w:name="_Ref473896797"/>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104</w:t>
      </w:r>
      <w:r w:rsidRPr="00034830">
        <w:rPr>
          <w:rStyle w:val="affc"/>
          <w:sz w:val="24"/>
        </w:rPr>
        <w:fldChar w:fldCharType="end"/>
      </w:r>
      <w:bookmarkEnd w:id="725"/>
      <w:r w:rsidRPr="00034830">
        <w:rPr>
          <w:rStyle w:val="affc"/>
          <w:sz w:val="24"/>
        </w:rPr>
        <w:t> – Условия выполнения операции</w:t>
      </w:r>
    </w:p>
    <w:tbl>
      <w:tblPr>
        <w:tblW w:w="473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2"/>
        <w:gridCol w:w="4857"/>
      </w:tblGrid>
      <w:tr w:rsidR="00EF0B18" w:rsidRPr="00EE293F" w:rsidTr="00034830">
        <w:trPr>
          <w:cantSplit/>
          <w:tblHeader/>
        </w:trPr>
        <w:tc>
          <w:tcPr>
            <w:tcW w:w="235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Условие</w:t>
            </w:r>
          </w:p>
        </w:tc>
        <w:tc>
          <w:tcPr>
            <w:tcW w:w="264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процессы/события</w:t>
            </w:r>
          </w:p>
        </w:tc>
        <w:tc>
          <w:tcPr>
            <w:tcW w:w="2643" w:type="pct"/>
            <w:tcBorders>
              <w:top w:val="single" w:sz="4" w:space="0" w:color="auto"/>
              <w:bottom w:val="single" w:sz="4" w:space="0" w:color="auto"/>
            </w:tcBorders>
            <w:vAlign w:val="center"/>
          </w:tcPr>
          <w:p w:rsidR="00EF0B18" w:rsidRPr="00E7034D" w:rsidRDefault="00EF0B18" w:rsidP="00034830">
            <w:pPr>
              <w:pStyle w:val="afffff1"/>
            </w:pPr>
            <w:r w:rsidRPr="003B5F34">
              <w:t>Заявка проверена</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Входящие документы/системные зап</w:t>
            </w:r>
            <w:r w:rsidRPr="003B5F34">
              <w:t>и</w:t>
            </w:r>
            <w:r w:rsidRPr="003B5F34">
              <w:t>си</w:t>
            </w:r>
          </w:p>
        </w:tc>
        <w:tc>
          <w:tcPr>
            <w:tcW w:w="2643" w:type="pct"/>
            <w:tcBorders>
              <w:top w:val="single" w:sz="4" w:space="0" w:color="auto"/>
              <w:bottom w:val="single" w:sz="4" w:space="0" w:color="auto"/>
            </w:tcBorders>
            <w:vAlign w:val="center"/>
          </w:tcPr>
          <w:p w:rsidR="00EF0B18" w:rsidRPr="00E7034D" w:rsidRDefault="00EF0B18" w:rsidP="00034830">
            <w:pPr>
              <w:pStyle w:val="afffff1"/>
            </w:pPr>
          </w:p>
        </w:tc>
      </w:tr>
    </w:tbl>
    <w:p w:rsidR="00EF0B18" w:rsidRDefault="00EF0B18" w:rsidP="00EF0B18">
      <w:pPr>
        <w:keepNext/>
      </w:pPr>
      <w:r>
        <w:lastRenderedPageBreak/>
        <w:t>Результат выполнения операции (</w:t>
      </w:r>
      <w:r>
        <w:fldChar w:fldCharType="begin"/>
      </w:r>
      <w:r>
        <w:instrText xml:space="preserve"> REF _Ref473587132 \h </w:instrText>
      </w:r>
      <w:r>
        <w:fldChar w:fldCharType="separate"/>
      </w:r>
      <w:r w:rsidR="00EE37C0" w:rsidRPr="00034830">
        <w:rPr>
          <w:rStyle w:val="affc"/>
        </w:rPr>
        <w:t>Таблица </w:t>
      </w:r>
      <w:r w:rsidR="00EE37C0">
        <w:rPr>
          <w:rStyle w:val="affc"/>
          <w:noProof/>
        </w:rPr>
        <w:t>105</w:t>
      </w:r>
      <w:r>
        <w:fldChar w:fldCharType="end"/>
      </w:r>
      <w:r>
        <w:t>).</w:t>
      </w:r>
    </w:p>
    <w:p w:rsidR="00EF0B18" w:rsidRPr="00034830" w:rsidRDefault="00EF0B18" w:rsidP="00034830">
      <w:pPr>
        <w:pStyle w:val="afffff9"/>
        <w:ind w:left="284"/>
        <w:rPr>
          <w:rStyle w:val="affc"/>
          <w:sz w:val="24"/>
        </w:rPr>
      </w:pPr>
      <w:bookmarkStart w:id="726" w:name="_Ref473587132"/>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105</w:t>
      </w:r>
      <w:r w:rsidRPr="00034830">
        <w:rPr>
          <w:rStyle w:val="affc"/>
          <w:sz w:val="24"/>
        </w:rPr>
        <w:fldChar w:fldCharType="end"/>
      </w:r>
      <w:bookmarkEnd w:id="726"/>
      <w:r w:rsidRPr="00034830">
        <w:rPr>
          <w:rStyle w:val="affc"/>
          <w:sz w:val="24"/>
        </w:rPr>
        <w:t> – Результат выполнения операции</w:t>
      </w:r>
    </w:p>
    <w:tbl>
      <w:tblPr>
        <w:tblW w:w="4730"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332"/>
        <w:gridCol w:w="4857"/>
      </w:tblGrid>
      <w:tr w:rsidR="00EF0B18" w:rsidRPr="00EE293F" w:rsidTr="00034830">
        <w:trPr>
          <w:cantSplit/>
          <w:tblHeader/>
        </w:trPr>
        <w:tc>
          <w:tcPr>
            <w:tcW w:w="2357"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Результат</w:t>
            </w:r>
          </w:p>
        </w:tc>
        <w:tc>
          <w:tcPr>
            <w:tcW w:w="2643" w:type="pct"/>
            <w:tcBorders>
              <w:top w:val="single" w:sz="12" w:space="0" w:color="auto"/>
              <w:bottom w:val="single" w:sz="4" w:space="0" w:color="auto"/>
            </w:tcBorders>
            <w:shd w:val="pct15" w:color="auto" w:fill="auto"/>
            <w:vAlign w:val="center"/>
          </w:tcPr>
          <w:p w:rsidR="00EF0B18" w:rsidRPr="00E7034D" w:rsidRDefault="00EF0B18" w:rsidP="00034830">
            <w:pPr>
              <w:pStyle w:val="afffff4"/>
            </w:pPr>
            <w:r>
              <w:t>Описание</w:t>
            </w:r>
          </w:p>
        </w:tc>
      </w:tr>
      <w:tr w:rsidR="00EF0B18" w:rsidTr="00034830">
        <w:trPr>
          <w:cantSplit/>
        </w:trPr>
        <w:tc>
          <w:tcPr>
            <w:tcW w:w="2357" w:type="pct"/>
            <w:tcBorders>
              <w:top w:val="single" w:sz="4" w:space="0" w:color="auto"/>
              <w:bottom w:val="single" w:sz="4" w:space="0" w:color="auto"/>
            </w:tcBorders>
            <w:vAlign w:val="center"/>
          </w:tcPr>
          <w:p w:rsidR="00EF0B18" w:rsidRPr="00E7034D" w:rsidRDefault="00EF0B18" w:rsidP="00034830">
            <w:pPr>
              <w:pStyle w:val="afffff1"/>
            </w:pPr>
            <w:r w:rsidRPr="003B5F34">
              <w:t>Исходящие процессы/события</w:t>
            </w:r>
          </w:p>
        </w:tc>
        <w:tc>
          <w:tcPr>
            <w:tcW w:w="2643" w:type="pct"/>
            <w:tcBorders>
              <w:top w:val="single" w:sz="4" w:space="0" w:color="auto"/>
              <w:bottom w:val="single" w:sz="4" w:space="0" w:color="auto"/>
            </w:tcBorders>
            <w:vAlign w:val="center"/>
          </w:tcPr>
          <w:p w:rsidR="00EF0B18" w:rsidRPr="00E7034D" w:rsidRDefault="00EF0B18" w:rsidP="00034830">
            <w:pPr>
              <w:pStyle w:val="afffff1"/>
            </w:pPr>
            <w:r w:rsidRPr="003B5F34">
              <w:t>Заявка на изменение информации об орган</w:t>
            </w:r>
            <w:r w:rsidRPr="003B5F34">
              <w:t>и</w:t>
            </w:r>
            <w:r w:rsidRPr="003B5F34">
              <w:t xml:space="preserve">зации в Сводный реестр с типом заявки «Изменение» </w:t>
            </w:r>
          </w:p>
        </w:tc>
      </w:tr>
      <w:tr w:rsidR="00EF0B18" w:rsidTr="00034830">
        <w:trPr>
          <w:cantSplit/>
        </w:trPr>
        <w:tc>
          <w:tcPr>
            <w:tcW w:w="2357" w:type="pct"/>
            <w:tcBorders>
              <w:top w:val="single" w:sz="4" w:space="0" w:color="auto"/>
            </w:tcBorders>
            <w:vAlign w:val="center"/>
          </w:tcPr>
          <w:p w:rsidR="00EF0B18" w:rsidRPr="00E7034D" w:rsidRDefault="00EF0B18" w:rsidP="00034830">
            <w:pPr>
              <w:pStyle w:val="afffff1"/>
            </w:pPr>
            <w:r w:rsidRPr="003B5F34">
              <w:t>Исходящие документы/системные з</w:t>
            </w:r>
            <w:r w:rsidRPr="003B5F34">
              <w:t>а</w:t>
            </w:r>
            <w:r w:rsidRPr="003B5F34">
              <w:t>писи</w:t>
            </w:r>
          </w:p>
        </w:tc>
        <w:tc>
          <w:tcPr>
            <w:tcW w:w="2643" w:type="pct"/>
            <w:tcBorders>
              <w:top w:val="single" w:sz="4" w:space="0" w:color="auto"/>
            </w:tcBorders>
            <w:vAlign w:val="center"/>
          </w:tcPr>
          <w:p w:rsidR="00EF0B18" w:rsidRPr="00E7034D" w:rsidRDefault="00EF0B18" w:rsidP="00034830">
            <w:pPr>
              <w:pStyle w:val="afffff1"/>
            </w:pPr>
          </w:p>
        </w:tc>
      </w:tr>
    </w:tbl>
    <w:p w:rsidR="00EF0B18" w:rsidRPr="003B5F34" w:rsidRDefault="00EF0B18" w:rsidP="00EF0B18">
      <w:pPr>
        <w:keepNext/>
      </w:pPr>
      <w:bookmarkStart w:id="727" w:name="_Toc457827996"/>
      <w:r w:rsidRPr="000B19A7">
        <w:t>Подготовительные</w:t>
      </w:r>
      <w:r w:rsidRPr="003B5F34">
        <w:t xml:space="preserve"> действия</w:t>
      </w:r>
      <w:bookmarkEnd w:id="727"/>
      <w:r>
        <w:t>:</w:t>
      </w:r>
    </w:p>
    <w:p w:rsidR="00EF0B18" w:rsidRPr="003B5F34" w:rsidRDefault="00EF0B18" w:rsidP="007C7014">
      <w:pPr>
        <w:pStyle w:val="a"/>
        <w:numPr>
          <w:ilvl w:val="0"/>
          <w:numId w:val="64"/>
        </w:numPr>
        <w:spacing w:before="120" w:after="120"/>
      </w:pPr>
      <w:r w:rsidRPr="00214970">
        <w:t>Войти</w:t>
      </w:r>
      <w:r w:rsidRPr="003B5F34">
        <w:t xml:space="preserve"> в Систему.</w:t>
      </w:r>
    </w:p>
    <w:p w:rsidR="00EF0B18" w:rsidRPr="003B5F34" w:rsidRDefault="00EF0B18"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Реестр заявок на изменение Сводного реестра</w:t>
      </w:r>
      <w:r>
        <w:t>»</w:t>
      </w:r>
      <w:r w:rsidRPr="003B5F34">
        <w:t xml:space="preserve"> (</w:t>
      </w:r>
      <w:r>
        <w:fldChar w:fldCharType="begin"/>
      </w:r>
      <w:r>
        <w:instrText xml:space="preserve"> REF _Ref473566233 \h </w:instrText>
      </w:r>
      <w:r>
        <w:fldChar w:fldCharType="separate"/>
      </w:r>
      <w:r w:rsidR="00EE37C0" w:rsidRPr="00034830">
        <w:rPr>
          <w:rStyle w:val="affc"/>
        </w:rPr>
        <w:t>Рисунок </w:t>
      </w:r>
      <w:r w:rsidR="00EE37C0">
        <w:rPr>
          <w:rStyle w:val="affc"/>
          <w:b w:val="0"/>
          <w:noProof/>
        </w:rPr>
        <w:t>137</w:t>
      </w:r>
      <w:r>
        <w:fldChar w:fldCharType="end"/>
      </w:r>
      <w:r w:rsidRPr="003B5F34">
        <w:t>) открыть нужный документ на редактирование.</w:t>
      </w:r>
    </w:p>
    <w:p w:rsidR="00EF0B18" w:rsidRPr="003B5F34" w:rsidRDefault="00EF0B18" w:rsidP="00EF0B18">
      <w:pPr>
        <w:keepNext/>
      </w:pPr>
      <w:bookmarkStart w:id="728" w:name="_Toc457827997"/>
      <w:r w:rsidRPr="003B5F34">
        <w:t>Порядок вы</w:t>
      </w:r>
      <w:r w:rsidRPr="000B19A7">
        <w:t>п</w:t>
      </w:r>
      <w:r w:rsidRPr="003B5F34">
        <w:t>олнения операции</w:t>
      </w:r>
      <w:bookmarkEnd w:id="728"/>
      <w:r>
        <w:t>:</w:t>
      </w:r>
    </w:p>
    <w:p w:rsidR="00EF0B18" w:rsidRPr="003B5F34" w:rsidRDefault="00EF0B18" w:rsidP="00EF0B18">
      <w:r w:rsidRPr="003B5F34">
        <w:t>После того, как заявка проверена, необходимо заполнить лист согласования. В листе согласования необходимо указать согласующего (одного или более) и одного утвержда</w:t>
      </w:r>
      <w:r w:rsidRPr="003B5F34">
        <w:t>ю</w:t>
      </w:r>
      <w:r w:rsidRPr="003B5F34">
        <w:t xml:space="preserve">щего. </w:t>
      </w:r>
    </w:p>
    <w:p w:rsidR="00EF0B18" w:rsidRPr="003B5F34" w:rsidRDefault="00EF0B18" w:rsidP="00EF0B18">
      <w:pPr>
        <w:keepNext/>
      </w:pPr>
      <w:r w:rsidRPr="003B5F34">
        <w:t>Для добавления Согласующего необходимо нажать на кнопку «Добавить согласу</w:t>
      </w:r>
      <w:r w:rsidRPr="003B5F34">
        <w:t>ю</w:t>
      </w:r>
      <w:r w:rsidRPr="003B5F34">
        <w:t>щего», которая находится в нижней части блока. В данном блоке заполняются следующие поля</w:t>
      </w:r>
      <w:r>
        <w:t xml:space="preserve"> (</w:t>
      </w:r>
      <w:r>
        <w:fldChar w:fldCharType="begin"/>
      </w:r>
      <w:r>
        <w:instrText xml:space="preserve"> REF _Ref473566385 \h </w:instrText>
      </w:r>
      <w:r>
        <w:fldChar w:fldCharType="separate"/>
      </w:r>
      <w:r w:rsidR="00EE37C0" w:rsidRPr="00034830">
        <w:rPr>
          <w:rStyle w:val="affc"/>
        </w:rPr>
        <w:t>Рисунок </w:t>
      </w:r>
      <w:r w:rsidR="00EE37C0">
        <w:rPr>
          <w:rStyle w:val="affc"/>
          <w:b w:val="0"/>
          <w:noProof/>
        </w:rPr>
        <w:t>139</w:t>
      </w:r>
      <w:r>
        <w:fldChar w:fldCharType="end"/>
      </w:r>
      <w:r>
        <w:t>)</w:t>
      </w:r>
      <w:r w:rsidRPr="003B5F34">
        <w:t xml:space="preserve">: </w:t>
      </w:r>
    </w:p>
    <w:p w:rsidR="00EF0B18" w:rsidRPr="003B5F34" w:rsidRDefault="00EF0B18" w:rsidP="007C7014">
      <w:pPr>
        <w:pStyle w:val="a0"/>
        <w:numPr>
          <w:ilvl w:val="0"/>
          <w:numId w:val="69"/>
        </w:numPr>
        <w:tabs>
          <w:tab w:val="left" w:pos="1418"/>
        </w:tabs>
        <w:spacing w:before="120" w:after="120"/>
      </w:pPr>
      <w:r w:rsidRPr="003B5F34">
        <w:t>номер этапа, на котором происходит согласования (этапы выполняются посл</w:t>
      </w:r>
      <w:r w:rsidRPr="003B5F34">
        <w:t>е</w:t>
      </w:r>
      <w:r w:rsidRPr="003B5F34">
        <w:t>довательно);</w:t>
      </w:r>
    </w:p>
    <w:p w:rsidR="00EF0B18" w:rsidRPr="003B5F34" w:rsidRDefault="00EF0B18" w:rsidP="007C7014">
      <w:pPr>
        <w:pStyle w:val="a0"/>
        <w:numPr>
          <w:ilvl w:val="0"/>
          <w:numId w:val="69"/>
        </w:numPr>
        <w:tabs>
          <w:tab w:val="left" w:pos="1418"/>
        </w:tabs>
        <w:spacing w:before="120" w:after="120"/>
      </w:pPr>
      <w:r w:rsidRPr="003B5F34">
        <w:t>номер группы, в которой происходит согла</w:t>
      </w:r>
      <w:r w:rsidR="00034830">
        <w:t xml:space="preserve">сование (в рамках </w:t>
      </w:r>
      <w:r w:rsidRPr="003B5F34">
        <w:t>этапа группы с</w:t>
      </w:r>
      <w:r w:rsidRPr="003B5F34">
        <w:t>о</w:t>
      </w:r>
      <w:r w:rsidRPr="003B5F34">
        <w:t>гласуют параллельно);</w:t>
      </w:r>
    </w:p>
    <w:p w:rsidR="00EF0B18" w:rsidRDefault="00EF0B18" w:rsidP="007C7014">
      <w:pPr>
        <w:pStyle w:val="a0"/>
        <w:numPr>
          <w:ilvl w:val="0"/>
          <w:numId w:val="69"/>
        </w:numPr>
        <w:tabs>
          <w:tab w:val="left" w:pos="1418"/>
        </w:tabs>
        <w:spacing w:before="120" w:after="120"/>
      </w:pPr>
      <w:r w:rsidRPr="003B5F34">
        <w:t xml:space="preserve">номер </w:t>
      </w:r>
      <w:proofErr w:type="gramStart"/>
      <w:r w:rsidRPr="003B5F34">
        <w:t>согласующего</w:t>
      </w:r>
      <w:proofErr w:type="gramEnd"/>
      <w:r w:rsidRPr="003B5F34">
        <w:t xml:space="preserve"> (в рамках группы согласование происходит последов</w:t>
      </w:r>
      <w:r w:rsidRPr="003B5F34">
        <w:t>а</w:t>
      </w:r>
      <w:r w:rsidRPr="003B5F34">
        <w:t>тельно).</w:t>
      </w:r>
    </w:p>
    <w:tbl>
      <w:tblPr>
        <w:tblW w:w="9514" w:type="dxa"/>
        <w:jc w:val="center"/>
        <w:tblLayout w:type="fixed"/>
        <w:tblCellMar>
          <w:left w:w="0" w:type="dxa"/>
          <w:right w:w="0" w:type="dxa"/>
        </w:tblCellMar>
        <w:tblLook w:val="0000" w:firstRow="0" w:lastRow="0" w:firstColumn="0" w:lastColumn="0" w:noHBand="0" w:noVBand="0"/>
      </w:tblPr>
      <w:tblGrid>
        <w:gridCol w:w="9514"/>
      </w:tblGrid>
      <w:tr w:rsidR="00EF0B18" w:rsidTr="00034830">
        <w:trPr>
          <w:jc w:val="center"/>
        </w:trPr>
        <w:tc>
          <w:tcPr>
            <w:tcW w:w="9514" w:type="dxa"/>
            <w:vAlign w:val="bottom"/>
          </w:tcPr>
          <w:p w:rsidR="00EF0B18" w:rsidRPr="00D504A7" w:rsidRDefault="00EF0B18">
            <w:pPr>
              <w:pStyle w:val="afffff7"/>
            </w:pPr>
            <w:r w:rsidRPr="003B5F34">
              <w:rPr>
                <w:noProof/>
              </w:rPr>
              <w:drawing>
                <wp:inline distT="0" distB="0" distL="0" distR="0" wp14:anchorId="0CD9BEFA" wp14:editId="1880377E">
                  <wp:extent cx="5695950" cy="847725"/>
                  <wp:effectExtent l="19050" t="19050" r="19050" b="2857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95950" cy="84772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729" w:name="_Ref473566385"/>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139</w:t>
            </w:r>
            <w:r w:rsidRPr="00034830">
              <w:rPr>
                <w:rStyle w:val="affc"/>
                <w:b/>
                <w:sz w:val="24"/>
              </w:rPr>
              <w:fldChar w:fldCharType="end"/>
            </w:r>
            <w:bookmarkEnd w:id="729"/>
            <w:r w:rsidRPr="00034830">
              <w:rPr>
                <w:b w:val="0"/>
                <w:sz w:val="24"/>
                <w:szCs w:val="24"/>
              </w:rPr>
              <w:t> – Вкладка «Лист согласования» в заявке - блок «Согласующие»</w:t>
            </w:r>
          </w:p>
        </w:tc>
      </w:tr>
    </w:tbl>
    <w:p w:rsidR="00EF0B18" w:rsidRDefault="00EF0B18" w:rsidP="00EF0B18">
      <w:pPr>
        <w:keepNext/>
      </w:pPr>
      <w:r w:rsidRPr="003B5F34">
        <w:t xml:space="preserve">Для параллельного согласования двумя сотрудниками </w:t>
      </w:r>
      <w:r>
        <w:t>Необходимо</w:t>
      </w:r>
      <w:r w:rsidRPr="003B5F34">
        <w:t xml:space="preserve"> создать две записи и задать (Этап, Группа, Согл</w:t>
      </w:r>
      <w:r>
        <w:t xml:space="preserve">асующий): (1, 1, 1) и (1, 2, 1), </w:t>
      </w:r>
      <w:r>
        <w:fldChar w:fldCharType="begin"/>
      </w:r>
      <w:r>
        <w:instrText xml:space="preserve"> REF _Ref473566473 \h </w:instrText>
      </w:r>
      <w:r>
        <w:fldChar w:fldCharType="separate"/>
      </w:r>
      <w:r w:rsidR="00EE37C0" w:rsidRPr="00034830">
        <w:rPr>
          <w:rStyle w:val="affc"/>
        </w:rPr>
        <w:t>Рисунок </w:t>
      </w:r>
      <w:r w:rsidR="00EE37C0">
        <w:rPr>
          <w:rStyle w:val="affc"/>
          <w:b w:val="0"/>
          <w:noProof/>
        </w:rPr>
        <w:t>140</w:t>
      </w:r>
      <w:r>
        <w:fldChar w:fldCharType="end"/>
      </w:r>
      <w:r>
        <w:t>.</w:t>
      </w:r>
    </w:p>
    <w:p w:rsidR="00EF0B18" w:rsidRPr="00D504A7" w:rsidRDefault="00EF0B18">
      <w:pPr>
        <w:pStyle w:val="afffff7"/>
      </w:pPr>
      <w:r w:rsidRPr="003B5F34">
        <w:rPr>
          <w:noProof/>
        </w:rPr>
        <w:drawing>
          <wp:inline distT="0" distB="0" distL="0" distR="0" wp14:anchorId="09DD98DF" wp14:editId="153E4A0D">
            <wp:extent cx="5410200" cy="742950"/>
            <wp:effectExtent l="19050" t="19050" r="19050" b="1905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l="1918" t="58943" r="23871" b="24120"/>
                    <a:stretch>
                      <a:fillRect/>
                    </a:stretch>
                  </pic:blipFill>
                  <pic:spPr bwMode="auto">
                    <a:xfrm>
                      <a:off x="0" y="0"/>
                      <a:ext cx="5410200" cy="742950"/>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730" w:name="_Ref473566473"/>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140</w:t>
      </w:r>
      <w:r w:rsidRPr="00034830">
        <w:rPr>
          <w:rStyle w:val="affc"/>
          <w:b/>
          <w:sz w:val="24"/>
        </w:rPr>
        <w:fldChar w:fldCharType="end"/>
      </w:r>
      <w:bookmarkEnd w:id="730"/>
      <w:r w:rsidRPr="00034830">
        <w:rPr>
          <w:rStyle w:val="affc"/>
          <w:sz w:val="24"/>
        </w:rPr>
        <w:t> – Формирование списка согласования</w:t>
      </w:r>
    </w:p>
    <w:p w:rsidR="00EF0B18" w:rsidRDefault="00EF0B18" w:rsidP="00EF0B18">
      <w:pPr>
        <w:keepNext/>
      </w:pPr>
      <w:r w:rsidRPr="003B5F34">
        <w:lastRenderedPageBreak/>
        <w:t xml:space="preserve">Далее необходимо выбрать согласующих из списка нажав на кнопку </w:t>
      </w:r>
      <w:r w:rsidRPr="003B5F34">
        <w:rPr>
          <w:noProof/>
        </w:rPr>
        <w:drawing>
          <wp:inline distT="0" distB="0" distL="0" distR="0" wp14:anchorId="11ABA08E" wp14:editId="003B142C">
            <wp:extent cx="200025" cy="190500"/>
            <wp:effectExtent l="19050" t="19050" r="28575" b="1905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Откроется окно выбора пользователей с ролью «Согласование»</w:t>
      </w:r>
      <w:r>
        <w:t xml:space="preserve"> (</w:t>
      </w:r>
      <w:r>
        <w:fldChar w:fldCharType="begin"/>
      </w:r>
      <w:r>
        <w:instrText xml:space="preserve"> REF _Ref473566500 \h </w:instrText>
      </w:r>
      <w:r>
        <w:fldChar w:fldCharType="separate"/>
      </w:r>
      <w:r w:rsidR="00EE37C0" w:rsidRPr="00034830">
        <w:rPr>
          <w:rStyle w:val="affc"/>
        </w:rPr>
        <w:t>Рисунок </w:t>
      </w:r>
      <w:r w:rsidR="00EE37C0">
        <w:rPr>
          <w:rStyle w:val="affc"/>
          <w:b w:val="0"/>
          <w:noProof/>
        </w:rPr>
        <w:t>141</w:t>
      </w:r>
      <w:r>
        <w:fldChar w:fldCharType="end"/>
      </w:r>
      <w:r>
        <w:t>).</w:t>
      </w:r>
    </w:p>
    <w:p w:rsidR="00EF0B18" w:rsidRPr="00D504A7" w:rsidRDefault="00EF0B18">
      <w:pPr>
        <w:pStyle w:val="afffff7"/>
      </w:pPr>
      <w:r w:rsidRPr="003B5F34">
        <w:rPr>
          <w:noProof/>
        </w:rPr>
        <w:drawing>
          <wp:inline distT="0" distB="0" distL="0" distR="0" wp14:anchorId="75819261" wp14:editId="06D98E80">
            <wp:extent cx="5695950" cy="1895475"/>
            <wp:effectExtent l="19050" t="19050" r="19050" b="28575"/>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7">
                      <a:extLst>
                        <a:ext uri="{28A0092B-C50C-407E-A947-70E740481C1C}">
                          <a14:useLocalDpi xmlns:a14="http://schemas.microsoft.com/office/drawing/2010/main" val="0"/>
                        </a:ext>
                      </a:extLst>
                    </a:blip>
                    <a:srcRect l="13625" t="35966" r="14174" b="18527"/>
                    <a:stretch>
                      <a:fillRect/>
                    </a:stretch>
                  </pic:blipFill>
                  <pic:spPr bwMode="auto">
                    <a:xfrm>
                      <a:off x="0" y="0"/>
                      <a:ext cx="5695950" cy="189547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731" w:name="_Ref473566500"/>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141</w:t>
      </w:r>
      <w:r w:rsidRPr="00034830">
        <w:rPr>
          <w:rStyle w:val="affc"/>
          <w:b/>
          <w:sz w:val="24"/>
        </w:rPr>
        <w:fldChar w:fldCharType="end"/>
      </w:r>
      <w:bookmarkEnd w:id="731"/>
      <w:r w:rsidRPr="00034830">
        <w:rPr>
          <w:rStyle w:val="affc"/>
          <w:sz w:val="24"/>
        </w:rPr>
        <w:t> – Выбор пользователя</w:t>
      </w:r>
    </w:p>
    <w:p w:rsidR="00EF0B18" w:rsidRDefault="00EF0B18" w:rsidP="00EF0B18">
      <w:r>
        <w:t>Необходимо</w:t>
      </w:r>
      <w:r w:rsidRPr="003B5F34">
        <w:t xml:space="preserve"> выбрать пользователя и нажать кнопку «ОК». Повторить действие по числу </w:t>
      </w:r>
      <w:proofErr w:type="gramStart"/>
      <w:r w:rsidRPr="003B5F34">
        <w:t>согласующих</w:t>
      </w:r>
      <w:proofErr w:type="gramEnd"/>
      <w:r w:rsidRPr="003B5F34">
        <w:t>.</w:t>
      </w:r>
    </w:p>
    <w:p w:rsidR="00EF0B18" w:rsidRDefault="00EF0B18" w:rsidP="00EF0B18">
      <w:r w:rsidRPr="003B5F34">
        <w:t xml:space="preserve">Далее в блоке «Утверждающий» необходимо выбрать единственного утверждающего из списка нажав на кнопку </w:t>
      </w:r>
      <w:r w:rsidRPr="003B5F34">
        <w:rPr>
          <w:noProof/>
        </w:rPr>
        <w:drawing>
          <wp:inline distT="0" distB="0" distL="0" distR="0" wp14:anchorId="633C7EB8" wp14:editId="22D637DB">
            <wp:extent cx="200025" cy="190500"/>
            <wp:effectExtent l="19050" t="19050" r="28575" b="1905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sidRPr="003B5F34">
        <w:t>. Откроется окно выбора пользователей с ролью «Утве</w:t>
      </w:r>
      <w:r w:rsidRPr="003B5F34">
        <w:t>р</w:t>
      </w:r>
      <w:r w:rsidRPr="003B5F34">
        <w:t>ждающий» (аналогично назначению согласующего)</w:t>
      </w:r>
      <w:r>
        <w:t xml:space="preserve"> (</w:t>
      </w:r>
      <w:r>
        <w:fldChar w:fldCharType="begin"/>
      </w:r>
      <w:r>
        <w:instrText xml:space="preserve"> REF _Ref473566535 \h </w:instrText>
      </w:r>
      <w:r>
        <w:fldChar w:fldCharType="separate"/>
      </w:r>
      <w:r w:rsidR="00EE37C0" w:rsidRPr="00034830">
        <w:rPr>
          <w:rStyle w:val="affc"/>
        </w:rPr>
        <w:t>Рисунок </w:t>
      </w:r>
      <w:r w:rsidR="00EE37C0">
        <w:rPr>
          <w:rStyle w:val="affc"/>
          <w:b w:val="0"/>
          <w:noProof/>
        </w:rPr>
        <w:t>142</w:t>
      </w:r>
      <w:r>
        <w:fldChar w:fldCharType="end"/>
      </w:r>
      <w:r>
        <w:t>)</w:t>
      </w:r>
      <w:r w:rsidRPr="003B5F34">
        <w:t>.</w:t>
      </w:r>
    </w:p>
    <w:p w:rsidR="00EF0B18" w:rsidRPr="00D504A7" w:rsidRDefault="00EF0B18">
      <w:pPr>
        <w:pStyle w:val="afffff7"/>
      </w:pPr>
      <w:r w:rsidRPr="003B5F34">
        <w:rPr>
          <w:noProof/>
        </w:rPr>
        <w:drawing>
          <wp:inline distT="0" distB="0" distL="0" distR="0" wp14:anchorId="0F298C53" wp14:editId="47F915BB">
            <wp:extent cx="5353050" cy="771525"/>
            <wp:effectExtent l="19050" t="19050" r="19050" b="2857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l="1918" t="76030" r="23871" b="6133"/>
                    <a:stretch>
                      <a:fillRect/>
                    </a:stretch>
                  </pic:blipFill>
                  <pic:spPr bwMode="auto">
                    <a:xfrm>
                      <a:off x="0" y="0"/>
                      <a:ext cx="5353050" cy="771525"/>
                    </a:xfrm>
                    <a:prstGeom prst="rect">
                      <a:avLst/>
                    </a:prstGeom>
                    <a:noFill/>
                    <a:ln w="6350" cmpd="sng">
                      <a:solidFill>
                        <a:srgbClr val="000000"/>
                      </a:solidFill>
                      <a:miter lim="800000"/>
                      <a:headEnd/>
                      <a:tailEnd/>
                    </a:ln>
                    <a:effectLst/>
                  </pic:spPr>
                </pic:pic>
              </a:graphicData>
            </a:graphic>
          </wp:inline>
        </w:drawing>
      </w:r>
    </w:p>
    <w:p w:rsidR="00EF0B18" w:rsidRPr="00034830" w:rsidRDefault="00EF0B18" w:rsidP="00034830">
      <w:pPr>
        <w:pStyle w:val="af6"/>
        <w:jc w:val="center"/>
        <w:rPr>
          <w:rStyle w:val="affc"/>
          <w:b/>
          <w:sz w:val="24"/>
        </w:rPr>
      </w:pPr>
      <w:bookmarkStart w:id="732" w:name="_Ref473566535"/>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142</w:t>
      </w:r>
      <w:r w:rsidRPr="00034830">
        <w:rPr>
          <w:rStyle w:val="affc"/>
          <w:b/>
          <w:sz w:val="24"/>
        </w:rPr>
        <w:fldChar w:fldCharType="end"/>
      </w:r>
      <w:bookmarkEnd w:id="732"/>
      <w:r w:rsidRPr="00034830">
        <w:rPr>
          <w:rStyle w:val="affc"/>
          <w:sz w:val="24"/>
        </w:rPr>
        <w:t> – Формирование списка согласования</w:t>
      </w:r>
    </w:p>
    <w:p w:rsidR="00EF0B18" w:rsidRPr="003B5F34" w:rsidRDefault="00EF0B18" w:rsidP="00EF0B18">
      <w:r w:rsidRPr="003B5F34">
        <w:t xml:space="preserve">Далее необходимо нажать на кнопку </w:t>
      </w:r>
      <w:r w:rsidRPr="003B5F34">
        <w:rPr>
          <w:noProof/>
        </w:rPr>
        <w:drawing>
          <wp:inline distT="0" distB="0" distL="0" distR="0" wp14:anchorId="39C38F02" wp14:editId="1E522508">
            <wp:extent cx="1066800" cy="209550"/>
            <wp:effectExtent l="19050" t="19050" r="19050" b="1905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66800" cy="20955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 xml:space="preserve"> и ве</w:t>
      </w:r>
      <w:r w:rsidRPr="003B5F34">
        <w:t>р</w:t>
      </w:r>
      <w:r w:rsidRPr="003B5F34">
        <w:t>нуться в списковую форму.</w:t>
      </w:r>
    </w:p>
    <w:p w:rsidR="00EF0B18" w:rsidRDefault="00EF0B18" w:rsidP="00EF0B18">
      <w:r w:rsidRPr="003B5F34">
        <w:t xml:space="preserve">В данной форме необходимо отправить сформированную заявку на согласование, нажав на кнопку </w:t>
      </w:r>
      <w:r w:rsidRPr="003B5F34">
        <w:rPr>
          <w:noProof/>
        </w:rPr>
        <w:drawing>
          <wp:inline distT="0" distB="0" distL="0" distR="0" wp14:anchorId="50636D8F" wp14:editId="116EF5FF">
            <wp:extent cx="276225" cy="247650"/>
            <wp:effectExtent l="19050" t="19050" r="28575" b="1905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l="44043" t="34743" r="53300" b="61127"/>
                    <a:stretch>
                      <a:fillRect/>
                    </a:stretch>
                  </pic:blipFill>
                  <pic:spPr bwMode="auto">
                    <a:xfrm>
                      <a:off x="0" y="0"/>
                      <a:ext cx="276225" cy="247650"/>
                    </a:xfrm>
                    <a:prstGeom prst="rect">
                      <a:avLst/>
                    </a:prstGeom>
                    <a:noFill/>
                    <a:ln w="6350" cmpd="sng">
                      <a:solidFill>
                        <a:srgbClr val="000000"/>
                      </a:solidFill>
                      <a:miter lim="800000"/>
                      <a:headEnd/>
                      <a:tailEnd/>
                    </a:ln>
                    <a:effectLst/>
                  </pic:spPr>
                </pic:pic>
              </a:graphicData>
            </a:graphic>
          </wp:inline>
        </w:drawing>
      </w:r>
      <w:r w:rsidRPr="003B5F34">
        <w:t xml:space="preserve"> «Отправить на согласование».</w:t>
      </w:r>
    </w:p>
    <w:p w:rsidR="00442CA3" w:rsidRDefault="00442CA3" w:rsidP="00EF0B18"/>
    <w:p w:rsidR="00442CA3" w:rsidRPr="003B5F34" w:rsidRDefault="00442CA3" w:rsidP="00EF0B18"/>
    <w:p w:rsidR="00034830" w:rsidRPr="00E7034D" w:rsidRDefault="00034830" w:rsidP="00034830">
      <w:pPr>
        <w:pStyle w:val="41"/>
        <w:tabs>
          <w:tab w:val="clear" w:pos="1134"/>
        </w:tabs>
      </w:pPr>
      <w:bookmarkStart w:id="733" w:name="_Toc457827998"/>
      <w:bookmarkStart w:id="734" w:name="_Ref473895341"/>
      <w:bookmarkStart w:id="735" w:name="_Toc497998059"/>
      <w:r w:rsidRPr="00E7034D">
        <w:t>Согласование/отклонение заявки (роль «Согласование»)</w:t>
      </w:r>
      <w:bookmarkEnd w:id="733"/>
      <w:bookmarkEnd w:id="734"/>
      <w:bookmarkEnd w:id="735"/>
    </w:p>
    <w:p w:rsidR="00034830" w:rsidRDefault="00034830" w:rsidP="00034830">
      <w:pPr>
        <w:keepNext/>
      </w:pPr>
      <w:bookmarkStart w:id="736" w:name="_Toc457827999"/>
      <w:r w:rsidRPr="003B5F34">
        <w:t xml:space="preserve">Условия </w:t>
      </w:r>
      <w:r w:rsidRPr="000B19A7">
        <w:t>выполнения</w:t>
      </w:r>
      <w:r w:rsidRPr="003B5F34">
        <w:t xml:space="preserve"> операции</w:t>
      </w:r>
      <w:bookmarkEnd w:id="736"/>
      <w:r>
        <w:t xml:space="preserve"> (</w:t>
      </w:r>
      <w:r>
        <w:fldChar w:fldCharType="begin"/>
      </w:r>
      <w:r>
        <w:instrText xml:space="preserve"> REF _Ref473587154 \h </w:instrText>
      </w:r>
      <w:r>
        <w:fldChar w:fldCharType="separate"/>
      </w:r>
      <w:r w:rsidR="00EE37C0" w:rsidRPr="00034830">
        <w:rPr>
          <w:rStyle w:val="affc"/>
        </w:rPr>
        <w:t>Таблица </w:t>
      </w:r>
      <w:r w:rsidR="00EE37C0">
        <w:rPr>
          <w:rStyle w:val="affc"/>
          <w:noProof/>
        </w:rPr>
        <w:t>106</w:t>
      </w:r>
      <w:r>
        <w:fldChar w:fldCharType="end"/>
      </w:r>
      <w:r>
        <w:t>).</w:t>
      </w:r>
    </w:p>
    <w:p w:rsidR="00034830" w:rsidRPr="00034830" w:rsidRDefault="00034830" w:rsidP="00034830">
      <w:pPr>
        <w:pStyle w:val="afffff9"/>
        <w:ind w:left="284"/>
        <w:rPr>
          <w:sz w:val="24"/>
          <w:szCs w:val="24"/>
        </w:rPr>
      </w:pPr>
      <w:bookmarkStart w:id="737" w:name="_Ref473587154"/>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106</w:t>
      </w:r>
      <w:r w:rsidRPr="00034830">
        <w:rPr>
          <w:rStyle w:val="affc"/>
          <w:sz w:val="24"/>
        </w:rPr>
        <w:fldChar w:fldCharType="end"/>
      </w:r>
      <w:bookmarkEnd w:id="737"/>
      <w:r w:rsidRPr="00034830">
        <w:rPr>
          <w:sz w:val="24"/>
          <w:szCs w:val="24"/>
        </w:rPr>
        <w:t> – Условия выполнения операции</w:t>
      </w:r>
    </w:p>
    <w:tbl>
      <w:tblPr>
        <w:tblW w:w="4733"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851"/>
        <w:gridCol w:w="5344"/>
      </w:tblGrid>
      <w:tr w:rsidR="00034830" w:rsidRPr="00EE293F" w:rsidTr="00034830">
        <w:trPr>
          <w:cantSplit/>
          <w:tblHeader/>
        </w:trPr>
        <w:tc>
          <w:tcPr>
            <w:tcW w:w="209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90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2094"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906" w:type="pct"/>
            <w:tcBorders>
              <w:top w:val="single" w:sz="4" w:space="0" w:color="auto"/>
              <w:bottom w:val="single" w:sz="4" w:space="0" w:color="auto"/>
            </w:tcBorders>
            <w:vAlign w:val="center"/>
          </w:tcPr>
          <w:p w:rsidR="00034830" w:rsidRPr="00E7034D" w:rsidRDefault="00034830" w:rsidP="00034830">
            <w:pPr>
              <w:pStyle w:val="afffff1"/>
            </w:pPr>
            <w:r w:rsidRPr="003B5F34">
              <w:t>Заявка проверена, сформировано и направлено на согласование</w:t>
            </w:r>
          </w:p>
        </w:tc>
      </w:tr>
      <w:tr w:rsidR="00034830" w:rsidTr="00034830">
        <w:trPr>
          <w:cantSplit/>
        </w:trPr>
        <w:tc>
          <w:tcPr>
            <w:tcW w:w="2094"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записи</w:t>
            </w:r>
          </w:p>
        </w:tc>
        <w:tc>
          <w:tcPr>
            <w:tcW w:w="2906" w:type="pct"/>
            <w:tcBorders>
              <w:top w:val="single" w:sz="4" w:space="0" w:color="auto"/>
              <w:bottom w:val="single" w:sz="4" w:space="0" w:color="auto"/>
            </w:tcBorders>
            <w:vAlign w:val="center"/>
          </w:tcPr>
          <w:p w:rsidR="00034830" w:rsidRPr="00E7034D" w:rsidRDefault="00034830" w:rsidP="00034830">
            <w:pPr>
              <w:pStyle w:val="afffff1"/>
            </w:pPr>
            <w:r w:rsidRPr="003B5F34">
              <w:t>Проверенная и сформированная заявка (статус «На согласовании»)</w:t>
            </w:r>
          </w:p>
        </w:tc>
      </w:tr>
    </w:tbl>
    <w:p w:rsidR="00034830" w:rsidRDefault="00034830" w:rsidP="00034830">
      <w:bookmarkStart w:id="738" w:name="_Toc457828000"/>
      <w:r w:rsidRPr="003B5F34">
        <w:t>Результат выполнения операции</w:t>
      </w:r>
      <w:bookmarkEnd w:id="738"/>
      <w:r>
        <w:t xml:space="preserve"> (</w:t>
      </w:r>
      <w:r>
        <w:fldChar w:fldCharType="begin"/>
      </w:r>
      <w:r>
        <w:instrText xml:space="preserve"> REF _Ref473587163 \h </w:instrText>
      </w:r>
      <w:r>
        <w:fldChar w:fldCharType="separate"/>
      </w:r>
      <w:r w:rsidR="00EE37C0" w:rsidRPr="00034830">
        <w:rPr>
          <w:rStyle w:val="affc"/>
        </w:rPr>
        <w:t>Таблица </w:t>
      </w:r>
      <w:r w:rsidR="00EE37C0">
        <w:rPr>
          <w:rStyle w:val="affc"/>
          <w:noProof/>
        </w:rPr>
        <w:t>107</w:t>
      </w:r>
      <w:r>
        <w:fldChar w:fldCharType="end"/>
      </w:r>
      <w:r>
        <w:t>).</w:t>
      </w:r>
    </w:p>
    <w:p w:rsidR="00034830" w:rsidRPr="00034830" w:rsidRDefault="00034830" w:rsidP="00034830">
      <w:pPr>
        <w:pStyle w:val="afffff9"/>
        <w:ind w:left="284"/>
        <w:rPr>
          <w:rStyle w:val="affc"/>
          <w:sz w:val="24"/>
        </w:rPr>
      </w:pPr>
      <w:bookmarkStart w:id="739" w:name="_Ref473587163"/>
      <w:r w:rsidRPr="00034830">
        <w:rPr>
          <w:rStyle w:val="affc"/>
          <w:sz w:val="24"/>
        </w:rPr>
        <w:lastRenderedPageBreak/>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107</w:t>
      </w:r>
      <w:r w:rsidRPr="00034830">
        <w:rPr>
          <w:rStyle w:val="affc"/>
          <w:sz w:val="24"/>
        </w:rPr>
        <w:fldChar w:fldCharType="end"/>
      </w:r>
      <w:bookmarkEnd w:id="739"/>
      <w:r w:rsidRPr="00034830">
        <w:rPr>
          <w:rStyle w:val="affc"/>
          <w:sz w:val="24"/>
        </w:rPr>
        <w:t> – Результат выполнения операции</w:t>
      </w:r>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851"/>
        <w:gridCol w:w="5354"/>
      </w:tblGrid>
      <w:tr w:rsidR="00034830" w:rsidRPr="00EE293F" w:rsidTr="00034830">
        <w:trPr>
          <w:cantSplit/>
          <w:tblHeader/>
        </w:trPr>
        <w:tc>
          <w:tcPr>
            <w:tcW w:w="209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90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2092"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908" w:type="pct"/>
            <w:tcBorders>
              <w:top w:val="single" w:sz="4" w:space="0" w:color="auto"/>
              <w:bottom w:val="single" w:sz="4" w:space="0" w:color="auto"/>
            </w:tcBorders>
            <w:vAlign w:val="center"/>
          </w:tcPr>
          <w:p w:rsidR="00034830" w:rsidRPr="003B5F34" w:rsidRDefault="00034830" w:rsidP="00034830">
            <w:pPr>
              <w:pStyle w:val="afffff1"/>
            </w:pPr>
            <w:r w:rsidRPr="003B5F34">
              <w:t>Заявка согласована</w:t>
            </w:r>
          </w:p>
          <w:p w:rsidR="00034830" w:rsidRPr="00E7034D" w:rsidRDefault="00034830" w:rsidP="00034830">
            <w:pPr>
              <w:pStyle w:val="afffff1"/>
            </w:pPr>
            <w:r w:rsidRPr="003B5F34">
              <w:t>Заявка отправлена на утверждение/на доработку</w:t>
            </w:r>
          </w:p>
        </w:tc>
      </w:tr>
      <w:tr w:rsidR="00034830" w:rsidTr="00034830">
        <w:trPr>
          <w:cantSplit/>
        </w:trPr>
        <w:tc>
          <w:tcPr>
            <w:tcW w:w="2092"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908" w:type="pct"/>
            <w:tcBorders>
              <w:top w:val="single" w:sz="4" w:space="0" w:color="auto"/>
            </w:tcBorders>
            <w:vAlign w:val="center"/>
          </w:tcPr>
          <w:p w:rsidR="00034830" w:rsidRPr="00E7034D" w:rsidRDefault="00034830" w:rsidP="00034830">
            <w:pPr>
              <w:pStyle w:val="afffff1"/>
            </w:pPr>
            <w:r w:rsidRPr="003B5F34">
              <w:t>Заявка в статусе «Согласован»</w:t>
            </w:r>
          </w:p>
        </w:tc>
      </w:tr>
    </w:tbl>
    <w:p w:rsidR="00034830" w:rsidRPr="003B5F34" w:rsidRDefault="00034830" w:rsidP="00034830">
      <w:pPr>
        <w:keepNext/>
      </w:pPr>
      <w:bookmarkStart w:id="740" w:name="_Toc457828001"/>
      <w:r w:rsidRPr="003B5F34">
        <w:t>Подготовительные действия</w:t>
      </w:r>
      <w:bookmarkEnd w:id="740"/>
    </w:p>
    <w:p w:rsidR="00034830" w:rsidRPr="003B5F34" w:rsidRDefault="00034830" w:rsidP="007C7014">
      <w:pPr>
        <w:pStyle w:val="a"/>
        <w:numPr>
          <w:ilvl w:val="0"/>
          <w:numId w:val="63"/>
        </w:numPr>
        <w:spacing w:before="120" w:after="120"/>
      </w:pPr>
      <w:r w:rsidRPr="003B5F34">
        <w:t>Войти в Систему.</w:t>
      </w:r>
    </w:p>
    <w:p w:rsidR="00034830" w:rsidRPr="003B5F34" w:rsidRDefault="00034830"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Согласование заявок</w:t>
      </w:r>
      <w:r>
        <w:t>»</w:t>
      </w:r>
      <w:r w:rsidRPr="003B5F34">
        <w:t xml:space="preserve"> (</w:t>
      </w:r>
      <w:r>
        <w:rPr>
          <w:highlight w:val="green"/>
        </w:rPr>
        <w:fldChar w:fldCharType="begin"/>
      </w:r>
      <w:r>
        <w:instrText xml:space="preserve"> REF _Ref473566580 \h </w:instrText>
      </w:r>
      <w:r>
        <w:rPr>
          <w:highlight w:val="green"/>
        </w:rPr>
      </w:r>
      <w:r>
        <w:rPr>
          <w:highlight w:val="green"/>
        </w:rPr>
        <w:fldChar w:fldCharType="separate"/>
      </w:r>
      <w:r w:rsidR="00EE37C0" w:rsidRPr="00034830">
        <w:rPr>
          <w:rStyle w:val="affc"/>
        </w:rPr>
        <w:t>Рисунок </w:t>
      </w:r>
      <w:r w:rsidR="00EE37C0">
        <w:rPr>
          <w:rStyle w:val="affc"/>
          <w:b w:val="0"/>
          <w:noProof/>
        </w:rPr>
        <w:t>143</w:t>
      </w:r>
      <w:r>
        <w:rPr>
          <w:highlight w:val="green"/>
        </w:rPr>
        <w:fldChar w:fldCharType="end"/>
      </w:r>
      <w:r w:rsidRPr="003B5F34">
        <w:t>).</w:t>
      </w:r>
    </w:p>
    <w:p w:rsidR="00034830" w:rsidRDefault="00034830" w:rsidP="007C7014">
      <w:pPr>
        <w:pStyle w:val="a"/>
        <w:keepNext/>
        <w:numPr>
          <w:ilvl w:val="0"/>
          <w:numId w:val="61"/>
        </w:numPr>
        <w:spacing w:before="120" w:after="120"/>
      </w:pPr>
      <w:r w:rsidRPr="003B5F34">
        <w:t>Для Согласования решения необходимо предварительно проверить данные з</w:t>
      </w:r>
      <w:r w:rsidRPr="003B5F34">
        <w:t>а</w:t>
      </w:r>
      <w:r w:rsidRPr="003B5F34">
        <w:t>явки.</w:t>
      </w:r>
    </w:p>
    <w:p w:rsidR="00034830" w:rsidRPr="00D504A7" w:rsidRDefault="00034830">
      <w:pPr>
        <w:pStyle w:val="afffff7"/>
      </w:pPr>
      <w:r w:rsidRPr="003B5F34">
        <w:rPr>
          <w:noProof/>
        </w:rPr>
        <w:drawing>
          <wp:inline distT="0" distB="0" distL="0" distR="0" wp14:anchorId="68DFF274" wp14:editId="72653C88">
            <wp:extent cx="5394960" cy="3108960"/>
            <wp:effectExtent l="19050" t="19050" r="15240" b="1524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94960" cy="310896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741" w:name="_Ref473566580"/>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143</w:t>
      </w:r>
      <w:r w:rsidRPr="00034830">
        <w:rPr>
          <w:rStyle w:val="affc"/>
          <w:b/>
          <w:sz w:val="24"/>
        </w:rPr>
        <w:fldChar w:fldCharType="end"/>
      </w:r>
      <w:bookmarkEnd w:id="741"/>
      <w:r w:rsidRPr="00034830">
        <w:rPr>
          <w:rStyle w:val="affc"/>
          <w:sz w:val="24"/>
        </w:rPr>
        <w:t> – Путь по меню к Согласованию заявки</w:t>
      </w:r>
    </w:p>
    <w:p w:rsidR="00034830" w:rsidRPr="003B5F34" w:rsidRDefault="00034830" w:rsidP="00034830">
      <w:bookmarkStart w:id="742" w:name="_Toc457828002"/>
      <w:r w:rsidRPr="003B5F34">
        <w:t>Порядок выполнения операции</w:t>
      </w:r>
      <w:bookmarkEnd w:id="742"/>
    </w:p>
    <w:p w:rsidR="00034830" w:rsidRPr="003B5F34" w:rsidRDefault="00034830" w:rsidP="00034830">
      <w:r w:rsidRPr="003B5F34">
        <w:t>После того, как заявка проверена, необходимо подписать и согласовать заявку (</w:t>
      </w:r>
      <w:r>
        <w:fldChar w:fldCharType="begin"/>
      </w:r>
      <w:r>
        <w:instrText xml:space="preserve"> REF _Ref473566620 \h </w:instrText>
      </w:r>
      <w:r>
        <w:fldChar w:fldCharType="separate"/>
      </w:r>
      <w:r w:rsidR="00EE37C0" w:rsidRPr="00034830">
        <w:rPr>
          <w:rStyle w:val="affc"/>
        </w:rPr>
        <w:t>Рисунок </w:t>
      </w:r>
      <w:r w:rsidR="00EE37C0">
        <w:rPr>
          <w:rStyle w:val="affc"/>
          <w:b w:val="0"/>
          <w:noProof/>
        </w:rPr>
        <w:t>144</w:t>
      </w:r>
      <w:r>
        <w:fldChar w:fldCharType="end"/>
      </w:r>
      <w:r w:rsidRPr="003B5F34">
        <w:t xml:space="preserve">) – находясь в списковой форме необходимо последовательно нажать  на кнопку </w:t>
      </w:r>
      <w:r w:rsidRPr="003B5F34">
        <w:rPr>
          <w:noProof/>
        </w:rPr>
        <w:drawing>
          <wp:inline distT="0" distB="0" distL="0" distR="0" wp14:anchorId="30D018EE" wp14:editId="3A592F1D">
            <wp:extent cx="274320" cy="274320"/>
            <wp:effectExtent l="19050" t="19050" r="11430" b="1143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«Согласовать последним (с ЭП).</w:t>
      </w:r>
    </w:p>
    <w:p w:rsidR="00034830" w:rsidRDefault="00034830" w:rsidP="00034830">
      <w:r w:rsidRPr="003B5F34">
        <w:t xml:space="preserve">Если заявка согласована </w:t>
      </w:r>
      <w:proofErr w:type="gramStart"/>
      <w:r w:rsidRPr="003B5F34">
        <w:t>последним</w:t>
      </w:r>
      <w:proofErr w:type="gramEnd"/>
      <w:r w:rsidRPr="003B5F34">
        <w:t xml:space="preserve"> согласующим в списке согласования, решение п</w:t>
      </w:r>
      <w:r w:rsidRPr="003B5F34">
        <w:t>е</w:t>
      </w:r>
      <w:r w:rsidRPr="003B5F34">
        <w:t>реходит в статус «Согласован»</w:t>
      </w:r>
      <w:r>
        <w:t xml:space="preserve"> (</w:t>
      </w:r>
      <w:r>
        <w:fldChar w:fldCharType="begin"/>
      </w:r>
      <w:r>
        <w:instrText xml:space="preserve"> REF _Ref473566620 \h </w:instrText>
      </w:r>
      <w:r>
        <w:fldChar w:fldCharType="separate"/>
      </w:r>
      <w:r w:rsidR="00EE37C0" w:rsidRPr="00034830">
        <w:rPr>
          <w:rStyle w:val="affc"/>
        </w:rPr>
        <w:t>Рисунок </w:t>
      </w:r>
      <w:r w:rsidR="00EE37C0">
        <w:rPr>
          <w:rStyle w:val="affc"/>
          <w:b w:val="0"/>
          <w:noProof/>
        </w:rPr>
        <w:t>144</w:t>
      </w:r>
      <w:r>
        <w:fldChar w:fldCharType="end"/>
      </w:r>
      <w:r>
        <w:t>)</w:t>
      </w:r>
      <w:r w:rsidRPr="003B5F34">
        <w:t>.</w:t>
      </w:r>
    </w:p>
    <w:p w:rsidR="00034830" w:rsidRPr="00D504A7" w:rsidRDefault="00034830">
      <w:pPr>
        <w:pStyle w:val="afffff7"/>
      </w:pPr>
      <w:r w:rsidRPr="003B5F34">
        <w:rPr>
          <w:noProof/>
        </w:rPr>
        <w:lastRenderedPageBreak/>
        <w:drawing>
          <wp:inline distT="0" distB="0" distL="0" distR="0" wp14:anchorId="0A713E69" wp14:editId="3573F193">
            <wp:extent cx="5394960" cy="1920240"/>
            <wp:effectExtent l="19050" t="19050" r="15240" b="2286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1" cstate="print">
                      <a:extLst>
                        <a:ext uri="{28A0092B-C50C-407E-A947-70E740481C1C}">
                          <a14:useLocalDpi xmlns:a14="http://schemas.microsoft.com/office/drawing/2010/main" val="0"/>
                        </a:ext>
                      </a:extLst>
                    </a:blip>
                    <a:srcRect t="22617" r="229" b="11438"/>
                    <a:stretch>
                      <a:fillRect/>
                    </a:stretch>
                  </pic:blipFill>
                  <pic:spPr bwMode="auto">
                    <a:xfrm>
                      <a:off x="0" y="0"/>
                      <a:ext cx="5394960" cy="192024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743" w:name="_Ref473566620"/>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144</w:t>
      </w:r>
      <w:r w:rsidRPr="00034830">
        <w:rPr>
          <w:rStyle w:val="affc"/>
          <w:b/>
          <w:sz w:val="24"/>
        </w:rPr>
        <w:fldChar w:fldCharType="end"/>
      </w:r>
      <w:bookmarkEnd w:id="743"/>
      <w:r w:rsidRPr="00034830">
        <w:rPr>
          <w:rStyle w:val="affc"/>
          <w:sz w:val="24"/>
        </w:rPr>
        <w:t> – Вызов операций из списка Согласование решений</w:t>
      </w:r>
    </w:p>
    <w:p w:rsidR="00034830" w:rsidRPr="003B5F34" w:rsidRDefault="00034830" w:rsidP="00034830">
      <w:r w:rsidRPr="003B5F34">
        <w:t xml:space="preserve">Для отправки решения на доработку необходимо нажать кнопку </w:t>
      </w:r>
      <w:r w:rsidRPr="003B5F34">
        <w:rPr>
          <w:noProof/>
        </w:rPr>
        <w:drawing>
          <wp:inline distT="0" distB="0" distL="0" distR="0" wp14:anchorId="3C076D6B" wp14:editId="03FD739F">
            <wp:extent cx="274320" cy="274320"/>
            <wp:effectExtent l="19050" t="19050" r="11430" b="1143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«Отклонить».</w:t>
      </w:r>
    </w:p>
    <w:p w:rsidR="00034830" w:rsidRDefault="00034830" w:rsidP="00034830">
      <w:pPr>
        <w:keepNext/>
      </w:pPr>
      <w:r w:rsidRPr="003B5F34">
        <w:t>После чего откроется окно, где необходимо указать причину отклонения и нажать кнопку «Отказать»</w:t>
      </w:r>
      <w:r>
        <w:t xml:space="preserve"> (</w:t>
      </w:r>
      <w:r>
        <w:fldChar w:fldCharType="begin"/>
      </w:r>
      <w:r>
        <w:instrText xml:space="preserve"> REF _Ref473566670 \h </w:instrText>
      </w:r>
      <w:r>
        <w:fldChar w:fldCharType="separate"/>
      </w:r>
      <w:r w:rsidR="00EE37C0" w:rsidRPr="00034830">
        <w:rPr>
          <w:rStyle w:val="affc"/>
        </w:rPr>
        <w:t>Рисунок </w:t>
      </w:r>
      <w:r w:rsidR="00EE37C0">
        <w:rPr>
          <w:rStyle w:val="affc"/>
          <w:b w:val="0"/>
          <w:noProof/>
        </w:rPr>
        <w:t>145</w:t>
      </w:r>
      <w:r>
        <w:fldChar w:fldCharType="end"/>
      </w:r>
      <w:r>
        <w:t>)</w:t>
      </w:r>
      <w:r w:rsidRPr="003B5F34">
        <w:t>.</w:t>
      </w:r>
    </w:p>
    <w:p w:rsidR="00034830" w:rsidRPr="00D504A7" w:rsidRDefault="00034830">
      <w:pPr>
        <w:pStyle w:val="afffff7"/>
      </w:pPr>
      <w:r w:rsidRPr="003B5F34">
        <w:rPr>
          <w:noProof/>
        </w:rPr>
        <w:drawing>
          <wp:inline distT="0" distB="0" distL="0" distR="0" wp14:anchorId="2D4954C2" wp14:editId="71456094">
            <wp:extent cx="3657600" cy="2103120"/>
            <wp:effectExtent l="19050" t="19050" r="19050" b="1143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l="37498" t="37234" r="38129" b="38980"/>
                    <a:stretch>
                      <a:fillRect/>
                    </a:stretch>
                  </pic:blipFill>
                  <pic:spPr bwMode="auto">
                    <a:xfrm>
                      <a:off x="0" y="0"/>
                      <a:ext cx="3657600" cy="210312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744" w:name="_Ref473566670"/>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145</w:t>
      </w:r>
      <w:r w:rsidRPr="00034830">
        <w:rPr>
          <w:rStyle w:val="affc"/>
          <w:b/>
          <w:sz w:val="24"/>
        </w:rPr>
        <w:fldChar w:fldCharType="end"/>
      </w:r>
      <w:bookmarkEnd w:id="744"/>
      <w:r w:rsidRPr="00034830">
        <w:rPr>
          <w:rStyle w:val="affc"/>
          <w:sz w:val="24"/>
        </w:rPr>
        <w:t> – Указание причины отклонения заявки</w:t>
      </w:r>
    </w:p>
    <w:p w:rsidR="00034830" w:rsidRPr="00E7034D" w:rsidRDefault="00034830" w:rsidP="00034830">
      <w:pPr>
        <w:pStyle w:val="41"/>
        <w:tabs>
          <w:tab w:val="clear" w:pos="1134"/>
        </w:tabs>
      </w:pPr>
      <w:bookmarkStart w:id="745" w:name="_Toc457828003"/>
      <w:bookmarkStart w:id="746" w:name="_Ref473895361"/>
      <w:bookmarkStart w:id="747" w:name="_Toc497998060"/>
      <w:r w:rsidRPr="00E7034D">
        <w:t>Утверждение/отклонение заявки (роль «Утверждение»)</w:t>
      </w:r>
      <w:bookmarkEnd w:id="745"/>
      <w:bookmarkEnd w:id="746"/>
      <w:bookmarkEnd w:id="747"/>
    </w:p>
    <w:p w:rsidR="00034830" w:rsidRDefault="00034830" w:rsidP="00034830">
      <w:pPr>
        <w:keepNext/>
      </w:pPr>
      <w:bookmarkStart w:id="748" w:name="_Toc457828004"/>
      <w:r w:rsidRPr="000B19A7">
        <w:t>Условия</w:t>
      </w:r>
      <w:r w:rsidRPr="003B5F34">
        <w:t xml:space="preserve"> выполнения операции</w:t>
      </w:r>
      <w:bookmarkEnd w:id="748"/>
      <w:r>
        <w:t xml:space="preserve"> (</w:t>
      </w:r>
      <w:r>
        <w:fldChar w:fldCharType="begin"/>
      </w:r>
      <w:r>
        <w:instrText xml:space="preserve"> REF _Ref473587186 \h </w:instrText>
      </w:r>
      <w:r>
        <w:fldChar w:fldCharType="separate"/>
      </w:r>
      <w:r w:rsidR="00EE37C0" w:rsidRPr="00034830">
        <w:rPr>
          <w:rStyle w:val="affc"/>
        </w:rPr>
        <w:t>Таблица </w:t>
      </w:r>
      <w:r w:rsidR="00EE37C0">
        <w:rPr>
          <w:rStyle w:val="affc"/>
          <w:noProof/>
        </w:rPr>
        <w:t>108</w:t>
      </w:r>
      <w:r>
        <w:fldChar w:fldCharType="end"/>
      </w:r>
      <w:r>
        <w:t>).</w:t>
      </w:r>
    </w:p>
    <w:p w:rsidR="00034830" w:rsidRPr="00034830" w:rsidRDefault="00034830" w:rsidP="00034830">
      <w:pPr>
        <w:pStyle w:val="afffff9"/>
        <w:ind w:left="284"/>
        <w:rPr>
          <w:rStyle w:val="affc"/>
          <w:sz w:val="24"/>
        </w:rPr>
      </w:pPr>
      <w:bookmarkStart w:id="749" w:name="_Ref473587186"/>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108</w:t>
      </w:r>
      <w:r w:rsidRPr="00034830">
        <w:rPr>
          <w:rStyle w:val="affc"/>
          <w:sz w:val="24"/>
        </w:rPr>
        <w:fldChar w:fldCharType="end"/>
      </w:r>
      <w:bookmarkEnd w:id="749"/>
      <w:r w:rsidRPr="00034830">
        <w:rPr>
          <w:rStyle w:val="affc"/>
          <w:sz w:val="24"/>
        </w:rPr>
        <w:t> – Условия выполнения операции</w:t>
      </w:r>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282"/>
        <w:gridCol w:w="4923"/>
      </w:tblGrid>
      <w:tr w:rsidR="00034830" w:rsidRPr="00EE293F" w:rsidTr="00034830">
        <w:trPr>
          <w:cantSplit/>
          <w:tblHeader/>
        </w:trPr>
        <w:tc>
          <w:tcPr>
            <w:tcW w:w="232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67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232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674" w:type="pct"/>
            <w:tcBorders>
              <w:top w:val="single" w:sz="4" w:space="0" w:color="auto"/>
              <w:bottom w:val="single" w:sz="4" w:space="0" w:color="auto"/>
            </w:tcBorders>
            <w:vAlign w:val="center"/>
          </w:tcPr>
          <w:p w:rsidR="00034830" w:rsidRPr="00E7034D" w:rsidRDefault="00034830" w:rsidP="00034830">
            <w:pPr>
              <w:pStyle w:val="afffff1"/>
            </w:pPr>
            <w:r w:rsidRPr="003B5F34">
              <w:t>Заявка проверена, сформирована и соглас</w:t>
            </w:r>
            <w:r w:rsidRPr="003B5F34">
              <w:t>о</w:t>
            </w:r>
            <w:r w:rsidRPr="003B5F34">
              <w:t>вана</w:t>
            </w:r>
          </w:p>
        </w:tc>
      </w:tr>
      <w:tr w:rsidR="00034830" w:rsidTr="00034830">
        <w:trPr>
          <w:cantSplit/>
        </w:trPr>
        <w:tc>
          <w:tcPr>
            <w:tcW w:w="232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зап</w:t>
            </w:r>
            <w:r w:rsidRPr="003B5F34">
              <w:t>и</w:t>
            </w:r>
            <w:r w:rsidRPr="003B5F34">
              <w:t>си</w:t>
            </w:r>
          </w:p>
        </w:tc>
        <w:tc>
          <w:tcPr>
            <w:tcW w:w="2674" w:type="pct"/>
            <w:tcBorders>
              <w:top w:val="single" w:sz="4" w:space="0" w:color="auto"/>
              <w:bottom w:val="single" w:sz="4" w:space="0" w:color="auto"/>
            </w:tcBorders>
            <w:vAlign w:val="center"/>
          </w:tcPr>
          <w:p w:rsidR="00034830" w:rsidRPr="00E7034D" w:rsidRDefault="00034830" w:rsidP="00034830">
            <w:pPr>
              <w:pStyle w:val="afffff1"/>
            </w:pPr>
            <w:r w:rsidRPr="003B5F34">
              <w:t>Согласованная заявка (статус «Согласован»)</w:t>
            </w:r>
          </w:p>
        </w:tc>
      </w:tr>
    </w:tbl>
    <w:p w:rsidR="00034830" w:rsidRDefault="00034830" w:rsidP="00034830">
      <w:bookmarkStart w:id="750" w:name="_Toc457828005"/>
      <w:r w:rsidRPr="003B5F34">
        <w:t>Результат выполнения операции</w:t>
      </w:r>
      <w:bookmarkEnd w:id="750"/>
      <w:r>
        <w:t xml:space="preserve"> (</w:t>
      </w:r>
      <w:r>
        <w:fldChar w:fldCharType="begin"/>
      </w:r>
      <w:r>
        <w:instrText xml:space="preserve"> REF _Ref473587194 \h </w:instrText>
      </w:r>
      <w:r>
        <w:fldChar w:fldCharType="separate"/>
      </w:r>
      <w:r w:rsidR="00EE37C0" w:rsidRPr="00034830">
        <w:rPr>
          <w:rStyle w:val="affc"/>
        </w:rPr>
        <w:t>Таблица </w:t>
      </w:r>
      <w:r w:rsidR="00EE37C0">
        <w:rPr>
          <w:rStyle w:val="affc"/>
          <w:noProof/>
        </w:rPr>
        <w:t>109</w:t>
      </w:r>
      <w:r>
        <w:fldChar w:fldCharType="end"/>
      </w:r>
      <w:r>
        <w:t>).</w:t>
      </w:r>
    </w:p>
    <w:p w:rsidR="00034830" w:rsidRPr="00034830" w:rsidRDefault="00034830" w:rsidP="00034830">
      <w:pPr>
        <w:pStyle w:val="afffff9"/>
        <w:ind w:left="284"/>
        <w:rPr>
          <w:rStyle w:val="affc"/>
          <w:sz w:val="24"/>
        </w:rPr>
      </w:pPr>
      <w:bookmarkStart w:id="751" w:name="_Ref473587194"/>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109</w:t>
      </w:r>
      <w:r w:rsidRPr="00034830">
        <w:rPr>
          <w:rStyle w:val="affc"/>
          <w:sz w:val="24"/>
        </w:rPr>
        <w:fldChar w:fldCharType="end"/>
      </w:r>
      <w:bookmarkEnd w:id="751"/>
      <w:r w:rsidRPr="00034830">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281"/>
        <w:gridCol w:w="5058"/>
      </w:tblGrid>
      <w:tr w:rsidR="00034830" w:rsidRPr="00EE293F" w:rsidTr="00034830">
        <w:trPr>
          <w:cantSplit/>
          <w:tblHeader/>
        </w:trPr>
        <w:tc>
          <w:tcPr>
            <w:tcW w:w="229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70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2292"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708" w:type="pct"/>
            <w:tcBorders>
              <w:top w:val="single" w:sz="4" w:space="0" w:color="auto"/>
              <w:bottom w:val="single" w:sz="4" w:space="0" w:color="auto"/>
            </w:tcBorders>
            <w:vAlign w:val="center"/>
          </w:tcPr>
          <w:p w:rsidR="00034830" w:rsidRPr="003B5F34" w:rsidRDefault="00034830" w:rsidP="00034830">
            <w:pPr>
              <w:pStyle w:val="afffff1"/>
            </w:pPr>
            <w:r w:rsidRPr="003B5F34">
              <w:t>Заявка утверждена</w:t>
            </w:r>
          </w:p>
          <w:p w:rsidR="00034830" w:rsidRPr="00E7034D" w:rsidRDefault="00034830" w:rsidP="00034830">
            <w:pPr>
              <w:pStyle w:val="afffff1"/>
            </w:pPr>
            <w:r w:rsidRPr="003B5F34">
              <w:t xml:space="preserve">Заявка </w:t>
            </w:r>
            <w:proofErr w:type="gramStart"/>
            <w:r w:rsidRPr="003B5F34">
              <w:t>утверждена</w:t>
            </w:r>
            <w:proofErr w:type="gramEnd"/>
            <w:r w:rsidRPr="003B5F34">
              <w:t xml:space="preserve"> / отправлено на доработку</w:t>
            </w:r>
          </w:p>
        </w:tc>
      </w:tr>
      <w:tr w:rsidR="00034830" w:rsidTr="00034830">
        <w:trPr>
          <w:cantSplit/>
        </w:trPr>
        <w:tc>
          <w:tcPr>
            <w:tcW w:w="2292" w:type="pct"/>
            <w:tcBorders>
              <w:top w:val="single" w:sz="4" w:space="0" w:color="auto"/>
            </w:tcBorders>
            <w:vAlign w:val="center"/>
          </w:tcPr>
          <w:p w:rsidR="00034830" w:rsidRPr="00E7034D" w:rsidRDefault="00034830" w:rsidP="00034830">
            <w:pPr>
              <w:pStyle w:val="afffff1"/>
            </w:pPr>
            <w:r w:rsidRPr="003B5F34">
              <w:lastRenderedPageBreak/>
              <w:t>Исходящие документы/системные з</w:t>
            </w:r>
            <w:r w:rsidRPr="003B5F34">
              <w:t>а</w:t>
            </w:r>
            <w:r w:rsidRPr="003B5F34">
              <w:t>писи</w:t>
            </w:r>
          </w:p>
        </w:tc>
        <w:tc>
          <w:tcPr>
            <w:tcW w:w="2708" w:type="pct"/>
            <w:tcBorders>
              <w:top w:val="single" w:sz="4" w:space="0" w:color="auto"/>
            </w:tcBorders>
            <w:vAlign w:val="center"/>
          </w:tcPr>
          <w:p w:rsidR="00034830" w:rsidRPr="00E7034D" w:rsidRDefault="00034830" w:rsidP="00034830">
            <w:pPr>
              <w:pStyle w:val="afffff1"/>
            </w:pPr>
          </w:p>
        </w:tc>
      </w:tr>
    </w:tbl>
    <w:p w:rsidR="00034830" w:rsidRPr="003B5F34" w:rsidRDefault="00034830" w:rsidP="00034830">
      <w:pPr>
        <w:keepNext/>
      </w:pPr>
      <w:bookmarkStart w:id="752" w:name="_Toc457828006"/>
      <w:r w:rsidRPr="003B5F34">
        <w:t>Подготовительные действия</w:t>
      </w:r>
      <w:bookmarkEnd w:id="752"/>
      <w:r>
        <w:t>:</w:t>
      </w:r>
    </w:p>
    <w:p w:rsidR="00034830" w:rsidRPr="003B5F34" w:rsidRDefault="00034830" w:rsidP="007C7014">
      <w:pPr>
        <w:pStyle w:val="a"/>
        <w:numPr>
          <w:ilvl w:val="0"/>
          <w:numId w:val="63"/>
        </w:numPr>
        <w:spacing w:before="120" w:after="120"/>
      </w:pPr>
      <w:r w:rsidRPr="003B5F34">
        <w:t>Войти в Систему.</w:t>
      </w:r>
    </w:p>
    <w:p w:rsidR="00034830" w:rsidRPr="003B5F34" w:rsidRDefault="00034830" w:rsidP="007C7014">
      <w:pPr>
        <w:pStyle w:val="a"/>
        <w:numPr>
          <w:ilvl w:val="0"/>
          <w:numId w:val="61"/>
        </w:numPr>
        <w:spacing w:before="120" w:after="120"/>
      </w:pPr>
      <w:r w:rsidRPr="003B5F34">
        <w:t xml:space="preserve">Перейти по меню: Сводный реестр </w:t>
      </w:r>
      <w:r w:rsidRPr="003B5F34">
        <w:rPr>
          <w:lang w:val="en-US"/>
        </w:rPr>
        <w:sym w:font="Wingdings" w:char="F0E0"/>
      </w:r>
      <w:r w:rsidRPr="003B5F34">
        <w:t xml:space="preserve"> Формуляры </w:t>
      </w:r>
      <w:r w:rsidRPr="003B5F34">
        <w:rPr>
          <w:lang w:val="en-US"/>
        </w:rPr>
        <w:sym w:font="Wingdings" w:char="F0E0"/>
      </w:r>
      <w:r w:rsidRPr="003B5F34">
        <w:t xml:space="preserve"> Сводный реестр </w:t>
      </w:r>
      <w:r w:rsidRPr="003B5F34">
        <w:rPr>
          <w:lang w:val="en-US"/>
        </w:rPr>
        <w:sym w:font="Wingdings" w:char="F0E0"/>
      </w:r>
      <w:r w:rsidRPr="003B5F34">
        <w:t xml:space="preserve"> Утверждение заявок.</w:t>
      </w:r>
    </w:p>
    <w:p w:rsidR="00034830" w:rsidRDefault="00034830" w:rsidP="007C7014">
      <w:pPr>
        <w:pStyle w:val="a"/>
        <w:numPr>
          <w:ilvl w:val="0"/>
          <w:numId w:val="61"/>
        </w:numPr>
        <w:spacing w:before="120" w:after="120"/>
      </w:pPr>
      <w:r w:rsidRPr="003B5F34">
        <w:t>Для Согласования решения необходимо предварительно проверить данные з</w:t>
      </w:r>
      <w:r w:rsidRPr="003B5F34">
        <w:t>а</w:t>
      </w:r>
      <w:r w:rsidRPr="003B5F34">
        <w:t>явки</w:t>
      </w:r>
      <w:r>
        <w:t xml:space="preserve"> (</w:t>
      </w:r>
      <w:r>
        <w:fldChar w:fldCharType="begin"/>
      </w:r>
      <w:r>
        <w:instrText xml:space="preserve"> REF _Ref473566714 \h </w:instrText>
      </w:r>
      <w:r>
        <w:fldChar w:fldCharType="separate"/>
      </w:r>
      <w:r w:rsidR="00EE37C0" w:rsidRPr="00034830">
        <w:rPr>
          <w:rStyle w:val="affc"/>
        </w:rPr>
        <w:t>Рисунок </w:t>
      </w:r>
      <w:r w:rsidR="00EE37C0">
        <w:rPr>
          <w:rStyle w:val="affc"/>
          <w:b w:val="0"/>
          <w:noProof/>
        </w:rPr>
        <w:t>146</w:t>
      </w:r>
      <w:r>
        <w:fldChar w:fldCharType="end"/>
      </w:r>
      <w:r>
        <w:t>)</w:t>
      </w:r>
      <w:r w:rsidRPr="003B5F34">
        <w:t>.</w:t>
      </w:r>
    </w:p>
    <w:p w:rsidR="00034830" w:rsidRPr="00D504A7" w:rsidRDefault="00034830">
      <w:pPr>
        <w:pStyle w:val="afffff7"/>
      </w:pPr>
      <w:r w:rsidRPr="003B5F34">
        <w:rPr>
          <w:noProof/>
        </w:rPr>
        <w:drawing>
          <wp:inline distT="0" distB="0" distL="0" distR="0" wp14:anchorId="0D970042" wp14:editId="74F1AC6E">
            <wp:extent cx="5212080" cy="2926080"/>
            <wp:effectExtent l="19050" t="19050" r="26670" b="2667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12080" cy="292608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sz w:val="24"/>
        </w:rPr>
      </w:pPr>
      <w:bookmarkStart w:id="753" w:name="_Ref473566714"/>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146</w:t>
      </w:r>
      <w:r w:rsidRPr="00034830">
        <w:rPr>
          <w:rStyle w:val="affc"/>
          <w:b/>
          <w:sz w:val="24"/>
        </w:rPr>
        <w:fldChar w:fldCharType="end"/>
      </w:r>
      <w:bookmarkEnd w:id="753"/>
      <w:r w:rsidRPr="00034830">
        <w:rPr>
          <w:rStyle w:val="affc"/>
          <w:sz w:val="24"/>
        </w:rPr>
        <w:t> – Путь по меню «Утверждение заявок»</w:t>
      </w:r>
    </w:p>
    <w:p w:rsidR="00034830" w:rsidRPr="00B76D83" w:rsidRDefault="00034830" w:rsidP="00034830">
      <w:pPr>
        <w:keepNext/>
      </w:pPr>
      <w:bookmarkStart w:id="754" w:name="_Toc457828007"/>
      <w:r w:rsidRPr="003B5F34">
        <w:lastRenderedPageBreak/>
        <w:t xml:space="preserve">Порядок </w:t>
      </w:r>
      <w:r w:rsidRPr="000B19A7">
        <w:t>выполнения</w:t>
      </w:r>
      <w:r w:rsidRPr="003B5F34">
        <w:t xml:space="preserve"> операции</w:t>
      </w:r>
      <w:bookmarkEnd w:id="754"/>
      <w:r w:rsidRPr="00B76D83">
        <w:t>:</w:t>
      </w:r>
    </w:p>
    <w:p w:rsidR="00034830" w:rsidRDefault="00034830" w:rsidP="00034830">
      <w:pPr>
        <w:keepNext/>
      </w:pPr>
      <w:r w:rsidRPr="003B5F34">
        <w:t>После того, как заявка согласована, необходимо подписать и утвердить заявку (</w:t>
      </w:r>
      <w:r>
        <w:fldChar w:fldCharType="begin"/>
      </w:r>
      <w:r>
        <w:instrText xml:space="preserve"> REF _Ref473566752 \h </w:instrText>
      </w:r>
      <w:r>
        <w:fldChar w:fldCharType="separate"/>
      </w:r>
      <w:r w:rsidR="00EE37C0" w:rsidRPr="00034830">
        <w:rPr>
          <w:rStyle w:val="affc"/>
        </w:rPr>
        <w:t>Рисунок </w:t>
      </w:r>
      <w:r w:rsidR="00EE37C0">
        <w:rPr>
          <w:rStyle w:val="affc"/>
          <w:b w:val="0"/>
          <w:noProof/>
        </w:rPr>
        <w:t>147</w:t>
      </w:r>
      <w:r>
        <w:fldChar w:fldCharType="end"/>
      </w:r>
      <w:r w:rsidRPr="003B5F34">
        <w:t xml:space="preserve">) – находясь в списковой форме необходимо последовательно нажать  на кнопку </w:t>
      </w:r>
      <w:r w:rsidRPr="003B5F34">
        <w:rPr>
          <w:noProof/>
        </w:rPr>
        <w:drawing>
          <wp:inline distT="0" distB="0" distL="0" distR="0" wp14:anchorId="7670EA99" wp14:editId="64E4EC7C">
            <wp:extent cx="365760" cy="365760"/>
            <wp:effectExtent l="19050" t="19050" r="15240" b="1524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l="54881" t="34665" r="43571" b="62697"/>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t xml:space="preserve"> «Утвердить заявку и отправить на межведомственное согласование (с ЭП).</w:t>
      </w:r>
    </w:p>
    <w:p w:rsidR="00034830" w:rsidRPr="00D504A7" w:rsidRDefault="00034830">
      <w:pPr>
        <w:pStyle w:val="afffff7"/>
      </w:pPr>
      <w:r w:rsidRPr="003B5F34">
        <w:rPr>
          <w:noProof/>
        </w:rPr>
        <w:drawing>
          <wp:inline distT="0" distB="0" distL="0" distR="0" wp14:anchorId="3D514975" wp14:editId="727BE35E">
            <wp:extent cx="5852160" cy="2468880"/>
            <wp:effectExtent l="19050" t="19050" r="15240" b="26670"/>
            <wp:docPr id="831" name="Рисунок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6">
                      <a:extLst>
                        <a:ext uri="{28A0092B-C50C-407E-A947-70E740481C1C}">
                          <a14:useLocalDpi xmlns:a14="http://schemas.microsoft.com/office/drawing/2010/main" val="0"/>
                        </a:ext>
                      </a:extLst>
                    </a:blip>
                    <a:srcRect t="11444" r="1392" b="10075"/>
                    <a:stretch>
                      <a:fillRect/>
                    </a:stretch>
                  </pic:blipFill>
                  <pic:spPr bwMode="auto">
                    <a:xfrm>
                      <a:off x="0" y="0"/>
                      <a:ext cx="5852160" cy="246888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755" w:name="_Ref473566752"/>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147</w:t>
      </w:r>
      <w:r w:rsidRPr="00034830">
        <w:rPr>
          <w:rStyle w:val="affc"/>
          <w:b/>
          <w:sz w:val="24"/>
        </w:rPr>
        <w:fldChar w:fldCharType="end"/>
      </w:r>
      <w:bookmarkEnd w:id="755"/>
      <w:r w:rsidRPr="00034830">
        <w:rPr>
          <w:rStyle w:val="affc"/>
          <w:sz w:val="24"/>
        </w:rPr>
        <w:t> – Вызов операций из списка Согласование решений</w:t>
      </w:r>
    </w:p>
    <w:p w:rsidR="00034830" w:rsidRPr="003B5F34" w:rsidRDefault="00034830" w:rsidP="00034830">
      <w:pPr>
        <w:keepNext/>
      </w:pPr>
      <w:r w:rsidRPr="003B5F34">
        <w:t xml:space="preserve">Для отправки заявки на доработку необходимо нажать кнопку </w:t>
      </w:r>
      <w:r w:rsidRPr="003B5F34">
        <w:rPr>
          <w:noProof/>
        </w:rPr>
        <w:drawing>
          <wp:inline distT="0" distB="0" distL="0" distR="0" wp14:anchorId="15CE937F" wp14:editId="30FD3CD7">
            <wp:extent cx="274320" cy="274320"/>
            <wp:effectExtent l="19050" t="19050" r="11430" b="1143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«Отклонить зая</w:t>
      </w:r>
      <w:r w:rsidRPr="003B5F34">
        <w:t>в</w:t>
      </w:r>
      <w:r w:rsidRPr="003B5F34">
        <w:t>ку».</w:t>
      </w:r>
    </w:p>
    <w:p w:rsidR="00034830" w:rsidRDefault="00034830" w:rsidP="00034830">
      <w:pPr>
        <w:keepNext/>
      </w:pPr>
      <w:r w:rsidRPr="003B5F34">
        <w:t>После чего откроется окно, где необходимо указать причину отклонения и нажать кнопку «Отказать» (</w:t>
      </w:r>
      <w:r>
        <w:fldChar w:fldCharType="begin"/>
      </w:r>
      <w:r>
        <w:instrText xml:space="preserve"> REF _Ref473566799 \h </w:instrText>
      </w:r>
      <w:r>
        <w:fldChar w:fldCharType="separate"/>
      </w:r>
      <w:r w:rsidR="00EE37C0" w:rsidRPr="00034830">
        <w:rPr>
          <w:rStyle w:val="affc"/>
        </w:rPr>
        <w:t>Рисунок </w:t>
      </w:r>
      <w:r w:rsidR="00EE37C0">
        <w:rPr>
          <w:rStyle w:val="affc"/>
          <w:b w:val="0"/>
          <w:noProof/>
        </w:rPr>
        <w:t>148</w:t>
      </w:r>
      <w:r>
        <w:fldChar w:fldCharType="end"/>
      </w:r>
      <w:r w:rsidRPr="003B5F34">
        <w:t>).</w:t>
      </w:r>
    </w:p>
    <w:p w:rsidR="00034830" w:rsidRPr="00BE0067" w:rsidRDefault="00034830">
      <w:pPr>
        <w:pStyle w:val="afffff7"/>
      </w:pPr>
      <w:r w:rsidRPr="00BE0067">
        <w:rPr>
          <w:noProof/>
        </w:rPr>
        <w:drawing>
          <wp:inline distT="0" distB="0" distL="0" distR="0" wp14:anchorId="7E13C571" wp14:editId="578A68E0">
            <wp:extent cx="3383280" cy="2011680"/>
            <wp:effectExtent l="19050" t="19050" r="26670" b="2667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l="37498" t="37234" r="38129" b="38980"/>
                    <a:stretch>
                      <a:fillRect/>
                    </a:stretch>
                  </pic:blipFill>
                  <pic:spPr bwMode="auto">
                    <a:xfrm>
                      <a:off x="0" y="0"/>
                      <a:ext cx="3383280" cy="201168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756" w:name="_Ref473566799"/>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148</w:t>
      </w:r>
      <w:r w:rsidRPr="00034830">
        <w:rPr>
          <w:rStyle w:val="affc"/>
          <w:b/>
          <w:sz w:val="24"/>
        </w:rPr>
        <w:fldChar w:fldCharType="end"/>
      </w:r>
      <w:bookmarkEnd w:id="756"/>
      <w:r w:rsidRPr="00034830">
        <w:rPr>
          <w:rStyle w:val="affc"/>
          <w:sz w:val="24"/>
        </w:rPr>
        <w:t> – Указание причины отклонения заявки</w:t>
      </w:r>
    </w:p>
    <w:p w:rsidR="00034830" w:rsidRPr="00536FED" w:rsidRDefault="00034830" w:rsidP="00034830">
      <w:pPr>
        <w:rPr>
          <w:rFonts w:eastAsia="Calibri"/>
          <w:lang w:eastAsia="en-US"/>
        </w:rPr>
      </w:pPr>
    </w:p>
    <w:p w:rsidR="00034830" w:rsidRPr="00E7034D" w:rsidRDefault="00034830" w:rsidP="00034830">
      <w:pPr>
        <w:pStyle w:val="41"/>
        <w:tabs>
          <w:tab w:val="clear" w:pos="1134"/>
        </w:tabs>
      </w:pPr>
      <w:bookmarkStart w:id="757" w:name="_Toc423374940"/>
      <w:bookmarkStart w:id="758" w:name="_Toc457828008"/>
      <w:bookmarkStart w:id="759" w:name="_Ref473895460"/>
      <w:bookmarkStart w:id="760" w:name="_Toc497998061"/>
      <w:bookmarkEnd w:id="757"/>
      <w:r w:rsidRPr="00E7034D">
        <w:lastRenderedPageBreak/>
        <w:t>Создание технических заявок и решений по ним</w:t>
      </w:r>
      <w:bookmarkEnd w:id="758"/>
      <w:bookmarkEnd w:id="759"/>
      <w:bookmarkEnd w:id="760"/>
    </w:p>
    <w:p w:rsidR="00034830" w:rsidRPr="00E7034D" w:rsidRDefault="00034830" w:rsidP="00034830">
      <w:pPr>
        <w:pStyle w:val="51"/>
        <w:ind w:hanging="724"/>
      </w:pPr>
      <w:bookmarkStart w:id="761" w:name="_Toc457828009"/>
      <w:bookmarkStart w:id="762" w:name="_Toc497998062"/>
      <w:r w:rsidRPr="00E7034D">
        <w:t>Процедура создания Технической заявки на изменение записи об организации в Сводном реестре и Решения на основе сведений об изменении лицевых счетов</w:t>
      </w:r>
      <w:bookmarkEnd w:id="761"/>
      <w:bookmarkEnd w:id="762"/>
    </w:p>
    <w:p w:rsidR="00034830" w:rsidRDefault="00034830" w:rsidP="00034830">
      <w:pPr>
        <w:keepNext/>
      </w:pPr>
      <w:bookmarkStart w:id="763" w:name="_Toc405475198"/>
      <w:bookmarkStart w:id="764" w:name="_Toc457828010"/>
      <w:r w:rsidRPr="000B19A7">
        <w:t>Условия</w:t>
      </w:r>
      <w:r w:rsidRPr="003B5F34">
        <w:t xml:space="preserve"> </w:t>
      </w:r>
      <w:r w:rsidRPr="000B19A7">
        <w:t>выполнения</w:t>
      </w:r>
      <w:r w:rsidRPr="003B5F34">
        <w:t xml:space="preserve"> операции</w:t>
      </w:r>
      <w:bookmarkEnd w:id="763"/>
      <w:bookmarkEnd w:id="764"/>
      <w:r>
        <w:t xml:space="preserve"> (</w:t>
      </w:r>
      <w:r>
        <w:fldChar w:fldCharType="begin"/>
      </w:r>
      <w:r>
        <w:instrText xml:space="preserve"> REF _Ref473587231 \h </w:instrText>
      </w:r>
      <w:r>
        <w:fldChar w:fldCharType="separate"/>
      </w:r>
      <w:r w:rsidR="00EE37C0" w:rsidRPr="00034830">
        <w:rPr>
          <w:rStyle w:val="affc"/>
        </w:rPr>
        <w:t>Таблица </w:t>
      </w:r>
      <w:r w:rsidR="00EE37C0">
        <w:rPr>
          <w:rStyle w:val="affc"/>
          <w:noProof/>
        </w:rPr>
        <w:t>110</w:t>
      </w:r>
      <w:r>
        <w:fldChar w:fldCharType="end"/>
      </w:r>
      <w:r>
        <w:t>).</w:t>
      </w:r>
    </w:p>
    <w:p w:rsidR="00034830" w:rsidRPr="00034830" w:rsidRDefault="00034830" w:rsidP="00034830">
      <w:pPr>
        <w:pStyle w:val="afffff9"/>
        <w:ind w:left="284"/>
        <w:rPr>
          <w:rStyle w:val="affc"/>
          <w:sz w:val="24"/>
        </w:rPr>
      </w:pPr>
      <w:bookmarkStart w:id="765" w:name="_Ref473587231"/>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110</w:t>
      </w:r>
      <w:r w:rsidRPr="00034830">
        <w:rPr>
          <w:rStyle w:val="affc"/>
          <w:sz w:val="24"/>
        </w:rPr>
        <w:fldChar w:fldCharType="end"/>
      </w:r>
      <w:bookmarkEnd w:id="765"/>
      <w:r w:rsidRPr="00034830">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269"/>
        <w:gridCol w:w="7070"/>
      </w:tblGrid>
      <w:tr w:rsidR="00034830" w:rsidRPr="00EE293F" w:rsidTr="00034830">
        <w:trPr>
          <w:cantSplit/>
          <w:tblHeader/>
        </w:trPr>
        <w:tc>
          <w:tcPr>
            <w:tcW w:w="1215"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785"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215"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785" w:type="pct"/>
            <w:tcBorders>
              <w:top w:val="single" w:sz="4" w:space="0" w:color="auto"/>
              <w:bottom w:val="single" w:sz="4" w:space="0" w:color="auto"/>
            </w:tcBorders>
            <w:vAlign w:val="center"/>
          </w:tcPr>
          <w:p w:rsidR="00034830" w:rsidRPr="003B5F34" w:rsidRDefault="00034830" w:rsidP="00034830">
            <w:pPr>
              <w:pStyle w:val="afffff1"/>
            </w:pPr>
            <w:r w:rsidRPr="003B5F34">
              <w:t>Организация находится в статусе «Актуальный»</w:t>
            </w:r>
          </w:p>
          <w:p w:rsidR="00034830" w:rsidRPr="00E7034D" w:rsidRDefault="00034830" w:rsidP="00034830">
            <w:pPr>
              <w:pStyle w:val="afffff1"/>
            </w:pPr>
            <w:r w:rsidRPr="003B5F34">
              <w:t xml:space="preserve">Было выполнено обновление (загрузка изменений) справочника </w:t>
            </w:r>
            <w:r w:rsidR="009B3AFA">
              <w:t>«Книга регистрации лицевых счетов»</w:t>
            </w:r>
          </w:p>
        </w:tc>
      </w:tr>
      <w:tr w:rsidR="00034830" w:rsidTr="00034830">
        <w:trPr>
          <w:cantSplit/>
        </w:trPr>
        <w:tc>
          <w:tcPr>
            <w:tcW w:w="1215"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w:t>
            </w:r>
            <w:r w:rsidRPr="003B5F34">
              <w:t>у</w:t>
            </w:r>
            <w:r w:rsidRPr="003B5F34">
              <w:t>менты/системные записи</w:t>
            </w:r>
          </w:p>
        </w:tc>
        <w:tc>
          <w:tcPr>
            <w:tcW w:w="3785" w:type="pct"/>
            <w:tcBorders>
              <w:top w:val="single" w:sz="4" w:space="0" w:color="auto"/>
              <w:bottom w:val="single" w:sz="4" w:space="0" w:color="auto"/>
            </w:tcBorders>
            <w:vAlign w:val="center"/>
          </w:tcPr>
          <w:p w:rsidR="00034830" w:rsidRPr="00E7034D" w:rsidRDefault="00034830" w:rsidP="00034830">
            <w:pPr>
              <w:pStyle w:val="afffff1"/>
            </w:pPr>
            <w:r w:rsidRPr="003B5F34">
              <w:t>Техническая Заявка на изменение (лицевых счетов) данных Сво</w:t>
            </w:r>
            <w:r w:rsidRPr="003B5F34">
              <w:t>д</w:t>
            </w:r>
            <w:r w:rsidRPr="003B5F34">
              <w:t>ного реестра</w:t>
            </w:r>
          </w:p>
        </w:tc>
      </w:tr>
    </w:tbl>
    <w:p w:rsidR="00034830" w:rsidRDefault="00034830" w:rsidP="00034830">
      <w:pPr>
        <w:keepNext/>
      </w:pPr>
      <w:bookmarkStart w:id="766" w:name="_Toc405475199"/>
      <w:bookmarkStart w:id="767" w:name="_Toc457828011"/>
      <w:r w:rsidRPr="000B19A7">
        <w:t>Результат</w:t>
      </w:r>
      <w:r w:rsidRPr="003B5F34">
        <w:t xml:space="preserve"> выполнения операции</w:t>
      </w:r>
      <w:bookmarkEnd w:id="766"/>
      <w:bookmarkEnd w:id="767"/>
      <w:r>
        <w:t xml:space="preserve"> (</w:t>
      </w:r>
      <w:r>
        <w:fldChar w:fldCharType="begin"/>
      </w:r>
      <w:r>
        <w:instrText xml:space="preserve"> REF _Ref473587242 \h </w:instrText>
      </w:r>
      <w:r>
        <w:fldChar w:fldCharType="separate"/>
      </w:r>
      <w:r w:rsidR="00EE37C0" w:rsidRPr="00034830">
        <w:rPr>
          <w:rStyle w:val="affc"/>
        </w:rPr>
        <w:t>Таблица </w:t>
      </w:r>
      <w:r w:rsidR="00EE37C0">
        <w:rPr>
          <w:rStyle w:val="affc"/>
          <w:noProof/>
        </w:rPr>
        <w:t>111</w:t>
      </w:r>
      <w:r>
        <w:fldChar w:fldCharType="end"/>
      </w:r>
      <w:r>
        <w:t>).</w:t>
      </w:r>
    </w:p>
    <w:p w:rsidR="00034830" w:rsidRPr="00034830" w:rsidRDefault="00034830" w:rsidP="00034830">
      <w:pPr>
        <w:pStyle w:val="afffff9"/>
        <w:ind w:left="284"/>
        <w:rPr>
          <w:rStyle w:val="affc"/>
          <w:sz w:val="24"/>
        </w:rPr>
      </w:pPr>
      <w:bookmarkStart w:id="768" w:name="_Ref473587242"/>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111</w:t>
      </w:r>
      <w:r w:rsidRPr="00034830">
        <w:rPr>
          <w:rStyle w:val="affc"/>
          <w:sz w:val="24"/>
        </w:rPr>
        <w:fldChar w:fldCharType="end"/>
      </w:r>
      <w:bookmarkEnd w:id="768"/>
      <w:r w:rsidRPr="00034830">
        <w:rPr>
          <w:rStyle w:val="affc"/>
          <w:sz w:val="24"/>
        </w:rPr>
        <w:t> – Результат выполнения операции</w:t>
      </w:r>
    </w:p>
    <w:tbl>
      <w:tblPr>
        <w:tblW w:w="9473" w:type="dxa"/>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410"/>
        <w:gridCol w:w="7063"/>
      </w:tblGrid>
      <w:tr w:rsidR="00034830" w:rsidRPr="00EE293F" w:rsidTr="0058052C">
        <w:trPr>
          <w:cantSplit/>
          <w:tblHeader/>
        </w:trPr>
        <w:tc>
          <w:tcPr>
            <w:tcW w:w="2410" w:type="dxa"/>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7063" w:type="dxa"/>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8052C">
        <w:trPr>
          <w:cantSplit/>
        </w:trPr>
        <w:tc>
          <w:tcPr>
            <w:tcW w:w="2410" w:type="dxa"/>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7063" w:type="dxa"/>
            <w:tcBorders>
              <w:top w:val="single" w:sz="4" w:space="0" w:color="auto"/>
              <w:bottom w:val="single" w:sz="4" w:space="0" w:color="auto"/>
            </w:tcBorders>
            <w:vAlign w:val="center"/>
          </w:tcPr>
          <w:p w:rsidR="00034830" w:rsidRPr="00E7034D" w:rsidRDefault="00034830" w:rsidP="00034830">
            <w:pPr>
              <w:pStyle w:val="afffff1"/>
            </w:pPr>
            <w:r w:rsidRPr="003B5F34">
              <w:t>Система подписывает Техническую заявку, утверждает ее и с</w:t>
            </w:r>
            <w:r w:rsidRPr="003B5F34">
              <w:t>о</w:t>
            </w:r>
            <w:r w:rsidRPr="003B5F34">
              <w:t>здает Решение</w:t>
            </w:r>
          </w:p>
        </w:tc>
      </w:tr>
      <w:tr w:rsidR="00034830" w:rsidTr="0058052C">
        <w:trPr>
          <w:cantSplit/>
        </w:trPr>
        <w:tc>
          <w:tcPr>
            <w:tcW w:w="2410" w:type="dxa"/>
            <w:tcBorders>
              <w:top w:val="single" w:sz="4" w:space="0" w:color="auto"/>
            </w:tcBorders>
            <w:vAlign w:val="center"/>
          </w:tcPr>
          <w:p w:rsidR="00034830" w:rsidRPr="00E7034D" w:rsidRDefault="00034830" w:rsidP="00034830">
            <w:pPr>
              <w:pStyle w:val="afffff1"/>
            </w:pPr>
            <w:r w:rsidRPr="003B5F34">
              <w:t>Исходящие док</w:t>
            </w:r>
            <w:r w:rsidRPr="003B5F34">
              <w:t>у</w:t>
            </w:r>
            <w:r w:rsidRPr="003B5F34">
              <w:t>менты/системные записи</w:t>
            </w:r>
          </w:p>
        </w:tc>
        <w:tc>
          <w:tcPr>
            <w:tcW w:w="7063" w:type="dxa"/>
            <w:tcBorders>
              <w:top w:val="single" w:sz="4" w:space="0" w:color="auto"/>
            </w:tcBorders>
            <w:vAlign w:val="center"/>
          </w:tcPr>
          <w:p w:rsidR="00034830" w:rsidRPr="003B5F34" w:rsidRDefault="00034830" w:rsidP="00034830">
            <w:pPr>
              <w:pStyle w:val="afffff1"/>
            </w:pPr>
            <w:r w:rsidRPr="003B5F34">
              <w:t>Техническая заявка доступна для просмотра и отслеживания ст</w:t>
            </w:r>
            <w:r w:rsidRPr="003B5F34">
              <w:t>а</w:t>
            </w:r>
            <w:r w:rsidRPr="003B5F34">
              <w:t>туса межведомственного согласования сотруднику УО.</w:t>
            </w:r>
          </w:p>
          <w:p w:rsidR="00034830" w:rsidRPr="00E7034D" w:rsidRDefault="00034830" w:rsidP="00034830">
            <w:pPr>
              <w:pStyle w:val="afffff1"/>
            </w:pPr>
            <w:r w:rsidRPr="003B5F34">
              <w:t>Решение по технической заявке в статусе «Пусто» доступно для обработки сотруднику с ролью «Координатор ФК»</w:t>
            </w:r>
          </w:p>
        </w:tc>
      </w:tr>
    </w:tbl>
    <w:p w:rsidR="00034830" w:rsidRPr="003B5F34" w:rsidRDefault="00034830" w:rsidP="00034830">
      <w:bookmarkStart w:id="769" w:name="_Toc405475200"/>
      <w:bookmarkStart w:id="770" w:name="_Toc457828012"/>
      <w:r w:rsidRPr="000B19A7">
        <w:t>Подготовительные</w:t>
      </w:r>
      <w:r w:rsidRPr="003B5F34">
        <w:t xml:space="preserve"> действия</w:t>
      </w:r>
      <w:bookmarkEnd w:id="769"/>
      <w:bookmarkEnd w:id="770"/>
      <w:r>
        <w:t xml:space="preserve"> </w:t>
      </w:r>
      <w:r w:rsidRPr="003B5F34">
        <w:rPr>
          <w:lang w:val="x-none"/>
        </w:rPr>
        <w:t>отсутствуют</w:t>
      </w:r>
      <w:r w:rsidRPr="003B5F34">
        <w:t>.</w:t>
      </w:r>
    </w:p>
    <w:p w:rsidR="00034830" w:rsidRPr="003B5F34" w:rsidRDefault="00034830" w:rsidP="00034830">
      <w:bookmarkStart w:id="771" w:name="_Toc405475201"/>
      <w:bookmarkStart w:id="772" w:name="_Toc457828013"/>
      <w:r w:rsidRPr="003B5F34">
        <w:t xml:space="preserve">Порядок </w:t>
      </w:r>
      <w:r w:rsidRPr="000B19A7">
        <w:t>выполнения</w:t>
      </w:r>
      <w:r w:rsidRPr="003B5F34">
        <w:t xml:space="preserve"> операции</w:t>
      </w:r>
      <w:bookmarkEnd w:id="771"/>
      <w:bookmarkEnd w:id="772"/>
      <w:r>
        <w:t xml:space="preserve"> приведен ниже.</w:t>
      </w:r>
    </w:p>
    <w:p w:rsidR="00034830" w:rsidRPr="003B5F34" w:rsidRDefault="00034830" w:rsidP="00034830">
      <w:r w:rsidRPr="003B5F34">
        <w:t xml:space="preserve">Система проверяет наличие изменений в справочнике </w:t>
      </w:r>
      <w:r w:rsidR="009B3AFA">
        <w:t>«Книга регистрации лицевых счетов»</w:t>
      </w:r>
      <w:r w:rsidRPr="003B5F34">
        <w:t xml:space="preserve"> (открытие, закрытие). Для организации, связанной с изменениями лицевых счетов Система находит запись соответствующую запись Сводного реестра в статусе «Актуал</w:t>
      </w:r>
      <w:r w:rsidRPr="003B5F34">
        <w:t>ь</w:t>
      </w:r>
      <w:r w:rsidRPr="003B5F34">
        <w:t>ный».</w:t>
      </w:r>
    </w:p>
    <w:p w:rsidR="00034830" w:rsidRPr="003B5F34" w:rsidRDefault="00034830" w:rsidP="00034830">
      <w:r w:rsidRPr="003B5F34">
        <w:t>Система автоматически формирует техническую заявку на изменение реестровой з</w:t>
      </w:r>
      <w:r w:rsidRPr="003B5F34">
        <w:t>а</w:t>
      </w:r>
      <w:r w:rsidRPr="003B5F34">
        <w:t>писи с указанием на источник данных для формирования заявки: изменения сведений о л</w:t>
      </w:r>
      <w:r w:rsidRPr="003B5F34">
        <w:t>и</w:t>
      </w:r>
      <w:r w:rsidRPr="003B5F34">
        <w:t>цевых счетах.</w:t>
      </w:r>
    </w:p>
    <w:p w:rsidR="00034830" w:rsidRPr="00136CA8" w:rsidRDefault="00034830" w:rsidP="00034830">
      <w:r w:rsidRPr="003B5F34">
        <w:t>Система вносит в заявку сведения об изменении лицевых счетов, подписывает техн</w:t>
      </w:r>
      <w:r w:rsidRPr="003B5F34">
        <w:t>и</w:t>
      </w:r>
      <w:r w:rsidRPr="003B5F34">
        <w:t xml:space="preserve">ческой ЭП ФК, утверждает заявку и создает по ней решение в статусе «Пусто».  </w:t>
      </w:r>
    </w:p>
    <w:p w:rsidR="007966E6" w:rsidRDefault="007966E6" w:rsidP="00034830"/>
    <w:p w:rsidR="007966E6" w:rsidRDefault="007966E6" w:rsidP="00034830">
      <w:r>
        <w:t xml:space="preserve">При необходимости пользователь может самостоятельно </w:t>
      </w:r>
      <w:r w:rsidR="00AB1FDB">
        <w:t>запустить алгоритм форм</w:t>
      </w:r>
      <w:r w:rsidR="00AB1FDB">
        <w:t>и</w:t>
      </w:r>
      <w:r w:rsidR="00AB1FDB">
        <w:t>рования технической заявки по измененным данным в Лицевом счете. Для этого необход</w:t>
      </w:r>
      <w:r w:rsidR="00AB1FDB">
        <w:t>и</w:t>
      </w:r>
      <w:r w:rsidR="00AB1FDB">
        <w:t>мо:</w:t>
      </w:r>
    </w:p>
    <w:p w:rsidR="00AB1FDB" w:rsidRDefault="00AB1FDB" w:rsidP="00034830">
      <w:r>
        <w:t xml:space="preserve">а) Выбрать актуальную запись в справочнике </w:t>
      </w:r>
      <w:r w:rsidR="009B3AFA">
        <w:t>«Книга регистрации лицевых счетов»</w:t>
      </w:r>
      <w:r>
        <w:t>, по которой необходимо создать Техническую заявку по измененным данным в Лицевом счете;</w:t>
      </w:r>
    </w:p>
    <w:p w:rsidR="00AB1FDB" w:rsidRDefault="00AB1FDB" w:rsidP="00034830">
      <w:r>
        <w:t xml:space="preserve">б) Нажать кнопку «Создать </w:t>
      </w:r>
      <w:proofErr w:type="spellStart"/>
      <w:r>
        <w:t>техзаявку</w:t>
      </w:r>
      <w:proofErr w:type="spellEnd"/>
      <w:r>
        <w:t xml:space="preserve"> по Лицевому счету» </w:t>
      </w:r>
      <w:proofErr w:type="gramStart"/>
      <w:r>
        <w:t>отмечена</w:t>
      </w:r>
      <w:proofErr w:type="gramEnd"/>
      <w:r>
        <w:t xml:space="preserve"> зеленым цветом на рисунке</w:t>
      </w:r>
      <w:r w:rsidR="00BD051A">
        <w:t>.</w:t>
      </w:r>
    </w:p>
    <w:p w:rsidR="00AB1FDB" w:rsidRDefault="00AB1FDB" w:rsidP="0058052C">
      <w:pPr>
        <w:keepNext/>
        <w:ind w:left="-284" w:firstLine="0"/>
      </w:pPr>
      <w:r>
        <w:rPr>
          <w:noProof/>
        </w:rPr>
        <w:lastRenderedPageBreak/>
        <w:drawing>
          <wp:inline distT="0" distB="0" distL="0" distR="0" wp14:anchorId="73E637B5" wp14:editId="61F40EE4">
            <wp:extent cx="6297295" cy="1828800"/>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97295" cy="1828800"/>
                    </a:xfrm>
                    <a:prstGeom prst="rect">
                      <a:avLst/>
                    </a:prstGeom>
                    <a:noFill/>
                    <a:ln>
                      <a:noFill/>
                    </a:ln>
                  </pic:spPr>
                </pic:pic>
              </a:graphicData>
            </a:graphic>
          </wp:inline>
        </w:drawing>
      </w:r>
    </w:p>
    <w:p w:rsidR="00AB1FDB" w:rsidRDefault="00AB1FDB" w:rsidP="00136CA8">
      <w:pPr>
        <w:pStyle w:val="af6"/>
        <w:jc w:val="center"/>
        <w:rPr>
          <w:b w:val="0"/>
          <w:sz w:val="24"/>
          <w:szCs w:val="24"/>
        </w:rPr>
      </w:pPr>
      <w:r w:rsidRPr="00B40A18">
        <w:rPr>
          <w:sz w:val="24"/>
          <w:szCs w:val="24"/>
        </w:rPr>
        <w:t xml:space="preserve">Рисунок </w:t>
      </w:r>
      <w:r w:rsidR="00BD051A" w:rsidRPr="00B40A18">
        <w:rPr>
          <w:sz w:val="24"/>
          <w:szCs w:val="24"/>
        </w:rPr>
        <w:fldChar w:fldCharType="begin"/>
      </w:r>
      <w:r w:rsidR="00BD051A" w:rsidRPr="00B40A18">
        <w:rPr>
          <w:sz w:val="24"/>
          <w:szCs w:val="24"/>
        </w:rPr>
        <w:instrText xml:space="preserve"> SEQ Рисунок \* ARABIC </w:instrText>
      </w:r>
      <w:r w:rsidR="00BD051A" w:rsidRPr="00B40A18">
        <w:rPr>
          <w:sz w:val="24"/>
          <w:szCs w:val="24"/>
        </w:rPr>
        <w:fldChar w:fldCharType="separate"/>
      </w:r>
      <w:r w:rsidR="00EE37C0">
        <w:rPr>
          <w:noProof/>
          <w:sz w:val="24"/>
          <w:szCs w:val="24"/>
        </w:rPr>
        <w:t>149</w:t>
      </w:r>
      <w:r w:rsidR="00BD051A" w:rsidRPr="00B40A18">
        <w:rPr>
          <w:noProof/>
          <w:sz w:val="24"/>
          <w:szCs w:val="24"/>
        </w:rPr>
        <w:fldChar w:fldCharType="end"/>
      </w:r>
      <w:r w:rsidRPr="00B40A18">
        <w:rPr>
          <w:sz w:val="24"/>
          <w:szCs w:val="24"/>
        </w:rPr>
        <w:t xml:space="preserve"> – </w:t>
      </w:r>
      <w:r w:rsidRPr="00BD051A">
        <w:rPr>
          <w:b w:val="0"/>
          <w:sz w:val="24"/>
          <w:szCs w:val="24"/>
        </w:rPr>
        <w:t xml:space="preserve">Кнопка «Создать </w:t>
      </w:r>
      <w:proofErr w:type="spellStart"/>
      <w:r w:rsidRPr="00BD051A">
        <w:rPr>
          <w:b w:val="0"/>
          <w:sz w:val="24"/>
          <w:szCs w:val="24"/>
        </w:rPr>
        <w:t>техзаявку</w:t>
      </w:r>
      <w:proofErr w:type="spellEnd"/>
      <w:r w:rsidRPr="00BD051A">
        <w:rPr>
          <w:b w:val="0"/>
          <w:sz w:val="24"/>
          <w:szCs w:val="24"/>
        </w:rPr>
        <w:t xml:space="preserve"> по лицевому счету»</w:t>
      </w:r>
    </w:p>
    <w:p w:rsidR="0025789E" w:rsidRDefault="0025789E" w:rsidP="00891D25"/>
    <w:p w:rsidR="0025789E" w:rsidRPr="0025789E" w:rsidRDefault="0025789E" w:rsidP="00891D25">
      <w:r>
        <w:t xml:space="preserve">Также </w:t>
      </w:r>
      <w:r w:rsidRPr="0051370B">
        <w:rPr>
          <w:rFonts w:cstheme="minorHAnsi"/>
        </w:rPr>
        <w:t>пользователь может самостоятельно создать одну техническую заявку по всем активным и закрытым  лицевым счетам</w:t>
      </w:r>
      <w:r>
        <w:rPr>
          <w:rFonts w:cstheme="minorHAnsi"/>
        </w:rPr>
        <w:t>. Для этого необходимо в справочнике «Сводный реестр»/»Сводный реестр (архив)»</w:t>
      </w:r>
      <w:r w:rsidRPr="0051370B">
        <w:rPr>
          <w:rFonts w:cstheme="minorHAnsi"/>
        </w:rPr>
        <w:t xml:space="preserve"> </w:t>
      </w:r>
      <w:r>
        <w:rPr>
          <w:rFonts w:cstheme="minorHAnsi"/>
        </w:rPr>
        <w:t>выбрать актуальную запись и нажать кнопку «Создать техническую заявку по всем Лицевым счетам организации», расположенную в инструме</w:t>
      </w:r>
      <w:r>
        <w:rPr>
          <w:rFonts w:cstheme="minorHAnsi"/>
        </w:rPr>
        <w:t>н</w:t>
      </w:r>
      <w:r>
        <w:rPr>
          <w:rFonts w:cstheme="minorHAnsi"/>
        </w:rPr>
        <w:t>тальной панели.</w:t>
      </w:r>
    </w:p>
    <w:p w:rsidR="00034830" w:rsidRPr="00E7034D" w:rsidRDefault="00034830" w:rsidP="00034830">
      <w:pPr>
        <w:pStyle w:val="51"/>
        <w:tabs>
          <w:tab w:val="clear" w:pos="724"/>
        </w:tabs>
        <w:ind w:hanging="724"/>
      </w:pPr>
      <w:bookmarkStart w:id="773" w:name="_Toc457828014"/>
      <w:bookmarkStart w:id="774" w:name="_Toc497998063"/>
      <w:bookmarkStart w:id="775" w:name="_Toc531103513"/>
      <w:r w:rsidRPr="00E7034D">
        <w:t>Процедура создания Технической заявки на изменение записи об организации в Сводном реестре и Решения на основе изменения данных ЕГРЮЛ</w:t>
      </w:r>
      <w:bookmarkEnd w:id="773"/>
      <w:bookmarkEnd w:id="774"/>
    </w:p>
    <w:p w:rsidR="00034830" w:rsidRDefault="00034830" w:rsidP="00034830">
      <w:pPr>
        <w:keepNext/>
      </w:pPr>
      <w:bookmarkStart w:id="776" w:name="_Toc405475203"/>
      <w:bookmarkStart w:id="777" w:name="_Toc457828015"/>
      <w:r w:rsidRPr="003B5F34">
        <w:t xml:space="preserve">Условия </w:t>
      </w:r>
      <w:r w:rsidRPr="000B19A7">
        <w:t>выполнения</w:t>
      </w:r>
      <w:r w:rsidRPr="003B5F34">
        <w:t xml:space="preserve"> операции</w:t>
      </w:r>
      <w:bookmarkEnd w:id="776"/>
      <w:bookmarkEnd w:id="777"/>
      <w:r w:rsidR="00BD051A">
        <w:t>.</w:t>
      </w:r>
    </w:p>
    <w:p w:rsidR="00034830" w:rsidRPr="00034830" w:rsidRDefault="00034830" w:rsidP="00034830">
      <w:pPr>
        <w:pStyle w:val="afffff9"/>
        <w:ind w:left="284"/>
        <w:rPr>
          <w:rStyle w:val="affc"/>
          <w:sz w:val="24"/>
        </w:rPr>
      </w:pPr>
      <w:bookmarkStart w:id="778" w:name="_Ref473587282"/>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112</w:t>
      </w:r>
      <w:r w:rsidRPr="00034830">
        <w:rPr>
          <w:rStyle w:val="affc"/>
          <w:sz w:val="24"/>
        </w:rPr>
        <w:fldChar w:fldCharType="end"/>
      </w:r>
      <w:bookmarkEnd w:id="778"/>
      <w:r w:rsidRPr="00034830">
        <w:rPr>
          <w:rStyle w:val="affc"/>
          <w:sz w:val="24"/>
        </w:rPr>
        <w:t> – Условия выполнения операции</w:t>
      </w:r>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268"/>
        <w:gridCol w:w="6937"/>
      </w:tblGrid>
      <w:tr w:rsidR="00034830" w:rsidRPr="00EE293F" w:rsidTr="00034830">
        <w:trPr>
          <w:cantSplit/>
          <w:tblHeader/>
        </w:trPr>
        <w:tc>
          <w:tcPr>
            <w:tcW w:w="123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76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232"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768" w:type="pct"/>
            <w:tcBorders>
              <w:top w:val="single" w:sz="4" w:space="0" w:color="auto"/>
              <w:bottom w:val="single" w:sz="4" w:space="0" w:color="auto"/>
            </w:tcBorders>
            <w:vAlign w:val="center"/>
          </w:tcPr>
          <w:p w:rsidR="00034830" w:rsidRPr="003B5F34" w:rsidRDefault="00034830" w:rsidP="00034830">
            <w:pPr>
              <w:pStyle w:val="afffff1"/>
            </w:pPr>
            <w:r w:rsidRPr="003B5F34">
              <w:t>Организация находится в статусе «Актуальный»</w:t>
            </w:r>
          </w:p>
          <w:p w:rsidR="00034830" w:rsidRPr="003B5F34" w:rsidRDefault="00034830" w:rsidP="00034830">
            <w:pPr>
              <w:pStyle w:val="afffff1"/>
            </w:pPr>
            <w:r w:rsidRPr="003B5F34">
              <w:t>В ЭБ из ФНС через СМЭВ поступили измененные данные ЕГРЮЛ (в юридически значимой форме с ЭП)</w:t>
            </w:r>
            <w:r>
              <w:t xml:space="preserve">, за исключением случая </w:t>
            </w:r>
            <w:r w:rsidRPr="00496F62">
              <w:t>изменени</w:t>
            </w:r>
            <w:r>
              <w:t>я</w:t>
            </w:r>
            <w:r w:rsidRPr="00496F62">
              <w:t xml:space="preserve"> регистра символов в сведениях о руководит</w:t>
            </w:r>
            <w:r w:rsidRPr="00496F62">
              <w:t>е</w:t>
            </w:r>
            <w:r w:rsidRPr="00496F62">
              <w:t>ле организации в ЕГРЮЛ</w:t>
            </w:r>
            <w:r>
              <w:t>.</w:t>
            </w:r>
          </w:p>
          <w:p w:rsidR="00034830" w:rsidRPr="00E7034D" w:rsidRDefault="00034830" w:rsidP="00034830">
            <w:pPr>
              <w:pStyle w:val="afffff1"/>
            </w:pPr>
            <w:r w:rsidRPr="003B5F34">
              <w:t>Было выполнено обновление справочника ЕГРЮЛ на основании поступивших через СМЭВ измененных данных ЕГРЮЛ (в юр</w:t>
            </w:r>
            <w:r w:rsidRPr="003B5F34">
              <w:t>и</w:t>
            </w:r>
            <w:r w:rsidRPr="003B5F34">
              <w:t>дически значимой форме с ЭП)</w:t>
            </w:r>
          </w:p>
        </w:tc>
      </w:tr>
      <w:tr w:rsidR="00034830" w:rsidTr="00034830">
        <w:trPr>
          <w:cantSplit/>
        </w:trPr>
        <w:tc>
          <w:tcPr>
            <w:tcW w:w="1232"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w:t>
            </w:r>
            <w:r w:rsidRPr="003B5F34">
              <w:t>у</w:t>
            </w:r>
            <w:r w:rsidRPr="003B5F34">
              <w:t>менты/системные записи</w:t>
            </w:r>
          </w:p>
        </w:tc>
        <w:tc>
          <w:tcPr>
            <w:tcW w:w="3768" w:type="pct"/>
            <w:tcBorders>
              <w:top w:val="single" w:sz="4" w:space="0" w:color="auto"/>
              <w:bottom w:val="single" w:sz="4" w:space="0" w:color="auto"/>
            </w:tcBorders>
            <w:vAlign w:val="center"/>
          </w:tcPr>
          <w:p w:rsidR="00034830" w:rsidRPr="00E7034D" w:rsidRDefault="00034830" w:rsidP="00034830">
            <w:pPr>
              <w:pStyle w:val="afffff1"/>
            </w:pPr>
            <w:r w:rsidRPr="003B5F34">
              <w:t>Техническая Заявка на изменение (изменение ЕГРЮЛ) данных Сводного реестра</w:t>
            </w:r>
          </w:p>
        </w:tc>
      </w:tr>
    </w:tbl>
    <w:p w:rsidR="00034830" w:rsidRDefault="00034830" w:rsidP="00034830">
      <w:pPr>
        <w:keepNext/>
      </w:pPr>
      <w:bookmarkStart w:id="779" w:name="_Toc405475204"/>
      <w:bookmarkStart w:id="780" w:name="_Toc457828016"/>
      <w:r w:rsidRPr="003B5F34">
        <w:t xml:space="preserve">Результат </w:t>
      </w:r>
      <w:r w:rsidRPr="000B19A7">
        <w:t>выполнения</w:t>
      </w:r>
      <w:r w:rsidRPr="003B5F34">
        <w:t xml:space="preserve"> операции</w:t>
      </w:r>
      <w:bookmarkEnd w:id="779"/>
      <w:bookmarkEnd w:id="780"/>
      <w:r w:rsidR="00BD051A">
        <w:t>.</w:t>
      </w:r>
    </w:p>
    <w:p w:rsidR="00034830" w:rsidRPr="00034830" w:rsidRDefault="00034830" w:rsidP="00034830">
      <w:pPr>
        <w:pStyle w:val="afffff9"/>
        <w:ind w:left="284"/>
        <w:rPr>
          <w:rStyle w:val="affc"/>
          <w:sz w:val="24"/>
        </w:rPr>
      </w:pPr>
      <w:bookmarkStart w:id="781" w:name="_Ref473587291"/>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113</w:t>
      </w:r>
      <w:r w:rsidRPr="00034830">
        <w:rPr>
          <w:rStyle w:val="affc"/>
          <w:sz w:val="24"/>
        </w:rPr>
        <w:fldChar w:fldCharType="end"/>
      </w:r>
      <w:bookmarkEnd w:id="781"/>
      <w:r w:rsidRPr="00034830">
        <w:rPr>
          <w:rStyle w:val="affc"/>
          <w:sz w:val="24"/>
        </w:rPr>
        <w:t> – Результат выполнения операции</w:t>
      </w:r>
    </w:p>
    <w:tbl>
      <w:tblPr>
        <w:tblW w:w="46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16"/>
        <w:gridCol w:w="6434"/>
      </w:tblGrid>
      <w:tr w:rsidR="00034830" w:rsidRPr="00EE293F" w:rsidTr="00034830">
        <w:trPr>
          <w:cantSplit/>
          <w:tblHeader/>
        </w:trPr>
        <w:tc>
          <w:tcPr>
            <w:tcW w:w="1285"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715"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285"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3715" w:type="pct"/>
            <w:tcBorders>
              <w:top w:val="single" w:sz="4" w:space="0" w:color="auto"/>
              <w:bottom w:val="single" w:sz="4" w:space="0" w:color="auto"/>
            </w:tcBorders>
            <w:vAlign w:val="center"/>
          </w:tcPr>
          <w:p w:rsidR="00785B16" w:rsidRDefault="00034830" w:rsidP="00034830">
            <w:pPr>
              <w:pStyle w:val="afffff1"/>
            </w:pPr>
            <w:r w:rsidRPr="003B5F34">
              <w:t>Система подписывает Техническую заявку, утверждает ее</w:t>
            </w:r>
            <w:r w:rsidR="00785B16">
              <w:t>.</w:t>
            </w:r>
            <w:r w:rsidRPr="003B5F34">
              <w:t xml:space="preserve"> </w:t>
            </w:r>
          </w:p>
          <w:p w:rsidR="00034830" w:rsidRPr="00E7034D" w:rsidRDefault="00785B16" w:rsidP="00034830">
            <w:pPr>
              <w:pStyle w:val="afffff1"/>
            </w:pPr>
            <w:r>
              <w:t xml:space="preserve">Система подписывает </w:t>
            </w:r>
            <w:r w:rsidR="00034830" w:rsidRPr="003B5F34">
              <w:t>Решение</w:t>
            </w:r>
            <w:r>
              <w:t>, утверждает его.</w:t>
            </w:r>
          </w:p>
        </w:tc>
      </w:tr>
      <w:tr w:rsidR="00034830" w:rsidTr="00034830">
        <w:trPr>
          <w:cantSplit/>
        </w:trPr>
        <w:tc>
          <w:tcPr>
            <w:tcW w:w="1285"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715" w:type="pct"/>
            <w:tcBorders>
              <w:top w:val="single" w:sz="4" w:space="0" w:color="auto"/>
            </w:tcBorders>
            <w:vAlign w:val="center"/>
          </w:tcPr>
          <w:p w:rsidR="00034830" w:rsidRPr="00E7034D" w:rsidRDefault="00034830" w:rsidP="00034830">
            <w:pPr>
              <w:pStyle w:val="afffff1"/>
            </w:pPr>
            <w:r w:rsidRPr="003B5F34">
              <w:t>Техническая заявка доступна для просмотра и отслежив</w:t>
            </w:r>
            <w:r w:rsidRPr="003B5F34">
              <w:t>а</w:t>
            </w:r>
            <w:r w:rsidRPr="003B5F34">
              <w:t>ния статуса межведомственного согласования сотруднику УО</w:t>
            </w:r>
          </w:p>
        </w:tc>
      </w:tr>
    </w:tbl>
    <w:p w:rsidR="00034830" w:rsidRPr="003B5F34" w:rsidRDefault="00034830" w:rsidP="00034830">
      <w:bookmarkStart w:id="782" w:name="_Toc405475205"/>
      <w:bookmarkStart w:id="783" w:name="_Toc457828017"/>
      <w:r w:rsidRPr="000B19A7">
        <w:t>Подготовительные</w:t>
      </w:r>
      <w:r w:rsidRPr="003B5F34">
        <w:t xml:space="preserve"> действия</w:t>
      </w:r>
      <w:bookmarkEnd w:id="782"/>
      <w:bookmarkEnd w:id="783"/>
      <w:r w:rsidRPr="00B76D83">
        <w:t xml:space="preserve"> </w:t>
      </w:r>
      <w:r>
        <w:t>о</w:t>
      </w:r>
      <w:r w:rsidRPr="003B5F34">
        <w:t>тсутствуют.</w:t>
      </w:r>
    </w:p>
    <w:p w:rsidR="00034830" w:rsidRPr="003B5F34" w:rsidRDefault="00034830" w:rsidP="00034830">
      <w:bookmarkStart w:id="784" w:name="_Toc405475206"/>
      <w:bookmarkStart w:id="785" w:name="_Toc457828018"/>
      <w:r w:rsidRPr="003B5F34">
        <w:t xml:space="preserve">Порядок </w:t>
      </w:r>
      <w:r w:rsidRPr="000B19A7">
        <w:t>выполнения</w:t>
      </w:r>
      <w:r w:rsidRPr="003B5F34">
        <w:t xml:space="preserve"> операции</w:t>
      </w:r>
      <w:bookmarkEnd w:id="784"/>
      <w:bookmarkEnd w:id="785"/>
      <w:r>
        <w:t xml:space="preserve"> приведен ниже.</w:t>
      </w:r>
    </w:p>
    <w:p w:rsidR="00034830" w:rsidRPr="003B5F34" w:rsidRDefault="00034830" w:rsidP="00034830">
      <w:r w:rsidRPr="003B5F34">
        <w:lastRenderedPageBreak/>
        <w:t>Система автоматически сверяет данные организации, включенной в Сводный реестр, в части реквизитов, входящих в ЕГРЮЛ с реквизитами в Сводном реестре и обнаруживает расхождения.</w:t>
      </w:r>
    </w:p>
    <w:p w:rsidR="00034830" w:rsidRPr="003B5F34" w:rsidRDefault="00034830" w:rsidP="00034830">
      <w:proofErr w:type="gramStart"/>
      <w:r w:rsidRPr="003B5F34">
        <w:t>Система автоматически формирует техническую заявку на изменение реестровой з</w:t>
      </w:r>
      <w:r w:rsidRPr="003B5F34">
        <w:t>а</w:t>
      </w:r>
      <w:r w:rsidRPr="003B5F34">
        <w:t>писи с указанием на источник данных</w:t>
      </w:r>
      <w:r>
        <w:t xml:space="preserve"> (в том числе при изменении статуса на «не действ</w:t>
      </w:r>
      <w:r>
        <w:t>у</w:t>
      </w:r>
      <w:r>
        <w:t>ющее» по данным ЕГРЮЛ)</w:t>
      </w:r>
      <w:r w:rsidRPr="003B5F34">
        <w:t xml:space="preserve"> для формир</w:t>
      </w:r>
      <w:r>
        <w:t>ования заявки: изменения ЕГРЮЛ.</w:t>
      </w:r>
      <w:r w:rsidR="003B12BB">
        <w:t xml:space="preserve"> </w:t>
      </w:r>
      <w:proofErr w:type="gramEnd"/>
    </w:p>
    <w:p w:rsidR="003B12BB" w:rsidRDefault="00034830" w:rsidP="00034830">
      <w:r w:rsidRPr="003B5F34">
        <w:t>Система вносит в заявку сведения об изменении данных ЕГРЮЛ, подписывает техн</w:t>
      </w:r>
      <w:r w:rsidRPr="003B5F34">
        <w:t>и</w:t>
      </w:r>
      <w:r w:rsidRPr="003B5F34">
        <w:t>ческой ЭП ФК, утверждает заявку и создае</w:t>
      </w:r>
      <w:r w:rsidR="00785B16">
        <w:t>т по ней Р</w:t>
      </w:r>
      <w:r w:rsidRPr="003B5F34">
        <w:t>ешение</w:t>
      </w:r>
      <w:bookmarkEnd w:id="775"/>
      <w:r w:rsidR="00785B16">
        <w:t>. Система подписывает Реш</w:t>
      </w:r>
      <w:r w:rsidR="00785B16">
        <w:t>е</w:t>
      </w:r>
      <w:r w:rsidR="00785B16">
        <w:t xml:space="preserve">ние </w:t>
      </w:r>
      <w:proofErr w:type="gramStart"/>
      <w:r w:rsidR="00785B16">
        <w:t>технической</w:t>
      </w:r>
      <w:proofErr w:type="gramEnd"/>
      <w:r w:rsidR="00785B16">
        <w:t xml:space="preserve"> ЭП ФК, утверждает Решение автоматически. </w:t>
      </w:r>
    </w:p>
    <w:p w:rsidR="00034830" w:rsidRDefault="00785B16" w:rsidP="00034830">
      <w:r>
        <w:t>Таким образом, изменение данных в Сводном реестре при изменении сведений по о</w:t>
      </w:r>
      <w:r>
        <w:t>р</w:t>
      </w:r>
      <w:r>
        <w:t>ганизации в справочнике «ЕГРЮЛ» происходит автоматически и без участия пользователя системы.</w:t>
      </w:r>
    </w:p>
    <w:p w:rsidR="003B12BB" w:rsidRDefault="003B12BB" w:rsidP="00034830"/>
    <w:p w:rsidR="003B12BB" w:rsidRDefault="003B12BB" w:rsidP="00034830">
      <w:r>
        <w:t>В случае изменения в ЕГРЮЛ данных о руководителе, по актуальной записи Сводн</w:t>
      </w:r>
      <w:r>
        <w:t>о</w:t>
      </w:r>
      <w:r>
        <w:t>го реестра сформируется техническая заявка ЕГРЮЛ по методу, который описан выше. При этом часть атрибутов блока «Информация о руководителе» останется не заполненн</w:t>
      </w:r>
      <w:r>
        <w:t>ы</w:t>
      </w:r>
      <w:r>
        <w:t>ми, а именно:</w:t>
      </w:r>
    </w:p>
    <w:p w:rsidR="003B12BB" w:rsidRPr="00C55189" w:rsidRDefault="003B12BB" w:rsidP="00136CA8">
      <w:pPr>
        <w:pStyle w:val="afffff"/>
        <w:numPr>
          <w:ilvl w:val="0"/>
          <w:numId w:val="117"/>
        </w:numPr>
        <w:ind w:left="993"/>
        <w:rPr>
          <w:szCs w:val="24"/>
        </w:rPr>
      </w:pPr>
      <w:r w:rsidRPr="00136CA8">
        <w:rPr>
          <w:rFonts w:ascii="Times New Roman" w:hAnsi="Times New Roman"/>
          <w:sz w:val="24"/>
          <w:szCs w:val="24"/>
        </w:rPr>
        <w:t>СНИЛС руководителя,</w:t>
      </w:r>
      <w:r w:rsidR="002C1FB5">
        <w:rPr>
          <w:rFonts w:ascii="Times New Roman" w:hAnsi="Times New Roman"/>
          <w:sz w:val="24"/>
          <w:szCs w:val="24"/>
        </w:rPr>
        <w:t xml:space="preserve"> в записи Сводного реестра поле маскируется в соотве</w:t>
      </w:r>
      <w:r w:rsidR="002C1FB5">
        <w:rPr>
          <w:rFonts w:ascii="Times New Roman" w:hAnsi="Times New Roman"/>
          <w:sz w:val="24"/>
          <w:szCs w:val="24"/>
        </w:rPr>
        <w:t>т</w:t>
      </w:r>
      <w:r w:rsidR="002C1FB5">
        <w:rPr>
          <w:rFonts w:ascii="Times New Roman" w:hAnsi="Times New Roman"/>
          <w:sz w:val="24"/>
          <w:szCs w:val="24"/>
        </w:rPr>
        <w:t xml:space="preserve">ствии с маской: </w:t>
      </w:r>
      <w:proofErr w:type="spellStart"/>
      <w:r w:rsidR="002C1FB5">
        <w:rPr>
          <w:rFonts w:ascii="Times New Roman" w:hAnsi="Times New Roman"/>
          <w:sz w:val="24"/>
          <w:szCs w:val="24"/>
        </w:rPr>
        <w:t>ххх-ххх-ххх-хх</w:t>
      </w:r>
      <w:proofErr w:type="spellEnd"/>
    </w:p>
    <w:p w:rsidR="003B12BB" w:rsidRPr="00C55189" w:rsidRDefault="003B12BB" w:rsidP="00136CA8">
      <w:pPr>
        <w:pStyle w:val="afffff"/>
        <w:numPr>
          <w:ilvl w:val="0"/>
          <w:numId w:val="117"/>
        </w:numPr>
        <w:ind w:left="993"/>
        <w:rPr>
          <w:szCs w:val="24"/>
        </w:rPr>
      </w:pPr>
      <w:r w:rsidRPr="00136CA8">
        <w:rPr>
          <w:rFonts w:ascii="Times New Roman" w:hAnsi="Times New Roman"/>
          <w:sz w:val="24"/>
          <w:szCs w:val="24"/>
        </w:rPr>
        <w:t>Наименование документа о назначении,</w:t>
      </w:r>
    </w:p>
    <w:p w:rsidR="003B12BB" w:rsidRPr="00C55189" w:rsidRDefault="003B12BB" w:rsidP="00136CA8">
      <w:pPr>
        <w:pStyle w:val="afffff"/>
        <w:numPr>
          <w:ilvl w:val="0"/>
          <w:numId w:val="117"/>
        </w:numPr>
        <w:ind w:left="993"/>
        <w:rPr>
          <w:szCs w:val="24"/>
        </w:rPr>
      </w:pPr>
      <w:r w:rsidRPr="00136CA8">
        <w:rPr>
          <w:rFonts w:ascii="Times New Roman" w:hAnsi="Times New Roman"/>
          <w:sz w:val="24"/>
          <w:szCs w:val="24"/>
        </w:rPr>
        <w:t>Номер документа о назначении,</w:t>
      </w:r>
    </w:p>
    <w:p w:rsidR="003B12BB" w:rsidRDefault="003B12BB" w:rsidP="00136CA8">
      <w:pPr>
        <w:pStyle w:val="afffff"/>
        <w:numPr>
          <w:ilvl w:val="0"/>
          <w:numId w:val="117"/>
        </w:numPr>
        <w:ind w:left="993"/>
        <w:rPr>
          <w:szCs w:val="24"/>
        </w:rPr>
      </w:pPr>
      <w:r w:rsidRPr="00136CA8">
        <w:rPr>
          <w:rFonts w:ascii="Times New Roman" w:hAnsi="Times New Roman"/>
          <w:sz w:val="24"/>
          <w:szCs w:val="24"/>
        </w:rPr>
        <w:t>Дата.</w:t>
      </w:r>
    </w:p>
    <w:p w:rsidR="002C1FB5" w:rsidRPr="00C55189" w:rsidRDefault="002C1FB5">
      <w:pPr>
        <w:rPr>
          <w:szCs w:val="24"/>
        </w:rPr>
      </w:pPr>
      <w:r>
        <w:rPr>
          <w:szCs w:val="24"/>
        </w:rPr>
        <w:t xml:space="preserve">Таким образом, в Технические заявки, сформированные по измененным сведениям о руководителе, не будут поступать неактуальные </w:t>
      </w:r>
      <w:proofErr w:type="spellStart"/>
      <w:r>
        <w:rPr>
          <w:szCs w:val="24"/>
        </w:rPr>
        <w:t>данны</w:t>
      </w:r>
      <w:proofErr w:type="spellEnd"/>
      <w:r>
        <w:rPr>
          <w:szCs w:val="24"/>
        </w:rPr>
        <w:t>.</w:t>
      </w:r>
    </w:p>
    <w:p w:rsidR="00034830" w:rsidRPr="00E7034D" w:rsidRDefault="00034830" w:rsidP="00034830">
      <w:pPr>
        <w:pStyle w:val="51"/>
        <w:tabs>
          <w:tab w:val="clear" w:pos="724"/>
        </w:tabs>
        <w:ind w:hanging="724"/>
      </w:pPr>
      <w:bookmarkStart w:id="786" w:name="_Toc457828019"/>
      <w:bookmarkStart w:id="787" w:name="_Toc497998064"/>
      <w:r w:rsidRPr="00E7034D">
        <w:t>Процедура создания Технической заявки на изменение записи об организации в Сводном реестре и Решения на основе изменения данных Сводного реестра</w:t>
      </w:r>
      <w:bookmarkEnd w:id="786"/>
      <w:r w:rsidR="00BD190A">
        <w:t>, данных в справочнике «Коды Глав/Ведомств»</w:t>
      </w:r>
      <w:bookmarkEnd w:id="787"/>
    </w:p>
    <w:p w:rsidR="00034830" w:rsidRDefault="00034830" w:rsidP="00034830">
      <w:pPr>
        <w:keepNext/>
      </w:pPr>
      <w:bookmarkStart w:id="788" w:name="_Toc457828020"/>
      <w:r w:rsidRPr="003B5F34">
        <w:t>Условия выполнения операции</w:t>
      </w:r>
      <w:bookmarkEnd w:id="788"/>
      <w:r w:rsidR="00BD051A">
        <w:t>.</w:t>
      </w:r>
    </w:p>
    <w:p w:rsidR="00034830" w:rsidRPr="00034830" w:rsidRDefault="00034830" w:rsidP="00034830">
      <w:pPr>
        <w:pStyle w:val="afffff9"/>
        <w:ind w:left="284"/>
        <w:rPr>
          <w:rStyle w:val="affc"/>
          <w:sz w:val="24"/>
        </w:rPr>
      </w:pPr>
      <w:bookmarkStart w:id="789" w:name="_Ref473587318"/>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114</w:t>
      </w:r>
      <w:r w:rsidRPr="00034830">
        <w:rPr>
          <w:rStyle w:val="affc"/>
          <w:sz w:val="24"/>
        </w:rPr>
        <w:fldChar w:fldCharType="end"/>
      </w:r>
      <w:bookmarkEnd w:id="789"/>
      <w:r w:rsidRPr="00034830">
        <w:rPr>
          <w:rStyle w:val="affc"/>
          <w:sz w:val="24"/>
        </w:rPr>
        <w:t> – Условия выполнения операции</w:t>
      </w:r>
    </w:p>
    <w:tbl>
      <w:tblPr>
        <w:tblW w:w="446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16"/>
        <w:gridCol w:w="6162"/>
      </w:tblGrid>
      <w:tr w:rsidR="00034830" w:rsidRPr="00EE293F" w:rsidTr="00034830">
        <w:trPr>
          <w:cantSplit/>
          <w:tblHeader/>
        </w:trPr>
        <w:tc>
          <w:tcPr>
            <w:tcW w:w="132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67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32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674" w:type="pct"/>
            <w:tcBorders>
              <w:top w:val="single" w:sz="4" w:space="0" w:color="auto"/>
              <w:bottom w:val="single" w:sz="4" w:space="0" w:color="auto"/>
            </w:tcBorders>
            <w:vAlign w:val="center"/>
          </w:tcPr>
          <w:p w:rsidR="00034830" w:rsidRPr="003B5F34" w:rsidRDefault="00034830" w:rsidP="00034830">
            <w:pPr>
              <w:pStyle w:val="afffff1"/>
            </w:pPr>
            <w:r w:rsidRPr="003B5F34">
              <w:t>Организация находится в статусе «Актуальный».</w:t>
            </w:r>
          </w:p>
          <w:p w:rsidR="00034830" w:rsidRPr="003B5F34" w:rsidRDefault="00034830" w:rsidP="00034830">
            <w:pPr>
              <w:pStyle w:val="afffff1"/>
            </w:pPr>
            <w:r w:rsidRPr="003B5F34">
              <w:t>В ЭБ изменились данные о наименовании вышестоящей организации.</w:t>
            </w:r>
          </w:p>
          <w:p w:rsidR="00785B16" w:rsidRDefault="00034830" w:rsidP="00034830">
            <w:pPr>
              <w:pStyle w:val="afffff1"/>
            </w:pPr>
            <w:r w:rsidRPr="003B5F34">
              <w:t>Было выполнено обновление наименования вышесто</w:t>
            </w:r>
            <w:r w:rsidRPr="003B5F34">
              <w:t>я</w:t>
            </w:r>
            <w:r w:rsidRPr="003B5F34">
              <w:t>щей организации, учредителя, организации создавшей обособленное подразделение</w:t>
            </w:r>
            <w:r w:rsidR="00785B16">
              <w:t>.</w:t>
            </w:r>
          </w:p>
          <w:p w:rsidR="00785B16" w:rsidRPr="00E7034D" w:rsidRDefault="00785B16" w:rsidP="00034830">
            <w:pPr>
              <w:pStyle w:val="afffff1"/>
            </w:pPr>
            <w:r>
              <w:t>В справочнике «</w:t>
            </w:r>
            <w:r w:rsidRPr="00785B16">
              <w:t>Коды Глав/Ведомств</w:t>
            </w:r>
            <w:r>
              <w:t>» изменились да</w:t>
            </w:r>
            <w:r>
              <w:t>н</w:t>
            </w:r>
            <w:r>
              <w:t>ные о наименовании главы по БК, указанной в реестр</w:t>
            </w:r>
            <w:r>
              <w:t>о</w:t>
            </w:r>
            <w:r>
              <w:t>вой записи Сводного реестра.</w:t>
            </w:r>
          </w:p>
        </w:tc>
      </w:tr>
      <w:tr w:rsidR="00034830" w:rsidTr="00034830">
        <w:trPr>
          <w:cantSplit/>
        </w:trPr>
        <w:tc>
          <w:tcPr>
            <w:tcW w:w="132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674" w:type="pct"/>
            <w:tcBorders>
              <w:top w:val="single" w:sz="4" w:space="0" w:color="auto"/>
              <w:bottom w:val="single" w:sz="4" w:space="0" w:color="auto"/>
            </w:tcBorders>
            <w:vAlign w:val="center"/>
          </w:tcPr>
          <w:p w:rsidR="00034830" w:rsidRPr="00E7034D" w:rsidRDefault="00034830" w:rsidP="00034830">
            <w:pPr>
              <w:pStyle w:val="afffff1"/>
            </w:pPr>
            <w:r w:rsidRPr="003B5F34">
              <w:t>Техническая Заявка на изменение (изменение Сводного реестра) данных Сводного реестра</w:t>
            </w:r>
          </w:p>
        </w:tc>
      </w:tr>
    </w:tbl>
    <w:p w:rsidR="00034830" w:rsidRDefault="00034830" w:rsidP="00034830">
      <w:pPr>
        <w:keepNext/>
      </w:pPr>
      <w:bookmarkStart w:id="790" w:name="_Toc457828021"/>
      <w:r w:rsidRPr="003B5F34">
        <w:lastRenderedPageBreak/>
        <w:t>Результат выполнения операции</w:t>
      </w:r>
      <w:bookmarkEnd w:id="790"/>
      <w:r w:rsidR="00BD051A">
        <w:t>.</w:t>
      </w:r>
    </w:p>
    <w:p w:rsidR="00034830" w:rsidRPr="00034830" w:rsidRDefault="00034830" w:rsidP="00034830">
      <w:pPr>
        <w:pStyle w:val="afffff9"/>
        <w:ind w:left="284"/>
        <w:rPr>
          <w:rStyle w:val="affc"/>
          <w:sz w:val="24"/>
        </w:rPr>
      </w:pPr>
      <w:bookmarkStart w:id="791" w:name="_Ref473587328"/>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115</w:t>
      </w:r>
      <w:r w:rsidRPr="00034830">
        <w:rPr>
          <w:rStyle w:val="affc"/>
          <w:sz w:val="24"/>
        </w:rPr>
        <w:fldChar w:fldCharType="end"/>
      </w:r>
      <w:bookmarkEnd w:id="791"/>
      <w:r w:rsidRPr="00034830">
        <w:rPr>
          <w:rStyle w:val="affc"/>
          <w:sz w:val="24"/>
        </w:rPr>
        <w:t> </w:t>
      </w:r>
      <w:r w:rsidRPr="00034830">
        <w:rPr>
          <w:rStyle w:val="affc"/>
          <w:b w:val="0"/>
          <w:sz w:val="24"/>
        </w:rPr>
        <w:t>– Результат выполнения операции</w:t>
      </w:r>
    </w:p>
    <w:tbl>
      <w:tblPr>
        <w:tblW w:w="4459"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16"/>
        <w:gridCol w:w="6147"/>
      </w:tblGrid>
      <w:tr w:rsidR="00034830" w:rsidRPr="00EE293F" w:rsidTr="00034830">
        <w:trPr>
          <w:cantSplit/>
          <w:tblHeader/>
        </w:trPr>
        <w:tc>
          <w:tcPr>
            <w:tcW w:w="132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67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328"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3672" w:type="pct"/>
            <w:tcBorders>
              <w:top w:val="single" w:sz="4" w:space="0" w:color="auto"/>
              <w:bottom w:val="single" w:sz="4" w:space="0" w:color="auto"/>
            </w:tcBorders>
            <w:vAlign w:val="center"/>
          </w:tcPr>
          <w:p w:rsidR="00034830" w:rsidRPr="00E7034D" w:rsidRDefault="00034830" w:rsidP="00034830">
            <w:pPr>
              <w:pStyle w:val="afffff1"/>
            </w:pPr>
            <w:r w:rsidRPr="003B5F34">
              <w:t>Система подписывает Техническую заявку, утверждает ее и создает Решение</w:t>
            </w:r>
          </w:p>
        </w:tc>
      </w:tr>
      <w:tr w:rsidR="00034830" w:rsidTr="00034830">
        <w:trPr>
          <w:cantSplit/>
        </w:trPr>
        <w:tc>
          <w:tcPr>
            <w:tcW w:w="1328"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672" w:type="pct"/>
            <w:tcBorders>
              <w:top w:val="single" w:sz="4" w:space="0" w:color="auto"/>
            </w:tcBorders>
            <w:vAlign w:val="center"/>
          </w:tcPr>
          <w:p w:rsidR="00034830" w:rsidRPr="00E7034D" w:rsidRDefault="00034830" w:rsidP="00034830">
            <w:pPr>
              <w:pStyle w:val="afffff1"/>
            </w:pPr>
            <w:r w:rsidRPr="003B5F34">
              <w:t>Техническая заявка доступна для просмотра и отслеж</w:t>
            </w:r>
            <w:r w:rsidRPr="003B5F34">
              <w:t>и</w:t>
            </w:r>
            <w:r w:rsidRPr="003B5F34">
              <w:t>вания статуса межведомственного согласования сотру</w:t>
            </w:r>
            <w:r w:rsidRPr="003B5F34">
              <w:t>д</w:t>
            </w:r>
            <w:r w:rsidRPr="003B5F34">
              <w:t>нику УО</w:t>
            </w:r>
          </w:p>
        </w:tc>
      </w:tr>
    </w:tbl>
    <w:p w:rsidR="00034830" w:rsidRPr="003B5F34" w:rsidRDefault="00034830" w:rsidP="00034830">
      <w:pPr>
        <w:keepNext/>
      </w:pPr>
      <w:bookmarkStart w:id="792" w:name="_Toc457828022"/>
      <w:r w:rsidRPr="003B5F34">
        <w:t>Подготовительные действия</w:t>
      </w:r>
      <w:bookmarkEnd w:id="792"/>
      <w:r>
        <w:t xml:space="preserve"> о</w:t>
      </w:r>
      <w:r w:rsidRPr="003B5F34">
        <w:t>тсутствуют.</w:t>
      </w:r>
    </w:p>
    <w:p w:rsidR="00034830" w:rsidRPr="003B5F34" w:rsidRDefault="00034830" w:rsidP="00034830">
      <w:bookmarkStart w:id="793" w:name="_Toc457828023"/>
      <w:r w:rsidRPr="003B5F34">
        <w:t>Порядок выполнения операции</w:t>
      </w:r>
      <w:bookmarkEnd w:id="793"/>
      <w:r>
        <w:t xml:space="preserve"> приведен ниже.</w:t>
      </w:r>
    </w:p>
    <w:p w:rsidR="00034830" w:rsidRPr="003B5F34" w:rsidRDefault="00034830" w:rsidP="00034830">
      <w:r w:rsidRPr="003B5F34">
        <w:t>Система автоматически сверяет данные о наименовании вышестоящей организации, учредителя, организации, создавшей обособленное подразделение, указанной в данных Сводного реестра.</w:t>
      </w:r>
      <w:r w:rsidR="00785B16">
        <w:t xml:space="preserve"> В случае изменения наименования главы по БК система автоматически сверяет данные о наименовании главы по БК в сведениях о бюджете и в информации о в</w:t>
      </w:r>
      <w:r w:rsidR="00785B16">
        <w:t>ы</w:t>
      </w:r>
      <w:r w:rsidR="00785B16">
        <w:t>шестоящем участнике бюджетного процесса.</w:t>
      </w:r>
    </w:p>
    <w:p w:rsidR="00785B16" w:rsidRDefault="00034830" w:rsidP="00034830">
      <w:r w:rsidRPr="003B5F34">
        <w:t>Система автоматически формирует техническую заявку на изменение реестровой з</w:t>
      </w:r>
      <w:r w:rsidRPr="003B5F34">
        <w:t>а</w:t>
      </w:r>
      <w:r w:rsidRPr="003B5F34">
        <w:t xml:space="preserve">писи с указанием на источник данных для формирования заявки: </w:t>
      </w:r>
    </w:p>
    <w:p w:rsidR="00034830" w:rsidRPr="00785B16" w:rsidRDefault="00034830" w:rsidP="00785B16">
      <w:pPr>
        <w:pStyle w:val="afffff"/>
        <w:numPr>
          <w:ilvl w:val="0"/>
          <w:numId w:val="106"/>
        </w:numPr>
        <w:rPr>
          <w:rFonts w:ascii="Times New Roman" w:hAnsi="Times New Roman"/>
          <w:sz w:val="24"/>
          <w:szCs w:val="24"/>
        </w:rPr>
      </w:pPr>
      <w:r w:rsidRPr="00785B16">
        <w:rPr>
          <w:rFonts w:ascii="Times New Roman" w:hAnsi="Times New Roman"/>
          <w:sz w:val="24"/>
          <w:szCs w:val="24"/>
        </w:rPr>
        <w:t>по данным СВ</w:t>
      </w:r>
      <w:r w:rsidR="00785B16" w:rsidRPr="00785B16">
        <w:rPr>
          <w:rFonts w:ascii="Times New Roman" w:hAnsi="Times New Roman"/>
          <w:sz w:val="24"/>
          <w:szCs w:val="24"/>
        </w:rPr>
        <w:t>Р, в случае изменения наименования организации;</w:t>
      </w:r>
    </w:p>
    <w:p w:rsidR="00785B16" w:rsidRPr="00785B16" w:rsidRDefault="00785B16" w:rsidP="00785B16">
      <w:pPr>
        <w:pStyle w:val="afffff"/>
        <w:numPr>
          <w:ilvl w:val="0"/>
          <w:numId w:val="106"/>
        </w:numPr>
        <w:rPr>
          <w:rFonts w:ascii="Times New Roman" w:hAnsi="Times New Roman"/>
          <w:sz w:val="24"/>
          <w:szCs w:val="24"/>
        </w:rPr>
      </w:pPr>
      <w:r w:rsidRPr="00785B16">
        <w:rPr>
          <w:rFonts w:ascii="Times New Roman" w:hAnsi="Times New Roman"/>
          <w:sz w:val="24"/>
          <w:szCs w:val="24"/>
        </w:rPr>
        <w:t>по данным КБК, в случае изменения наименования главы по БК.</w:t>
      </w:r>
    </w:p>
    <w:p w:rsidR="00034830" w:rsidRPr="003B5F34" w:rsidRDefault="00034830" w:rsidP="00034830">
      <w:r w:rsidRPr="003B5F34">
        <w:t>Система вносит в заявку сведения об изменении данных Сводного реестра, подпис</w:t>
      </w:r>
      <w:r w:rsidRPr="003B5F34">
        <w:t>ы</w:t>
      </w:r>
      <w:r w:rsidRPr="003B5F34">
        <w:t xml:space="preserve">вает технической ЭП ФК, утверждает заявку и создает по </w:t>
      </w:r>
      <w:r>
        <w:t>ней решение в статусе «Пусто».</w:t>
      </w:r>
    </w:p>
    <w:p w:rsidR="00034830" w:rsidRPr="00E7034D" w:rsidRDefault="00034830" w:rsidP="00034830">
      <w:pPr>
        <w:pStyle w:val="31"/>
        <w:tabs>
          <w:tab w:val="clear" w:pos="964"/>
        </w:tabs>
      </w:pPr>
      <w:bookmarkStart w:id="794" w:name="_Toc438202823"/>
      <w:bookmarkStart w:id="795" w:name="_Ref52756240"/>
      <w:bookmarkStart w:id="796" w:name="_Ref52756232"/>
      <w:bookmarkStart w:id="797" w:name="_Toc315345117"/>
      <w:bookmarkStart w:id="798" w:name="_Toc367202085"/>
      <w:r w:rsidRPr="00E7034D">
        <w:t xml:space="preserve"> </w:t>
      </w:r>
      <w:bookmarkStart w:id="799" w:name="_Toc478574654"/>
      <w:bookmarkStart w:id="800" w:name="_Toc489894268"/>
      <w:bookmarkStart w:id="801" w:name="_Toc497998065"/>
      <w:r w:rsidRPr="00E7034D">
        <w:t>Просмотр реестра решений по заявкам на изменение данных Сводного реестра</w:t>
      </w:r>
      <w:bookmarkEnd w:id="794"/>
      <w:bookmarkEnd w:id="799"/>
      <w:bookmarkEnd w:id="800"/>
      <w:bookmarkEnd w:id="801"/>
    </w:p>
    <w:p w:rsidR="00034830" w:rsidRDefault="00034830" w:rsidP="00034830">
      <w:pPr>
        <w:keepNext/>
        <w:tabs>
          <w:tab w:val="center" w:pos="5102"/>
        </w:tabs>
      </w:pPr>
      <w:bookmarkStart w:id="802" w:name="_Toc405374603"/>
      <w:bookmarkStart w:id="803" w:name="_Toc438202824"/>
      <w:bookmarkEnd w:id="795"/>
      <w:bookmarkEnd w:id="796"/>
      <w:r w:rsidRPr="003B5F34">
        <w:t>Условия выполнения операции</w:t>
      </w:r>
      <w:bookmarkEnd w:id="802"/>
      <w:bookmarkEnd w:id="803"/>
      <w:r w:rsidR="00BD051A">
        <w:t>.</w:t>
      </w:r>
    </w:p>
    <w:p w:rsidR="00034830" w:rsidRPr="00034830" w:rsidRDefault="00034830" w:rsidP="00034830">
      <w:pPr>
        <w:pStyle w:val="afffff9"/>
        <w:ind w:left="284"/>
        <w:rPr>
          <w:rStyle w:val="affc"/>
          <w:sz w:val="24"/>
        </w:rPr>
      </w:pPr>
      <w:bookmarkStart w:id="804" w:name="_Ref473587352"/>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116</w:t>
      </w:r>
      <w:r w:rsidRPr="00034830">
        <w:rPr>
          <w:rStyle w:val="affc"/>
          <w:sz w:val="24"/>
        </w:rPr>
        <w:fldChar w:fldCharType="end"/>
      </w:r>
      <w:bookmarkEnd w:id="804"/>
      <w:r w:rsidRPr="00034830">
        <w:rPr>
          <w:rStyle w:val="affc"/>
          <w:sz w:val="24"/>
        </w:rPr>
        <w:t xml:space="preserve"> – </w:t>
      </w:r>
      <w:r w:rsidRPr="005B32E8">
        <w:rPr>
          <w:rStyle w:val="affc"/>
          <w:b w:val="0"/>
          <w:sz w:val="24"/>
        </w:rPr>
        <w:t>Условия выполнения операции</w:t>
      </w:r>
    </w:p>
    <w:tbl>
      <w:tblPr>
        <w:tblW w:w="4459"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16"/>
        <w:gridCol w:w="6147"/>
      </w:tblGrid>
      <w:tr w:rsidR="00034830" w:rsidRPr="00EE293F" w:rsidTr="00034830">
        <w:trPr>
          <w:cantSplit/>
          <w:tblHeader/>
        </w:trPr>
        <w:tc>
          <w:tcPr>
            <w:tcW w:w="132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67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328"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672" w:type="pct"/>
            <w:tcBorders>
              <w:top w:val="single" w:sz="4" w:space="0" w:color="auto"/>
              <w:bottom w:val="single" w:sz="4" w:space="0" w:color="auto"/>
            </w:tcBorders>
            <w:vAlign w:val="center"/>
          </w:tcPr>
          <w:p w:rsidR="00034830" w:rsidRPr="00E7034D" w:rsidRDefault="00034830" w:rsidP="00034830">
            <w:pPr>
              <w:pStyle w:val="afffff1"/>
            </w:pPr>
            <w:r w:rsidRPr="003B5F34">
              <w:t>Заявка (техническая заявка на изменение по данным ЛС/ЕГРЮЛ</w:t>
            </w:r>
            <w:r w:rsidR="001B0F9F">
              <w:t>/СВР/Главе по БК</w:t>
            </w:r>
            <w:r w:rsidRPr="003B5F34">
              <w:t>) утверждена, создано Р</w:t>
            </w:r>
            <w:r w:rsidRPr="003B5F34">
              <w:t>е</w:t>
            </w:r>
            <w:r w:rsidRPr="003B5F34">
              <w:t>шение по заявке и отправлено на проверку в ФК</w:t>
            </w:r>
          </w:p>
        </w:tc>
      </w:tr>
      <w:tr w:rsidR="00034830" w:rsidTr="00034830">
        <w:trPr>
          <w:cantSplit/>
        </w:trPr>
        <w:tc>
          <w:tcPr>
            <w:tcW w:w="1328"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672"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на изменение (создание) данных Сводного р</w:t>
            </w:r>
            <w:r w:rsidRPr="003B5F34">
              <w:t>е</w:t>
            </w:r>
            <w:r w:rsidRPr="003B5F34">
              <w:t>естра</w:t>
            </w:r>
          </w:p>
        </w:tc>
      </w:tr>
    </w:tbl>
    <w:p w:rsidR="00034830" w:rsidRDefault="00034830" w:rsidP="00034830">
      <w:pPr>
        <w:keepNext/>
      </w:pPr>
      <w:bookmarkStart w:id="805" w:name="_Toc405374604"/>
      <w:bookmarkStart w:id="806" w:name="_Toc438202825"/>
      <w:r w:rsidRPr="003B5F34">
        <w:t>Результат выполнения операции</w:t>
      </w:r>
      <w:bookmarkEnd w:id="805"/>
      <w:bookmarkEnd w:id="806"/>
      <w:r w:rsidR="00BD051A">
        <w:t>.</w:t>
      </w:r>
    </w:p>
    <w:p w:rsidR="00034830" w:rsidRPr="00034830" w:rsidRDefault="00034830" w:rsidP="00034830">
      <w:pPr>
        <w:pStyle w:val="afffff9"/>
        <w:ind w:left="284"/>
        <w:rPr>
          <w:rStyle w:val="affc"/>
          <w:sz w:val="24"/>
        </w:rPr>
      </w:pPr>
      <w:bookmarkStart w:id="807" w:name="_Ref473587366"/>
      <w:r w:rsidRPr="00034830">
        <w:rPr>
          <w:rStyle w:val="affc"/>
          <w:sz w:val="24"/>
        </w:rPr>
        <w:t>Таблица </w:t>
      </w:r>
      <w:r w:rsidRPr="00034830">
        <w:rPr>
          <w:rStyle w:val="affc"/>
          <w:sz w:val="24"/>
        </w:rPr>
        <w:fldChar w:fldCharType="begin"/>
      </w:r>
      <w:r w:rsidRPr="00034830">
        <w:rPr>
          <w:rStyle w:val="affc"/>
          <w:sz w:val="24"/>
        </w:rPr>
        <w:instrText xml:space="preserve"> SEQ Таблица \* ARABIC \s 0 </w:instrText>
      </w:r>
      <w:r w:rsidRPr="00034830">
        <w:rPr>
          <w:rStyle w:val="affc"/>
          <w:sz w:val="24"/>
        </w:rPr>
        <w:fldChar w:fldCharType="separate"/>
      </w:r>
      <w:r w:rsidR="00EE37C0">
        <w:rPr>
          <w:rStyle w:val="affc"/>
          <w:noProof/>
          <w:sz w:val="24"/>
        </w:rPr>
        <w:t>117</w:t>
      </w:r>
      <w:r w:rsidRPr="00034830">
        <w:rPr>
          <w:rStyle w:val="affc"/>
          <w:sz w:val="24"/>
        </w:rPr>
        <w:fldChar w:fldCharType="end"/>
      </w:r>
      <w:bookmarkEnd w:id="807"/>
      <w:r w:rsidRPr="00034830">
        <w:rPr>
          <w:rStyle w:val="affc"/>
          <w:sz w:val="24"/>
        </w:rPr>
        <w:t xml:space="preserve"> – </w:t>
      </w:r>
      <w:r w:rsidRPr="005B32E8">
        <w:rPr>
          <w:rStyle w:val="affc"/>
          <w:b w:val="0"/>
          <w:sz w:val="24"/>
        </w:rPr>
        <w:t>Результат выполнения операции</w:t>
      </w:r>
    </w:p>
    <w:tbl>
      <w:tblPr>
        <w:tblW w:w="4459"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16"/>
        <w:gridCol w:w="6147"/>
      </w:tblGrid>
      <w:tr w:rsidR="00034830" w:rsidRPr="00EE293F" w:rsidTr="00034830">
        <w:trPr>
          <w:cantSplit/>
          <w:tblHeader/>
        </w:trPr>
        <w:tc>
          <w:tcPr>
            <w:tcW w:w="132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67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034830">
        <w:trPr>
          <w:cantSplit/>
        </w:trPr>
        <w:tc>
          <w:tcPr>
            <w:tcW w:w="1328"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3672" w:type="pct"/>
            <w:tcBorders>
              <w:top w:val="single" w:sz="4" w:space="0" w:color="auto"/>
              <w:bottom w:val="single" w:sz="4" w:space="0" w:color="auto"/>
            </w:tcBorders>
            <w:vAlign w:val="center"/>
          </w:tcPr>
          <w:p w:rsidR="00034830" w:rsidRPr="00E7034D" w:rsidRDefault="00034830" w:rsidP="00034830">
            <w:pPr>
              <w:pStyle w:val="afffff1"/>
            </w:pPr>
            <w:r w:rsidRPr="003B5F34">
              <w:t>Просмотрен список Решений по заявке на изменение (с</w:t>
            </w:r>
            <w:r w:rsidRPr="003B5F34">
              <w:t>о</w:t>
            </w:r>
            <w:r w:rsidRPr="003B5F34">
              <w:t>здание) данных Сводного реестра</w:t>
            </w:r>
          </w:p>
        </w:tc>
      </w:tr>
      <w:tr w:rsidR="00034830" w:rsidTr="00034830">
        <w:trPr>
          <w:cantSplit/>
        </w:trPr>
        <w:tc>
          <w:tcPr>
            <w:tcW w:w="1328"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672" w:type="pct"/>
            <w:tcBorders>
              <w:top w:val="single" w:sz="4" w:space="0" w:color="auto"/>
            </w:tcBorders>
            <w:vAlign w:val="center"/>
          </w:tcPr>
          <w:p w:rsidR="00034830" w:rsidRPr="00E7034D" w:rsidRDefault="00034830" w:rsidP="00034830">
            <w:pPr>
              <w:pStyle w:val="afffff1"/>
            </w:pPr>
            <w:r w:rsidRPr="003B5F34">
              <w:t>-</w:t>
            </w:r>
          </w:p>
        </w:tc>
      </w:tr>
    </w:tbl>
    <w:p w:rsidR="00034830" w:rsidRPr="003B5F34" w:rsidRDefault="00034830" w:rsidP="00034830">
      <w:pPr>
        <w:keepNext/>
      </w:pPr>
      <w:bookmarkStart w:id="808" w:name="_Toc438202826"/>
      <w:r w:rsidRPr="003B5F34">
        <w:t>Подготовительные действия</w:t>
      </w:r>
      <w:bookmarkEnd w:id="808"/>
      <w:r>
        <w:t>:</w:t>
      </w:r>
    </w:p>
    <w:p w:rsidR="00034830" w:rsidRPr="00E7034D" w:rsidRDefault="00034830" w:rsidP="007C7014">
      <w:pPr>
        <w:pStyle w:val="a"/>
        <w:numPr>
          <w:ilvl w:val="0"/>
          <w:numId w:val="63"/>
        </w:numPr>
        <w:spacing w:before="120" w:after="120"/>
      </w:pPr>
      <w:r w:rsidRPr="00E7034D">
        <w:t>Войти в систему</w:t>
      </w:r>
    </w:p>
    <w:p w:rsidR="00034830" w:rsidRDefault="00034830" w:rsidP="007C7014">
      <w:pPr>
        <w:pStyle w:val="a"/>
        <w:numPr>
          <w:ilvl w:val="0"/>
          <w:numId w:val="63"/>
        </w:numPr>
        <w:spacing w:before="120" w:after="120"/>
      </w:pPr>
      <w:r w:rsidRPr="00E7034D">
        <w:lastRenderedPageBreak/>
        <w:t xml:space="preserve">Перейти по меню: </w:t>
      </w:r>
      <w:r>
        <w:t>«</w:t>
      </w:r>
      <w:r w:rsidRPr="00E7034D">
        <w:t>Сводный реестр</w:t>
      </w:r>
      <w:r>
        <w:t>»</w:t>
      </w:r>
      <w:r w:rsidRPr="00E7034D">
        <w:t xml:space="preserve"> </w:t>
      </w:r>
      <w:r w:rsidRPr="00E7034D">
        <w:sym w:font="Wingdings" w:char="F0E0"/>
      </w:r>
      <w:r w:rsidRPr="00E7034D">
        <w:t xml:space="preserve"> </w:t>
      </w:r>
      <w:r>
        <w:t>«</w:t>
      </w:r>
      <w:r w:rsidRPr="00E7034D">
        <w:t>Формуляры</w:t>
      </w:r>
      <w:r>
        <w:t>»</w:t>
      </w:r>
      <w:r w:rsidRPr="00E7034D">
        <w:t xml:space="preserve"> </w:t>
      </w:r>
      <w:r w:rsidRPr="00E7034D">
        <w:sym w:font="Wingdings" w:char="F0E0"/>
      </w:r>
      <w:r w:rsidRPr="00E7034D">
        <w:t xml:space="preserve"> </w:t>
      </w:r>
      <w:r>
        <w:t>«</w:t>
      </w:r>
      <w:r w:rsidRPr="00E7034D">
        <w:t>Сводный реестр</w:t>
      </w:r>
      <w:r>
        <w:t>»</w:t>
      </w:r>
      <w:r w:rsidRPr="00E7034D">
        <w:t xml:space="preserve"> </w:t>
      </w:r>
      <w:r w:rsidRPr="00E7034D">
        <w:sym w:font="Wingdings" w:char="F0E0"/>
      </w:r>
      <w:r w:rsidRPr="00E7034D">
        <w:t xml:space="preserve"> </w:t>
      </w:r>
      <w:r>
        <w:t>«</w:t>
      </w:r>
      <w:r w:rsidRPr="00E7034D">
        <w:t>Реестр решений по изменению Сводного реестра</w:t>
      </w:r>
      <w:r>
        <w:t>»</w:t>
      </w:r>
      <w:r w:rsidRPr="00E7034D">
        <w:t xml:space="preserve"> (</w:t>
      </w:r>
      <w:r>
        <w:fldChar w:fldCharType="begin"/>
      </w:r>
      <w:r>
        <w:instrText xml:space="preserve"> REF _Ref473567016 \h </w:instrText>
      </w:r>
      <w:r>
        <w:fldChar w:fldCharType="separate"/>
      </w:r>
      <w:r w:rsidR="00EE37C0" w:rsidRPr="00034830">
        <w:rPr>
          <w:rStyle w:val="affc"/>
        </w:rPr>
        <w:t>Рисунок </w:t>
      </w:r>
      <w:r w:rsidR="00EE37C0">
        <w:rPr>
          <w:rStyle w:val="affc"/>
          <w:b w:val="0"/>
          <w:noProof/>
        </w:rPr>
        <w:t>150</w:t>
      </w:r>
      <w:r>
        <w:fldChar w:fldCharType="end"/>
      </w:r>
      <w:r w:rsidRPr="00E7034D">
        <w:t>)</w:t>
      </w:r>
      <w:r>
        <w:t>.</w:t>
      </w:r>
    </w:p>
    <w:p w:rsidR="00034830" w:rsidRPr="00D504A7" w:rsidRDefault="00034830">
      <w:pPr>
        <w:pStyle w:val="afffff7"/>
      </w:pPr>
      <w:r w:rsidRPr="00E7034D">
        <w:rPr>
          <w:noProof/>
        </w:rPr>
        <w:drawing>
          <wp:inline distT="0" distB="0" distL="0" distR="0" wp14:anchorId="6AEC2FA5" wp14:editId="01ECBF96">
            <wp:extent cx="5669280" cy="3474720"/>
            <wp:effectExtent l="19050" t="19050" r="26670" b="1143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69280" cy="347472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809" w:name="_Ref473567016"/>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150</w:t>
      </w:r>
      <w:r w:rsidRPr="00034830">
        <w:rPr>
          <w:rStyle w:val="affc"/>
          <w:b/>
          <w:sz w:val="24"/>
        </w:rPr>
        <w:fldChar w:fldCharType="end"/>
      </w:r>
      <w:bookmarkEnd w:id="809"/>
      <w:r w:rsidRPr="00034830">
        <w:rPr>
          <w:rStyle w:val="affc"/>
          <w:sz w:val="24"/>
        </w:rPr>
        <w:t> – Путь по меню к Реестру решений по изменению Сводного реестра</w:t>
      </w:r>
    </w:p>
    <w:p w:rsidR="00034830" w:rsidRDefault="00034830" w:rsidP="00034830">
      <w:pPr>
        <w:keepNext/>
      </w:pPr>
      <w:r w:rsidRPr="003B5F34">
        <w:t>Откроется Реестр решений по изменению Сводного реестра (</w:t>
      </w:r>
      <w:r>
        <w:fldChar w:fldCharType="begin"/>
      </w:r>
      <w:r>
        <w:instrText xml:space="preserve"> REF _Ref473567046 \h </w:instrText>
      </w:r>
      <w:r>
        <w:fldChar w:fldCharType="separate"/>
      </w:r>
      <w:r w:rsidR="00EE37C0" w:rsidRPr="00034830">
        <w:rPr>
          <w:rStyle w:val="affc"/>
        </w:rPr>
        <w:t>Рисунок </w:t>
      </w:r>
      <w:r w:rsidR="00EE37C0">
        <w:rPr>
          <w:rStyle w:val="affc"/>
          <w:b w:val="0"/>
          <w:noProof/>
        </w:rPr>
        <w:t>151</w:t>
      </w:r>
      <w:r>
        <w:fldChar w:fldCharType="end"/>
      </w:r>
      <w:r w:rsidRPr="003B5F34">
        <w:t>)</w:t>
      </w:r>
      <w:r>
        <w:t>.</w:t>
      </w:r>
    </w:p>
    <w:p w:rsidR="00034830" w:rsidRPr="00D504A7" w:rsidRDefault="00034830">
      <w:pPr>
        <w:pStyle w:val="afffff7"/>
      </w:pPr>
      <w:r w:rsidRPr="003B5F34">
        <w:rPr>
          <w:noProof/>
        </w:rPr>
        <w:drawing>
          <wp:inline distT="0" distB="0" distL="0" distR="0" wp14:anchorId="727E8DAB" wp14:editId="7C0DD174">
            <wp:extent cx="5669280" cy="2651760"/>
            <wp:effectExtent l="19050" t="19050" r="26670" b="1524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810" w:name="_Ref473567046"/>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151</w:t>
      </w:r>
      <w:r w:rsidRPr="00034830">
        <w:rPr>
          <w:rStyle w:val="affc"/>
          <w:b/>
          <w:sz w:val="24"/>
        </w:rPr>
        <w:fldChar w:fldCharType="end"/>
      </w:r>
      <w:bookmarkEnd w:id="810"/>
      <w:r w:rsidRPr="00034830">
        <w:rPr>
          <w:rStyle w:val="affc"/>
          <w:sz w:val="24"/>
        </w:rPr>
        <w:t> – Реестр решений по изменению Сводного реестра</w:t>
      </w:r>
    </w:p>
    <w:p w:rsidR="00034830" w:rsidRPr="00B76D83" w:rsidRDefault="00034830" w:rsidP="00034830">
      <w:pPr>
        <w:keepNext/>
      </w:pPr>
      <w:bookmarkStart w:id="811" w:name="_Toc438202827"/>
      <w:r w:rsidRPr="000B19A7">
        <w:t xml:space="preserve">Порядок </w:t>
      </w:r>
      <w:r w:rsidRPr="003B5F34">
        <w:t>выполнения</w:t>
      </w:r>
      <w:r w:rsidRPr="000B19A7">
        <w:t xml:space="preserve"> операции</w:t>
      </w:r>
      <w:bookmarkEnd w:id="811"/>
      <w:r w:rsidRPr="00B76D83">
        <w:t>:</w:t>
      </w:r>
    </w:p>
    <w:p w:rsidR="00034830" w:rsidRPr="003B5F34" w:rsidRDefault="00034830" w:rsidP="00034830">
      <w:r w:rsidRPr="003B5F34">
        <w:t>На данной вкладке (</w:t>
      </w:r>
      <w:r>
        <w:fldChar w:fldCharType="begin"/>
      </w:r>
      <w:r>
        <w:instrText xml:space="preserve"> REF _Ref473567046 \h </w:instrText>
      </w:r>
      <w:r>
        <w:fldChar w:fldCharType="separate"/>
      </w:r>
      <w:r w:rsidR="00EE37C0" w:rsidRPr="00034830">
        <w:rPr>
          <w:rStyle w:val="affc"/>
        </w:rPr>
        <w:t>Рисунок </w:t>
      </w:r>
      <w:r w:rsidR="00EE37C0">
        <w:rPr>
          <w:rStyle w:val="affc"/>
          <w:b w:val="0"/>
          <w:noProof/>
        </w:rPr>
        <w:t>151</w:t>
      </w:r>
      <w:r>
        <w:fldChar w:fldCharType="end"/>
      </w:r>
      <w:r w:rsidRPr="003B5F34">
        <w:t>) отображается Реестр решений по изменению Сво</w:t>
      </w:r>
      <w:r w:rsidRPr="003B5F34">
        <w:t>д</w:t>
      </w:r>
      <w:r w:rsidRPr="003B5F34">
        <w:t>ного реестра, статус документа (Решение), номер решения, реквизиты организации (нео</w:t>
      </w:r>
      <w:r w:rsidRPr="003B5F34">
        <w:t>б</w:t>
      </w:r>
      <w:r w:rsidRPr="003B5F34">
        <w:t>ходимые для отображения в личном кабинете поля Уполномоченный пользователь по</w:t>
      </w:r>
      <w:r w:rsidRPr="003B5F34">
        <w:rPr>
          <w:b/>
        </w:rPr>
        <w:t xml:space="preserve"> </w:t>
      </w:r>
      <w:r w:rsidRPr="003B5F34">
        <w:t>вед</w:t>
      </w:r>
      <w:r w:rsidRPr="003B5F34">
        <w:t>е</w:t>
      </w:r>
      <w:r w:rsidRPr="003B5F34">
        <w:t>нию НСИ может настроить самостоятельно).</w:t>
      </w:r>
    </w:p>
    <w:p w:rsidR="00034830" w:rsidRDefault="00034830" w:rsidP="00034830">
      <w:r w:rsidRPr="003B5F34">
        <w:t>Для просмотра краткой информации по решению необходимо нажатием кнопки мыши выделить решение. Внизу под таблицей Реестра решений на изменение Сводного реестра появится краткая информация о выделенном решении (</w:t>
      </w:r>
      <w:r>
        <w:fldChar w:fldCharType="begin"/>
      </w:r>
      <w:r>
        <w:instrText xml:space="preserve"> REF _Ref473567080 \h </w:instrText>
      </w:r>
      <w:r>
        <w:fldChar w:fldCharType="separate"/>
      </w:r>
      <w:r w:rsidR="00EE37C0" w:rsidRPr="00034830">
        <w:rPr>
          <w:rStyle w:val="affc"/>
        </w:rPr>
        <w:t>Рисунок </w:t>
      </w:r>
      <w:r w:rsidR="00EE37C0">
        <w:rPr>
          <w:rStyle w:val="affc"/>
          <w:b w:val="0"/>
          <w:noProof/>
        </w:rPr>
        <w:t>152</w:t>
      </w:r>
      <w:r>
        <w:fldChar w:fldCharType="end"/>
      </w:r>
      <w:r w:rsidRPr="003B5F34">
        <w:t>).</w:t>
      </w:r>
    </w:p>
    <w:p w:rsidR="00034830" w:rsidRPr="00D504A7" w:rsidRDefault="00034830">
      <w:pPr>
        <w:pStyle w:val="afffff7"/>
      </w:pPr>
      <w:r w:rsidRPr="003B5F34">
        <w:rPr>
          <w:noProof/>
        </w:rPr>
        <w:lastRenderedPageBreak/>
        <w:drawing>
          <wp:inline distT="0" distB="0" distL="0" distR="0" wp14:anchorId="39295B7B" wp14:editId="02A75FC5">
            <wp:extent cx="5669280" cy="2926080"/>
            <wp:effectExtent l="19050" t="19050" r="26670" b="2667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cstate="print">
                      <a:extLst>
                        <a:ext uri="{28A0092B-C50C-407E-A947-70E740481C1C}">
                          <a14:useLocalDpi xmlns:a14="http://schemas.microsoft.com/office/drawing/2010/main" val="0"/>
                        </a:ext>
                      </a:extLst>
                    </a:blip>
                    <a:srcRect l="1964" t="9137" r="2385" b="8913"/>
                    <a:stretch>
                      <a:fillRect/>
                    </a:stretch>
                  </pic:blipFill>
                  <pic:spPr bwMode="auto">
                    <a:xfrm>
                      <a:off x="0" y="0"/>
                      <a:ext cx="5669280" cy="2926080"/>
                    </a:xfrm>
                    <a:prstGeom prst="rect">
                      <a:avLst/>
                    </a:prstGeom>
                    <a:noFill/>
                    <a:ln w="6350" cmpd="sng">
                      <a:solidFill>
                        <a:srgbClr val="000000"/>
                      </a:solidFill>
                      <a:miter lim="800000"/>
                      <a:headEnd/>
                      <a:tailEnd/>
                    </a:ln>
                    <a:effectLst/>
                  </pic:spPr>
                </pic:pic>
              </a:graphicData>
            </a:graphic>
          </wp:inline>
        </w:drawing>
      </w:r>
    </w:p>
    <w:p w:rsidR="00034830" w:rsidRPr="00034830" w:rsidRDefault="00034830" w:rsidP="00034830">
      <w:pPr>
        <w:pStyle w:val="af6"/>
        <w:ind w:firstLine="0"/>
        <w:jc w:val="center"/>
        <w:rPr>
          <w:rStyle w:val="affc"/>
          <w:b/>
          <w:sz w:val="24"/>
        </w:rPr>
      </w:pPr>
      <w:bookmarkStart w:id="812" w:name="_Ref473567080"/>
      <w:r w:rsidRPr="00034830">
        <w:rPr>
          <w:rStyle w:val="affc"/>
          <w:b/>
          <w:sz w:val="24"/>
        </w:rPr>
        <w:t>Рисунок </w:t>
      </w:r>
      <w:r w:rsidRPr="00034830">
        <w:rPr>
          <w:rStyle w:val="affc"/>
          <w:b/>
          <w:sz w:val="24"/>
        </w:rPr>
        <w:fldChar w:fldCharType="begin"/>
      </w:r>
      <w:r w:rsidRPr="00034830">
        <w:rPr>
          <w:rStyle w:val="affc"/>
          <w:b/>
          <w:sz w:val="24"/>
        </w:rPr>
        <w:instrText xml:space="preserve"> SEQ Рисунок \* ARABIC </w:instrText>
      </w:r>
      <w:r w:rsidRPr="00034830">
        <w:rPr>
          <w:rStyle w:val="affc"/>
          <w:b/>
          <w:sz w:val="24"/>
        </w:rPr>
        <w:fldChar w:fldCharType="separate"/>
      </w:r>
      <w:r w:rsidR="00EE37C0">
        <w:rPr>
          <w:rStyle w:val="affc"/>
          <w:b/>
          <w:noProof/>
          <w:sz w:val="24"/>
        </w:rPr>
        <w:t>152</w:t>
      </w:r>
      <w:r w:rsidRPr="00034830">
        <w:rPr>
          <w:rStyle w:val="affc"/>
          <w:b/>
          <w:sz w:val="24"/>
        </w:rPr>
        <w:fldChar w:fldCharType="end"/>
      </w:r>
      <w:bookmarkEnd w:id="812"/>
      <w:r w:rsidRPr="00034830">
        <w:rPr>
          <w:rStyle w:val="affc"/>
          <w:sz w:val="24"/>
        </w:rPr>
        <w:t> – Краткая информация о выделенном решении</w:t>
      </w:r>
    </w:p>
    <w:p w:rsidR="00034830" w:rsidRPr="00E7034D" w:rsidRDefault="00034830" w:rsidP="005B32E8">
      <w:pPr>
        <w:pStyle w:val="41"/>
      </w:pPr>
      <w:bookmarkStart w:id="813" w:name="_Toc438202828"/>
      <w:bookmarkStart w:id="814" w:name="_Toc497998066"/>
      <w:bookmarkEnd w:id="797"/>
      <w:bookmarkEnd w:id="798"/>
      <w:r w:rsidRPr="00E7034D">
        <w:t xml:space="preserve">Назначение Исполнителя (роль Координация </w:t>
      </w:r>
      <w:proofErr w:type="spellStart"/>
      <w:r w:rsidRPr="00E7034D">
        <w:t>ОрФК</w:t>
      </w:r>
      <w:proofErr w:type="spellEnd"/>
      <w:r w:rsidRPr="00E7034D">
        <w:t>)</w:t>
      </w:r>
      <w:bookmarkEnd w:id="813"/>
      <w:bookmarkEnd w:id="814"/>
    </w:p>
    <w:p w:rsidR="00034830" w:rsidRDefault="00034830" w:rsidP="00034830">
      <w:pPr>
        <w:keepNext/>
      </w:pPr>
      <w:bookmarkStart w:id="815" w:name="_Toc438202829"/>
      <w:r w:rsidRPr="000B19A7">
        <w:t xml:space="preserve">Условия </w:t>
      </w:r>
      <w:r w:rsidRPr="003B5F34">
        <w:t>выполнения</w:t>
      </w:r>
      <w:r w:rsidRPr="000B19A7">
        <w:t xml:space="preserve"> операции</w:t>
      </w:r>
      <w:bookmarkEnd w:id="815"/>
      <w:r w:rsidR="00BD051A">
        <w:t>.</w:t>
      </w:r>
    </w:p>
    <w:p w:rsidR="00034830" w:rsidRPr="005B32E8" w:rsidRDefault="00034830" w:rsidP="005B32E8">
      <w:pPr>
        <w:pStyle w:val="afffff9"/>
        <w:ind w:left="284"/>
        <w:rPr>
          <w:rStyle w:val="affc"/>
          <w:sz w:val="24"/>
        </w:rPr>
      </w:pPr>
      <w:bookmarkStart w:id="816" w:name="_Ref473587401"/>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118</w:t>
      </w:r>
      <w:r w:rsidRPr="005B32E8">
        <w:rPr>
          <w:rStyle w:val="affc"/>
          <w:sz w:val="24"/>
        </w:rPr>
        <w:fldChar w:fldCharType="end"/>
      </w:r>
      <w:bookmarkEnd w:id="816"/>
      <w:r w:rsidRPr="005B32E8">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53"/>
        <w:gridCol w:w="6786"/>
      </w:tblGrid>
      <w:tr w:rsidR="00034830" w:rsidRPr="00EE293F" w:rsidTr="005B32E8">
        <w:trPr>
          <w:cantSplit/>
          <w:tblHeader/>
        </w:trPr>
        <w:tc>
          <w:tcPr>
            <w:tcW w:w="136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63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633" w:type="pct"/>
            <w:tcBorders>
              <w:top w:val="single" w:sz="4" w:space="0" w:color="auto"/>
              <w:bottom w:val="single" w:sz="4" w:space="0" w:color="auto"/>
            </w:tcBorders>
            <w:vAlign w:val="center"/>
          </w:tcPr>
          <w:p w:rsidR="00034830" w:rsidRPr="00E7034D" w:rsidRDefault="00034830" w:rsidP="00034830">
            <w:pPr>
              <w:pStyle w:val="afffff1"/>
            </w:pPr>
            <w:r w:rsidRPr="003B5F34">
              <w:t>Утверждение заявки УО (техническая заявка на статусе «Утвержден») и формирование решения по заявке.</w:t>
            </w:r>
          </w:p>
        </w:tc>
      </w:tr>
      <w:tr w:rsidR="00034830" w:rsidTr="005B32E8">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633" w:type="pct"/>
            <w:tcBorders>
              <w:top w:val="single" w:sz="4" w:space="0" w:color="auto"/>
              <w:bottom w:val="single" w:sz="4" w:space="0" w:color="auto"/>
            </w:tcBorders>
            <w:vAlign w:val="center"/>
          </w:tcPr>
          <w:p w:rsidR="00034830" w:rsidRPr="003B5F34" w:rsidRDefault="00034830" w:rsidP="00034830">
            <w:pPr>
              <w:pStyle w:val="afffff1"/>
            </w:pPr>
            <w:r w:rsidRPr="003B5F34">
              <w:t>Заявка в статусе «Утвержден»</w:t>
            </w:r>
          </w:p>
          <w:p w:rsidR="00034830" w:rsidRPr="00E7034D" w:rsidRDefault="00034830" w:rsidP="00034830">
            <w:pPr>
              <w:pStyle w:val="afffff1"/>
            </w:pPr>
            <w:r w:rsidRPr="003B5F34">
              <w:t>Решение в статусе «Пусто»</w:t>
            </w:r>
          </w:p>
        </w:tc>
      </w:tr>
    </w:tbl>
    <w:p w:rsidR="00034830" w:rsidRPr="000B19A7" w:rsidRDefault="00034830" w:rsidP="00034830"/>
    <w:p w:rsidR="00034830" w:rsidRDefault="00034830" w:rsidP="00034830">
      <w:pPr>
        <w:keepNext/>
      </w:pPr>
      <w:bookmarkStart w:id="817" w:name="_Toc438202830"/>
      <w:r w:rsidRPr="000B19A7">
        <w:t>Результат выполнения операции</w:t>
      </w:r>
      <w:bookmarkEnd w:id="817"/>
      <w:r w:rsidR="00BD051A">
        <w:t>.</w:t>
      </w:r>
    </w:p>
    <w:p w:rsidR="00034830" w:rsidRPr="005B32E8" w:rsidRDefault="00034830" w:rsidP="005B32E8">
      <w:pPr>
        <w:pStyle w:val="afffff9"/>
        <w:ind w:left="284"/>
        <w:rPr>
          <w:rStyle w:val="affc"/>
          <w:sz w:val="24"/>
        </w:rPr>
      </w:pPr>
      <w:bookmarkStart w:id="818" w:name="_Ref473587415"/>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119</w:t>
      </w:r>
      <w:r w:rsidRPr="005B32E8">
        <w:rPr>
          <w:rStyle w:val="affc"/>
          <w:sz w:val="24"/>
        </w:rPr>
        <w:fldChar w:fldCharType="end"/>
      </w:r>
      <w:bookmarkEnd w:id="818"/>
      <w:r w:rsidRPr="005B32E8">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72"/>
        <w:gridCol w:w="6767"/>
      </w:tblGrid>
      <w:tr w:rsidR="00034830" w:rsidRPr="00EE293F" w:rsidTr="005B32E8">
        <w:trPr>
          <w:cantSplit/>
          <w:tblHeader/>
        </w:trPr>
        <w:tc>
          <w:tcPr>
            <w:tcW w:w="137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62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1377"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3623"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направлено Исполнителю</w:t>
            </w:r>
          </w:p>
        </w:tc>
      </w:tr>
      <w:tr w:rsidR="00034830" w:rsidTr="005B32E8">
        <w:trPr>
          <w:cantSplit/>
        </w:trPr>
        <w:tc>
          <w:tcPr>
            <w:tcW w:w="1377"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623" w:type="pct"/>
            <w:tcBorders>
              <w:top w:val="single" w:sz="4" w:space="0" w:color="auto"/>
            </w:tcBorders>
            <w:vAlign w:val="center"/>
          </w:tcPr>
          <w:p w:rsidR="00034830" w:rsidRPr="00E7034D" w:rsidRDefault="00034830" w:rsidP="00034830">
            <w:pPr>
              <w:pStyle w:val="afffff1"/>
            </w:pPr>
            <w:r w:rsidRPr="003B5F34">
              <w:t>Решение с назначенным исполнителем в статусе «Черновик»</w:t>
            </w:r>
          </w:p>
        </w:tc>
      </w:tr>
    </w:tbl>
    <w:p w:rsidR="00034830" w:rsidRPr="000B19A7" w:rsidRDefault="00034830" w:rsidP="00034830">
      <w:pPr>
        <w:keepNext/>
      </w:pPr>
      <w:bookmarkStart w:id="819" w:name="_Toc438202831"/>
      <w:r w:rsidRPr="000B19A7">
        <w:t>Подготовительные действия</w:t>
      </w:r>
      <w:bookmarkEnd w:id="819"/>
      <w:r>
        <w:t>:</w:t>
      </w:r>
    </w:p>
    <w:p w:rsidR="00034830" w:rsidRPr="005B32E8" w:rsidRDefault="00034830" w:rsidP="007C7014">
      <w:pPr>
        <w:pStyle w:val="EBListmark1"/>
        <w:numPr>
          <w:ilvl w:val="0"/>
          <w:numId w:val="70"/>
        </w:numPr>
        <w:spacing w:before="120" w:after="120"/>
        <w:rPr>
          <w:sz w:val="24"/>
          <w:szCs w:val="24"/>
        </w:rPr>
      </w:pPr>
      <w:r w:rsidRPr="005B32E8">
        <w:rPr>
          <w:sz w:val="24"/>
          <w:szCs w:val="24"/>
        </w:rPr>
        <w:t>Войти в систему.</w:t>
      </w:r>
    </w:p>
    <w:p w:rsidR="00034830" w:rsidRPr="003B5F34" w:rsidRDefault="00034830" w:rsidP="007C7014">
      <w:pPr>
        <w:pStyle w:val="a"/>
        <w:numPr>
          <w:ilvl w:val="0"/>
          <w:numId w:val="61"/>
        </w:numPr>
        <w:spacing w:before="120" w:after="120"/>
      </w:pPr>
      <w:r w:rsidRPr="003B5F34">
        <w:t>Перейти по меню: Сводный реестр/Формуляры/Сводный Реестр/Реестр реш</w:t>
      </w:r>
      <w:r w:rsidRPr="003B5F34">
        <w:t>е</w:t>
      </w:r>
      <w:r w:rsidRPr="003B5F34">
        <w:t>ний по изменению Сводного реестра (</w:t>
      </w:r>
      <w:r>
        <w:fldChar w:fldCharType="begin"/>
      </w:r>
      <w:r>
        <w:instrText xml:space="preserve"> REF _Ref473567046 \h </w:instrText>
      </w:r>
      <w:r>
        <w:fldChar w:fldCharType="separate"/>
      </w:r>
      <w:r w:rsidR="00EE37C0" w:rsidRPr="00034830">
        <w:rPr>
          <w:rStyle w:val="affc"/>
        </w:rPr>
        <w:t>Рисунок </w:t>
      </w:r>
      <w:r w:rsidR="00EE37C0">
        <w:rPr>
          <w:rStyle w:val="affc"/>
          <w:b w:val="0"/>
          <w:noProof/>
        </w:rPr>
        <w:t>151</w:t>
      </w:r>
      <w:r>
        <w:fldChar w:fldCharType="end"/>
      </w:r>
      <w:r w:rsidRPr="003B5F34">
        <w:t>)</w:t>
      </w:r>
      <w:r>
        <w:t>.</w:t>
      </w:r>
    </w:p>
    <w:p w:rsidR="00034830" w:rsidRDefault="00034830" w:rsidP="007C7014">
      <w:pPr>
        <w:pStyle w:val="a"/>
        <w:numPr>
          <w:ilvl w:val="0"/>
          <w:numId w:val="61"/>
        </w:numPr>
        <w:spacing w:before="120" w:after="120"/>
      </w:pPr>
      <w:r w:rsidRPr="003B5F34">
        <w:t>Для на</w:t>
      </w:r>
      <w:r>
        <w:t>значения исполнителя необходимо</w:t>
      </w:r>
      <w:r w:rsidRPr="003B5F34">
        <w:t xml:space="preserve"> выбрать интересующее решение и нажать кнопку </w:t>
      </w:r>
      <w:r w:rsidRPr="003B5F34">
        <w:rPr>
          <w:noProof/>
        </w:rPr>
        <w:drawing>
          <wp:inline distT="0" distB="0" distL="0" distR="0" wp14:anchorId="6A11B320" wp14:editId="4411B30F">
            <wp:extent cx="274320" cy="274320"/>
            <wp:effectExtent l="19050" t="19050" r="11430" b="1143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откроется форма редактирования решения (</w:t>
      </w:r>
      <w:r>
        <w:fldChar w:fldCharType="begin"/>
      </w:r>
      <w:r>
        <w:instrText xml:space="preserve"> REF _Ref473567120 \h </w:instrText>
      </w:r>
      <w:r>
        <w:fldChar w:fldCharType="separate"/>
      </w:r>
      <w:r w:rsidR="00EE37C0" w:rsidRPr="005B32E8">
        <w:rPr>
          <w:rStyle w:val="affc"/>
        </w:rPr>
        <w:t>Рисунок </w:t>
      </w:r>
      <w:r w:rsidR="00EE37C0">
        <w:rPr>
          <w:rStyle w:val="affc"/>
          <w:b w:val="0"/>
          <w:noProof/>
        </w:rPr>
        <w:t>153</w:t>
      </w:r>
      <w:r>
        <w:fldChar w:fldCharType="end"/>
      </w:r>
      <w:r>
        <w:t xml:space="preserve">, </w:t>
      </w:r>
      <w:r>
        <w:fldChar w:fldCharType="begin"/>
      </w:r>
      <w:r>
        <w:instrText xml:space="preserve"> REF _Ref473567262 \h </w:instrText>
      </w:r>
      <w:r>
        <w:fldChar w:fldCharType="separate"/>
      </w:r>
      <w:r w:rsidR="00EE37C0" w:rsidRPr="005B32E8">
        <w:rPr>
          <w:rStyle w:val="affc"/>
        </w:rPr>
        <w:t>Рис</w:t>
      </w:r>
      <w:r w:rsidR="00EE37C0" w:rsidRPr="005B32E8">
        <w:rPr>
          <w:rStyle w:val="affc"/>
        </w:rPr>
        <w:t>у</w:t>
      </w:r>
      <w:r w:rsidR="00EE37C0" w:rsidRPr="005B32E8">
        <w:rPr>
          <w:rStyle w:val="affc"/>
        </w:rPr>
        <w:t>нок </w:t>
      </w:r>
      <w:r w:rsidR="00EE37C0">
        <w:rPr>
          <w:rStyle w:val="affc"/>
          <w:b w:val="0"/>
          <w:noProof/>
        </w:rPr>
        <w:t>154</w:t>
      </w:r>
      <w:r>
        <w:fldChar w:fldCharType="end"/>
      </w:r>
      <w:r>
        <w:t xml:space="preserve">, </w:t>
      </w:r>
      <w:r>
        <w:fldChar w:fldCharType="begin"/>
      </w:r>
      <w:r>
        <w:instrText xml:space="preserve"> REF _Ref473567264 \h </w:instrText>
      </w:r>
      <w:r>
        <w:fldChar w:fldCharType="separate"/>
      </w:r>
      <w:r w:rsidR="00EE37C0" w:rsidRPr="005B32E8">
        <w:rPr>
          <w:rStyle w:val="affc"/>
        </w:rPr>
        <w:t>Рисунок </w:t>
      </w:r>
      <w:r w:rsidR="00EE37C0">
        <w:rPr>
          <w:rStyle w:val="affc"/>
          <w:b w:val="0"/>
          <w:noProof/>
        </w:rPr>
        <w:t>155</w:t>
      </w:r>
      <w:r>
        <w:fldChar w:fldCharType="end"/>
      </w:r>
      <w:r w:rsidRPr="003B5F34">
        <w:t>)</w:t>
      </w:r>
      <w:r>
        <w:t>.</w:t>
      </w:r>
    </w:p>
    <w:p w:rsidR="00034830" w:rsidRPr="00D504A7" w:rsidRDefault="00034830">
      <w:pPr>
        <w:pStyle w:val="afffff7"/>
      </w:pPr>
      <w:r w:rsidRPr="003B5F34">
        <w:rPr>
          <w:noProof/>
        </w:rPr>
        <w:lastRenderedPageBreak/>
        <w:drawing>
          <wp:inline distT="0" distB="0" distL="0" distR="0" wp14:anchorId="760F2E86" wp14:editId="3F78AFFC">
            <wp:extent cx="5486400" cy="3566160"/>
            <wp:effectExtent l="19050" t="19050" r="19050" b="1524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566160"/>
                    </a:xfrm>
                    <a:prstGeom prst="rect">
                      <a:avLst/>
                    </a:prstGeom>
                    <a:noFill/>
                    <a:ln w="6350" cmpd="sng">
                      <a:solidFill>
                        <a:srgbClr val="000000"/>
                      </a:solidFill>
                      <a:miter lim="800000"/>
                      <a:headEnd/>
                      <a:tailEnd/>
                    </a:ln>
                    <a:effectLst/>
                  </pic:spPr>
                </pic:pic>
              </a:graphicData>
            </a:graphic>
          </wp:inline>
        </w:drawing>
      </w:r>
    </w:p>
    <w:p w:rsidR="00034830" w:rsidRDefault="00034830" w:rsidP="005B32E8">
      <w:pPr>
        <w:pStyle w:val="af6"/>
        <w:ind w:firstLine="0"/>
        <w:jc w:val="center"/>
        <w:rPr>
          <w:rStyle w:val="affc"/>
          <w:sz w:val="24"/>
        </w:rPr>
      </w:pPr>
      <w:bookmarkStart w:id="820" w:name="_Ref473567120"/>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153</w:t>
      </w:r>
      <w:r w:rsidRPr="005B32E8">
        <w:rPr>
          <w:rStyle w:val="affc"/>
          <w:b/>
          <w:sz w:val="24"/>
        </w:rPr>
        <w:fldChar w:fldCharType="end"/>
      </w:r>
      <w:bookmarkEnd w:id="820"/>
      <w:r w:rsidRPr="005B32E8">
        <w:rPr>
          <w:rStyle w:val="affc"/>
          <w:sz w:val="24"/>
        </w:rPr>
        <w:t> – Форма заполнения решения на включение (назначение исполнителя)</w:t>
      </w:r>
    </w:p>
    <w:p w:rsidR="00BE0E78" w:rsidRDefault="00BE0E78" w:rsidP="00136CA8"/>
    <w:p w:rsidR="004C2205" w:rsidRPr="007D3F8F" w:rsidRDefault="00BE0E78" w:rsidP="004C2205">
      <w:pPr>
        <w:pStyle w:val="OTRNormal"/>
        <w:rPr>
          <w:sz w:val="24"/>
          <w:szCs w:val="24"/>
        </w:rPr>
      </w:pPr>
      <w:r w:rsidRPr="00136CA8">
        <w:rPr>
          <w:sz w:val="24"/>
          <w:szCs w:val="24"/>
        </w:rPr>
        <w:t>При сохранении или проверке положительного решения, в котором заполнено поле «</w:t>
      </w:r>
      <w:proofErr w:type="spellStart"/>
      <w:r w:rsidRPr="00136CA8">
        <w:rPr>
          <w:sz w:val="24"/>
          <w:szCs w:val="24"/>
        </w:rPr>
        <w:t>Справочно</w:t>
      </w:r>
      <w:proofErr w:type="spellEnd"/>
      <w:r w:rsidRPr="00136CA8">
        <w:rPr>
          <w:sz w:val="24"/>
          <w:szCs w:val="24"/>
        </w:rPr>
        <w:t>, номер организации» выполняется проверка уникальности</w:t>
      </w:r>
      <w:r w:rsidR="00D91BE1">
        <w:rPr>
          <w:sz w:val="24"/>
          <w:szCs w:val="24"/>
        </w:rPr>
        <w:t xml:space="preserve"> значения в поле</w:t>
      </w:r>
      <w:r>
        <w:t xml:space="preserve"> «</w:t>
      </w:r>
      <w:r w:rsidRPr="007D3F8F">
        <w:rPr>
          <w:sz w:val="24"/>
          <w:szCs w:val="24"/>
        </w:rPr>
        <w:t>Код организации по Сводному реестру</w:t>
      </w:r>
      <w:r>
        <w:rPr>
          <w:szCs w:val="24"/>
        </w:rPr>
        <w:t>»</w:t>
      </w:r>
      <w:r w:rsidR="004C2205">
        <w:rPr>
          <w:szCs w:val="24"/>
        </w:rPr>
        <w:t xml:space="preserve">, </w:t>
      </w:r>
      <w:r w:rsidR="004C2205" w:rsidRPr="00136CA8">
        <w:rPr>
          <w:sz w:val="24"/>
          <w:szCs w:val="24"/>
        </w:rPr>
        <w:t xml:space="preserve">а именно </w:t>
      </w:r>
      <w:r w:rsidR="004C2205" w:rsidRPr="00D91BE1">
        <w:rPr>
          <w:sz w:val="24"/>
          <w:szCs w:val="24"/>
        </w:rPr>
        <w:t>происходит</w:t>
      </w:r>
      <w:r w:rsidR="004C2205" w:rsidRPr="007D3F8F">
        <w:rPr>
          <w:sz w:val="24"/>
          <w:szCs w:val="24"/>
        </w:rPr>
        <w:t xml:space="preserve"> автоматическое формир</w:t>
      </w:r>
      <w:r w:rsidR="004C2205" w:rsidRPr="007D3F8F">
        <w:rPr>
          <w:sz w:val="24"/>
          <w:szCs w:val="24"/>
        </w:rPr>
        <w:t>о</w:t>
      </w:r>
      <w:r w:rsidR="004C2205" w:rsidRPr="007D3F8F">
        <w:rPr>
          <w:sz w:val="24"/>
          <w:szCs w:val="24"/>
        </w:rPr>
        <w:t>вание поля «Код организации по Сводному реестру» на основании слияния следующих значений полей Заявки:</w:t>
      </w:r>
    </w:p>
    <w:p w:rsidR="004C2205" w:rsidRPr="007D3F8F" w:rsidRDefault="004C2205" w:rsidP="004C2205">
      <w:pPr>
        <w:pStyle w:val="OTRNormal"/>
        <w:ind w:left="851" w:firstLine="0"/>
        <w:rPr>
          <w:sz w:val="24"/>
          <w:szCs w:val="24"/>
        </w:rPr>
      </w:pPr>
      <w:r w:rsidRPr="007D3F8F">
        <w:rPr>
          <w:sz w:val="24"/>
          <w:szCs w:val="24"/>
        </w:rPr>
        <w:t>- первые два разряда «Кода организации по Сводному реестру» формируются сл</w:t>
      </w:r>
      <w:r w:rsidRPr="007D3F8F">
        <w:rPr>
          <w:sz w:val="24"/>
          <w:szCs w:val="24"/>
        </w:rPr>
        <w:t>е</w:t>
      </w:r>
      <w:r w:rsidRPr="007D3F8F">
        <w:rPr>
          <w:sz w:val="24"/>
          <w:szCs w:val="24"/>
        </w:rPr>
        <w:t xml:space="preserve">дующим образом: </w:t>
      </w:r>
    </w:p>
    <w:p w:rsidR="004C2205" w:rsidRPr="007D3F8F" w:rsidRDefault="004C2205" w:rsidP="004C2205">
      <w:pPr>
        <w:pStyle w:val="OTRNormal"/>
        <w:numPr>
          <w:ilvl w:val="0"/>
          <w:numId w:val="118"/>
        </w:numPr>
        <w:rPr>
          <w:sz w:val="24"/>
          <w:szCs w:val="24"/>
        </w:rPr>
      </w:pPr>
      <w:r w:rsidRPr="007D3F8F">
        <w:rPr>
          <w:sz w:val="24"/>
          <w:szCs w:val="24"/>
        </w:rPr>
        <w:t>если в заявке заполнено поле «Код ППО создавшего организацию», то пе</w:t>
      </w:r>
      <w:r w:rsidRPr="007D3F8F">
        <w:rPr>
          <w:sz w:val="24"/>
          <w:szCs w:val="24"/>
        </w:rPr>
        <w:t>р</w:t>
      </w:r>
      <w:r w:rsidRPr="007D3F8F">
        <w:rPr>
          <w:sz w:val="24"/>
          <w:szCs w:val="24"/>
        </w:rPr>
        <w:t>вые 2 символа значения данного поля формируют первые два разряда си</w:t>
      </w:r>
      <w:r w:rsidRPr="007D3F8F">
        <w:rPr>
          <w:sz w:val="24"/>
          <w:szCs w:val="24"/>
        </w:rPr>
        <w:t>м</w:t>
      </w:r>
      <w:r w:rsidRPr="007D3F8F">
        <w:rPr>
          <w:sz w:val="24"/>
          <w:szCs w:val="24"/>
        </w:rPr>
        <w:t>вольной строки;</w:t>
      </w:r>
    </w:p>
    <w:p w:rsidR="004C2205" w:rsidRPr="007D3F8F" w:rsidRDefault="004C2205" w:rsidP="004C2205">
      <w:pPr>
        <w:pStyle w:val="OTRNormal"/>
        <w:numPr>
          <w:ilvl w:val="0"/>
          <w:numId w:val="118"/>
        </w:numPr>
        <w:rPr>
          <w:sz w:val="24"/>
          <w:szCs w:val="24"/>
        </w:rPr>
      </w:pPr>
      <w:r w:rsidRPr="007D3F8F">
        <w:rPr>
          <w:sz w:val="24"/>
          <w:szCs w:val="24"/>
        </w:rPr>
        <w:t xml:space="preserve">если в заявке заполнено поле «Код ППО </w:t>
      </w:r>
      <w:proofErr w:type="spellStart"/>
      <w:r w:rsidRPr="007D3F8F">
        <w:rPr>
          <w:sz w:val="24"/>
          <w:szCs w:val="24"/>
        </w:rPr>
        <w:t>учрелителя</w:t>
      </w:r>
      <w:proofErr w:type="spellEnd"/>
      <w:r w:rsidRPr="007D3F8F">
        <w:rPr>
          <w:sz w:val="24"/>
          <w:szCs w:val="24"/>
        </w:rPr>
        <w:t>», то первые 2 символа значения данного поля формируют первые два разряда символьной строки;</w:t>
      </w:r>
    </w:p>
    <w:p w:rsidR="004C2205" w:rsidRPr="007D3F8F" w:rsidRDefault="004C2205" w:rsidP="004C2205">
      <w:pPr>
        <w:pStyle w:val="OTRNormal"/>
        <w:ind w:left="851" w:firstLine="0"/>
        <w:rPr>
          <w:sz w:val="24"/>
          <w:szCs w:val="24"/>
        </w:rPr>
      </w:pPr>
      <w:r w:rsidRPr="007D3F8F">
        <w:rPr>
          <w:sz w:val="24"/>
          <w:szCs w:val="24"/>
        </w:rPr>
        <w:t>- третий разряд формируются на основании первого символа поля «Уровень бю</w:t>
      </w:r>
      <w:r w:rsidRPr="007D3F8F">
        <w:rPr>
          <w:sz w:val="24"/>
          <w:szCs w:val="24"/>
        </w:rPr>
        <w:t>д</w:t>
      </w:r>
      <w:r w:rsidRPr="007D3F8F">
        <w:rPr>
          <w:sz w:val="24"/>
          <w:szCs w:val="24"/>
        </w:rPr>
        <w:t>жета»;</w:t>
      </w:r>
    </w:p>
    <w:p w:rsidR="004C2205" w:rsidRPr="007D3F8F" w:rsidRDefault="004C2205" w:rsidP="004C2205">
      <w:pPr>
        <w:pStyle w:val="OTRNormal"/>
        <w:ind w:left="851" w:firstLine="0"/>
        <w:rPr>
          <w:sz w:val="24"/>
          <w:szCs w:val="24"/>
        </w:rPr>
      </w:pPr>
      <w:r w:rsidRPr="007D3F8F">
        <w:rPr>
          <w:sz w:val="24"/>
          <w:szCs w:val="24"/>
        </w:rPr>
        <w:t>- 4-8 разряды формируются на основании значения поля «Номер организации».</w:t>
      </w:r>
    </w:p>
    <w:p w:rsidR="00BE0E78" w:rsidRDefault="004C2205" w:rsidP="00136CA8">
      <w:r>
        <w:t>После чего выполняются проверки уникальности данных:</w:t>
      </w:r>
    </w:p>
    <w:p w:rsidR="004C2205" w:rsidRDefault="004C2205" w:rsidP="004C2205">
      <w:r>
        <w:t>1) в сформированном поле «Код организации по Сводному реестру» в решении с п</w:t>
      </w:r>
      <w:r>
        <w:t>о</w:t>
      </w:r>
      <w:r>
        <w:t>лем «Код организации по Сводному реестру» записей сводного реестра в статусе «Акт</w:t>
      </w:r>
      <w:r>
        <w:t>у</w:t>
      </w:r>
      <w:r>
        <w:t>альная» и бизнес статусах «1 - Действующая» и «4 – Специальные мероприятия». В случае нахождения таких записей в форме «Результат проверки» выводится сообщение об ошибке:</w:t>
      </w:r>
    </w:p>
    <w:p w:rsidR="004C2205" w:rsidRDefault="004C2205" w:rsidP="00136CA8">
      <w:r>
        <w:t xml:space="preserve">-  «При заданном номере организации нарушена уникальность номера записи </w:t>
      </w:r>
      <w:proofErr w:type="gramStart"/>
      <w:r>
        <w:t>СР</w:t>
      </w:r>
      <w:proofErr w:type="gramEnd"/>
      <w:r>
        <w:t xml:space="preserve"> (сверка по записям СР)»;</w:t>
      </w:r>
    </w:p>
    <w:p w:rsidR="004C2205" w:rsidRDefault="004C2205" w:rsidP="004C2205">
      <w:r>
        <w:t>2) в сформированном поле «Код организации по</w:t>
      </w:r>
      <w:r w:rsidRPr="00823A47">
        <w:t xml:space="preserve"> </w:t>
      </w:r>
      <w:r>
        <w:t>Сводному реестру» в решении с п</w:t>
      </w:r>
      <w:r>
        <w:t>о</w:t>
      </w:r>
      <w:r>
        <w:t>лем «Код организации» записей ранее сформированных положительных решений,</w:t>
      </w:r>
      <w:r w:rsidRPr="00946638">
        <w:t xml:space="preserve"> </w:t>
      </w:r>
      <w:r>
        <w:t xml:space="preserve">которые </w:t>
      </w:r>
      <w:r>
        <w:lastRenderedPageBreak/>
        <w:t>находятся в статусе «Согласован». В случае нахождения таких записей в форме «Результат проверки» выводится сообщение об ошибке:</w:t>
      </w:r>
    </w:p>
    <w:p w:rsidR="004C2205" w:rsidRDefault="004C2205" w:rsidP="00136CA8">
      <w:r>
        <w:t xml:space="preserve">-  «При заданном номере организации нарушена уникальность номера записи </w:t>
      </w:r>
      <w:proofErr w:type="gramStart"/>
      <w:r>
        <w:t>СР</w:t>
      </w:r>
      <w:proofErr w:type="gramEnd"/>
      <w:r>
        <w:t xml:space="preserve"> (сверка по положительным решениям)».</w:t>
      </w:r>
    </w:p>
    <w:p w:rsidR="004C2205" w:rsidRPr="00136CA8" w:rsidRDefault="004C2205" w:rsidP="00136CA8"/>
    <w:p w:rsidR="00034830" w:rsidRPr="00D504A7" w:rsidRDefault="00BE0E78" w:rsidP="00B40A18">
      <w:pPr>
        <w:pStyle w:val="afffff7"/>
      </w:pPr>
      <w:r>
        <w:rPr>
          <w:noProof/>
        </w:rPr>
        <w:drawing>
          <wp:inline distT="0" distB="0" distL="0" distR="0" wp14:anchorId="14042034" wp14:editId="7D543391">
            <wp:extent cx="6074859" cy="5317724"/>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79092" cy="5321429"/>
                    </a:xfrm>
                    <a:prstGeom prst="rect">
                      <a:avLst/>
                    </a:prstGeom>
                    <a:noFill/>
                    <a:ln>
                      <a:noFill/>
                    </a:ln>
                  </pic:spPr>
                </pic:pic>
              </a:graphicData>
            </a:graphic>
          </wp:inline>
        </w:drawing>
      </w:r>
    </w:p>
    <w:p w:rsidR="00034830" w:rsidRPr="005B32E8" w:rsidRDefault="00034830" w:rsidP="005B32E8">
      <w:pPr>
        <w:pStyle w:val="af6"/>
        <w:ind w:firstLine="0"/>
        <w:jc w:val="center"/>
        <w:rPr>
          <w:rStyle w:val="affc"/>
          <w:b/>
          <w:sz w:val="24"/>
        </w:rPr>
      </w:pPr>
      <w:bookmarkStart w:id="821" w:name="_Ref473567262"/>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154</w:t>
      </w:r>
      <w:r w:rsidRPr="005B32E8">
        <w:rPr>
          <w:rStyle w:val="affc"/>
          <w:b/>
          <w:sz w:val="24"/>
        </w:rPr>
        <w:fldChar w:fldCharType="end"/>
      </w:r>
      <w:bookmarkEnd w:id="821"/>
      <w:r w:rsidRPr="005B32E8">
        <w:rPr>
          <w:rStyle w:val="affc"/>
          <w:sz w:val="24"/>
        </w:rPr>
        <w:t> – Форма заполнения решения на основании технической заявки на изменение по данным ЛС (назначение исполнителя)</w:t>
      </w:r>
    </w:p>
    <w:p w:rsidR="00034830" w:rsidRDefault="00034830" w:rsidP="00034830">
      <w:pPr>
        <w:rPr>
          <w:rFonts w:eastAsia="Calibri"/>
          <w:lang w:eastAsia="en-US"/>
        </w:rPr>
      </w:pPr>
    </w:p>
    <w:p w:rsidR="00034830" w:rsidRPr="00D504A7" w:rsidRDefault="00034830">
      <w:pPr>
        <w:pStyle w:val="afffff7"/>
      </w:pPr>
      <w:r>
        <w:rPr>
          <w:noProof/>
        </w:rPr>
        <w:lastRenderedPageBreak/>
        <w:drawing>
          <wp:inline distT="0" distB="0" distL="0" distR="0" wp14:anchorId="224B4939" wp14:editId="3D44D9D0">
            <wp:extent cx="5486400" cy="210312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2103120"/>
                    </a:xfrm>
                    <a:prstGeom prst="rect">
                      <a:avLst/>
                    </a:prstGeom>
                    <a:noFill/>
                    <a:ln>
                      <a:noFill/>
                    </a:ln>
                  </pic:spPr>
                </pic:pic>
              </a:graphicData>
            </a:graphic>
          </wp:inline>
        </w:drawing>
      </w:r>
    </w:p>
    <w:p w:rsidR="00034830" w:rsidRPr="005B32E8" w:rsidRDefault="00034830" w:rsidP="005B32E8">
      <w:pPr>
        <w:pStyle w:val="af6"/>
        <w:ind w:firstLine="0"/>
        <w:jc w:val="center"/>
        <w:rPr>
          <w:rStyle w:val="affc"/>
          <w:b/>
          <w:sz w:val="24"/>
        </w:rPr>
      </w:pPr>
      <w:bookmarkStart w:id="822" w:name="_Ref473567264"/>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155</w:t>
      </w:r>
      <w:r w:rsidRPr="005B32E8">
        <w:rPr>
          <w:rStyle w:val="affc"/>
          <w:b/>
          <w:sz w:val="24"/>
        </w:rPr>
        <w:fldChar w:fldCharType="end"/>
      </w:r>
      <w:bookmarkEnd w:id="822"/>
      <w:r w:rsidRPr="005B32E8">
        <w:rPr>
          <w:rStyle w:val="affc"/>
          <w:sz w:val="24"/>
        </w:rPr>
        <w:t> – Форма з</w:t>
      </w:r>
      <w:r w:rsidR="005B32E8">
        <w:rPr>
          <w:rStyle w:val="affc"/>
          <w:sz w:val="24"/>
        </w:rPr>
        <w:t xml:space="preserve">аполнения решения на основании </w:t>
      </w:r>
      <w:r w:rsidRPr="005B32E8">
        <w:rPr>
          <w:rStyle w:val="affc"/>
          <w:sz w:val="24"/>
        </w:rPr>
        <w:t>технической зая</w:t>
      </w:r>
      <w:r w:rsidR="001B0F9F">
        <w:rPr>
          <w:rStyle w:val="affc"/>
          <w:sz w:val="24"/>
        </w:rPr>
        <w:t>вки на изменение по данным ЛС</w:t>
      </w:r>
      <w:r w:rsidRPr="005B32E8">
        <w:rPr>
          <w:rStyle w:val="affc"/>
          <w:sz w:val="24"/>
        </w:rPr>
        <w:t xml:space="preserve"> (назначение исполнителя)</w:t>
      </w:r>
    </w:p>
    <w:p w:rsidR="00034830" w:rsidRPr="00536FED" w:rsidRDefault="00034830" w:rsidP="00034830">
      <w:pPr>
        <w:rPr>
          <w:rFonts w:eastAsia="Calibri"/>
          <w:lang w:eastAsia="en-US"/>
        </w:rPr>
      </w:pPr>
    </w:p>
    <w:p w:rsidR="00034830" w:rsidRPr="009E2900" w:rsidRDefault="00034830" w:rsidP="00034830">
      <w:pPr>
        <w:keepNext/>
      </w:pPr>
      <w:bookmarkStart w:id="823" w:name="_Toc438202832"/>
      <w:r w:rsidRPr="000B19A7">
        <w:t>Порядок выполнения операции</w:t>
      </w:r>
      <w:bookmarkEnd w:id="823"/>
      <w:r w:rsidRPr="00B76D83">
        <w:t>:</w:t>
      </w:r>
    </w:p>
    <w:p w:rsidR="00034830" w:rsidRDefault="00034830" w:rsidP="00034830">
      <w:pPr>
        <w:keepNext/>
      </w:pPr>
      <w:r w:rsidRPr="003B5F34">
        <w:t>В данной форме (</w:t>
      </w:r>
      <w:r>
        <w:fldChar w:fldCharType="begin"/>
      </w:r>
      <w:r>
        <w:instrText xml:space="preserve"> REF _Ref473567309 \h </w:instrText>
      </w:r>
      <w:r>
        <w:fldChar w:fldCharType="separate"/>
      </w:r>
      <w:r w:rsidR="00EE37C0" w:rsidRPr="005B32E8">
        <w:rPr>
          <w:rStyle w:val="affc"/>
        </w:rPr>
        <w:t>Рисунок </w:t>
      </w:r>
      <w:r w:rsidR="00EE37C0">
        <w:rPr>
          <w:rStyle w:val="affc"/>
          <w:b w:val="0"/>
          <w:noProof/>
        </w:rPr>
        <w:t>156</w:t>
      </w:r>
      <w:r>
        <w:fldChar w:fldCharType="end"/>
      </w:r>
      <w:r w:rsidRPr="003B5F34">
        <w:t xml:space="preserve">) необходимо заполнить информацию об исполнителе (сотрудник с ролью «Формирование решения </w:t>
      </w:r>
      <w:proofErr w:type="spellStart"/>
      <w:r w:rsidRPr="003B5F34">
        <w:t>ОрФК</w:t>
      </w:r>
      <w:proofErr w:type="spellEnd"/>
      <w:r w:rsidRPr="003B5F34">
        <w:t xml:space="preserve">»), нажав на кнопку </w:t>
      </w:r>
      <w:r w:rsidRPr="003B5F34">
        <w:rPr>
          <w:noProof/>
        </w:rPr>
        <w:drawing>
          <wp:inline distT="0" distB="0" distL="0" distR="0" wp14:anchorId="1564CCB1" wp14:editId="570D6AC1">
            <wp:extent cx="182880" cy="182880"/>
            <wp:effectExtent l="19050" t="19050" r="26670" b="26670"/>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«Выбрать из списка» справа от полей информации об исполнителе. Откроется экран выбора пользоват</w:t>
      </w:r>
      <w:r w:rsidRPr="003B5F34">
        <w:t>е</w:t>
      </w:r>
      <w:r w:rsidRPr="003B5F34">
        <w:t>лей.</w:t>
      </w:r>
    </w:p>
    <w:p w:rsidR="00034830" w:rsidRPr="00D504A7" w:rsidRDefault="00034830">
      <w:pPr>
        <w:pStyle w:val="afffff7"/>
      </w:pPr>
      <w:r w:rsidRPr="003B5F34">
        <w:rPr>
          <w:noProof/>
        </w:rPr>
        <w:drawing>
          <wp:inline distT="0" distB="0" distL="0" distR="0" wp14:anchorId="38C560C1" wp14:editId="071DA282">
            <wp:extent cx="5212080" cy="2194560"/>
            <wp:effectExtent l="19050" t="19050" r="26670" b="1524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12080" cy="219456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24" w:name="_Ref473567309"/>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156</w:t>
      </w:r>
      <w:r w:rsidRPr="005B32E8">
        <w:rPr>
          <w:rStyle w:val="affc"/>
          <w:b/>
          <w:sz w:val="24"/>
        </w:rPr>
        <w:fldChar w:fldCharType="end"/>
      </w:r>
      <w:bookmarkEnd w:id="824"/>
      <w:r w:rsidRPr="005B32E8">
        <w:rPr>
          <w:rStyle w:val="affc"/>
          <w:sz w:val="24"/>
        </w:rPr>
        <w:t> – Форма заполнения решения (назначение исполнителя)</w:t>
      </w:r>
    </w:p>
    <w:p w:rsidR="00034830" w:rsidRDefault="00034830" w:rsidP="00034830">
      <w:r w:rsidRPr="003B5F34">
        <w:t xml:space="preserve">Далее необходимо нажать на кнопку </w:t>
      </w:r>
      <w:r w:rsidRPr="003B5F34">
        <w:rPr>
          <w:noProof/>
        </w:rPr>
        <w:drawing>
          <wp:inline distT="0" distB="0" distL="0" distR="0" wp14:anchorId="16F01944" wp14:editId="1405F67C">
            <wp:extent cx="1097280" cy="182880"/>
            <wp:effectExtent l="19050" t="19050" r="26670" b="2667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97280" cy="18288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w:t>
      </w:r>
      <w:r>
        <w:t xml:space="preserve"> После сохранения Решения автоматически формируется формуляр Извещения или формуляр Пр</w:t>
      </w:r>
      <w:r>
        <w:t>о</w:t>
      </w:r>
      <w:r>
        <w:t>токола. При этом в формуляре Решения автоматически отобразится кнопка:</w:t>
      </w:r>
    </w:p>
    <w:p w:rsidR="00034830" w:rsidRDefault="00034830" w:rsidP="007C7014">
      <w:pPr>
        <w:numPr>
          <w:ilvl w:val="0"/>
          <w:numId w:val="66"/>
        </w:numPr>
        <w:spacing w:before="120" w:after="120"/>
      </w:pPr>
      <w:r>
        <w:t>«Посмотреть Извещение» - в случае положительного результата проверки. По кно</w:t>
      </w:r>
      <w:r>
        <w:t>п</w:t>
      </w:r>
      <w:r>
        <w:t>ке можно перейти в формуляр Извещения.</w:t>
      </w:r>
    </w:p>
    <w:p w:rsidR="00034830" w:rsidRDefault="00034830" w:rsidP="007C7014">
      <w:pPr>
        <w:numPr>
          <w:ilvl w:val="0"/>
          <w:numId w:val="66"/>
        </w:numPr>
        <w:spacing w:before="120" w:after="120"/>
      </w:pPr>
      <w:r>
        <w:t>«Посмотреть Протокол» - в случае отрицательного результата проверки. По кнопке можно перейти в формуляр Протокола.</w:t>
      </w:r>
    </w:p>
    <w:p w:rsidR="00034830" w:rsidRPr="00E7034D" w:rsidRDefault="00034830" w:rsidP="005B32E8">
      <w:pPr>
        <w:pStyle w:val="41"/>
      </w:pPr>
      <w:bookmarkStart w:id="825" w:name="_Toc438202833"/>
      <w:bookmarkStart w:id="826" w:name="_Ref464655947"/>
      <w:bookmarkStart w:id="827" w:name="_Ref464655952"/>
      <w:bookmarkStart w:id="828" w:name="_Toc497998067"/>
      <w:r w:rsidRPr="00E7034D">
        <w:lastRenderedPageBreak/>
        <w:t>Проверка данных</w:t>
      </w:r>
      <w:bookmarkEnd w:id="825"/>
      <w:bookmarkEnd w:id="826"/>
      <w:bookmarkEnd w:id="827"/>
      <w:bookmarkEnd w:id="828"/>
    </w:p>
    <w:p w:rsidR="00034830" w:rsidRDefault="00034830" w:rsidP="00034830">
      <w:pPr>
        <w:keepNext/>
      </w:pPr>
      <w:bookmarkStart w:id="829" w:name="_Toc438202834"/>
      <w:r w:rsidRPr="000B19A7">
        <w:t>Условия выполнения операции</w:t>
      </w:r>
      <w:bookmarkEnd w:id="829"/>
      <w:r w:rsidR="00BD051A">
        <w:t>.</w:t>
      </w:r>
    </w:p>
    <w:p w:rsidR="00034830" w:rsidRPr="005B32E8" w:rsidRDefault="00034830" w:rsidP="005B32E8">
      <w:pPr>
        <w:pStyle w:val="afffff9"/>
        <w:ind w:left="284"/>
        <w:rPr>
          <w:rStyle w:val="affc"/>
          <w:sz w:val="24"/>
        </w:rPr>
      </w:pPr>
      <w:bookmarkStart w:id="830" w:name="_Ref473587479"/>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120</w:t>
      </w:r>
      <w:r w:rsidRPr="005B32E8">
        <w:rPr>
          <w:rStyle w:val="affc"/>
          <w:sz w:val="24"/>
        </w:rPr>
        <w:fldChar w:fldCharType="end"/>
      </w:r>
      <w:bookmarkEnd w:id="830"/>
      <w:r w:rsidRPr="005B32E8">
        <w:rPr>
          <w:rStyle w:val="affc"/>
          <w:sz w:val="24"/>
        </w:rPr>
        <w:t> – Условия выполнения операции</w:t>
      </w:r>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569"/>
        <w:gridCol w:w="4636"/>
      </w:tblGrid>
      <w:tr w:rsidR="00034830" w:rsidRPr="00EE293F" w:rsidTr="005B32E8">
        <w:trPr>
          <w:cantSplit/>
          <w:tblHeader/>
        </w:trPr>
        <w:tc>
          <w:tcPr>
            <w:tcW w:w="2482"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518"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2482"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518" w:type="pct"/>
            <w:tcBorders>
              <w:top w:val="single" w:sz="4" w:space="0" w:color="auto"/>
              <w:bottom w:val="single" w:sz="4" w:space="0" w:color="auto"/>
            </w:tcBorders>
            <w:vAlign w:val="center"/>
          </w:tcPr>
          <w:p w:rsidR="00034830" w:rsidRPr="009C75EE" w:rsidRDefault="00034830" w:rsidP="00034830">
            <w:pPr>
              <w:pStyle w:val="afffff1"/>
            </w:pPr>
            <w:r w:rsidRPr="003B5F34">
              <w:t>Решение направлено исполнителю</w:t>
            </w:r>
          </w:p>
        </w:tc>
      </w:tr>
      <w:tr w:rsidR="00034830" w:rsidTr="005B32E8">
        <w:trPr>
          <w:cantSplit/>
        </w:trPr>
        <w:tc>
          <w:tcPr>
            <w:tcW w:w="2482"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записи</w:t>
            </w:r>
          </w:p>
        </w:tc>
        <w:tc>
          <w:tcPr>
            <w:tcW w:w="2518" w:type="pct"/>
            <w:tcBorders>
              <w:top w:val="single" w:sz="4" w:space="0" w:color="auto"/>
              <w:bottom w:val="single" w:sz="4" w:space="0" w:color="auto"/>
            </w:tcBorders>
            <w:vAlign w:val="center"/>
          </w:tcPr>
          <w:p w:rsidR="00034830" w:rsidRPr="003B5F34" w:rsidRDefault="00034830" w:rsidP="00034830">
            <w:pPr>
              <w:pStyle w:val="afffff1"/>
            </w:pPr>
            <w:r w:rsidRPr="003B5F34">
              <w:t>Решение в статусе «Черновик»</w:t>
            </w:r>
          </w:p>
          <w:p w:rsidR="00034830" w:rsidRPr="00E7034D" w:rsidRDefault="00034830" w:rsidP="00034830">
            <w:pPr>
              <w:pStyle w:val="afffff1"/>
            </w:pPr>
            <w:r w:rsidRPr="003B5F34">
              <w:t>Заявка в статусе «Утвержден»</w:t>
            </w:r>
          </w:p>
        </w:tc>
      </w:tr>
    </w:tbl>
    <w:p w:rsidR="00034830" w:rsidRDefault="00034830" w:rsidP="00034830">
      <w:pPr>
        <w:keepNext/>
      </w:pPr>
      <w:bookmarkStart w:id="831" w:name="_Toc438202835"/>
      <w:r w:rsidRPr="000B19A7">
        <w:t>Результат выполнения операции</w:t>
      </w:r>
      <w:bookmarkEnd w:id="831"/>
      <w:r w:rsidR="00BD051A">
        <w:t>.</w:t>
      </w:r>
    </w:p>
    <w:p w:rsidR="00034830" w:rsidRPr="005B32E8" w:rsidRDefault="00034830" w:rsidP="005B32E8">
      <w:pPr>
        <w:pStyle w:val="afffff9"/>
        <w:ind w:left="284"/>
        <w:rPr>
          <w:rStyle w:val="affc"/>
          <w:sz w:val="24"/>
        </w:rPr>
      </w:pPr>
      <w:bookmarkStart w:id="832" w:name="_Ref473587487"/>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121</w:t>
      </w:r>
      <w:r w:rsidRPr="005B32E8">
        <w:rPr>
          <w:rStyle w:val="affc"/>
          <w:sz w:val="24"/>
        </w:rPr>
        <w:fldChar w:fldCharType="end"/>
      </w:r>
      <w:bookmarkEnd w:id="832"/>
      <w:r w:rsidRPr="005B32E8">
        <w:rPr>
          <w:rStyle w:val="affc"/>
          <w:sz w:val="24"/>
        </w:rPr>
        <w:t> – Результат выполнения операции</w:t>
      </w:r>
    </w:p>
    <w:tbl>
      <w:tblPr>
        <w:tblW w:w="4738"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602"/>
        <w:gridCol w:w="4603"/>
      </w:tblGrid>
      <w:tr w:rsidR="00034830" w:rsidRPr="00EE293F" w:rsidTr="005B32E8">
        <w:trPr>
          <w:cantSplit/>
          <w:tblHeader/>
        </w:trPr>
        <w:tc>
          <w:tcPr>
            <w:tcW w:w="25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5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2500"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500"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проверено ФК</w:t>
            </w:r>
          </w:p>
        </w:tc>
      </w:tr>
      <w:tr w:rsidR="00034830" w:rsidTr="005B32E8">
        <w:trPr>
          <w:cantSplit/>
        </w:trPr>
        <w:tc>
          <w:tcPr>
            <w:tcW w:w="2500"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500" w:type="pct"/>
            <w:tcBorders>
              <w:top w:val="single" w:sz="4" w:space="0" w:color="auto"/>
            </w:tcBorders>
            <w:vAlign w:val="center"/>
          </w:tcPr>
          <w:p w:rsidR="00034830" w:rsidRPr="00E7034D" w:rsidRDefault="00034830" w:rsidP="00034830">
            <w:pPr>
              <w:pStyle w:val="afffff1"/>
            </w:pPr>
            <w:r w:rsidRPr="003B5F34">
              <w:t>Проверенное решение (статус не меняе</w:t>
            </w:r>
            <w:r w:rsidRPr="003B5F34">
              <w:t>т</w:t>
            </w:r>
            <w:r w:rsidRPr="003B5F34">
              <w:t>ся)</w:t>
            </w:r>
          </w:p>
        </w:tc>
      </w:tr>
    </w:tbl>
    <w:p w:rsidR="00034830" w:rsidRPr="000B19A7" w:rsidRDefault="00034830" w:rsidP="00034830"/>
    <w:p w:rsidR="00034830" w:rsidRPr="000B19A7" w:rsidRDefault="00034830" w:rsidP="00034830">
      <w:pPr>
        <w:keepNext/>
      </w:pPr>
      <w:bookmarkStart w:id="833" w:name="_Toc438202836"/>
      <w:r w:rsidRPr="000B19A7">
        <w:t>Подготовительные действия</w:t>
      </w:r>
      <w:bookmarkEnd w:id="833"/>
      <w:r>
        <w:t>:</w:t>
      </w:r>
    </w:p>
    <w:p w:rsidR="00034830" w:rsidRPr="003B5F34" w:rsidRDefault="00034830" w:rsidP="007C7014">
      <w:pPr>
        <w:pStyle w:val="EBListmark1"/>
        <w:numPr>
          <w:ilvl w:val="0"/>
          <w:numId w:val="71"/>
        </w:numPr>
        <w:spacing w:before="120" w:after="120"/>
      </w:pPr>
      <w:r w:rsidRPr="003B5F34">
        <w:t>Войти в систему</w:t>
      </w:r>
      <w:r>
        <w:t>.</w:t>
      </w:r>
    </w:p>
    <w:p w:rsidR="00034830" w:rsidRPr="003B5F34" w:rsidRDefault="00034830" w:rsidP="007C7014">
      <w:pPr>
        <w:pStyle w:val="a"/>
        <w:numPr>
          <w:ilvl w:val="0"/>
          <w:numId w:val="61"/>
        </w:numPr>
        <w:spacing w:before="120" w:after="120"/>
      </w:pPr>
      <w:r w:rsidRPr="003B5F34">
        <w:t>Перейти по меню: Сводный реестр/Формуляры/Сводный Реестр/Реестр реш</w:t>
      </w:r>
      <w:r w:rsidRPr="003B5F34">
        <w:t>е</w:t>
      </w:r>
      <w:r w:rsidRPr="003B5F34">
        <w:t>ний по изменению Сводного реестра (</w:t>
      </w:r>
      <w:r>
        <w:fldChar w:fldCharType="begin"/>
      </w:r>
      <w:r>
        <w:instrText xml:space="preserve"> REF _Ref473567046 \h </w:instrText>
      </w:r>
      <w:r>
        <w:fldChar w:fldCharType="separate"/>
      </w:r>
      <w:r w:rsidR="00EE37C0" w:rsidRPr="00034830">
        <w:rPr>
          <w:rStyle w:val="affc"/>
        </w:rPr>
        <w:t>Рисунок </w:t>
      </w:r>
      <w:r w:rsidR="00EE37C0">
        <w:rPr>
          <w:rStyle w:val="affc"/>
          <w:b w:val="0"/>
          <w:noProof/>
        </w:rPr>
        <w:t>151</w:t>
      </w:r>
      <w:r>
        <w:fldChar w:fldCharType="end"/>
      </w:r>
      <w:r w:rsidRPr="003B5F34">
        <w:t>)</w:t>
      </w:r>
      <w:r>
        <w:t>.</w:t>
      </w:r>
    </w:p>
    <w:p w:rsidR="00034830" w:rsidRDefault="00034830" w:rsidP="007C7014">
      <w:pPr>
        <w:pStyle w:val="a"/>
        <w:numPr>
          <w:ilvl w:val="0"/>
          <w:numId w:val="61"/>
        </w:numPr>
        <w:spacing w:before="120" w:after="120"/>
      </w:pPr>
      <w:r w:rsidRPr="003B5F34">
        <w:t xml:space="preserve">Для назначения исполнителя необходимо выбрать интересующее решение и нажать кнопку </w:t>
      </w:r>
      <w:r w:rsidRPr="003B5F34">
        <w:rPr>
          <w:noProof/>
        </w:rPr>
        <w:drawing>
          <wp:inline distT="0" distB="0" distL="0" distR="0" wp14:anchorId="43CDB00A" wp14:editId="44E743ED">
            <wp:extent cx="274320" cy="274320"/>
            <wp:effectExtent l="19050" t="19050" r="11430" b="1143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откроется форма редактирования решения (</w:t>
      </w:r>
      <w:r>
        <w:fldChar w:fldCharType="begin"/>
      </w:r>
      <w:r>
        <w:instrText xml:space="preserve"> REF _Ref473567720 \h </w:instrText>
      </w:r>
      <w:r>
        <w:fldChar w:fldCharType="separate"/>
      </w:r>
      <w:r w:rsidR="00EE37C0" w:rsidRPr="005B32E8">
        <w:rPr>
          <w:rStyle w:val="affc"/>
        </w:rPr>
        <w:t>Рисунок </w:t>
      </w:r>
      <w:r w:rsidR="00EE37C0">
        <w:rPr>
          <w:rStyle w:val="affc"/>
          <w:b w:val="0"/>
          <w:noProof/>
        </w:rPr>
        <w:t>157</w:t>
      </w:r>
      <w:r>
        <w:fldChar w:fldCharType="end"/>
      </w:r>
      <w:r>
        <w:t xml:space="preserve">, </w:t>
      </w:r>
      <w:r>
        <w:fldChar w:fldCharType="begin"/>
      </w:r>
      <w:r>
        <w:instrText xml:space="preserve"> REF _Ref473567721 \h </w:instrText>
      </w:r>
      <w:r>
        <w:fldChar w:fldCharType="separate"/>
      </w:r>
      <w:r w:rsidR="00EE37C0" w:rsidRPr="005B32E8">
        <w:rPr>
          <w:rStyle w:val="affc"/>
        </w:rPr>
        <w:t>Рис</w:t>
      </w:r>
      <w:r w:rsidR="00EE37C0" w:rsidRPr="005B32E8">
        <w:rPr>
          <w:rStyle w:val="affc"/>
        </w:rPr>
        <w:t>у</w:t>
      </w:r>
      <w:r w:rsidR="00EE37C0" w:rsidRPr="005B32E8">
        <w:rPr>
          <w:rStyle w:val="affc"/>
        </w:rPr>
        <w:t>нок </w:t>
      </w:r>
      <w:r w:rsidR="00EE37C0">
        <w:rPr>
          <w:rStyle w:val="affc"/>
          <w:b w:val="0"/>
          <w:noProof/>
        </w:rPr>
        <w:t>158</w:t>
      </w:r>
      <w:r>
        <w:fldChar w:fldCharType="end"/>
      </w:r>
      <w:r w:rsidRPr="003B5F34">
        <w:t>)</w:t>
      </w:r>
    </w:p>
    <w:p w:rsidR="00034830" w:rsidRPr="004D057E" w:rsidRDefault="00034830">
      <w:pPr>
        <w:pStyle w:val="afffff7"/>
      </w:pPr>
      <w:r>
        <w:rPr>
          <w:noProof/>
        </w:rPr>
        <w:lastRenderedPageBreak/>
        <w:drawing>
          <wp:inline distT="0" distB="0" distL="0" distR="0" wp14:anchorId="7725C232" wp14:editId="7E97F5F7">
            <wp:extent cx="5943600" cy="4846320"/>
            <wp:effectExtent l="0" t="0" r="0" b="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4846320"/>
                    </a:xfrm>
                    <a:prstGeom prst="rect">
                      <a:avLst/>
                    </a:prstGeom>
                    <a:noFill/>
                    <a:ln>
                      <a:noFill/>
                    </a:ln>
                  </pic:spPr>
                </pic:pic>
              </a:graphicData>
            </a:graphic>
          </wp:inline>
        </w:drawing>
      </w:r>
    </w:p>
    <w:p w:rsidR="00034830" w:rsidRPr="005B32E8" w:rsidRDefault="00034830" w:rsidP="005B32E8">
      <w:pPr>
        <w:pStyle w:val="af6"/>
        <w:ind w:firstLine="0"/>
        <w:jc w:val="center"/>
        <w:rPr>
          <w:rStyle w:val="affc"/>
          <w:b/>
          <w:sz w:val="24"/>
        </w:rPr>
      </w:pPr>
      <w:bookmarkStart w:id="834" w:name="_Ref473567720"/>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157</w:t>
      </w:r>
      <w:r w:rsidRPr="005B32E8">
        <w:rPr>
          <w:rStyle w:val="affc"/>
          <w:b/>
          <w:sz w:val="24"/>
        </w:rPr>
        <w:fldChar w:fldCharType="end"/>
      </w:r>
      <w:bookmarkEnd w:id="834"/>
      <w:r w:rsidRPr="005B32E8">
        <w:rPr>
          <w:rStyle w:val="affc"/>
          <w:sz w:val="24"/>
        </w:rPr>
        <w:t> – Форма заполнения решения на включение</w:t>
      </w:r>
    </w:p>
    <w:p w:rsidR="00034830" w:rsidRPr="003D2880" w:rsidRDefault="00034830">
      <w:pPr>
        <w:pStyle w:val="afffff7"/>
      </w:pPr>
      <w:r w:rsidRPr="003B5F34">
        <w:rPr>
          <w:noProof/>
        </w:rPr>
        <w:drawing>
          <wp:inline distT="0" distB="0" distL="0" distR="0" wp14:anchorId="26C40409" wp14:editId="48DB981F">
            <wp:extent cx="5212080" cy="1463040"/>
            <wp:effectExtent l="19050" t="19050" r="26670" b="2286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7" cstate="print">
                      <a:extLst>
                        <a:ext uri="{28A0092B-C50C-407E-A947-70E740481C1C}">
                          <a14:useLocalDpi xmlns:a14="http://schemas.microsoft.com/office/drawing/2010/main" val="0"/>
                        </a:ext>
                      </a:extLst>
                    </a:blip>
                    <a:srcRect t="37987" b="10423"/>
                    <a:stretch>
                      <a:fillRect/>
                    </a:stretch>
                  </pic:blipFill>
                  <pic:spPr bwMode="auto">
                    <a:xfrm>
                      <a:off x="0" y="0"/>
                      <a:ext cx="5212080" cy="14630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35" w:name="_Ref473567721"/>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158</w:t>
      </w:r>
      <w:r w:rsidRPr="005B32E8">
        <w:rPr>
          <w:rStyle w:val="affc"/>
          <w:b/>
          <w:sz w:val="24"/>
        </w:rPr>
        <w:fldChar w:fldCharType="end"/>
      </w:r>
      <w:bookmarkEnd w:id="835"/>
      <w:r w:rsidRPr="005B32E8">
        <w:rPr>
          <w:rStyle w:val="affc"/>
          <w:sz w:val="24"/>
        </w:rPr>
        <w:t> – Форма заполнения решения на основании технической заявки на изменение по данным ЛС</w:t>
      </w:r>
    </w:p>
    <w:p w:rsidR="00034830" w:rsidRPr="00536FED" w:rsidRDefault="00034830" w:rsidP="00034830">
      <w:pPr>
        <w:rPr>
          <w:rFonts w:eastAsia="Calibri"/>
          <w:lang w:eastAsia="en-US"/>
        </w:rPr>
      </w:pPr>
    </w:p>
    <w:p w:rsidR="00034830" w:rsidRPr="00B76D83" w:rsidRDefault="00034830" w:rsidP="001B0F9F">
      <w:pPr>
        <w:keepNext/>
        <w:ind w:left="452" w:firstLine="113"/>
      </w:pPr>
      <w:bookmarkStart w:id="836" w:name="_Toc438202837"/>
      <w:r w:rsidRPr="000B19A7">
        <w:t>Порядок выполнения операции</w:t>
      </w:r>
      <w:bookmarkEnd w:id="836"/>
      <w:r w:rsidRPr="00B76D83">
        <w:t>:</w:t>
      </w:r>
    </w:p>
    <w:p w:rsidR="00034830" w:rsidRPr="00AC2DFF" w:rsidRDefault="00034830" w:rsidP="00034830">
      <w:r w:rsidRPr="003B5F34">
        <w:t>В данной форме (</w:t>
      </w:r>
      <w:r>
        <w:fldChar w:fldCharType="begin"/>
      </w:r>
      <w:r>
        <w:instrText xml:space="preserve"> REF _Ref473567766 \h </w:instrText>
      </w:r>
      <w:r>
        <w:fldChar w:fldCharType="separate"/>
      </w:r>
      <w:r w:rsidR="00EE37C0" w:rsidRPr="005B32E8">
        <w:rPr>
          <w:rStyle w:val="affc"/>
        </w:rPr>
        <w:t>Рисунок </w:t>
      </w:r>
      <w:r w:rsidR="00EE37C0">
        <w:rPr>
          <w:rStyle w:val="affc"/>
          <w:b w:val="0"/>
          <w:noProof/>
        </w:rPr>
        <w:t>159</w:t>
      </w:r>
      <w:r>
        <w:fldChar w:fldCharType="end"/>
      </w:r>
      <w:r w:rsidRPr="003B5F34">
        <w:t>) необходимо проверить данные по заявке. Перейдя на закладку «Проект реестровой записи» на вкладке Данные организации доступно на реда</w:t>
      </w:r>
      <w:r w:rsidRPr="003B5F34">
        <w:t>к</w:t>
      </w:r>
      <w:r w:rsidRPr="003B5F34">
        <w:t>тирование п</w:t>
      </w:r>
      <w:r>
        <w:t>оле «Учетный номер организации».</w:t>
      </w:r>
    </w:p>
    <w:p w:rsidR="00034830" w:rsidRPr="00D504A7" w:rsidRDefault="00034830">
      <w:pPr>
        <w:pStyle w:val="afffff7"/>
      </w:pPr>
      <w:r w:rsidRPr="003B5F34">
        <w:rPr>
          <w:noProof/>
        </w:rPr>
        <w:lastRenderedPageBreak/>
        <w:drawing>
          <wp:inline distT="0" distB="0" distL="0" distR="0" wp14:anchorId="2B67C8B6" wp14:editId="478BB3BA">
            <wp:extent cx="5577840" cy="1280160"/>
            <wp:effectExtent l="19050" t="19050" r="22860" b="1524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577840" cy="128016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37" w:name="_Ref473567766"/>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159</w:t>
      </w:r>
      <w:r w:rsidRPr="005B32E8">
        <w:rPr>
          <w:rStyle w:val="affc"/>
          <w:b/>
          <w:sz w:val="24"/>
        </w:rPr>
        <w:fldChar w:fldCharType="end"/>
      </w:r>
      <w:bookmarkEnd w:id="837"/>
      <w:r w:rsidRPr="005B32E8">
        <w:rPr>
          <w:rStyle w:val="affc"/>
          <w:sz w:val="24"/>
        </w:rPr>
        <w:t> – Поле «Учетный номер организации» - доступно на редактирование</w:t>
      </w:r>
    </w:p>
    <w:p w:rsidR="00034830" w:rsidRDefault="00034830" w:rsidP="00034830">
      <w:pPr>
        <w:keepNext/>
      </w:pPr>
      <w:r w:rsidRPr="003B5F34">
        <w:t>На вкладке Данные организации в разделе «Сведения о месте нахождения организ</w:t>
      </w:r>
      <w:r w:rsidRPr="003B5F34">
        <w:t>а</w:t>
      </w:r>
      <w:r w:rsidRPr="003B5F34">
        <w:t xml:space="preserve">ции на территории Российской Федерации» в поле «ТОФК» доступна кнопка </w:t>
      </w:r>
      <w:r w:rsidRPr="003B5F34">
        <w:rPr>
          <w:noProof/>
        </w:rPr>
        <w:drawing>
          <wp:inline distT="0" distB="0" distL="0" distR="0" wp14:anchorId="557AB698" wp14:editId="5FBBBEC2">
            <wp:extent cx="182880" cy="182880"/>
            <wp:effectExtent l="19050" t="19050" r="26670" b="2667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xml:space="preserve"> для уто</w:t>
      </w:r>
      <w:r w:rsidRPr="003B5F34">
        <w:t>ч</w:t>
      </w:r>
      <w:r w:rsidRPr="003B5F34">
        <w:t>нения конкретного отделения в рамках соответствующего ТОФК (уточнение 3 и 4 разряда кода КОФК) (</w:t>
      </w:r>
      <w:r>
        <w:fldChar w:fldCharType="begin"/>
      </w:r>
      <w:r>
        <w:instrText xml:space="preserve"> REF _Ref473567800 \h </w:instrText>
      </w:r>
      <w:r>
        <w:fldChar w:fldCharType="separate"/>
      </w:r>
      <w:r w:rsidR="00EE37C0" w:rsidRPr="005B32E8">
        <w:rPr>
          <w:rStyle w:val="affc"/>
        </w:rPr>
        <w:t>Рисунок </w:t>
      </w:r>
      <w:r w:rsidR="00EE37C0">
        <w:rPr>
          <w:rStyle w:val="affc"/>
          <w:b w:val="0"/>
          <w:noProof/>
        </w:rPr>
        <w:t>160</w:t>
      </w:r>
      <w:r>
        <w:fldChar w:fldCharType="end"/>
      </w:r>
      <w:r>
        <w:t>).</w:t>
      </w:r>
    </w:p>
    <w:p w:rsidR="00034830" w:rsidRPr="00D504A7" w:rsidRDefault="00034830">
      <w:pPr>
        <w:pStyle w:val="afffff7"/>
      </w:pPr>
      <w:r w:rsidRPr="003B5F34">
        <w:rPr>
          <w:noProof/>
        </w:rPr>
        <w:drawing>
          <wp:inline distT="0" distB="0" distL="0" distR="0" wp14:anchorId="4091F4A3" wp14:editId="3A62FB17">
            <wp:extent cx="5486400" cy="2468880"/>
            <wp:effectExtent l="19050" t="19050" r="19050" b="2667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246888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38" w:name="_Ref473567800"/>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160</w:t>
      </w:r>
      <w:r w:rsidRPr="005B32E8">
        <w:rPr>
          <w:rStyle w:val="affc"/>
          <w:b/>
          <w:sz w:val="24"/>
        </w:rPr>
        <w:fldChar w:fldCharType="end"/>
      </w:r>
      <w:bookmarkEnd w:id="838"/>
      <w:r w:rsidRPr="005B32E8">
        <w:rPr>
          <w:rStyle w:val="affc"/>
          <w:sz w:val="24"/>
        </w:rPr>
        <w:t> – Поле «ТОФК» - доступно для смены отделения в рамках конкретного УФК</w:t>
      </w:r>
    </w:p>
    <w:p w:rsidR="00034830" w:rsidRPr="003B5F34" w:rsidRDefault="00034830" w:rsidP="00034830">
      <w:r w:rsidRPr="003B5F34">
        <w:t xml:space="preserve">После нажатия кнопки </w:t>
      </w:r>
      <w:r w:rsidRPr="003B5F34">
        <w:rPr>
          <w:noProof/>
        </w:rPr>
        <w:drawing>
          <wp:inline distT="0" distB="0" distL="0" distR="0" wp14:anchorId="02476E16" wp14:editId="0956F579">
            <wp:extent cx="182880" cy="182880"/>
            <wp:effectExtent l="19050" t="19050" r="26670" b="26670"/>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xml:space="preserve"> в поле «ТОФК», пользователю будет предоставлена во</w:t>
      </w:r>
      <w:r w:rsidRPr="003B5F34">
        <w:t>з</w:t>
      </w:r>
      <w:r w:rsidRPr="003B5F34">
        <w:t>можность выбора значения  кода КОФК  и наименования уполномоченного отделения из справочника ТОФК.</w:t>
      </w:r>
    </w:p>
    <w:p w:rsidR="00034830" w:rsidRDefault="00034830" w:rsidP="00034830">
      <w:r w:rsidRPr="00EE3EF8">
        <w:rPr>
          <w:highlight w:val="yellow"/>
        </w:rPr>
        <w:t xml:space="preserve">На вкладке Полномочия»  в разделе «Лицевые счета» доступна кнопка «Обновить данные о </w:t>
      </w:r>
      <w:proofErr w:type="gramStart"/>
      <w:r w:rsidRPr="00EE3EF8">
        <w:rPr>
          <w:highlight w:val="yellow"/>
        </w:rPr>
        <w:t>л</w:t>
      </w:r>
      <w:proofErr w:type="gramEnd"/>
      <w:r w:rsidRPr="00EE3EF8">
        <w:rPr>
          <w:highlight w:val="yellow"/>
        </w:rPr>
        <w:t>\с» (</w:t>
      </w:r>
      <w:r w:rsidRPr="00EE3EF8">
        <w:rPr>
          <w:highlight w:val="yellow"/>
        </w:rPr>
        <w:fldChar w:fldCharType="begin"/>
      </w:r>
      <w:r w:rsidRPr="00EE3EF8">
        <w:rPr>
          <w:highlight w:val="yellow"/>
        </w:rPr>
        <w:instrText xml:space="preserve"> REF _Ref473567832 \h </w:instrText>
      </w:r>
      <w:r w:rsidRPr="00EE3EF8">
        <w:rPr>
          <w:highlight w:val="yellow"/>
        </w:rPr>
      </w:r>
      <w:r w:rsidR="00EE3EF8">
        <w:rPr>
          <w:highlight w:val="yellow"/>
        </w:rPr>
        <w:instrText xml:space="preserve"> \* MERGEFORMAT </w:instrText>
      </w:r>
      <w:r w:rsidRPr="00EE3EF8">
        <w:rPr>
          <w:highlight w:val="yellow"/>
        </w:rPr>
        <w:fldChar w:fldCharType="separate"/>
      </w:r>
      <w:r w:rsidR="00EE37C0" w:rsidRPr="00EE3EF8">
        <w:rPr>
          <w:rStyle w:val="affc"/>
          <w:highlight w:val="yellow"/>
        </w:rPr>
        <w:t>Рисунок </w:t>
      </w:r>
      <w:r w:rsidR="00EE37C0" w:rsidRPr="00EE3EF8">
        <w:rPr>
          <w:rStyle w:val="affc"/>
          <w:b w:val="0"/>
          <w:noProof/>
          <w:highlight w:val="yellow"/>
        </w:rPr>
        <w:t>161</w:t>
      </w:r>
      <w:r w:rsidRPr="00EE3EF8">
        <w:rPr>
          <w:highlight w:val="yellow"/>
        </w:rPr>
        <w:fldChar w:fldCharType="end"/>
      </w:r>
      <w:r w:rsidRPr="00EE3EF8">
        <w:rPr>
          <w:highlight w:val="yellow"/>
        </w:rPr>
        <w:t>). Данные о лицевых счетах заполняются на основании учетного номера организации и номеров организации из разделов «Переданные бюджетные полн</w:t>
      </w:r>
      <w:r w:rsidRPr="00EE3EF8">
        <w:rPr>
          <w:highlight w:val="yellow"/>
        </w:rPr>
        <w:t>о</w:t>
      </w:r>
      <w:r w:rsidRPr="00EE3EF8">
        <w:rPr>
          <w:highlight w:val="yellow"/>
        </w:rPr>
        <w:t>мочия» и «Сведения о передаче полномочий финансового органа поселения финансовому органу муниципального района».</w:t>
      </w:r>
    </w:p>
    <w:p w:rsidR="00034830" w:rsidRDefault="00034830" w:rsidP="00034830">
      <w:pPr>
        <w:ind w:left="142" w:firstLine="0"/>
      </w:pPr>
      <w:r>
        <w:rPr>
          <w:noProof/>
        </w:rPr>
        <w:drawing>
          <wp:inline distT="0" distB="0" distL="0" distR="0" wp14:anchorId="6813CE44" wp14:editId="5ADCF716">
            <wp:extent cx="5943600" cy="210312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2103120"/>
                    </a:xfrm>
                    <a:prstGeom prst="rect">
                      <a:avLst/>
                    </a:prstGeom>
                    <a:noFill/>
                    <a:ln>
                      <a:noFill/>
                    </a:ln>
                  </pic:spPr>
                </pic:pic>
              </a:graphicData>
            </a:graphic>
          </wp:inline>
        </w:drawing>
      </w:r>
    </w:p>
    <w:p w:rsidR="00034830" w:rsidRPr="005B32E8" w:rsidRDefault="00034830" w:rsidP="005B32E8">
      <w:pPr>
        <w:pStyle w:val="af6"/>
        <w:ind w:firstLine="0"/>
        <w:jc w:val="center"/>
        <w:rPr>
          <w:rStyle w:val="affc"/>
          <w:b/>
          <w:sz w:val="24"/>
        </w:rPr>
      </w:pPr>
      <w:bookmarkStart w:id="839" w:name="_Ref473567832"/>
      <w:r w:rsidRPr="005B32E8">
        <w:rPr>
          <w:rStyle w:val="affc"/>
          <w:b/>
          <w:sz w:val="24"/>
        </w:rPr>
        <w:lastRenderedPageBreak/>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161</w:t>
      </w:r>
      <w:r w:rsidRPr="005B32E8">
        <w:rPr>
          <w:rStyle w:val="affc"/>
          <w:b/>
          <w:sz w:val="24"/>
        </w:rPr>
        <w:fldChar w:fldCharType="end"/>
      </w:r>
      <w:bookmarkEnd w:id="839"/>
      <w:r w:rsidRPr="005B32E8">
        <w:rPr>
          <w:rStyle w:val="affc"/>
          <w:sz w:val="24"/>
        </w:rPr>
        <w:t> – Кнопка «Обновить данные о л\</w:t>
      </w:r>
      <w:proofErr w:type="gramStart"/>
      <w:r w:rsidRPr="005B32E8">
        <w:rPr>
          <w:rStyle w:val="affc"/>
          <w:sz w:val="24"/>
        </w:rPr>
        <w:t>с</w:t>
      </w:r>
      <w:proofErr w:type="gramEnd"/>
      <w:r w:rsidRPr="005B32E8">
        <w:rPr>
          <w:rStyle w:val="affc"/>
          <w:sz w:val="24"/>
        </w:rPr>
        <w:t>» - доступно на редактирование</w:t>
      </w:r>
    </w:p>
    <w:p w:rsidR="00034830" w:rsidRDefault="00034830" w:rsidP="00034830">
      <w:pPr>
        <w:keepNext/>
      </w:pPr>
      <w:r w:rsidRPr="00EE3EF8">
        <w:rPr>
          <w:highlight w:val="yellow"/>
        </w:rPr>
        <w:t>В разделе «Переданные бюджетные полномочия» доступно для заполнения и реда</w:t>
      </w:r>
      <w:r w:rsidRPr="00EE3EF8">
        <w:rPr>
          <w:highlight w:val="yellow"/>
        </w:rPr>
        <w:t>к</w:t>
      </w:r>
      <w:r w:rsidRPr="00EE3EF8">
        <w:rPr>
          <w:highlight w:val="yellow"/>
        </w:rPr>
        <w:t>тирования поле «Номер организации» (</w:t>
      </w:r>
      <w:r w:rsidRPr="00EE3EF8">
        <w:rPr>
          <w:highlight w:val="yellow"/>
        </w:rPr>
        <w:fldChar w:fldCharType="begin"/>
      </w:r>
      <w:r w:rsidRPr="00EE3EF8">
        <w:rPr>
          <w:highlight w:val="yellow"/>
        </w:rPr>
        <w:instrText xml:space="preserve"> REF _Ref473567866 \h </w:instrText>
      </w:r>
      <w:r w:rsidRPr="00EE3EF8">
        <w:rPr>
          <w:highlight w:val="yellow"/>
        </w:rPr>
      </w:r>
      <w:r w:rsidR="00EE3EF8">
        <w:rPr>
          <w:highlight w:val="yellow"/>
        </w:rPr>
        <w:instrText xml:space="preserve"> \* MERGEFORMAT </w:instrText>
      </w:r>
      <w:r w:rsidRPr="00EE3EF8">
        <w:rPr>
          <w:highlight w:val="yellow"/>
        </w:rPr>
        <w:fldChar w:fldCharType="separate"/>
      </w:r>
      <w:r w:rsidR="00EE37C0" w:rsidRPr="00EE3EF8">
        <w:rPr>
          <w:rStyle w:val="affc"/>
          <w:highlight w:val="yellow"/>
        </w:rPr>
        <w:t>Рисунок </w:t>
      </w:r>
      <w:r w:rsidR="00EE37C0" w:rsidRPr="00EE3EF8">
        <w:rPr>
          <w:rStyle w:val="affc"/>
          <w:b w:val="0"/>
          <w:noProof/>
          <w:highlight w:val="yellow"/>
        </w:rPr>
        <w:t>162</w:t>
      </w:r>
      <w:r w:rsidRPr="00EE3EF8">
        <w:rPr>
          <w:highlight w:val="yellow"/>
        </w:rPr>
        <w:fldChar w:fldCharType="end"/>
      </w:r>
      <w:r w:rsidRPr="00EE3EF8">
        <w:rPr>
          <w:highlight w:val="yellow"/>
        </w:rPr>
        <w:t>).</w:t>
      </w:r>
      <w:bookmarkStart w:id="840" w:name="_GoBack"/>
      <w:bookmarkEnd w:id="840"/>
    </w:p>
    <w:p w:rsidR="00034830" w:rsidRPr="00D504A7" w:rsidRDefault="00034830">
      <w:pPr>
        <w:pStyle w:val="afffff7"/>
      </w:pPr>
      <w:r w:rsidRPr="003B5F34">
        <w:rPr>
          <w:noProof/>
        </w:rPr>
        <w:drawing>
          <wp:inline distT="0" distB="0" distL="0" distR="0" wp14:anchorId="69FFE33A" wp14:editId="18BD18EA">
            <wp:extent cx="4572000" cy="2743200"/>
            <wp:effectExtent l="19050" t="19050" r="19050" b="1905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1">
                      <a:extLst>
                        <a:ext uri="{28A0092B-C50C-407E-A947-70E740481C1C}">
                          <a14:useLocalDpi xmlns:a14="http://schemas.microsoft.com/office/drawing/2010/main" val="0"/>
                        </a:ext>
                      </a:extLst>
                    </a:blip>
                    <a:srcRect t="7034" r="29022" b="16730"/>
                    <a:stretch>
                      <a:fillRect/>
                    </a:stretch>
                  </pic:blipFill>
                  <pic:spPr bwMode="auto">
                    <a:xfrm>
                      <a:off x="0" y="0"/>
                      <a:ext cx="4572000" cy="27432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41" w:name="_Ref473567866"/>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162</w:t>
      </w:r>
      <w:r w:rsidRPr="005B32E8">
        <w:rPr>
          <w:rStyle w:val="affc"/>
          <w:b/>
          <w:sz w:val="24"/>
        </w:rPr>
        <w:fldChar w:fldCharType="end"/>
      </w:r>
      <w:bookmarkEnd w:id="841"/>
      <w:r w:rsidRPr="005B32E8">
        <w:rPr>
          <w:rStyle w:val="affc"/>
          <w:sz w:val="24"/>
        </w:rPr>
        <w:t> – В разделе «Переданные бюджетные полномочия» поле «Номер организ</w:t>
      </w:r>
      <w:r w:rsidRPr="005B32E8">
        <w:rPr>
          <w:rStyle w:val="affc"/>
          <w:sz w:val="24"/>
        </w:rPr>
        <w:t>а</w:t>
      </w:r>
      <w:r w:rsidRPr="005B32E8">
        <w:rPr>
          <w:rStyle w:val="affc"/>
          <w:sz w:val="24"/>
        </w:rPr>
        <w:t>ции» доступен для редактирования</w:t>
      </w:r>
    </w:p>
    <w:p w:rsidR="00034830" w:rsidRPr="003B5F34" w:rsidRDefault="00034830" w:rsidP="00034830">
      <w:pPr>
        <w:keepNext/>
      </w:pPr>
      <w:r w:rsidRPr="003B5F34">
        <w:lastRenderedPageBreak/>
        <w:t>В разделе «Сведения о передаче полномочий финансового органа поселения финанс</w:t>
      </w:r>
      <w:r w:rsidRPr="003B5F34">
        <w:t>о</w:t>
      </w:r>
      <w:r w:rsidRPr="003B5F34">
        <w:t>вому органу муниципального района» доступно для заполнения и редактирования поле «Номер организации» (</w:t>
      </w:r>
      <w:r>
        <w:fldChar w:fldCharType="begin"/>
      </w:r>
      <w:r>
        <w:instrText xml:space="preserve"> REF _Ref473567918 \h </w:instrText>
      </w:r>
      <w:r>
        <w:fldChar w:fldCharType="separate"/>
      </w:r>
      <w:r w:rsidR="00EE37C0" w:rsidRPr="005B32E8">
        <w:rPr>
          <w:rStyle w:val="affc"/>
        </w:rPr>
        <w:t>Рисунок </w:t>
      </w:r>
      <w:r w:rsidR="00EE37C0">
        <w:rPr>
          <w:rStyle w:val="affc"/>
          <w:b w:val="0"/>
          <w:noProof/>
        </w:rPr>
        <w:t>163</w:t>
      </w:r>
      <w:r>
        <w:fldChar w:fldCharType="end"/>
      </w:r>
      <w:r>
        <w:t>).</w:t>
      </w:r>
    </w:p>
    <w:p w:rsidR="00034830" w:rsidRDefault="00034830" w:rsidP="00034830">
      <w:pPr>
        <w:keepNext/>
      </w:pPr>
      <w:r w:rsidRPr="003B5F34">
        <w:t>После заполнения поля «Номер организации» автоматически в раздел «Сведения о лицевых счетах, открытых организации в ТОФК» подтягиваются Лицевые счета. В случае о</w:t>
      </w:r>
      <w:r>
        <w:t>тсутствия данного кода в Заявке</w:t>
      </w:r>
      <w:r w:rsidRPr="003B5F34">
        <w:t xml:space="preserve"> на изменение и в Решении ТОФК Номер организации б</w:t>
      </w:r>
      <w:r w:rsidRPr="003B5F34">
        <w:t>у</w:t>
      </w:r>
      <w:r w:rsidRPr="003B5F34">
        <w:t>дет присвоен системой автоматически.</w:t>
      </w:r>
    </w:p>
    <w:p w:rsidR="00034830" w:rsidRPr="00D504A7" w:rsidRDefault="00034830">
      <w:pPr>
        <w:pStyle w:val="afffff7"/>
      </w:pPr>
      <w:r w:rsidRPr="003B5F34">
        <w:rPr>
          <w:noProof/>
        </w:rPr>
        <w:drawing>
          <wp:inline distT="0" distB="0" distL="0" distR="0" wp14:anchorId="2971919D" wp14:editId="04EC0E41">
            <wp:extent cx="5577840" cy="3840480"/>
            <wp:effectExtent l="19050" t="19050" r="22860" b="2667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t="6168" r="29483" b="8905"/>
                    <a:stretch>
                      <a:fillRect/>
                    </a:stretch>
                  </pic:blipFill>
                  <pic:spPr bwMode="auto">
                    <a:xfrm>
                      <a:off x="0" y="0"/>
                      <a:ext cx="5577840" cy="384048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42" w:name="_Ref473567918"/>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163</w:t>
      </w:r>
      <w:r w:rsidRPr="005B32E8">
        <w:rPr>
          <w:rStyle w:val="affc"/>
          <w:b/>
          <w:sz w:val="24"/>
        </w:rPr>
        <w:fldChar w:fldCharType="end"/>
      </w:r>
      <w:bookmarkEnd w:id="842"/>
      <w:r w:rsidRPr="005B32E8">
        <w:rPr>
          <w:rStyle w:val="affc"/>
          <w:sz w:val="24"/>
        </w:rPr>
        <w:t> – В разделе «Сведения о передаче полномочий ФО поселения ФО муниц</w:t>
      </w:r>
      <w:r w:rsidRPr="005B32E8">
        <w:rPr>
          <w:rStyle w:val="affc"/>
          <w:sz w:val="24"/>
        </w:rPr>
        <w:t>и</w:t>
      </w:r>
      <w:r w:rsidRPr="005B32E8">
        <w:rPr>
          <w:rStyle w:val="affc"/>
          <w:sz w:val="24"/>
        </w:rPr>
        <w:t>пального района» поле «Номер организации» доступен для редактирования</w:t>
      </w:r>
    </w:p>
    <w:p w:rsidR="00B306D5" w:rsidRDefault="00B306D5" w:rsidP="00034830">
      <w:pPr>
        <w:keepNext/>
      </w:pPr>
      <w:bookmarkStart w:id="843" w:name="_Toc438202838"/>
    </w:p>
    <w:p w:rsidR="00034830" w:rsidRDefault="00034830" w:rsidP="00034830">
      <w:pPr>
        <w:keepNext/>
      </w:pPr>
      <w:r w:rsidRPr="000B19A7">
        <w:t>Условия выполнения операции</w:t>
      </w:r>
      <w:bookmarkEnd w:id="843"/>
      <w:r w:rsidR="00B306D5">
        <w:t>.</w:t>
      </w:r>
    </w:p>
    <w:p w:rsidR="00034830" w:rsidRPr="005B32E8" w:rsidRDefault="00034830" w:rsidP="005B32E8">
      <w:pPr>
        <w:pStyle w:val="afffff9"/>
        <w:ind w:left="284"/>
        <w:rPr>
          <w:rStyle w:val="affc"/>
          <w:sz w:val="24"/>
        </w:rPr>
      </w:pPr>
      <w:bookmarkStart w:id="844" w:name="_Ref473587703"/>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122</w:t>
      </w:r>
      <w:r w:rsidRPr="005B32E8">
        <w:rPr>
          <w:rStyle w:val="affc"/>
          <w:sz w:val="24"/>
        </w:rPr>
        <w:fldChar w:fldCharType="end"/>
      </w:r>
      <w:bookmarkEnd w:id="844"/>
      <w:r w:rsidRPr="005B32E8">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5B32E8">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400" w:type="pct"/>
            <w:tcBorders>
              <w:top w:val="single" w:sz="4" w:space="0" w:color="auto"/>
              <w:bottom w:val="single" w:sz="4" w:space="0" w:color="auto"/>
            </w:tcBorders>
            <w:vAlign w:val="center"/>
          </w:tcPr>
          <w:p w:rsidR="00034830" w:rsidRPr="009C75EE" w:rsidRDefault="00034830" w:rsidP="00034830">
            <w:pPr>
              <w:pStyle w:val="afffff1"/>
            </w:pPr>
            <w:r w:rsidRPr="003B5F34">
              <w:t>Решение проверено</w:t>
            </w:r>
          </w:p>
        </w:tc>
      </w:tr>
      <w:tr w:rsidR="00034830" w:rsidTr="005B32E8">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записи</w:t>
            </w:r>
          </w:p>
        </w:tc>
        <w:tc>
          <w:tcPr>
            <w:tcW w:w="2400" w:type="pct"/>
            <w:tcBorders>
              <w:top w:val="single" w:sz="4" w:space="0" w:color="auto"/>
              <w:bottom w:val="single" w:sz="4" w:space="0" w:color="auto"/>
            </w:tcBorders>
            <w:vAlign w:val="center"/>
          </w:tcPr>
          <w:p w:rsidR="00034830" w:rsidRPr="003B5F34" w:rsidRDefault="00034830" w:rsidP="00034830">
            <w:pPr>
              <w:pStyle w:val="afffff1"/>
            </w:pPr>
            <w:r w:rsidRPr="003B5F34">
              <w:t>Проверенное решение (статус «Черн</w:t>
            </w:r>
            <w:r w:rsidRPr="003B5F34">
              <w:t>о</w:t>
            </w:r>
            <w:r w:rsidRPr="003B5F34">
              <w:t>вик»)</w:t>
            </w:r>
          </w:p>
          <w:p w:rsidR="00034830" w:rsidRPr="00E7034D" w:rsidRDefault="00034830" w:rsidP="00034830">
            <w:pPr>
              <w:pStyle w:val="afffff1"/>
            </w:pPr>
            <w:r w:rsidRPr="003B5F34">
              <w:t>Утвержденная заявка (статус «Утве</w:t>
            </w:r>
            <w:r w:rsidRPr="003B5F34">
              <w:t>р</w:t>
            </w:r>
            <w:r w:rsidRPr="003B5F34">
              <w:t>жден»)</w:t>
            </w:r>
          </w:p>
        </w:tc>
      </w:tr>
    </w:tbl>
    <w:p w:rsidR="00034830" w:rsidRPr="000B19A7" w:rsidRDefault="00034830" w:rsidP="00034830"/>
    <w:p w:rsidR="00034830" w:rsidRDefault="00034830" w:rsidP="00034830">
      <w:pPr>
        <w:keepNext/>
      </w:pPr>
      <w:bookmarkStart w:id="845" w:name="_Toc438202839"/>
      <w:r w:rsidRPr="000B19A7">
        <w:lastRenderedPageBreak/>
        <w:t>Результат выполнения операции</w:t>
      </w:r>
      <w:bookmarkEnd w:id="845"/>
      <w:r w:rsidR="00B306D5">
        <w:t>.</w:t>
      </w:r>
    </w:p>
    <w:p w:rsidR="00034830" w:rsidRPr="005B32E8" w:rsidRDefault="00034830" w:rsidP="005B32E8">
      <w:pPr>
        <w:pStyle w:val="afffff9"/>
        <w:ind w:left="284"/>
        <w:rPr>
          <w:rStyle w:val="affc"/>
          <w:sz w:val="24"/>
        </w:rPr>
      </w:pPr>
      <w:bookmarkStart w:id="846" w:name="_Ref473587702"/>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123</w:t>
      </w:r>
      <w:r w:rsidRPr="005B32E8">
        <w:rPr>
          <w:rStyle w:val="affc"/>
          <w:sz w:val="24"/>
        </w:rPr>
        <w:fldChar w:fldCharType="end"/>
      </w:r>
      <w:bookmarkEnd w:id="846"/>
      <w:r w:rsidRPr="005B32E8">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5B32E8">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400" w:type="pct"/>
            <w:tcBorders>
              <w:top w:val="single" w:sz="4" w:space="0" w:color="auto"/>
              <w:bottom w:val="single" w:sz="4" w:space="0" w:color="auto"/>
            </w:tcBorders>
            <w:vAlign w:val="center"/>
          </w:tcPr>
          <w:p w:rsidR="00034830" w:rsidRPr="003B5F34" w:rsidRDefault="00034830" w:rsidP="00034830">
            <w:pPr>
              <w:pStyle w:val="afffff1"/>
            </w:pPr>
            <w:r w:rsidRPr="003B5F34">
              <w:t>Решение сформировано</w:t>
            </w:r>
          </w:p>
          <w:p w:rsidR="00034830" w:rsidRPr="003B5F34" w:rsidRDefault="00034830" w:rsidP="00034830">
            <w:pPr>
              <w:pStyle w:val="afffff1"/>
            </w:pPr>
            <w:r w:rsidRPr="003B5F34">
              <w:t xml:space="preserve">Назначены исполнители и </w:t>
            </w:r>
            <w:proofErr w:type="gramStart"/>
            <w:r w:rsidRPr="003B5F34">
              <w:t>утвержда</w:t>
            </w:r>
            <w:r w:rsidRPr="003B5F34">
              <w:t>ю</w:t>
            </w:r>
            <w:r w:rsidRPr="003B5F34">
              <w:t>щий</w:t>
            </w:r>
            <w:proofErr w:type="gramEnd"/>
          </w:p>
          <w:p w:rsidR="00034830" w:rsidRPr="00E7034D" w:rsidRDefault="00034830" w:rsidP="00034830">
            <w:pPr>
              <w:pStyle w:val="afffff1"/>
            </w:pPr>
            <w:r w:rsidRPr="003B5F34">
              <w:t>Решение отправлено на согласование</w:t>
            </w:r>
          </w:p>
        </w:tc>
      </w:tr>
      <w:tr w:rsidR="00034830" w:rsidTr="005B32E8">
        <w:trPr>
          <w:cantSplit/>
        </w:trPr>
        <w:tc>
          <w:tcPr>
            <w:tcW w:w="2600"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400" w:type="pct"/>
            <w:tcBorders>
              <w:top w:val="single" w:sz="4" w:space="0" w:color="auto"/>
            </w:tcBorders>
            <w:vAlign w:val="center"/>
          </w:tcPr>
          <w:p w:rsidR="00034830" w:rsidRPr="00E7034D" w:rsidRDefault="00034830" w:rsidP="00034830">
            <w:pPr>
              <w:pStyle w:val="afffff1"/>
            </w:pPr>
            <w:r w:rsidRPr="003B5F34">
              <w:t>Сформированное решение в статусе «На согласовании»</w:t>
            </w:r>
          </w:p>
        </w:tc>
      </w:tr>
    </w:tbl>
    <w:p w:rsidR="00034830" w:rsidRPr="000B19A7" w:rsidRDefault="00034830" w:rsidP="00034830">
      <w:pPr>
        <w:keepNext/>
      </w:pPr>
      <w:bookmarkStart w:id="847" w:name="_Toc438202840"/>
      <w:r w:rsidRPr="000B19A7">
        <w:t>Подготовительные действия</w:t>
      </w:r>
      <w:bookmarkEnd w:id="847"/>
      <w:r>
        <w:t>:</w:t>
      </w:r>
    </w:p>
    <w:p w:rsidR="00034830" w:rsidRPr="003B5F34" w:rsidRDefault="00034830" w:rsidP="007C7014">
      <w:pPr>
        <w:pStyle w:val="a"/>
        <w:numPr>
          <w:ilvl w:val="0"/>
          <w:numId w:val="63"/>
        </w:numPr>
        <w:spacing w:before="120" w:after="120"/>
      </w:pPr>
      <w:r w:rsidRPr="003B5F34">
        <w:t>Войти в систему</w:t>
      </w:r>
      <w:r>
        <w:t>.</w:t>
      </w:r>
    </w:p>
    <w:p w:rsidR="00034830" w:rsidRPr="003B5F34" w:rsidRDefault="00034830" w:rsidP="007C7014">
      <w:pPr>
        <w:pStyle w:val="a"/>
        <w:numPr>
          <w:ilvl w:val="0"/>
          <w:numId w:val="61"/>
        </w:numPr>
        <w:spacing w:before="120" w:after="120"/>
      </w:pPr>
      <w:r w:rsidRPr="003B5F34">
        <w:t xml:space="preserve">Перейти по </w:t>
      </w:r>
      <w:r w:rsidRPr="00144E85">
        <w:t>меню: «Сводный реестр»/ «Формуляры» / «Сводный Реестр» / «Р</w:t>
      </w:r>
      <w:r w:rsidRPr="00144E85">
        <w:t>е</w:t>
      </w:r>
      <w:r w:rsidRPr="00144E85">
        <w:t>естр решений по изменению Сводного реестра» (</w:t>
      </w:r>
      <w:r w:rsidRPr="00144E85">
        <w:fldChar w:fldCharType="begin"/>
      </w:r>
      <w:r w:rsidRPr="00144E85">
        <w:instrText xml:space="preserve"> REF _Ref473567046 \h </w:instrText>
      </w:r>
      <w:r>
        <w:instrText xml:space="preserve"> \* MERGEFORMAT </w:instrText>
      </w:r>
      <w:r w:rsidRPr="00144E85">
        <w:fldChar w:fldCharType="separate"/>
      </w:r>
      <w:r w:rsidR="00EE37C0" w:rsidRPr="00034830">
        <w:rPr>
          <w:rStyle w:val="affc"/>
        </w:rPr>
        <w:t>Рисунок </w:t>
      </w:r>
      <w:r w:rsidR="00EE37C0" w:rsidRPr="00EE37C0">
        <w:rPr>
          <w:rStyle w:val="affc"/>
        </w:rPr>
        <w:t>151</w:t>
      </w:r>
      <w:r w:rsidRPr="00144E85">
        <w:fldChar w:fldCharType="end"/>
      </w:r>
      <w:r>
        <w:t>).</w:t>
      </w:r>
    </w:p>
    <w:p w:rsidR="00034830" w:rsidRPr="003B5F34" w:rsidRDefault="00034830" w:rsidP="007C7014">
      <w:pPr>
        <w:pStyle w:val="a"/>
        <w:numPr>
          <w:ilvl w:val="0"/>
          <w:numId w:val="61"/>
        </w:numPr>
        <w:spacing w:before="120" w:after="120"/>
      </w:pPr>
      <w:r w:rsidRPr="003B5F34">
        <w:t xml:space="preserve">Для формирования решения необходимо предварительно проверить данные заявки (см. </w:t>
      </w:r>
      <w:proofErr w:type="spellStart"/>
      <w:r w:rsidRPr="003B5F34">
        <w:t>п.п</w:t>
      </w:r>
      <w:proofErr w:type="spellEnd"/>
      <w:r w:rsidRPr="003B5F34">
        <w:t xml:space="preserve">. </w:t>
      </w:r>
      <w:r w:rsidRPr="003B5F34">
        <w:fldChar w:fldCharType="begin"/>
      </w:r>
      <w:r w:rsidRPr="003B5F34">
        <w:instrText xml:space="preserve"> REF _Ref464655952 \r \h  \* MERGEFORMAT </w:instrText>
      </w:r>
      <w:r w:rsidRPr="003B5F34">
        <w:fldChar w:fldCharType="separate"/>
      </w:r>
      <w:r w:rsidR="00EE37C0">
        <w:t>4.1.3.2</w:t>
      </w:r>
      <w:r w:rsidRPr="003B5F34">
        <w:fldChar w:fldCharType="end"/>
      </w:r>
      <w:r w:rsidRPr="003B5F34">
        <w:t>)</w:t>
      </w:r>
      <w:r>
        <w:t>.</w:t>
      </w:r>
    </w:p>
    <w:p w:rsidR="00034830" w:rsidRPr="000B19A7" w:rsidRDefault="00034830" w:rsidP="00034830">
      <w:bookmarkStart w:id="848" w:name="_Toc438202841"/>
      <w:r w:rsidRPr="000B19A7">
        <w:t>Порядок выполнения операции</w:t>
      </w:r>
      <w:bookmarkEnd w:id="848"/>
      <w:r>
        <w:t xml:space="preserve"> приведен ниже.</w:t>
      </w:r>
    </w:p>
    <w:p w:rsidR="00034830" w:rsidRPr="003B5F34" w:rsidRDefault="00034830" w:rsidP="00034830">
      <w:r w:rsidRPr="003B5F34">
        <w:t>После того, как заявка проверена, необходимо сформировать решение – выбрать из выпадающего списка «Положительный» или «Отрицательный» (</w:t>
      </w:r>
      <w:r>
        <w:fldChar w:fldCharType="begin"/>
      </w:r>
      <w:r>
        <w:instrText xml:space="preserve"> REF _Ref473568007 \h </w:instrText>
      </w:r>
      <w:r>
        <w:fldChar w:fldCharType="separate"/>
      </w:r>
      <w:r w:rsidR="00EE37C0" w:rsidRPr="005B32E8">
        <w:rPr>
          <w:rStyle w:val="affc"/>
        </w:rPr>
        <w:t>Рисунок </w:t>
      </w:r>
      <w:r w:rsidR="00EE37C0">
        <w:rPr>
          <w:rStyle w:val="affc"/>
          <w:b w:val="0"/>
          <w:noProof/>
        </w:rPr>
        <w:t>164</w:t>
      </w:r>
      <w:r>
        <w:fldChar w:fldCharType="end"/>
      </w:r>
      <w:r w:rsidRPr="003B5F34">
        <w:t xml:space="preserve">). В случае отрицательного решения заполняется поле «Примечание». </w:t>
      </w:r>
    </w:p>
    <w:p w:rsidR="00034830" w:rsidRPr="003B5F34" w:rsidRDefault="00034830" w:rsidP="00034830">
      <w:pPr>
        <w:keepNext/>
      </w:pPr>
      <w:r w:rsidRPr="003B5F34">
        <w:t xml:space="preserve">Далее необходимо назначить </w:t>
      </w:r>
      <w:proofErr w:type="gramStart"/>
      <w:r w:rsidRPr="003B5F34">
        <w:t>согласующих</w:t>
      </w:r>
      <w:proofErr w:type="gramEnd"/>
      <w:r w:rsidRPr="003B5F34">
        <w:t xml:space="preserve"> (одного или более). </w:t>
      </w:r>
      <w:proofErr w:type="gramStart"/>
      <w:r w:rsidRPr="003B5F34">
        <w:t>Для этого в блоке «Согласующие» нажать необходимое количество раз кнопку «Добавить согласующего», находящуюся в нижней части блока.</w:t>
      </w:r>
      <w:proofErr w:type="gramEnd"/>
      <w:r w:rsidRPr="003B5F34">
        <w:t xml:space="preserve"> Можно организовать сложный процесс согласования, за</w:t>
      </w:r>
      <w:r>
        <w:t>давая для каждого согласующего:</w:t>
      </w:r>
    </w:p>
    <w:p w:rsidR="00034830" w:rsidRPr="003B5F34" w:rsidRDefault="00034830" w:rsidP="007C7014">
      <w:pPr>
        <w:pStyle w:val="a0"/>
        <w:numPr>
          <w:ilvl w:val="0"/>
          <w:numId w:val="72"/>
        </w:numPr>
        <w:tabs>
          <w:tab w:val="left" w:pos="1418"/>
        </w:tabs>
        <w:spacing w:before="120" w:after="120"/>
      </w:pPr>
      <w:r w:rsidRPr="003B5F34">
        <w:t>номер этапа, на котором происходит согласования (этапы выполняются последов</w:t>
      </w:r>
      <w:r w:rsidRPr="003B5F34">
        <w:t>а</w:t>
      </w:r>
      <w:r w:rsidRPr="003B5F34">
        <w:t>тельно);</w:t>
      </w:r>
    </w:p>
    <w:p w:rsidR="00034830" w:rsidRPr="003B5F34" w:rsidRDefault="00034830" w:rsidP="007C7014">
      <w:pPr>
        <w:pStyle w:val="a0"/>
        <w:numPr>
          <w:ilvl w:val="0"/>
          <w:numId w:val="72"/>
        </w:numPr>
        <w:tabs>
          <w:tab w:val="left" w:pos="1418"/>
        </w:tabs>
        <w:spacing w:before="120" w:after="120"/>
      </w:pPr>
      <w:r w:rsidRPr="003B5F34">
        <w:t>номер группы, в которой происходит согласование (в рамках  этапа группы согл</w:t>
      </w:r>
      <w:r w:rsidRPr="003B5F34">
        <w:t>а</w:t>
      </w:r>
      <w:r w:rsidRPr="003B5F34">
        <w:t>суют параллельно);</w:t>
      </w:r>
    </w:p>
    <w:p w:rsidR="00034830" w:rsidRPr="003B5F34" w:rsidRDefault="00034830" w:rsidP="007C7014">
      <w:pPr>
        <w:pStyle w:val="a0"/>
        <w:numPr>
          <w:ilvl w:val="0"/>
          <w:numId w:val="72"/>
        </w:numPr>
        <w:tabs>
          <w:tab w:val="left" w:pos="1418"/>
        </w:tabs>
        <w:spacing w:before="120" w:after="120"/>
      </w:pPr>
      <w:r w:rsidRPr="003B5F34">
        <w:t xml:space="preserve">номер </w:t>
      </w:r>
      <w:proofErr w:type="gramStart"/>
      <w:r w:rsidRPr="003B5F34">
        <w:t>согласующего</w:t>
      </w:r>
      <w:proofErr w:type="gramEnd"/>
      <w:r w:rsidRPr="003B5F34">
        <w:t xml:space="preserve"> (в рамках группы согласование происходит последовательно).</w:t>
      </w:r>
    </w:p>
    <w:p w:rsidR="00034830" w:rsidRDefault="00034830" w:rsidP="00034830">
      <w:r w:rsidRPr="003B5F34">
        <w:t>Например</w:t>
      </w:r>
      <w:r>
        <w:t>,</w:t>
      </w:r>
      <w:r w:rsidRPr="003B5F34">
        <w:t xml:space="preserve"> (</w:t>
      </w:r>
      <w:r>
        <w:fldChar w:fldCharType="begin"/>
      </w:r>
      <w:r>
        <w:instrText xml:space="preserve"> REF _Ref473568011 \h </w:instrText>
      </w:r>
      <w:r>
        <w:fldChar w:fldCharType="separate"/>
      </w:r>
      <w:r w:rsidR="00EE37C0" w:rsidRPr="005B32E8">
        <w:rPr>
          <w:rStyle w:val="affc"/>
        </w:rPr>
        <w:t>Рисунок </w:t>
      </w:r>
      <w:r w:rsidR="00EE37C0">
        <w:rPr>
          <w:rStyle w:val="affc"/>
          <w:b w:val="0"/>
          <w:noProof/>
        </w:rPr>
        <w:t>165</w:t>
      </w:r>
      <w:r>
        <w:fldChar w:fldCharType="end"/>
      </w:r>
      <w:r>
        <w:t>)</w:t>
      </w:r>
      <w:r w:rsidRPr="003B5F34">
        <w:t xml:space="preserve"> для параллельного согласования двумя сотрудниками </w:t>
      </w:r>
      <w:r>
        <w:t>Необходимо</w:t>
      </w:r>
      <w:r w:rsidRPr="003B5F34">
        <w:t xml:space="preserve"> создать две записи и задать (Этап, Группа, Согласующий): (1, 1, 1) и (1, 2, 1).</w:t>
      </w:r>
    </w:p>
    <w:p w:rsidR="00034830" w:rsidRPr="00D504A7" w:rsidRDefault="00034830">
      <w:pPr>
        <w:pStyle w:val="afffff7"/>
      </w:pPr>
      <w:r w:rsidRPr="003B5F34">
        <w:rPr>
          <w:noProof/>
        </w:rPr>
        <w:lastRenderedPageBreak/>
        <w:drawing>
          <wp:inline distT="0" distB="0" distL="0" distR="0" wp14:anchorId="6EEB7B66" wp14:editId="5AE9E333">
            <wp:extent cx="5486400" cy="3200400"/>
            <wp:effectExtent l="19050" t="19050" r="19050" b="1905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l="1683" t="31615" r="45503" b="17325"/>
                    <a:stretch>
                      <a:fillRect/>
                    </a:stretch>
                  </pic:blipFill>
                  <pic:spPr bwMode="auto">
                    <a:xfrm>
                      <a:off x="0" y="0"/>
                      <a:ext cx="5486400" cy="32004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49" w:name="_Ref473568007"/>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164</w:t>
      </w:r>
      <w:r w:rsidRPr="005B32E8">
        <w:rPr>
          <w:rStyle w:val="affc"/>
          <w:b/>
          <w:sz w:val="24"/>
        </w:rPr>
        <w:fldChar w:fldCharType="end"/>
      </w:r>
      <w:bookmarkEnd w:id="849"/>
      <w:r w:rsidRPr="005B32E8">
        <w:rPr>
          <w:rStyle w:val="affc"/>
          <w:sz w:val="24"/>
        </w:rPr>
        <w:t> – Формирование решения</w:t>
      </w:r>
    </w:p>
    <w:p w:rsidR="00034830" w:rsidRPr="00D504A7" w:rsidRDefault="00034830">
      <w:pPr>
        <w:pStyle w:val="afffff7"/>
      </w:pPr>
      <w:r w:rsidRPr="003B5F34">
        <w:rPr>
          <w:noProof/>
        </w:rPr>
        <w:drawing>
          <wp:inline distT="0" distB="0" distL="0" distR="0" wp14:anchorId="59BE1223" wp14:editId="6BCAB728">
            <wp:extent cx="5577840" cy="2286000"/>
            <wp:effectExtent l="19050" t="19050" r="22860" b="1905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l="1918" t="43309" r="23871" b="6133"/>
                    <a:stretch>
                      <a:fillRect/>
                    </a:stretch>
                  </pic:blipFill>
                  <pic:spPr bwMode="auto">
                    <a:xfrm>
                      <a:off x="0" y="0"/>
                      <a:ext cx="5577840" cy="22860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50" w:name="_Ref473568011"/>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165</w:t>
      </w:r>
      <w:r w:rsidRPr="005B32E8">
        <w:rPr>
          <w:rStyle w:val="affc"/>
          <w:b/>
          <w:sz w:val="24"/>
        </w:rPr>
        <w:fldChar w:fldCharType="end"/>
      </w:r>
      <w:bookmarkEnd w:id="850"/>
      <w:r w:rsidRPr="005B32E8">
        <w:rPr>
          <w:rStyle w:val="affc"/>
          <w:sz w:val="24"/>
        </w:rPr>
        <w:t> – Формирование списка согласования</w:t>
      </w:r>
    </w:p>
    <w:p w:rsidR="00034830" w:rsidRDefault="00034830" w:rsidP="00034830">
      <w:r w:rsidRPr="003B5F34">
        <w:t xml:space="preserve">Далее необходимо выбрать согласующих из списка нажав на кнопку </w:t>
      </w:r>
      <w:r w:rsidRPr="003B5F34">
        <w:rPr>
          <w:noProof/>
        </w:rPr>
        <w:drawing>
          <wp:inline distT="0" distB="0" distL="0" distR="0" wp14:anchorId="5AE16FB1" wp14:editId="1586C460">
            <wp:extent cx="182880" cy="182880"/>
            <wp:effectExtent l="19050" t="19050" r="26670" b="2667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Откроется окно выбора пользователей (</w:t>
      </w:r>
      <w:r>
        <w:fldChar w:fldCharType="begin"/>
      </w:r>
      <w:r>
        <w:instrText xml:space="preserve"> REF _Ref473568061 \h </w:instrText>
      </w:r>
      <w:r>
        <w:fldChar w:fldCharType="separate"/>
      </w:r>
      <w:r w:rsidR="00EE37C0" w:rsidRPr="005B32E8">
        <w:rPr>
          <w:rStyle w:val="affc"/>
        </w:rPr>
        <w:t>Рисунок </w:t>
      </w:r>
      <w:r w:rsidR="00EE37C0">
        <w:rPr>
          <w:rStyle w:val="affc"/>
          <w:b w:val="0"/>
          <w:noProof/>
        </w:rPr>
        <w:t>166</w:t>
      </w:r>
      <w:r>
        <w:fldChar w:fldCharType="end"/>
      </w:r>
      <w:r w:rsidRPr="003B5F34">
        <w:t xml:space="preserve">) с ролью «Согласование </w:t>
      </w:r>
      <w:proofErr w:type="spellStart"/>
      <w:r w:rsidRPr="003B5F34">
        <w:t>ОрФК</w:t>
      </w:r>
      <w:proofErr w:type="spellEnd"/>
      <w:r w:rsidRPr="003B5F34">
        <w:t xml:space="preserve">». </w:t>
      </w:r>
    </w:p>
    <w:p w:rsidR="00034830" w:rsidRPr="00D504A7" w:rsidRDefault="00034830">
      <w:pPr>
        <w:pStyle w:val="afffff7"/>
      </w:pPr>
      <w:r w:rsidRPr="003B5F34">
        <w:rPr>
          <w:noProof/>
        </w:rPr>
        <w:lastRenderedPageBreak/>
        <w:drawing>
          <wp:inline distT="0" distB="0" distL="0" distR="0" wp14:anchorId="6E286001" wp14:editId="1DF7EAFF">
            <wp:extent cx="5303520" cy="2377440"/>
            <wp:effectExtent l="19050" t="19050" r="11430" b="2286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14020" t="32098" r="14478" b="14752"/>
                    <a:stretch>
                      <a:fillRect/>
                    </a:stretch>
                  </pic:blipFill>
                  <pic:spPr bwMode="auto">
                    <a:xfrm>
                      <a:off x="0" y="0"/>
                      <a:ext cx="5303520" cy="23774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51" w:name="_Ref473568061"/>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166</w:t>
      </w:r>
      <w:r w:rsidRPr="005B32E8">
        <w:rPr>
          <w:rStyle w:val="affc"/>
          <w:b/>
          <w:sz w:val="24"/>
        </w:rPr>
        <w:fldChar w:fldCharType="end"/>
      </w:r>
      <w:bookmarkEnd w:id="851"/>
      <w:r w:rsidRPr="005B32E8">
        <w:rPr>
          <w:rStyle w:val="affc"/>
          <w:sz w:val="24"/>
        </w:rPr>
        <w:t> – Выбор пользователя</w:t>
      </w:r>
    </w:p>
    <w:p w:rsidR="00034830" w:rsidRPr="003B5F34" w:rsidRDefault="00034830" w:rsidP="00034830">
      <w:r>
        <w:t>Необходимо</w:t>
      </w:r>
      <w:r w:rsidRPr="003B5F34">
        <w:t xml:space="preserve"> выбрать пользователя и нажать кнопку «ОК». Повторить действие по числу </w:t>
      </w:r>
      <w:proofErr w:type="gramStart"/>
      <w:r w:rsidRPr="003B5F34">
        <w:t>согласующих</w:t>
      </w:r>
      <w:proofErr w:type="gramEnd"/>
      <w:r w:rsidRPr="003B5F34">
        <w:t>.</w:t>
      </w:r>
    </w:p>
    <w:p w:rsidR="00034830" w:rsidRPr="003B5F34" w:rsidRDefault="00034830" w:rsidP="00034830">
      <w:r w:rsidRPr="003B5F34">
        <w:t>Далее в блоке «</w:t>
      </w:r>
      <w:proofErr w:type="gramStart"/>
      <w:r w:rsidRPr="003B5F34">
        <w:t>Утверждающий</w:t>
      </w:r>
      <w:proofErr w:type="gramEnd"/>
      <w:r w:rsidRPr="003B5F34">
        <w:t xml:space="preserve">» необходимо выбрать единственного утверждающего из списка нажав на кнопку </w:t>
      </w:r>
      <w:r w:rsidRPr="003B5F34">
        <w:rPr>
          <w:noProof/>
        </w:rPr>
        <w:drawing>
          <wp:inline distT="0" distB="0" distL="0" distR="0" wp14:anchorId="4AFEEA04" wp14:editId="306469D4">
            <wp:extent cx="182880" cy="182880"/>
            <wp:effectExtent l="19050" t="19050" r="26670" b="2667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Откроется окно выбора пользователей с ролью «Утвержд</w:t>
      </w:r>
      <w:r w:rsidRPr="003B5F34">
        <w:t>а</w:t>
      </w:r>
      <w:r w:rsidRPr="003B5F34">
        <w:t xml:space="preserve">ющий </w:t>
      </w:r>
      <w:proofErr w:type="spellStart"/>
      <w:r w:rsidRPr="003B5F34">
        <w:t>ОрФК</w:t>
      </w:r>
      <w:proofErr w:type="spellEnd"/>
      <w:r w:rsidRPr="003B5F34">
        <w:t>» (аналогично назначению согласующего).</w:t>
      </w:r>
    </w:p>
    <w:p w:rsidR="00034830" w:rsidRPr="003B5F34" w:rsidRDefault="00034830" w:rsidP="00034830">
      <w:r w:rsidRPr="003B5F34">
        <w:t xml:space="preserve">Далее необходимо нажать на кнопку </w:t>
      </w:r>
      <w:r w:rsidRPr="003B5F34">
        <w:rPr>
          <w:noProof/>
        </w:rPr>
        <w:drawing>
          <wp:inline distT="0" distB="0" distL="0" distR="0" wp14:anchorId="173CC3B5" wp14:editId="112CBA7E">
            <wp:extent cx="1097280" cy="182880"/>
            <wp:effectExtent l="19050" t="19050" r="26670" b="2667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97280" cy="18288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 xml:space="preserve"> и ве</w:t>
      </w:r>
      <w:r w:rsidRPr="003B5F34">
        <w:t>р</w:t>
      </w:r>
      <w:r w:rsidRPr="003B5F34">
        <w:t>нуться в списковую форму.</w:t>
      </w:r>
    </w:p>
    <w:p w:rsidR="00034830" w:rsidRPr="003B5F34" w:rsidRDefault="00034830" w:rsidP="00034830">
      <w:r w:rsidRPr="003B5F34">
        <w:t xml:space="preserve">В данной форме необходимо отправить сформированную заявку на согласование, нажав на кнопку </w:t>
      </w:r>
      <w:r w:rsidRPr="003B5F34">
        <w:rPr>
          <w:noProof/>
        </w:rPr>
        <w:drawing>
          <wp:inline distT="0" distB="0" distL="0" distR="0" wp14:anchorId="7BFB2F0A" wp14:editId="6E488678">
            <wp:extent cx="274320" cy="274320"/>
            <wp:effectExtent l="19050" t="19050" r="11430" b="1143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l="44043" t="34743" r="53300" b="61127"/>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«Отправить на согласование».</w:t>
      </w:r>
    </w:p>
    <w:p w:rsidR="00034830" w:rsidRPr="00E7034D" w:rsidRDefault="00034830" w:rsidP="005B32E8">
      <w:pPr>
        <w:pStyle w:val="41"/>
      </w:pPr>
      <w:bookmarkStart w:id="852" w:name="_Toc438202842"/>
      <w:bookmarkStart w:id="853" w:name="_Ref473732412"/>
      <w:bookmarkStart w:id="854" w:name="_Toc497998068"/>
      <w:r w:rsidRPr="00E7034D">
        <w:t xml:space="preserve">Согласование/отклонение решения (роль «Согласование </w:t>
      </w:r>
      <w:proofErr w:type="spellStart"/>
      <w:r w:rsidRPr="00E7034D">
        <w:t>ОрФК</w:t>
      </w:r>
      <w:proofErr w:type="spellEnd"/>
      <w:r w:rsidRPr="00E7034D">
        <w:t>»)</w:t>
      </w:r>
      <w:bookmarkEnd w:id="852"/>
      <w:bookmarkEnd w:id="853"/>
      <w:bookmarkEnd w:id="854"/>
    </w:p>
    <w:p w:rsidR="00034830" w:rsidRDefault="00034830" w:rsidP="00034830">
      <w:pPr>
        <w:keepNext/>
      </w:pPr>
      <w:bookmarkStart w:id="855" w:name="_Toc438202843"/>
      <w:r w:rsidRPr="000B19A7">
        <w:t>Условия выполнения операции</w:t>
      </w:r>
      <w:bookmarkEnd w:id="855"/>
      <w:r w:rsidR="00B306D5">
        <w:t>.</w:t>
      </w:r>
    </w:p>
    <w:p w:rsidR="00034830" w:rsidRPr="005B32E8" w:rsidRDefault="00034830" w:rsidP="005B32E8">
      <w:pPr>
        <w:pStyle w:val="afffff9"/>
        <w:ind w:left="284"/>
        <w:rPr>
          <w:rStyle w:val="affc"/>
          <w:sz w:val="24"/>
        </w:rPr>
      </w:pPr>
      <w:bookmarkStart w:id="856" w:name="_Ref473587768"/>
      <w:r w:rsidRPr="005B32E8">
        <w:rPr>
          <w:rStyle w:val="affc"/>
          <w:sz w:val="24"/>
        </w:rPr>
        <w:t>Таблица </w:t>
      </w:r>
      <w:r w:rsidRPr="005B32E8">
        <w:rPr>
          <w:rStyle w:val="affc"/>
          <w:sz w:val="24"/>
        </w:rPr>
        <w:fldChar w:fldCharType="begin"/>
      </w:r>
      <w:r w:rsidRPr="005B32E8">
        <w:rPr>
          <w:rStyle w:val="affc"/>
          <w:sz w:val="24"/>
        </w:rPr>
        <w:instrText xml:space="preserve"> SEQ Таблица \* ARABIC \s 0 </w:instrText>
      </w:r>
      <w:r w:rsidRPr="005B32E8">
        <w:rPr>
          <w:rStyle w:val="affc"/>
          <w:sz w:val="24"/>
        </w:rPr>
        <w:fldChar w:fldCharType="separate"/>
      </w:r>
      <w:r w:rsidR="00EE37C0">
        <w:rPr>
          <w:rStyle w:val="affc"/>
          <w:noProof/>
          <w:sz w:val="24"/>
        </w:rPr>
        <w:t>124</w:t>
      </w:r>
      <w:r w:rsidRPr="005B32E8">
        <w:rPr>
          <w:rStyle w:val="affc"/>
          <w:sz w:val="24"/>
        </w:rPr>
        <w:fldChar w:fldCharType="end"/>
      </w:r>
      <w:bookmarkEnd w:id="856"/>
      <w:r w:rsidRPr="005B32E8">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53"/>
        <w:gridCol w:w="6786"/>
      </w:tblGrid>
      <w:tr w:rsidR="00034830" w:rsidRPr="00EE293F" w:rsidTr="005B32E8">
        <w:trPr>
          <w:cantSplit/>
          <w:tblHeader/>
        </w:trPr>
        <w:tc>
          <w:tcPr>
            <w:tcW w:w="136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63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5B32E8">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633" w:type="pct"/>
            <w:tcBorders>
              <w:top w:val="single" w:sz="4" w:space="0" w:color="auto"/>
              <w:bottom w:val="single" w:sz="4" w:space="0" w:color="auto"/>
            </w:tcBorders>
            <w:vAlign w:val="center"/>
          </w:tcPr>
          <w:p w:rsidR="00034830" w:rsidRPr="009C75EE" w:rsidRDefault="00034830" w:rsidP="00034830">
            <w:pPr>
              <w:pStyle w:val="afffff1"/>
            </w:pPr>
            <w:r w:rsidRPr="003B5F34">
              <w:t>Решение проверено, сформировано и направлено на согласов</w:t>
            </w:r>
            <w:r w:rsidRPr="003B5F34">
              <w:t>а</w:t>
            </w:r>
            <w:r w:rsidRPr="003B5F34">
              <w:t>ние</w:t>
            </w:r>
          </w:p>
        </w:tc>
      </w:tr>
      <w:tr w:rsidR="00034830" w:rsidTr="005B32E8">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633" w:type="pct"/>
            <w:tcBorders>
              <w:top w:val="single" w:sz="4" w:space="0" w:color="auto"/>
              <w:bottom w:val="single" w:sz="4" w:space="0" w:color="auto"/>
            </w:tcBorders>
            <w:vAlign w:val="center"/>
          </w:tcPr>
          <w:p w:rsidR="00034830" w:rsidRPr="003B5F34" w:rsidRDefault="00034830" w:rsidP="00034830">
            <w:pPr>
              <w:pStyle w:val="afffff1"/>
            </w:pPr>
            <w:r w:rsidRPr="003B5F34">
              <w:t>Проверенное и сформированное решение (статус «На соглас</w:t>
            </w:r>
            <w:r w:rsidRPr="003B5F34">
              <w:t>о</w:t>
            </w:r>
            <w:r w:rsidRPr="003B5F34">
              <w:t>вании»)</w:t>
            </w:r>
          </w:p>
          <w:p w:rsidR="00034830" w:rsidRPr="00E7034D" w:rsidRDefault="00034830" w:rsidP="00034830">
            <w:pPr>
              <w:pStyle w:val="afffff1"/>
            </w:pPr>
            <w:r w:rsidRPr="003B5F34">
              <w:t>Утвержденная заявка (статус «Утвержден»)</w:t>
            </w:r>
          </w:p>
        </w:tc>
      </w:tr>
    </w:tbl>
    <w:p w:rsidR="00034830" w:rsidRPr="000B19A7" w:rsidRDefault="00034830" w:rsidP="00034830">
      <w:bookmarkStart w:id="857" w:name="_Toc438202844"/>
    </w:p>
    <w:p w:rsidR="00034830" w:rsidRDefault="00034830" w:rsidP="00034830">
      <w:pPr>
        <w:keepNext/>
      </w:pPr>
      <w:r w:rsidRPr="000B19A7">
        <w:t>Результат выполнения операции</w:t>
      </w:r>
      <w:bookmarkEnd w:id="857"/>
      <w:r w:rsidR="00B306D5">
        <w:t>.</w:t>
      </w:r>
    </w:p>
    <w:p w:rsidR="00034830" w:rsidRPr="00D67DB3" w:rsidRDefault="00034830" w:rsidP="00D67DB3">
      <w:pPr>
        <w:pStyle w:val="afffff9"/>
        <w:ind w:left="284"/>
        <w:rPr>
          <w:rStyle w:val="affc"/>
          <w:sz w:val="24"/>
        </w:rPr>
      </w:pPr>
      <w:bookmarkStart w:id="858" w:name="_Ref473587775"/>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125</w:t>
      </w:r>
      <w:r w:rsidRPr="00D67DB3">
        <w:rPr>
          <w:rStyle w:val="affc"/>
          <w:sz w:val="24"/>
        </w:rPr>
        <w:fldChar w:fldCharType="end"/>
      </w:r>
      <w:bookmarkEnd w:id="858"/>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72"/>
        <w:gridCol w:w="6767"/>
      </w:tblGrid>
      <w:tr w:rsidR="00034830" w:rsidRPr="00EE293F" w:rsidTr="00D67DB3">
        <w:trPr>
          <w:cantSplit/>
          <w:tblHeader/>
        </w:trPr>
        <w:tc>
          <w:tcPr>
            <w:tcW w:w="137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62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377" w:type="pct"/>
            <w:tcBorders>
              <w:top w:val="single" w:sz="4" w:space="0" w:color="auto"/>
              <w:bottom w:val="single" w:sz="4" w:space="0" w:color="auto"/>
            </w:tcBorders>
          </w:tcPr>
          <w:p w:rsidR="00034830" w:rsidRPr="00E7034D" w:rsidRDefault="00034830" w:rsidP="00034830">
            <w:pPr>
              <w:pStyle w:val="afffff1"/>
            </w:pPr>
            <w:r w:rsidRPr="00E7034D">
              <w:t>Исходящие проце</w:t>
            </w:r>
            <w:r w:rsidRPr="00E7034D">
              <w:t>с</w:t>
            </w:r>
            <w:r w:rsidRPr="00E7034D">
              <w:t>сы/события</w:t>
            </w:r>
          </w:p>
        </w:tc>
        <w:tc>
          <w:tcPr>
            <w:tcW w:w="3623" w:type="pct"/>
            <w:tcBorders>
              <w:top w:val="single" w:sz="4" w:space="0" w:color="auto"/>
              <w:bottom w:val="single" w:sz="4" w:space="0" w:color="auto"/>
            </w:tcBorders>
          </w:tcPr>
          <w:p w:rsidR="00034830" w:rsidRPr="00E7034D" w:rsidRDefault="00034830" w:rsidP="00034830">
            <w:pPr>
              <w:pStyle w:val="afffff1"/>
            </w:pPr>
            <w:r w:rsidRPr="00E7034D">
              <w:t>Решение согласовано</w:t>
            </w:r>
          </w:p>
          <w:p w:rsidR="00034830" w:rsidRPr="00E7034D" w:rsidRDefault="00034830" w:rsidP="00034830">
            <w:pPr>
              <w:pStyle w:val="afffff1"/>
            </w:pPr>
            <w:r w:rsidRPr="00E7034D">
              <w:t>Решение отправлено на утверждение/на доработку</w:t>
            </w:r>
          </w:p>
        </w:tc>
      </w:tr>
      <w:tr w:rsidR="00034830" w:rsidTr="00D67DB3">
        <w:trPr>
          <w:cantSplit/>
        </w:trPr>
        <w:tc>
          <w:tcPr>
            <w:tcW w:w="1377" w:type="pct"/>
            <w:tcBorders>
              <w:top w:val="single" w:sz="4" w:space="0" w:color="auto"/>
            </w:tcBorders>
          </w:tcPr>
          <w:p w:rsidR="00034830" w:rsidRPr="00E7034D" w:rsidRDefault="00034830" w:rsidP="00034830">
            <w:pPr>
              <w:pStyle w:val="afffff1"/>
            </w:pPr>
            <w:r w:rsidRPr="00E7034D">
              <w:t>Исходящие докуме</w:t>
            </w:r>
            <w:r w:rsidRPr="00E7034D">
              <w:t>н</w:t>
            </w:r>
            <w:r w:rsidRPr="00E7034D">
              <w:t>ты/системные записи</w:t>
            </w:r>
          </w:p>
        </w:tc>
        <w:tc>
          <w:tcPr>
            <w:tcW w:w="3623" w:type="pct"/>
            <w:tcBorders>
              <w:top w:val="single" w:sz="4" w:space="0" w:color="auto"/>
            </w:tcBorders>
          </w:tcPr>
          <w:p w:rsidR="00034830" w:rsidRPr="00E7034D" w:rsidRDefault="00034830" w:rsidP="00034830">
            <w:pPr>
              <w:pStyle w:val="afffff1"/>
            </w:pPr>
            <w:r w:rsidRPr="00E7034D">
              <w:t>Решение в статусе «Согласован»</w:t>
            </w:r>
          </w:p>
        </w:tc>
      </w:tr>
    </w:tbl>
    <w:p w:rsidR="00034830" w:rsidRPr="000B19A7" w:rsidRDefault="00034830" w:rsidP="00034830">
      <w:pPr>
        <w:keepNext/>
      </w:pPr>
      <w:bookmarkStart w:id="859" w:name="_Toc438202845"/>
      <w:r w:rsidRPr="000B19A7">
        <w:lastRenderedPageBreak/>
        <w:t>Подготовительные действия</w:t>
      </w:r>
      <w:bookmarkEnd w:id="859"/>
      <w:r>
        <w:t>:</w:t>
      </w:r>
    </w:p>
    <w:p w:rsidR="00034830" w:rsidRPr="00D67DB3" w:rsidRDefault="00034830" w:rsidP="007C7014">
      <w:pPr>
        <w:pStyle w:val="EBListmark1"/>
        <w:numPr>
          <w:ilvl w:val="0"/>
          <w:numId w:val="73"/>
        </w:numPr>
        <w:spacing w:before="120" w:after="120"/>
        <w:rPr>
          <w:sz w:val="24"/>
          <w:szCs w:val="24"/>
        </w:rPr>
      </w:pPr>
      <w:r w:rsidRPr="00D67DB3">
        <w:rPr>
          <w:sz w:val="24"/>
          <w:szCs w:val="24"/>
        </w:rPr>
        <w:t>Войти в систему.</w:t>
      </w:r>
    </w:p>
    <w:p w:rsidR="00034830" w:rsidRPr="003B5F34" w:rsidRDefault="00034830"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реестр</w:t>
      </w:r>
      <w:r>
        <w:t>»</w:t>
      </w:r>
      <w:r w:rsidRPr="003B5F34">
        <w:t xml:space="preserve"> </w:t>
      </w:r>
      <w:r w:rsidRPr="003B5F34">
        <w:sym w:font="Wingdings" w:char="F0E0"/>
      </w:r>
      <w:r w:rsidRPr="003B5F34">
        <w:t xml:space="preserve"> </w:t>
      </w:r>
      <w:r>
        <w:t>«</w:t>
      </w:r>
      <w:r w:rsidRPr="003B5F34">
        <w:t>Согласование решений</w:t>
      </w:r>
      <w:r>
        <w:t>»</w:t>
      </w:r>
      <w:r w:rsidRPr="003B5F34">
        <w:t xml:space="preserve"> (</w:t>
      </w:r>
      <w:r>
        <w:fldChar w:fldCharType="begin"/>
      </w:r>
      <w:r>
        <w:instrText xml:space="preserve"> REF _Ref473568108 \h </w:instrText>
      </w:r>
      <w:r>
        <w:fldChar w:fldCharType="separate"/>
      </w:r>
      <w:r w:rsidR="00EE37C0" w:rsidRPr="005B32E8">
        <w:rPr>
          <w:rStyle w:val="affc"/>
        </w:rPr>
        <w:t>Рисунок </w:t>
      </w:r>
      <w:r w:rsidR="00EE37C0">
        <w:rPr>
          <w:rStyle w:val="affc"/>
          <w:b w:val="0"/>
          <w:noProof/>
        </w:rPr>
        <w:t>167</w:t>
      </w:r>
      <w:r>
        <w:fldChar w:fldCharType="end"/>
      </w:r>
      <w:r w:rsidRPr="003B5F34">
        <w:t>)</w:t>
      </w:r>
      <w:r>
        <w:t>.</w:t>
      </w:r>
    </w:p>
    <w:p w:rsidR="00034830" w:rsidRDefault="00034830" w:rsidP="007C7014">
      <w:pPr>
        <w:pStyle w:val="a"/>
        <w:numPr>
          <w:ilvl w:val="0"/>
          <w:numId w:val="61"/>
        </w:numPr>
        <w:spacing w:before="120" w:after="120"/>
      </w:pPr>
      <w:r w:rsidRPr="003B5F34">
        <w:t>Для Согласования решения необходимо предварительно проверить данные з</w:t>
      </w:r>
      <w:r w:rsidRPr="003B5F34">
        <w:t>а</w:t>
      </w:r>
      <w:r w:rsidRPr="003B5F34">
        <w:t>явки (см. п.3)</w:t>
      </w:r>
      <w:r>
        <w:t>.</w:t>
      </w:r>
    </w:p>
    <w:p w:rsidR="00034830" w:rsidRPr="005B32E8" w:rsidRDefault="00034830" w:rsidP="005B32E8">
      <w:pPr>
        <w:pStyle w:val="af6"/>
        <w:ind w:firstLine="0"/>
        <w:jc w:val="center"/>
        <w:rPr>
          <w:rStyle w:val="affc"/>
          <w:sz w:val="24"/>
        </w:rPr>
      </w:pPr>
      <w:r w:rsidRPr="005B32E8">
        <w:rPr>
          <w:rStyle w:val="affc"/>
          <w:noProof/>
          <w:sz w:val="24"/>
        </w:rPr>
        <w:drawing>
          <wp:inline distT="0" distB="0" distL="0" distR="0" wp14:anchorId="6F5BA2E6" wp14:editId="298554C1">
            <wp:extent cx="5303520" cy="3017520"/>
            <wp:effectExtent l="19050" t="19050" r="11430" b="1143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03520" cy="301752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60" w:name="_Ref473568108"/>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167</w:t>
      </w:r>
      <w:r w:rsidRPr="005B32E8">
        <w:rPr>
          <w:rStyle w:val="affc"/>
          <w:b/>
          <w:sz w:val="24"/>
        </w:rPr>
        <w:fldChar w:fldCharType="end"/>
      </w:r>
      <w:bookmarkEnd w:id="860"/>
      <w:r w:rsidRPr="005B32E8">
        <w:rPr>
          <w:rStyle w:val="affc"/>
          <w:sz w:val="24"/>
        </w:rPr>
        <w:t xml:space="preserve"> – Путь по меню </w:t>
      </w:r>
      <w:proofErr w:type="gramStart"/>
      <w:r w:rsidRPr="005B32E8">
        <w:rPr>
          <w:rStyle w:val="affc"/>
          <w:sz w:val="24"/>
        </w:rPr>
        <w:t>к</w:t>
      </w:r>
      <w:proofErr w:type="gramEnd"/>
      <w:r w:rsidRPr="005B32E8">
        <w:rPr>
          <w:rStyle w:val="affc"/>
          <w:sz w:val="24"/>
        </w:rPr>
        <w:t xml:space="preserve"> Согласование решений</w:t>
      </w:r>
    </w:p>
    <w:p w:rsidR="00034830" w:rsidRPr="000B19A7" w:rsidRDefault="00034830" w:rsidP="00034830">
      <w:pPr>
        <w:keepNext/>
      </w:pPr>
      <w:bookmarkStart w:id="861" w:name="_Toc438202846"/>
      <w:r w:rsidRPr="000B19A7">
        <w:t>Порядок выполнения операции</w:t>
      </w:r>
      <w:bookmarkEnd w:id="861"/>
      <w:r>
        <w:t>:</w:t>
      </w:r>
    </w:p>
    <w:p w:rsidR="00034830" w:rsidRPr="003B5F34" w:rsidRDefault="00034830" w:rsidP="00034830">
      <w:r w:rsidRPr="003B5F34">
        <w:t>После того, как решение проверено, необходимо подписать и согласовать решение (</w:t>
      </w:r>
      <w:r>
        <w:fldChar w:fldCharType="begin"/>
      </w:r>
      <w:r>
        <w:instrText xml:space="preserve"> REF _Ref473568147 \h </w:instrText>
      </w:r>
      <w:r>
        <w:fldChar w:fldCharType="separate"/>
      </w:r>
      <w:r w:rsidR="00EE37C0" w:rsidRPr="005B32E8">
        <w:rPr>
          <w:rStyle w:val="affc"/>
        </w:rPr>
        <w:t>Рисунок </w:t>
      </w:r>
      <w:r w:rsidR="00EE37C0">
        <w:rPr>
          <w:rStyle w:val="affc"/>
          <w:b w:val="0"/>
          <w:noProof/>
        </w:rPr>
        <w:t>168</w:t>
      </w:r>
      <w:r>
        <w:fldChar w:fldCharType="end"/>
      </w:r>
      <w:r w:rsidRPr="003B5F34">
        <w:t xml:space="preserve">) – находясь в списковой форме необходимо нажать  на кнопку  </w:t>
      </w:r>
      <w:r w:rsidRPr="003B5F34">
        <w:rPr>
          <w:noProof/>
        </w:rPr>
        <w:t xml:space="preserve"> </w:t>
      </w:r>
      <w:r w:rsidRPr="003B5F34">
        <w:rPr>
          <w:noProof/>
        </w:rPr>
        <w:drawing>
          <wp:inline distT="0" distB="0" distL="0" distR="0" wp14:anchorId="7B114C0C" wp14:editId="619F63B1">
            <wp:extent cx="274320" cy="274320"/>
            <wp:effectExtent l="19050" t="19050" r="11430" b="1143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«Согл</w:t>
      </w:r>
      <w:r w:rsidRPr="003B5F34">
        <w:t>а</w:t>
      </w:r>
      <w:r w:rsidRPr="003B5F34">
        <w:t>совать последним (с ЭП).</w:t>
      </w:r>
    </w:p>
    <w:p w:rsidR="00034830" w:rsidRDefault="00034830" w:rsidP="00034830">
      <w:r w:rsidRPr="003B5F34">
        <w:t xml:space="preserve">Если решение согласовано </w:t>
      </w:r>
      <w:proofErr w:type="gramStart"/>
      <w:r w:rsidRPr="003B5F34">
        <w:t>последним</w:t>
      </w:r>
      <w:proofErr w:type="gramEnd"/>
      <w:r w:rsidRPr="003B5F34">
        <w:t xml:space="preserve"> согласующим в списке согласования, решение переходит в статус «Согласован».</w:t>
      </w:r>
    </w:p>
    <w:p w:rsidR="00034830" w:rsidRPr="00D504A7" w:rsidRDefault="00034830">
      <w:pPr>
        <w:pStyle w:val="afffff7"/>
      </w:pPr>
      <w:r w:rsidRPr="003B5F34">
        <w:rPr>
          <w:noProof/>
        </w:rPr>
        <w:lastRenderedPageBreak/>
        <w:drawing>
          <wp:inline distT="0" distB="0" distL="0" distR="0" wp14:anchorId="3AC0568B" wp14:editId="7FC4D2C8">
            <wp:extent cx="5394960" cy="2834640"/>
            <wp:effectExtent l="19050" t="19050" r="15240" b="2286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94960" cy="28346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62" w:name="_Ref473568147"/>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168</w:t>
      </w:r>
      <w:r w:rsidRPr="005B32E8">
        <w:rPr>
          <w:rStyle w:val="affc"/>
          <w:b/>
          <w:sz w:val="24"/>
        </w:rPr>
        <w:fldChar w:fldCharType="end"/>
      </w:r>
      <w:bookmarkEnd w:id="862"/>
      <w:r w:rsidRPr="005B32E8">
        <w:rPr>
          <w:rStyle w:val="affc"/>
          <w:sz w:val="24"/>
        </w:rPr>
        <w:t> – Вызов операций из списка Согласование решений</w:t>
      </w:r>
    </w:p>
    <w:p w:rsidR="00034830" w:rsidRPr="003B5F34" w:rsidRDefault="00034830" w:rsidP="00034830">
      <w:pPr>
        <w:keepNext/>
      </w:pPr>
      <w:r w:rsidRPr="003B5F34">
        <w:t xml:space="preserve">Для отправки решения на доработку необходимо нажать кнопку </w:t>
      </w:r>
      <w:r w:rsidRPr="003B5F34">
        <w:rPr>
          <w:noProof/>
        </w:rPr>
        <w:drawing>
          <wp:inline distT="0" distB="0" distL="0" distR="0" wp14:anchorId="3CD73D04" wp14:editId="284C8DC2">
            <wp:extent cx="365760" cy="365760"/>
            <wp:effectExtent l="19050" t="19050" r="15240" b="1524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t xml:space="preserve"> «Отклонить» (</w:t>
      </w:r>
      <w:r>
        <w:fldChar w:fldCharType="begin"/>
      </w:r>
      <w:r>
        <w:instrText xml:space="preserve"> REF _Ref473568147 \h </w:instrText>
      </w:r>
      <w:r>
        <w:fldChar w:fldCharType="separate"/>
      </w:r>
      <w:r w:rsidR="00EE37C0" w:rsidRPr="005B32E8">
        <w:rPr>
          <w:rStyle w:val="affc"/>
        </w:rPr>
        <w:t>Рисунок </w:t>
      </w:r>
      <w:r w:rsidR="00EE37C0">
        <w:rPr>
          <w:rStyle w:val="affc"/>
          <w:b w:val="0"/>
          <w:noProof/>
        </w:rPr>
        <w:t>168</w:t>
      </w:r>
      <w:r>
        <w:fldChar w:fldCharType="end"/>
      </w:r>
      <w:r w:rsidRPr="003B5F34">
        <w:t>).</w:t>
      </w:r>
    </w:p>
    <w:p w:rsidR="00034830" w:rsidRDefault="00034830" w:rsidP="00034830">
      <w:pPr>
        <w:keepNext/>
      </w:pPr>
      <w:r w:rsidRPr="003B5F34">
        <w:t>После чего откроется окно, где необходимо указать причину отклонения и нажать кнопку «Отказать» (</w:t>
      </w:r>
      <w:r>
        <w:fldChar w:fldCharType="begin"/>
      </w:r>
      <w:r>
        <w:instrText xml:space="preserve"> REF _Ref473568215 \h </w:instrText>
      </w:r>
      <w:r>
        <w:fldChar w:fldCharType="separate"/>
      </w:r>
      <w:r w:rsidR="00EE37C0" w:rsidRPr="005B32E8">
        <w:rPr>
          <w:rStyle w:val="affc"/>
        </w:rPr>
        <w:t>Рисунок </w:t>
      </w:r>
      <w:r w:rsidR="00EE37C0">
        <w:rPr>
          <w:rStyle w:val="affc"/>
          <w:b w:val="0"/>
          <w:noProof/>
        </w:rPr>
        <w:t>169</w:t>
      </w:r>
      <w:r>
        <w:fldChar w:fldCharType="end"/>
      </w:r>
      <w:r w:rsidRPr="003B5F34">
        <w:t>).</w:t>
      </w:r>
    </w:p>
    <w:p w:rsidR="00034830" w:rsidRPr="00D504A7" w:rsidRDefault="00034830">
      <w:pPr>
        <w:pStyle w:val="afffff7"/>
      </w:pPr>
      <w:r w:rsidRPr="003B5F34">
        <w:rPr>
          <w:noProof/>
        </w:rPr>
        <w:drawing>
          <wp:inline distT="0" distB="0" distL="0" distR="0" wp14:anchorId="1BE71402" wp14:editId="0AF763FA">
            <wp:extent cx="3474720" cy="2011680"/>
            <wp:effectExtent l="19050" t="19050" r="11430" b="2667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l="37498" t="37234" r="38129" b="38980"/>
                    <a:stretch>
                      <a:fillRect/>
                    </a:stretch>
                  </pic:blipFill>
                  <pic:spPr bwMode="auto">
                    <a:xfrm>
                      <a:off x="0" y="0"/>
                      <a:ext cx="3474720" cy="201168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63" w:name="_Ref473568215"/>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169</w:t>
      </w:r>
      <w:r w:rsidRPr="005B32E8">
        <w:rPr>
          <w:rStyle w:val="affc"/>
          <w:b/>
          <w:sz w:val="24"/>
        </w:rPr>
        <w:fldChar w:fldCharType="end"/>
      </w:r>
      <w:bookmarkEnd w:id="863"/>
      <w:r w:rsidRPr="005B32E8">
        <w:rPr>
          <w:rStyle w:val="affc"/>
          <w:sz w:val="24"/>
        </w:rPr>
        <w:t> </w:t>
      </w:r>
      <w:bookmarkStart w:id="864" w:name="_Ref473568189"/>
      <w:r w:rsidRPr="005B32E8">
        <w:rPr>
          <w:rStyle w:val="affc"/>
          <w:sz w:val="24"/>
        </w:rPr>
        <w:t>– Указание причины отклонения решения</w:t>
      </w:r>
      <w:bookmarkEnd w:id="864"/>
    </w:p>
    <w:p w:rsidR="00034830" w:rsidRPr="00E7034D" w:rsidRDefault="00034830" w:rsidP="005B32E8">
      <w:pPr>
        <w:pStyle w:val="41"/>
      </w:pPr>
      <w:bookmarkStart w:id="865" w:name="_Toc438202847"/>
      <w:bookmarkStart w:id="866" w:name="_Ref473897678"/>
      <w:bookmarkStart w:id="867" w:name="_Ref473897687"/>
      <w:bookmarkStart w:id="868" w:name="_Toc497998069"/>
      <w:r w:rsidRPr="00E7034D">
        <w:t xml:space="preserve">Утверждение/отклонение решения (роль «Утверждение </w:t>
      </w:r>
      <w:proofErr w:type="spellStart"/>
      <w:r w:rsidRPr="00E7034D">
        <w:t>ОрФК</w:t>
      </w:r>
      <w:proofErr w:type="spellEnd"/>
      <w:r w:rsidRPr="00E7034D">
        <w:t>»)</w:t>
      </w:r>
      <w:bookmarkEnd w:id="865"/>
      <w:bookmarkEnd w:id="866"/>
      <w:bookmarkEnd w:id="867"/>
      <w:bookmarkEnd w:id="868"/>
    </w:p>
    <w:p w:rsidR="00034830" w:rsidRDefault="00034830" w:rsidP="00034830">
      <w:pPr>
        <w:keepNext/>
      </w:pPr>
      <w:bookmarkStart w:id="869" w:name="_Toc438202848"/>
      <w:r w:rsidRPr="000B19A7">
        <w:t>Условия выполнения операции</w:t>
      </w:r>
      <w:bookmarkEnd w:id="869"/>
      <w:r w:rsidR="00B306D5">
        <w:t>.</w:t>
      </w:r>
    </w:p>
    <w:p w:rsidR="00034830" w:rsidRPr="00D67DB3" w:rsidRDefault="00034830" w:rsidP="00D67DB3">
      <w:pPr>
        <w:pStyle w:val="afffff9"/>
        <w:ind w:left="284"/>
        <w:rPr>
          <w:rStyle w:val="affc"/>
          <w:sz w:val="24"/>
        </w:rPr>
      </w:pPr>
      <w:bookmarkStart w:id="870" w:name="_Ref473587798"/>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126</w:t>
      </w:r>
      <w:r w:rsidRPr="00D67DB3">
        <w:rPr>
          <w:rStyle w:val="affc"/>
          <w:sz w:val="24"/>
        </w:rPr>
        <w:fldChar w:fldCharType="end"/>
      </w:r>
      <w:bookmarkEnd w:id="870"/>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139"/>
        <w:gridCol w:w="5200"/>
      </w:tblGrid>
      <w:tr w:rsidR="00034830" w:rsidRPr="00EE293F" w:rsidTr="00D67DB3">
        <w:trPr>
          <w:cantSplit/>
          <w:tblHeader/>
        </w:trPr>
        <w:tc>
          <w:tcPr>
            <w:tcW w:w="221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78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21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784" w:type="pct"/>
            <w:tcBorders>
              <w:top w:val="single" w:sz="4" w:space="0" w:color="auto"/>
              <w:bottom w:val="single" w:sz="4" w:space="0" w:color="auto"/>
            </w:tcBorders>
            <w:vAlign w:val="center"/>
          </w:tcPr>
          <w:p w:rsidR="00034830" w:rsidRPr="009C75EE" w:rsidRDefault="00034830" w:rsidP="00034830">
            <w:pPr>
              <w:pStyle w:val="afffff1"/>
            </w:pPr>
            <w:r w:rsidRPr="003B5F34">
              <w:t>Решение проверено, сформировано и соглас</w:t>
            </w:r>
            <w:r w:rsidRPr="003B5F34">
              <w:t>о</w:t>
            </w:r>
            <w:r w:rsidRPr="003B5F34">
              <w:t>вано</w:t>
            </w:r>
          </w:p>
        </w:tc>
      </w:tr>
      <w:tr w:rsidR="00034830" w:rsidTr="00D67DB3">
        <w:trPr>
          <w:cantSplit/>
        </w:trPr>
        <w:tc>
          <w:tcPr>
            <w:tcW w:w="2216"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w:t>
            </w:r>
            <w:r w:rsidRPr="003B5F34">
              <w:t>а</w:t>
            </w:r>
            <w:r w:rsidRPr="003B5F34">
              <w:t>писи</w:t>
            </w:r>
          </w:p>
        </w:tc>
        <w:tc>
          <w:tcPr>
            <w:tcW w:w="2784" w:type="pct"/>
            <w:tcBorders>
              <w:top w:val="single" w:sz="4" w:space="0" w:color="auto"/>
              <w:bottom w:val="single" w:sz="4" w:space="0" w:color="auto"/>
            </w:tcBorders>
            <w:vAlign w:val="center"/>
          </w:tcPr>
          <w:p w:rsidR="00034830" w:rsidRPr="003B5F34" w:rsidRDefault="00034830" w:rsidP="00034830">
            <w:pPr>
              <w:pStyle w:val="afffff1"/>
            </w:pPr>
            <w:r w:rsidRPr="003B5F34">
              <w:t>Согласованное решение (статус «Согласован»)</w:t>
            </w:r>
          </w:p>
          <w:p w:rsidR="00034830" w:rsidRPr="00E7034D" w:rsidRDefault="00034830" w:rsidP="00034830">
            <w:pPr>
              <w:pStyle w:val="afffff1"/>
            </w:pPr>
            <w:r w:rsidRPr="003B5F34">
              <w:t>Утвержденная заявка (статус «Утвержден»)</w:t>
            </w:r>
          </w:p>
        </w:tc>
      </w:tr>
    </w:tbl>
    <w:p w:rsidR="00034830" w:rsidRDefault="00034830" w:rsidP="00034830">
      <w:pPr>
        <w:keepNext/>
      </w:pPr>
      <w:bookmarkStart w:id="871" w:name="_Toc438202849"/>
      <w:r w:rsidRPr="000B19A7">
        <w:lastRenderedPageBreak/>
        <w:t>Результат выполнения операции</w:t>
      </w:r>
      <w:bookmarkEnd w:id="871"/>
      <w:r w:rsidR="00B306D5">
        <w:t>.</w:t>
      </w:r>
    </w:p>
    <w:p w:rsidR="00034830" w:rsidRPr="00D67DB3" w:rsidRDefault="00034830" w:rsidP="00D67DB3">
      <w:pPr>
        <w:pStyle w:val="afffff9"/>
        <w:ind w:left="284"/>
        <w:rPr>
          <w:rStyle w:val="affc"/>
          <w:sz w:val="24"/>
        </w:rPr>
      </w:pPr>
      <w:bookmarkStart w:id="872" w:name="_Ref473587805"/>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127</w:t>
      </w:r>
      <w:r w:rsidRPr="00D67DB3">
        <w:rPr>
          <w:rStyle w:val="affc"/>
          <w:sz w:val="24"/>
        </w:rPr>
        <w:fldChar w:fldCharType="end"/>
      </w:r>
      <w:bookmarkEnd w:id="872"/>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061"/>
        <w:gridCol w:w="5278"/>
      </w:tblGrid>
      <w:tr w:rsidR="00034830" w:rsidRPr="00EE293F" w:rsidTr="00D67DB3">
        <w:trPr>
          <w:cantSplit/>
          <w:tblHeader/>
        </w:trPr>
        <w:tc>
          <w:tcPr>
            <w:tcW w:w="217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82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174" w:type="pct"/>
            <w:tcBorders>
              <w:top w:val="single" w:sz="4" w:space="0" w:color="auto"/>
              <w:bottom w:val="single" w:sz="4" w:space="0" w:color="auto"/>
            </w:tcBorders>
          </w:tcPr>
          <w:p w:rsidR="00034830" w:rsidRPr="00E7034D" w:rsidRDefault="00034830" w:rsidP="00034830">
            <w:pPr>
              <w:pStyle w:val="afffff1"/>
            </w:pPr>
            <w:r w:rsidRPr="00E7034D">
              <w:t>Исходящие процессы/события</w:t>
            </w:r>
          </w:p>
        </w:tc>
        <w:tc>
          <w:tcPr>
            <w:tcW w:w="2826" w:type="pct"/>
            <w:tcBorders>
              <w:top w:val="single" w:sz="4" w:space="0" w:color="auto"/>
              <w:bottom w:val="single" w:sz="4" w:space="0" w:color="auto"/>
            </w:tcBorders>
          </w:tcPr>
          <w:p w:rsidR="00034830" w:rsidRPr="00E7034D" w:rsidRDefault="00034830" w:rsidP="00034830">
            <w:pPr>
              <w:pStyle w:val="afffff1"/>
            </w:pPr>
            <w:r w:rsidRPr="00E7034D">
              <w:t>Решение утверждено</w:t>
            </w:r>
          </w:p>
          <w:p w:rsidR="00034830" w:rsidRPr="00E7034D" w:rsidRDefault="00034830" w:rsidP="00034830">
            <w:pPr>
              <w:pStyle w:val="afffff1"/>
            </w:pPr>
            <w:r w:rsidRPr="00E7034D">
              <w:t xml:space="preserve">Решение </w:t>
            </w:r>
            <w:proofErr w:type="gramStart"/>
            <w:r w:rsidRPr="00E7034D">
              <w:t>утверждено</w:t>
            </w:r>
            <w:proofErr w:type="gramEnd"/>
            <w:r w:rsidRPr="00E7034D">
              <w:t xml:space="preserve"> / отправлено на доработку</w:t>
            </w:r>
          </w:p>
          <w:p w:rsidR="00034830" w:rsidRPr="00E7034D" w:rsidRDefault="00034830" w:rsidP="00034830">
            <w:pPr>
              <w:pStyle w:val="afffff1"/>
            </w:pPr>
            <w:r w:rsidRPr="00E7034D">
              <w:t>Если Утверждено, то</w:t>
            </w:r>
          </w:p>
          <w:p w:rsidR="00034830" w:rsidRPr="003B5F34" w:rsidRDefault="00034830" w:rsidP="00034830">
            <w:pPr>
              <w:pStyle w:val="afffff1"/>
            </w:pPr>
            <w:r w:rsidRPr="003B5F34">
              <w:t>В автоматическом режиме создается обновле</w:t>
            </w:r>
            <w:r w:rsidRPr="003B5F34">
              <w:t>н</w:t>
            </w:r>
            <w:r w:rsidRPr="003B5F34">
              <w:t>ная реестровая запись Сводного реестра</w:t>
            </w:r>
          </w:p>
          <w:p w:rsidR="00034830" w:rsidRPr="003B5F34" w:rsidRDefault="00034830" w:rsidP="00034830">
            <w:pPr>
              <w:pStyle w:val="afffff1"/>
            </w:pPr>
            <w:r w:rsidRPr="003B5F34">
              <w:t>В автоматическом режиме создается и утве</w:t>
            </w:r>
            <w:r w:rsidRPr="003B5F34">
              <w:t>р</w:t>
            </w:r>
            <w:r w:rsidRPr="003B5F34">
              <w:t>ждается Извещение</w:t>
            </w:r>
          </w:p>
          <w:p w:rsidR="00034830" w:rsidRPr="003B5F34" w:rsidRDefault="00034830" w:rsidP="00034830">
            <w:pPr>
              <w:pStyle w:val="afffff1"/>
            </w:pPr>
            <w:r w:rsidRPr="003B5F34">
              <w:t>Если Отклонено, то</w:t>
            </w:r>
          </w:p>
          <w:p w:rsidR="00034830" w:rsidRPr="00E7034D" w:rsidRDefault="00034830" w:rsidP="00034830">
            <w:pPr>
              <w:pStyle w:val="afffff1"/>
            </w:pPr>
            <w:r w:rsidRPr="003B5F34">
              <w:t>В автоматическом режиме создается Протокол и отправляется на утверждение</w:t>
            </w:r>
          </w:p>
        </w:tc>
      </w:tr>
      <w:tr w:rsidR="00034830" w:rsidTr="00D67DB3">
        <w:trPr>
          <w:cantSplit/>
        </w:trPr>
        <w:tc>
          <w:tcPr>
            <w:tcW w:w="2174" w:type="pct"/>
            <w:tcBorders>
              <w:top w:val="single" w:sz="4" w:space="0" w:color="auto"/>
            </w:tcBorders>
          </w:tcPr>
          <w:p w:rsidR="00034830" w:rsidRPr="00E7034D" w:rsidRDefault="00034830" w:rsidP="00034830">
            <w:pPr>
              <w:pStyle w:val="afffff1"/>
            </w:pPr>
            <w:r w:rsidRPr="00E7034D">
              <w:t>Исходящие документы/системные записи</w:t>
            </w:r>
          </w:p>
        </w:tc>
        <w:tc>
          <w:tcPr>
            <w:tcW w:w="2826" w:type="pct"/>
            <w:tcBorders>
              <w:top w:val="single" w:sz="4" w:space="0" w:color="auto"/>
            </w:tcBorders>
          </w:tcPr>
          <w:p w:rsidR="00034830" w:rsidRPr="00E7034D" w:rsidRDefault="00034830" w:rsidP="00034830">
            <w:pPr>
              <w:pStyle w:val="afffff1"/>
            </w:pPr>
            <w:r w:rsidRPr="00E7034D">
              <w:t xml:space="preserve">Решение в статусе «Утверждено» / «Не </w:t>
            </w:r>
            <w:proofErr w:type="gramStart"/>
            <w:r w:rsidRPr="00E7034D">
              <w:t>соглас</w:t>
            </w:r>
            <w:r w:rsidRPr="00E7034D">
              <w:t>о</w:t>
            </w:r>
            <w:r w:rsidRPr="00E7034D">
              <w:t>ван</w:t>
            </w:r>
            <w:proofErr w:type="gramEnd"/>
            <w:r w:rsidRPr="00E7034D">
              <w:t>»</w:t>
            </w:r>
          </w:p>
          <w:p w:rsidR="00034830" w:rsidRPr="00E7034D" w:rsidRDefault="00034830" w:rsidP="00034830">
            <w:pPr>
              <w:pStyle w:val="afffff1"/>
            </w:pPr>
            <w:r w:rsidRPr="00E7034D">
              <w:t>Если утверждено отрицательное решение ф</w:t>
            </w:r>
            <w:r w:rsidRPr="00E7034D">
              <w:t>о</w:t>
            </w:r>
            <w:r w:rsidRPr="00E7034D">
              <w:t>нарный статус заявки Красный</w:t>
            </w:r>
          </w:p>
          <w:p w:rsidR="00034830" w:rsidRPr="00E7034D" w:rsidRDefault="00034830" w:rsidP="00034830">
            <w:pPr>
              <w:pStyle w:val="afffff1"/>
            </w:pPr>
            <w:r w:rsidRPr="00E7034D">
              <w:t>Если утверждено положительное решение ф</w:t>
            </w:r>
            <w:r w:rsidRPr="00E7034D">
              <w:t>о</w:t>
            </w:r>
            <w:r w:rsidRPr="00E7034D">
              <w:t>нарный статус заявки Зеленый</w:t>
            </w:r>
          </w:p>
        </w:tc>
      </w:tr>
    </w:tbl>
    <w:p w:rsidR="00034830" w:rsidRPr="000B19A7" w:rsidRDefault="00034830" w:rsidP="00034830">
      <w:pPr>
        <w:keepNext/>
      </w:pPr>
      <w:bookmarkStart w:id="873" w:name="_Toc438202850"/>
      <w:r w:rsidRPr="000B19A7">
        <w:t>Подготовительные действия</w:t>
      </w:r>
      <w:bookmarkEnd w:id="873"/>
      <w:r>
        <w:t>:</w:t>
      </w:r>
    </w:p>
    <w:p w:rsidR="00034830" w:rsidRPr="00D67DB3" w:rsidRDefault="00034830" w:rsidP="007C7014">
      <w:pPr>
        <w:pStyle w:val="EBListmark1"/>
        <w:numPr>
          <w:ilvl w:val="0"/>
          <w:numId w:val="74"/>
        </w:numPr>
        <w:spacing w:before="120" w:after="120"/>
        <w:rPr>
          <w:sz w:val="24"/>
          <w:szCs w:val="24"/>
        </w:rPr>
      </w:pPr>
      <w:r w:rsidRPr="00D67DB3">
        <w:rPr>
          <w:sz w:val="24"/>
          <w:szCs w:val="24"/>
        </w:rPr>
        <w:t>Войти в систему.</w:t>
      </w:r>
    </w:p>
    <w:p w:rsidR="00034830" w:rsidRPr="00B40A18" w:rsidRDefault="00034830" w:rsidP="007C7014">
      <w:pPr>
        <w:pStyle w:val="a"/>
        <w:numPr>
          <w:ilvl w:val="0"/>
          <w:numId w:val="61"/>
        </w:numPr>
        <w:spacing w:before="120" w:after="120"/>
        <w:rPr>
          <w:szCs w:val="24"/>
        </w:rPr>
      </w:pPr>
      <w:r w:rsidRPr="003B5F34">
        <w:t xml:space="preserve">Перейти по меню: </w:t>
      </w:r>
      <w:r>
        <w:t>«</w:t>
      </w:r>
      <w:r w:rsidRPr="003B5F34">
        <w:t>Сводный реестр</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реестр</w:t>
      </w:r>
      <w:r>
        <w:t>»</w:t>
      </w:r>
      <w:r w:rsidRPr="003B5F34">
        <w:t xml:space="preserve"> </w:t>
      </w:r>
      <w:r w:rsidRPr="003B5F34">
        <w:sym w:font="Wingdings" w:char="F0E0"/>
      </w:r>
      <w:r w:rsidRPr="003B5F34">
        <w:t xml:space="preserve"> </w:t>
      </w:r>
      <w:r>
        <w:t>«</w:t>
      </w:r>
      <w:r w:rsidRPr="00B40A18">
        <w:rPr>
          <w:szCs w:val="24"/>
        </w:rPr>
        <w:t>Утверждение решений» (</w:t>
      </w:r>
      <w:r w:rsidRPr="00B40A18">
        <w:rPr>
          <w:szCs w:val="24"/>
        </w:rPr>
        <w:fldChar w:fldCharType="begin"/>
      </w:r>
      <w:r w:rsidRPr="00B40A18">
        <w:rPr>
          <w:szCs w:val="24"/>
        </w:rPr>
        <w:instrText xml:space="preserve"> REF _Ref473568298 \h </w:instrText>
      </w:r>
      <w:r w:rsidR="00B306D5">
        <w:rPr>
          <w:szCs w:val="24"/>
        </w:rPr>
        <w:instrText xml:space="preserve"> \* MERGEFORMAT </w:instrText>
      </w:r>
      <w:r w:rsidRPr="00B40A18">
        <w:rPr>
          <w:szCs w:val="24"/>
        </w:rPr>
      </w:r>
      <w:r w:rsidRPr="00B40A18">
        <w:rPr>
          <w:szCs w:val="24"/>
        </w:rPr>
        <w:fldChar w:fldCharType="separate"/>
      </w:r>
      <w:r w:rsidR="00EE37C0" w:rsidRPr="00EE37C0">
        <w:rPr>
          <w:rStyle w:val="affc"/>
          <w:b w:val="0"/>
        </w:rPr>
        <w:t>Рисунок </w:t>
      </w:r>
      <w:r w:rsidR="00EE37C0">
        <w:rPr>
          <w:rStyle w:val="affc"/>
          <w:b w:val="0"/>
        </w:rPr>
        <w:t>170</w:t>
      </w:r>
      <w:r w:rsidRPr="00B40A18">
        <w:rPr>
          <w:szCs w:val="24"/>
        </w:rPr>
        <w:fldChar w:fldCharType="end"/>
      </w:r>
      <w:r w:rsidRPr="00B40A18">
        <w:rPr>
          <w:szCs w:val="24"/>
        </w:rPr>
        <w:t>).</w:t>
      </w:r>
    </w:p>
    <w:p w:rsidR="00034830" w:rsidRPr="00B40A18" w:rsidRDefault="00034830" w:rsidP="007C7014">
      <w:pPr>
        <w:pStyle w:val="a"/>
        <w:numPr>
          <w:ilvl w:val="0"/>
          <w:numId w:val="61"/>
        </w:numPr>
        <w:spacing w:before="120" w:after="120"/>
        <w:rPr>
          <w:szCs w:val="24"/>
        </w:rPr>
      </w:pPr>
      <w:r w:rsidRPr="00B40A18">
        <w:rPr>
          <w:szCs w:val="24"/>
        </w:rPr>
        <w:t xml:space="preserve">Для </w:t>
      </w:r>
      <w:r w:rsidR="00DF6077" w:rsidRPr="00B40A18">
        <w:rPr>
          <w:szCs w:val="24"/>
        </w:rPr>
        <w:t xml:space="preserve">Утверждения </w:t>
      </w:r>
      <w:r w:rsidRPr="00B40A18">
        <w:rPr>
          <w:szCs w:val="24"/>
        </w:rPr>
        <w:t>решения необходимо предварительно проверить данные з</w:t>
      </w:r>
      <w:r w:rsidRPr="00B40A18">
        <w:rPr>
          <w:szCs w:val="24"/>
        </w:rPr>
        <w:t>а</w:t>
      </w:r>
      <w:r w:rsidRPr="00B40A18">
        <w:rPr>
          <w:szCs w:val="24"/>
        </w:rPr>
        <w:t>явки (см. п.3).</w:t>
      </w:r>
    </w:p>
    <w:p w:rsidR="00DF6077" w:rsidRPr="00B40A18" w:rsidRDefault="00DF6077" w:rsidP="00B40A18">
      <w:pPr>
        <w:pStyle w:val="a"/>
        <w:numPr>
          <w:ilvl w:val="0"/>
          <w:numId w:val="0"/>
        </w:numPr>
        <w:spacing w:before="120" w:after="120"/>
        <w:ind w:left="567"/>
        <w:rPr>
          <w:szCs w:val="24"/>
        </w:rPr>
      </w:pPr>
      <w:r w:rsidRPr="00B40A18">
        <w:rPr>
          <w:szCs w:val="24"/>
        </w:rPr>
        <w:t>Также, для организации может быть сформировано несколько Решений (два и более). Для того чтобы пользователь выполнял утверждение Решений в порядке их хронол</w:t>
      </w:r>
      <w:r w:rsidRPr="00B40A18">
        <w:rPr>
          <w:szCs w:val="24"/>
        </w:rPr>
        <w:t>о</w:t>
      </w:r>
      <w:r w:rsidRPr="00B40A18">
        <w:rPr>
          <w:szCs w:val="24"/>
        </w:rPr>
        <w:t>гического создания реализован контроли. Описание условий выполнения контролей и текст сообщения представлены ниже:</w:t>
      </w:r>
    </w:p>
    <w:p w:rsidR="00DF6077" w:rsidRPr="00B40A18" w:rsidRDefault="009B3AFA" w:rsidP="00B40A18">
      <w:pPr>
        <w:pStyle w:val="OTRNormal"/>
        <w:ind w:left="927" w:firstLine="0"/>
        <w:rPr>
          <w:sz w:val="24"/>
          <w:szCs w:val="24"/>
        </w:rPr>
      </w:pPr>
      <w:r w:rsidRPr="00B40A18">
        <w:rPr>
          <w:sz w:val="24"/>
          <w:szCs w:val="24"/>
        </w:rPr>
        <w:t xml:space="preserve">Условие 1: </w:t>
      </w:r>
      <w:r w:rsidR="00DF6077" w:rsidRPr="00B40A18">
        <w:rPr>
          <w:sz w:val="24"/>
          <w:szCs w:val="24"/>
        </w:rPr>
        <w:t xml:space="preserve">При утверждении положительного Решения выполняется проверка наличие других решений в отношении изменяемой записи </w:t>
      </w:r>
      <w:proofErr w:type="gramStart"/>
      <w:r w:rsidR="00DF6077" w:rsidRPr="00B40A18">
        <w:rPr>
          <w:sz w:val="24"/>
          <w:szCs w:val="24"/>
        </w:rPr>
        <w:t>СР</w:t>
      </w:r>
      <w:proofErr w:type="gramEnd"/>
      <w:r w:rsidR="00DF6077" w:rsidRPr="00B40A18">
        <w:rPr>
          <w:sz w:val="24"/>
          <w:szCs w:val="24"/>
        </w:rPr>
        <w:t xml:space="preserve">  в статусе «Черн</w:t>
      </w:r>
      <w:r w:rsidR="00DF6077" w:rsidRPr="00B40A18">
        <w:rPr>
          <w:sz w:val="24"/>
          <w:szCs w:val="24"/>
        </w:rPr>
        <w:t>о</w:t>
      </w:r>
      <w:r w:rsidR="00DF6077" w:rsidRPr="00B40A18">
        <w:rPr>
          <w:sz w:val="24"/>
          <w:szCs w:val="24"/>
        </w:rPr>
        <w:t>вик» и/или «Согласовано» с более ранней «Датой создания Решения», чем утве</w:t>
      </w:r>
      <w:r w:rsidR="00DF6077" w:rsidRPr="00B40A18">
        <w:rPr>
          <w:sz w:val="24"/>
          <w:szCs w:val="24"/>
        </w:rPr>
        <w:t>р</w:t>
      </w:r>
      <w:r w:rsidR="00DF6077" w:rsidRPr="00B40A18">
        <w:rPr>
          <w:sz w:val="24"/>
          <w:szCs w:val="24"/>
        </w:rPr>
        <w:t xml:space="preserve">ждаемое решение. В случае нахождения таких решений – переходим на </w:t>
      </w:r>
      <w:r w:rsidRPr="00B40A18">
        <w:rPr>
          <w:sz w:val="24"/>
          <w:szCs w:val="24"/>
        </w:rPr>
        <w:t xml:space="preserve">Условие </w:t>
      </w:r>
      <w:r w:rsidR="00DF6077" w:rsidRPr="00B40A18">
        <w:rPr>
          <w:sz w:val="24"/>
          <w:szCs w:val="24"/>
        </w:rPr>
        <w:t xml:space="preserve">2, в случае отсутствия переходим на </w:t>
      </w:r>
      <w:r w:rsidRPr="00B40A18">
        <w:rPr>
          <w:sz w:val="24"/>
          <w:szCs w:val="24"/>
        </w:rPr>
        <w:t>Условие 3</w:t>
      </w:r>
      <w:r w:rsidR="00DF6077" w:rsidRPr="00B40A18">
        <w:rPr>
          <w:sz w:val="24"/>
          <w:szCs w:val="24"/>
        </w:rPr>
        <w:t>.</w:t>
      </w:r>
    </w:p>
    <w:p w:rsidR="009B3AFA" w:rsidRPr="00B40A18" w:rsidRDefault="009B3AFA" w:rsidP="00B40A18">
      <w:pPr>
        <w:pStyle w:val="OTRNormal"/>
        <w:ind w:left="927" w:firstLine="0"/>
        <w:rPr>
          <w:sz w:val="24"/>
          <w:szCs w:val="24"/>
        </w:rPr>
      </w:pPr>
      <w:r w:rsidRPr="00B40A18">
        <w:rPr>
          <w:sz w:val="24"/>
          <w:szCs w:val="24"/>
        </w:rPr>
        <w:t xml:space="preserve">Условие 2: </w:t>
      </w:r>
      <w:r w:rsidR="00DF6077" w:rsidRPr="00B40A18">
        <w:rPr>
          <w:sz w:val="24"/>
          <w:szCs w:val="24"/>
        </w:rPr>
        <w:t>При наличии других Решений в статусе «Черновик» и/или «Согласов</w:t>
      </w:r>
      <w:r w:rsidR="00DF6077" w:rsidRPr="00B40A18">
        <w:rPr>
          <w:sz w:val="24"/>
          <w:szCs w:val="24"/>
        </w:rPr>
        <w:t>а</w:t>
      </w:r>
      <w:r w:rsidR="00DF6077" w:rsidRPr="00B40A18">
        <w:rPr>
          <w:sz w:val="24"/>
          <w:szCs w:val="24"/>
        </w:rPr>
        <w:t>но» с более ранней датой, чем утверждаемое решение, не утверждать текущее р</w:t>
      </w:r>
      <w:r w:rsidR="00DF6077" w:rsidRPr="00B40A18">
        <w:rPr>
          <w:sz w:val="24"/>
          <w:szCs w:val="24"/>
        </w:rPr>
        <w:t>е</w:t>
      </w:r>
      <w:r w:rsidR="00DF6077" w:rsidRPr="00B40A18">
        <w:rPr>
          <w:sz w:val="24"/>
          <w:szCs w:val="24"/>
        </w:rPr>
        <w:t>шение и выводить пользователю сообщение</w:t>
      </w:r>
      <w:r w:rsidRPr="00B40A18">
        <w:rPr>
          <w:sz w:val="24"/>
          <w:szCs w:val="24"/>
        </w:rPr>
        <w:t>.</w:t>
      </w:r>
    </w:p>
    <w:p w:rsidR="00DF6077" w:rsidRPr="00B40A18" w:rsidRDefault="009B3AFA" w:rsidP="00B40A18">
      <w:pPr>
        <w:pStyle w:val="OTRNormal"/>
        <w:ind w:left="927" w:firstLine="0"/>
        <w:rPr>
          <w:sz w:val="24"/>
          <w:szCs w:val="24"/>
        </w:rPr>
      </w:pPr>
      <w:r w:rsidRPr="00B40A18">
        <w:rPr>
          <w:sz w:val="24"/>
          <w:szCs w:val="24"/>
        </w:rPr>
        <w:t>Текст сообщения:</w:t>
      </w:r>
      <w:r w:rsidR="00DF6077" w:rsidRPr="00B40A18">
        <w:rPr>
          <w:sz w:val="24"/>
          <w:szCs w:val="24"/>
        </w:rPr>
        <w:t xml:space="preserve"> «Для реестровой записи с номером &lt;ORGCODE&gt; существуют неутвержденные </w:t>
      </w:r>
      <w:r w:rsidRPr="00B40A18">
        <w:rPr>
          <w:sz w:val="24"/>
          <w:szCs w:val="24"/>
        </w:rPr>
        <w:t>Р</w:t>
      </w:r>
      <w:r w:rsidR="00DF6077" w:rsidRPr="00B40A18">
        <w:rPr>
          <w:sz w:val="24"/>
          <w:szCs w:val="24"/>
        </w:rPr>
        <w:t>ешения с более ранней датой (&lt;перечень неутвержденных н</w:t>
      </w:r>
      <w:r w:rsidR="00DF6077" w:rsidRPr="00B40A18">
        <w:rPr>
          <w:sz w:val="24"/>
          <w:szCs w:val="24"/>
        </w:rPr>
        <w:t>о</w:t>
      </w:r>
      <w:r w:rsidR="00DF6077" w:rsidRPr="00B40A18">
        <w:rPr>
          <w:sz w:val="24"/>
          <w:szCs w:val="24"/>
        </w:rPr>
        <w:t>меров решений с более ранней датой - через запятую&gt;)».</w:t>
      </w:r>
    </w:p>
    <w:p w:rsidR="00DF6077" w:rsidRPr="00B40A18" w:rsidRDefault="009B3AFA" w:rsidP="00B40A18">
      <w:pPr>
        <w:pStyle w:val="a"/>
        <w:numPr>
          <w:ilvl w:val="0"/>
          <w:numId w:val="0"/>
        </w:numPr>
        <w:spacing w:before="120" w:after="120"/>
        <w:ind w:left="927"/>
        <w:rPr>
          <w:szCs w:val="24"/>
        </w:rPr>
      </w:pPr>
      <w:r w:rsidRPr="00B40A18">
        <w:rPr>
          <w:szCs w:val="24"/>
        </w:rPr>
        <w:t xml:space="preserve">Условие 3: </w:t>
      </w:r>
      <w:r w:rsidR="00DF6077" w:rsidRPr="00B40A18">
        <w:rPr>
          <w:szCs w:val="24"/>
        </w:rPr>
        <w:t>При отсутствии других Решений утверждается выбранное Решение.</w:t>
      </w:r>
    </w:p>
    <w:p w:rsidR="00DF6077" w:rsidRPr="00B40A18" w:rsidRDefault="00DF6077" w:rsidP="00DF6077">
      <w:pPr>
        <w:pStyle w:val="OTRNormal"/>
        <w:rPr>
          <w:sz w:val="24"/>
          <w:szCs w:val="24"/>
        </w:rPr>
      </w:pPr>
      <w:r w:rsidRPr="00B40A18">
        <w:rPr>
          <w:sz w:val="24"/>
          <w:szCs w:val="24"/>
        </w:rPr>
        <w:lastRenderedPageBreak/>
        <w:t>В случае одновременного утверждения нескольких решений (через списковую форму решений) обеспечить последовательное утверждение решений в порядке дат их формир</w:t>
      </w:r>
      <w:r w:rsidRPr="00B40A18">
        <w:rPr>
          <w:sz w:val="24"/>
          <w:szCs w:val="24"/>
        </w:rPr>
        <w:t>о</w:t>
      </w:r>
      <w:r w:rsidRPr="00B40A18">
        <w:rPr>
          <w:sz w:val="24"/>
          <w:szCs w:val="24"/>
        </w:rPr>
        <w:t>вания. Для этого необходимо реализовать необходимые сортировки для формирования списка утверждаемых документов, а именно:</w:t>
      </w:r>
    </w:p>
    <w:p w:rsidR="00DF6077" w:rsidRPr="00B40A18" w:rsidRDefault="009B3AFA" w:rsidP="00B40A18">
      <w:pPr>
        <w:pStyle w:val="OTRNormal"/>
        <w:ind w:left="927" w:firstLine="0"/>
        <w:rPr>
          <w:sz w:val="24"/>
          <w:szCs w:val="24"/>
        </w:rPr>
      </w:pPr>
      <w:r w:rsidRPr="00B40A18">
        <w:rPr>
          <w:sz w:val="24"/>
          <w:szCs w:val="24"/>
        </w:rPr>
        <w:t xml:space="preserve">Условие 4: </w:t>
      </w:r>
      <w:r w:rsidR="00DF6077" w:rsidRPr="00B40A18">
        <w:rPr>
          <w:sz w:val="24"/>
          <w:szCs w:val="24"/>
        </w:rPr>
        <w:t>В случае одновременного утверждения согласованных заявок необх</w:t>
      </w:r>
      <w:r w:rsidR="00DF6077" w:rsidRPr="00B40A18">
        <w:rPr>
          <w:sz w:val="24"/>
          <w:szCs w:val="24"/>
        </w:rPr>
        <w:t>о</w:t>
      </w:r>
      <w:r w:rsidR="00DF6077" w:rsidRPr="00B40A18">
        <w:rPr>
          <w:sz w:val="24"/>
          <w:szCs w:val="24"/>
        </w:rPr>
        <w:t>димо формировать список, предоставляемый пользователю для подписания, в п</w:t>
      </w:r>
      <w:r w:rsidR="00DF6077" w:rsidRPr="00B40A18">
        <w:rPr>
          <w:sz w:val="24"/>
          <w:szCs w:val="24"/>
        </w:rPr>
        <w:t>о</w:t>
      </w:r>
      <w:r w:rsidR="00DF6077" w:rsidRPr="00B40A18">
        <w:rPr>
          <w:sz w:val="24"/>
          <w:szCs w:val="24"/>
        </w:rPr>
        <w:t>рядке возрастания даты создания заявки. В этом случае, после подписания польз</w:t>
      </w:r>
      <w:r w:rsidR="00DF6077" w:rsidRPr="00B40A18">
        <w:rPr>
          <w:sz w:val="24"/>
          <w:szCs w:val="24"/>
        </w:rPr>
        <w:t>о</w:t>
      </w:r>
      <w:r w:rsidR="00DF6077" w:rsidRPr="00B40A18">
        <w:rPr>
          <w:sz w:val="24"/>
          <w:szCs w:val="24"/>
        </w:rPr>
        <w:t xml:space="preserve">вателем, соответствующие </w:t>
      </w:r>
      <w:r w:rsidRPr="00B40A18">
        <w:rPr>
          <w:sz w:val="24"/>
          <w:szCs w:val="24"/>
        </w:rPr>
        <w:t>Р</w:t>
      </w:r>
      <w:r w:rsidR="00DF6077" w:rsidRPr="00B40A18">
        <w:rPr>
          <w:sz w:val="24"/>
          <w:szCs w:val="24"/>
        </w:rPr>
        <w:t>ешения будут иметь даты создания в том же порядке, что и заявки.</w:t>
      </w:r>
    </w:p>
    <w:p w:rsidR="00DF6077" w:rsidRPr="00B40A18" w:rsidRDefault="009B3AFA" w:rsidP="00B40A18">
      <w:pPr>
        <w:pStyle w:val="a"/>
        <w:numPr>
          <w:ilvl w:val="0"/>
          <w:numId w:val="0"/>
        </w:numPr>
        <w:spacing w:before="120" w:after="120"/>
        <w:ind w:left="927"/>
        <w:rPr>
          <w:szCs w:val="24"/>
        </w:rPr>
      </w:pPr>
      <w:r w:rsidRPr="00B40A18">
        <w:rPr>
          <w:szCs w:val="24"/>
        </w:rPr>
        <w:t xml:space="preserve">Условие 5: </w:t>
      </w:r>
      <w:r w:rsidR="00DF6077" w:rsidRPr="00B40A18">
        <w:rPr>
          <w:szCs w:val="24"/>
        </w:rPr>
        <w:t>Аналогично, при одновременном утверждении решений, формировать список для подписания в порядке возрастания даты создания решения.</w:t>
      </w:r>
      <w:r w:rsidR="00582166">
        <w:rPr>
          <w:szCs w:val="24"/>
        </w:rPr>
        <w:t xml:space="preserve"> </w:t>
      </w:r>
      <w:r w:rsidR="00582166">
        <w:t xml:space="preserve">По данным утверждённого решения сформируется запись СВР в базе данных УФОС. Из базы данных УФОС запись СВР автоматически распространиться в базу данных </w:t>
      </w:r>
      <w:r w:rsidR="00582166">
        <w:rPr>
          <w:lang w:val="en-US"/>
        </w:rPr>
        <w:t>PIM</w:t>
      </w:r>
      <w:r w:rsidR="00582166">
        <w:t xml:space="preserve">. Результат распространения записи СВР в базу данных </w:t>
      </w:r>
      <w:r w:rsidR="00582166">
        <w:rPr>
          <w:lang w:val="en-US"/>
        </w:rPr>
        <w:t>PIM</w:t>
      </w:r>
      <w:r w:rsidR="00582166">
        <w:t xml:space="preserve"> выводится в соотве</w:t>
      </w:r>
      <w:r w:rsidR="00582166">
        <w:t>т</w:t>
      </w:r>
      <w:r w:rsidR="00582166">
        <w:t>ствующую колонку «Признак ПИМ» в справочнике «Сводный реестр»/»Сводный реестр (архив)». Детальное описание колонки «Признак ПИМ» выполнено в ра</w:t>
      </w:r>
      <w:r w:rsidR="00582166">
        <w:t>з</w:t>
      </w:r>
      <w:r w:rsidR="00582166">
        <w:t xml:space="preserve">деле «4.1.7. </w:t>
      </w:r>
      <w:r w:rsidR="00582166">
        <w:fldChar w:fldCharType="begin"/>
      </w:r>
      <w:r w:rsidR="00582166">
        <w:instrText xml:space="preserve"> REF _Ref500960782 \h </w:instrText>
      </w:r>
      <w:r w:rsidR="00582166">
        <w:fldChar w:fldCharType="separate"/>
      </w:r>
      <w:r w:rsidR="00582166" w:rsidRPr="00E7034D">
        <w:t>Просмотр новых записей в справочнике «Сводный реестр»</w:t>
      </w:r>
      <w:r w:rsidR="00582166">
        <w:fldChar w:fldCharType="end"/>
      </w:r>
      <w:r w:rsidR="00582166">
        <w:t>».</w:t>
      </w:r>
    </w:p>
    <w:p w:rsidR="00034830" w:rsidRPr="00D504A7" w:rsidRDefault="00034830">
      <w:pPr>
        <w:pStyle w:val="afffff7"/>
      </w:pPr>
      <w:r w:rsidRPr="003B5F34">
        <w:rPr>
          <w:noProof/>
        </w:rPr>
        <w:drawing>
          <wp:inline distT="0" distB="0" distL="0" distR="0" wp14:anchorId="6E24F963" wp14:editId="1B80324B">
            <wp:extent cx="5303520" cy="3108960"/>
            <wp:effectExtent l="19050" t="19050" r="11430" b="1524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03520" cy="310896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74" w:name="_Ref473568298"/>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170</w:t>
      </w:r>
      <w:r w:rsidRPr="005B32E8">
        <w:rPr>
          <w:rStyle w:val="affc"/>
          <w:b/>
          <w:sz w:val="24"/>
        </w:rPr>
        <w:fldChar w:fldCharType="end"/>
      </w:r>
      <w:bookmarkEnd w:id="874"/>
      <w:r w:rsidRPr="005B32E8">
        <w:rPr>
          <w:rStyle w:val="affc"/>
          <w:sz w:val="24"/>
        </w:rPr>
        <w:t xml:space="preserve"> – Путь по меню к </w:t>
      </w:r>
      <w:r w:rsidR="00E613B5">
        <w:rPr>
          <w:rStyle w:val="affc"/>
          <w:sz w:val="24"/>
        </w:rPr>
        <w:t>разделу «</w:t>
      </w:r>
      <w:r w:rsidRPr="005B32E8">
        <w:rPr>
          <w:rStyle w:val="affc"/>
          <w:sz w:val="24"/>
        </w:rPr>
        <w:t>Утверждение решений</w:t>
      </w:r>
      <w:r w:rsidR="00E613B5">
        <w:rPr>
          <w:rStyle w:val="affc"/>
          <w:sz w:val="24"/>
        </w:rPr>
        <w:t>»</w:t>
      </w:r>
    </w:p>
    <w:p w:rsidR="00034830" w:rsidRPr="00536FED" w:rsidRDefault="00034830" w:rsidP="00034830">
      <w:pPr>
        <w:rPr>
          <w:rFonts w:eastAsia="Calibri"/>
          <w:lang w:eastAsia="en-US"/>
        </w:rPr>
      </w:pPr>
    </w:p>
    <w:p w:rsidR="00034830" w:rsidRPr="000B19A7" w:rsidRDefault="00034830" w:rsidP="00034830">
      <w:pPr>
        <w:keepNext/>
      </w:pPr>
      <w:bookmarkStart w:id="875" w:name="_Toc438202851"/>
      <w:r w:rsidRPr="000B19A7">
        <w:t>Порядок выполнения операции</w:t>
      </w:r>
      <w:bookmarkEnd w:id="875"/>
      <w:r>
        <w:t xml:space="preserve"> приведен ниже.</w:t>
      </w:r>
    </w:p>
    <w:p w:rsidR="00034830" w:rsidRDefault="00034830" w:rsidP="00034830">
      <w:r w:rsidRPr="003B5F34">
        <w:t>После того, как решение согласовано, необходимо подписать и утвердить решение (</w:t>
      </w:r>
      <w:r>
        <w:fldChar w:fldCharType="begin"/>
      </w:r>
      <w:r>
        <w:instrText xml:space="preserve"> REF _Ref473568329 \h </w:instrText>
      </w:r>
      <w:r>
        <w:fldChar w:fldCharType="separate"/>
      </w:r>
      <w:r w:rsidR="00EE37C0" w:rsidRPr="005B32E8">
        <w:rPr>
          <w:rStyle w:val="affc"/>
        </w:rPr>
        <w:t>Рисунок </w:t>
      </w:r>
      <w:r w:rsidR="00EE37C0">
        <w:rPr>
          <w:rStyle w:val="affc"/>
          <w:b w:val="0"/>
          <w:noProof/>
        </w:rPr>
        <w:t>171</w:t>
      </w:r>
      <w:r>
        <w:fldChar w:fldCharType="end"/>
      </w:r>
      <w:r w:rsidRPr="003B5F34">
        <w:t xml:space="preserve">) – находясь в списковой форме необходимо нажать на кнопку </w:t>
      </w:r>
      <w:r w:rsidRPr="003B5F34">
        <w:rPr>
          <w:noProof/>
        </w:rPr>
        <w:drawing>
          <wp:inline distT="0" distB="0" distL="0" distR="0" wp14:anchorId="01BA80D8" wp14:editId="6AED9F21">
            <wp:extent cx="365760" cy="365760"/>
            <wp:effectExtent l="19050" t="19050" r="15240" b="1524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l="54881" t="34665" r="43571" b="62697"/>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«Утве</w:t>
      </w:r>
      <w:r w:rsidRPr="003B5F34">
        <w:t>р</w:t>
      </w:r>
      <w:r w:rsidRPr="003B5F34">
        <w:t>дить решение (с ЭП)».</w:t>
      </w:r>
    </w:p>
    <w:p w:rsidR="00034830" w:rsidRPr="00D504A7" w:rsidRDefault="00034830">
      <w:pPr>
        <w:pStyle w:val="afffff7"/>
      </w:pPr>
      <w:r w:rsidRPr="003B5F34">
        <w:rPr>
          <w:noProof/>
        </w:rPr>
        <w:lastRenderedPageBreak/>
        <w:drawing>
          <wp:inline distT="0" distB="0" distL="0" distR="0" wp14:anchorId="38FEABD4" wp14:editId="1D12B1B8">
            <wp:extent cx="5577840" cy="2926080"/>
            <wp:effectExtent l="19050" t="19050" r="22860" b="2667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77840" cy="292608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76" w:name="_Ref473568329"/>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171</w:t>
      </w:r>
      <w:r w:rsidRPr="005B32E8">
        <w:rPr>
          <w:rStyle w:val="affc"/>
          <w:b/>
          <w:sz w:val="24"/>
        </w:rPr>
        <w:fldChar w:fldCharType="end"/>
      </w:r>
      <w:bookmarkEnd w:id="876"/>
      <w:r w:rsidRPr="005B32E8">
        <w:rPr>
          <w:rStyle w:val="affc"/>
          <w:sz w:val="24"/>
        </w:rPr>
        <w:t> – Вызов операций из списка Согласование решений</w:t>
      </w:r>
    </w:p>
    <w:p w:rsidR="00034830" w:rsidRPr="003B5F34" w:rsidRDefault="00034830" w:rsidP="00034830">
      <w:pPr>
        <w:keepNext/>
      </w:pPr>
      <w:r w:rsidRPr="003B5F34">
        <w:t xml:space="preserve">Для отказа решения необходимо нажать кнопку </w:t>
      </w:r>
      <w:r w:rsidRPr="003B5F34">
        <w:rPr>
          <w:noProof/>
        </w:rPr>
        <w:drawing>
          <wp:inline distT="0" distB="0" distL="0" distR="0" wp14:anchorId="7138A12E" wp14:editId="248C4A8A">
            <wp:extent cx="365760" cy="365760"/>
            <wp:effectExtent l="19050" t="19050" r="15240" b="1524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t xml:space="preserve"> «Отказать в утверждении» (</w:t>
      </w:r>
      <w:r>
        <w:fldChar w:fldCharType="begin"/>
      </w:r>
      <w:r>
        <w:instrText xml:space="preserve"> REF _Ref473568329 \h </w:instrText>
      </w:r>
      <w:r>
        <w:fldChar w:fldCharType="separate"/>
      </w:r>
      <w:r w:rsidR="00EE37C0" w:rsidRPr="005B32E8">
        <w:rPr>
          <w:rStyle w:val="affc"/>
        </w:rPr>
        <w:t>Рисунок </w:t>
      </w:r>
      <w:r w:rsidR="00EE37C0">
        <w:rPr>
          <w:rStyle w:val="affc"/>
          <w:b w:val="0"/>
          <w:noProof/>
        </w:rPr>
        <w:t>171</w:t>
      </w:r>
      <w:r>
        <w:fldChar w:fldCharType="end"/>
      </w:r>
      <w:r w:rsidRPr="003B5F34">
        <w:t>).</w:t>
      </w:r>
    </w:p>
    <w:p w:rsidR="00034830" w:rsidRDefault="00034830" w:rsidP="00034830">
      <w:pPr>
        <w:keepNext/>
      </w:pPr>
      <w:r w:rsidRPr="003B5F34">
        <w:t>После чего откроется окно, где необходимо указать причину отклонения и нажать кнопку «Отказать» (</w:t>
      </w:r>
      <w:r>
        <w:fldChar w:fldCharType="begin"/>
      </w:r>
      <w:r>
        <w:instrText xml:space="preserve"> REF _Ref473568378 \h </w:instrText>
      </w:r>
      <w:r>
        <w:fldChar w:fldCharType="separate"/>
      </w:r>
      <w:r w:rsidR="00EE37C0" w:rsidRPr="005B32E8">
        <w:rPr>
          <w:rStyle w:val="affc"/>
        </w:rPr>
        <w:t>Рисунок </w:t>
      </w:r>
      <w:r w:rsidR="00EE37C0">
        <w:rPr>
          <w:rStyle w:val="affc"/>
          <w:b w:val="0"/>
          <w:noProof/>
        </w:rPr>
        <w:t>172</w:t>
      </w:r>
      <w:r>
        <w:fldChar w:fldCharType="end"/>
      </w:r>
      <w:r w:rsidRPr="003B5F34">
        <w:t>).</w:t>
      </w:r>
    </w:p>
    <w:p w:rsidR="00034830" w:rsidRPr="00D504A7" w:rsidRDefault="00034830" w:rsidP="00B40A18">
      <w:pPr>
        <w:pStyle w:val="afffff7"/>
        <w:jc w:val="center"/>
      </w:pPr>
      <w:r w:rsidRPr="003B5F34">
        <w:rPr>
          <w:noProof/>
        </w:rPr>
        <w:drawing>
          <wp:inline distT="0" distB="0" distL="0" distR="0" wp14:anchorId="3514481B" wp14:editId="661F0195">
            <wp:extent cx="3383280" cy="2011680"/>
            <wp:effectExtent l="19050" t="19050" r="26670" b="2667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l="37498" t="37234" r="38129" b="38980"/>
                    <a:stretch>
                      <a:fillRect/>
                    </a:stretch>
                  </pic:blipFill>
                  <pic:spPr bwMode="auto">
                    <a:xfrm>
                      <a:off x="0" y="0"/>
                      <a:ext cx="3383280" cy="201168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77" w:name="_Ref473568378"/>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172</w:t>
      </w:r>
      <w:r w:rsidRPr="005B32E8">
        <w:rPr>
          <w:rStyle w:val="affc"/>
          <w:b/>
          <w:sz w:val="24"/>
        </w:rPr>
        <w:fldChar w:fldCharType="end"/>
      </w:r>
      <w:bookmarkEnd w:id="877"/>
      <w:r w:rsidRPr="005B32E8">
        <w:rPr>
          <w:rStyle w:val="affc"/>
          <w:sz w:val="24"/>
        </w:rPr>
        <w:t> – Указание причины отклонения решения</w:t>
      </w:r>
    </w:p>
    <w:p w:rsidR="00034830" w:rsidRPr="00E7034D" w:rsidRDefault="00034830" w:rsidP="005B32E8">
      <w:pPr>
        <w:pStyle w:val="41"/>
      </w:pPr>
      <w:bookmarkStart w:id="878" w:name="_Toc438202852"/>
      <w:bookmarkStart w:id="879" w:name="_Toc497998070"/>
      <w:r w:rsidRPr="00E7034D">
        <w:t xml:space="preserve">Передать на координатора (роль «Координация </w:t>
      </w:r>
      <w:proofErr w:type="spellStart"/>
      <w:r w:rsidRPr="00E7034D">
        <w:t>ОрФК</w:t>
      </w:r>
      <w:proofErr w:type="spellEnd"/>
      <w:r w:rsidRPr="00E7034D">
        <w:t xml:space="preserve">» и «Формирование решения </w:t>
      </w:r>
      <w:proofErr w:type="spellStart"/>
      <w:r w:rsidRPr="00E7034D">
        <w:t>ОрФК</w:t>
      </w:r>
      <w:proofErr w:type="spellEnd"/>
      <w:r w:rsidRPr="00E7034D">
        <w:t>»)</w:t>
      </w:r>
      <w:bookmarkEnd w:id="878"/>
      <w:bookmarkEnd w:id="879"/>
    </w:p>
    <w:p w:rsidR="00034830" w:rsidRDefault="00034830" w:rsidP="00034830">
      <w:pPr>
        <w:keepNext/>
      </w:pPr>
      <w:bookmarkStart w:id="880" w:name="_Toc438202853"/>
      <w:r w:rsidRPr="000B19A7">
        <w:t>Условия выполнения операции</w:t>
      </w:r>
      <w:bookmarkEnd w:id="880"/>
      <w:r w:rsidR="00B306D5">
        <w:t>.</w:t>
      </w:r>
    </w:p>
    <w:p w:rsidR="00034830" w:rsidRPr="00D67DB3" w:rsidRDefault="00034830" w:rsidP="00D67DB3">
      <w:pPr>
        <w:pStyle w:val="afffff9"/>
        <w:ind w:left="284"/>
        <w:rPr>
          <w:rStyle w:val="affc"/>
          <w:sz w:val="24"/>
        </w:rPr>
      </w:pPr>
      <w:bookmarkStart w:id="881" w:name="_Ref473587837"/>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128</w:t>
      </w:r>
      <w:r w:rsidRPr="00D67DB3">
        <w:rPr>
          <w:rStyle w:val="affc"/>
          <w:sz w:val="24"/>
        </w:rPr>
        <w:fldChar w:fldCharType="end"/>
      </w:r>
      <w:bookmarkEnd w:id="881"/>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562"/>
        <w:gridCol w:w="5777"/>
      </w:tblGrid>
      <w:tr w:rsidR="00034830" w:rsidRPr="00EE293F" w:rsidTr="00D67DB3">
        <w:trPr>
          <w:cantSplit/>
          <w:tblHeader/>
        </w:trPr>
        <w:tc>
          <w:tcPr>
            <w:tcW w:w="190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09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90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3093" w:type="pct"/>
            <w:tcBorders>
              <w:top w:val="single" w:sz="4" w:space="0" w:color="auto"/>
              <w:bottom w:val="single" w:sz="4" w:space="0" w:color="auto"/>
            </w:tcBorders>
            <w:vAlign w:val="center"/>
          </w:tcPr>
          <w:p w:rsidR="00034830" w:rsidRPr="003B5F34" w:rsidRDefault="00034830" w:rsidP="00034830">
            <w:pPr>
              <w:pStyle w:val="afffff1"/>
            </w:pPr>
            <w:r w:rsidRPr="003B5F34">
              <w:t>Заявка утверждена, сформировано автоматически Решение.</w:t>
            </w:r>
          </w:p>
          <w:p w:rsidR="00034830" w:rsidRPr="009C75EE" w:rsidRDefault="00034830" w:rsidP="00034830">
            <w:pPr>
              <w:pStyle w:val="afffff1"/>
            </w:pPr>
            <w:r w:rsidRPr="003B5F34">
              <w:t>Координатор указал исполнителя</w:t>
            </w:r>
          </w:p>
        </w:tc>
      </w:tr>
      <w:tr w:rsidR="00034830" w:rsidTr="00D67DB3">
        <w:trPr>
          <w:cantSplit/>
        </w:trPr>
        <w:tc>
          <w:tcPr>
            <w:tcW w:w="1907" w:type="pct"/>
            <w:tcBorders>
              <w:top w:val="single" w:sz="4" w:space="0" w:color="auto"/>
              <w:bottom w:val="single" w:sz="4" w:space="0" w:color="auto"/>
            </w:tcBorders>
            <w:vAlign w:val="center"/>
          </w:tcPr>
          <w:p w:rsidR="00034830" w:rsidRPr="00E7034D" w:rsidRDefault="00034830" w:rsidP="00034830">
            <w:pPr>
              <w:pStyle w:val="afffff1"/>
            </w:pPr>
            <w:r w:rsidRPr="003B5F34">
              <w:lastRenderedPageBreak/>
              <w:t>Входящие докуме</w:t>
            </w:r>
            <w:r w:rsidRPr="003B5F34">
              <w:t>н</w:t>
            </w:r>
            <w:r w:rsidRPr="003B5F34">
              <w:t>ты/системные записи</w:t>
            </w:r>
          </w:p>
        </w:tc>
        <w:tc>
          <w:tcPr>
            <w:tcW w:w="3093"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на статусе «Черновик»</w:t>
            </w:r>
          </w:p>
        </w:tc>
      </w:tr>
    </w:tbl>
    <w:p w:rsidR="00034830" w:rsidRDefault="00034830" w:rsidP="00034830">
      <w:pPr>
        <w:keepNext/>
      </w:pPr>
      <w:bookmarkStart w:id="882" w:name="_Toc438202854"/>
      <w:r w:rsidRPr="000B19A7">
        <w:t>Результат выполнения операции</w:t>
      </w:r>
      <w:bookmarkEnd w:id="882"/>
      <w:r w:rsidR="00B306D5">
        <w:t>.</w:t>
      </w:r>
    </w:p>
    <w:p w:rsidR="00034830" w:rsidRPr="00D67DB3" w:rsidRDefault="00034830" w:rsidP="00D67DB3">
      <w:pPr>
        <w:pStyle w:val="afffff9"/>
        <w:ind w:left="284"/>
        <w:rPr>
          <w:rStyle w:val="affc"/>
          <w:sz w:val="24"/>
        </w:rPr>
      </w:pPr>
      <w:bookmarkStart w:id="883" w:name="_Ref473587848"/>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129</w:t>
      </w:r>
      <w:r w:rsidRPr="00D67DB3">
        <w:rPr>
          <w:rStyle w:val="affc"/>
          <w:sz w:val="24"/>
        </w:rPr>
        <w:fldChar w:fldCharType="end"/>
      </w:r>
      <w:bookmarkEnd w:id="883"/>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519"/>
        <w:gridCol w:w="5820"/>
      </w:tblGrid>
      <w:tr w:rsidR="00034830" w:rsidRPr="00EE293F" w:rsidTr="00D67DB3">
        <w:trPr>
          <w:cantSplit/>
          <w:tblHeader/>
        </w:trPr>
        <w:tc>
          <w:tcPr>
            <w:tcW w:w="188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11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884"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3116"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на координаторе (статус «Черновик»)</w:t>
            </w:r>
          </w:p>
        </w:tc>
      </w:tr>
      <w:tr w:rsidR="00034830" w:rsidTr="00D67DB3">
        <w:trPr>
          <w:cantSplit/>
        </w:trPr>
        <w:tc>
          <w:tcPr>
            <w:tcW w:w="1884"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116" w:type="pct"/>
            <w:tcBorders>
              <w:top w:val="single" w:sz="4" w:space="0" w:color="auto"/>
            </w:tcBorders>
            <w:vAlign w:val="center"/>
          </w:tcPr>
          <w:p w:rsidR="00034830" w:rsidRPr="00E7034D" w:rsidRDefault="00034830" w:rsidP="00034830">
            <w:pPr>
              <w:pStyle w:val="afffff1"/>
            </w:pPr>
            <w:r w:rsidRPr="003B5F34">
              <w:t>Решение в статусе «Черновик» (доступно для реда</w:t>
            </w:r>
            <w:r w:rsidRPr="003B5F34">
              <w:t>к</w:t>
            </w:r>
            <w:r w:rsidRPr="003B5F34">
              <w:t>тирования)</w:t>
            </w:r>
          </w:p>
        </w:tc>
      </w:tr>
    </w:tbl>
    <w:p w:rsidR="00034830" w:rsidRPr="000B19A7" w:rsidRDefault="00034830" w:rsidP="00034830">
      <w:pPr>
        <w:keepNext/>
      </w:pPr>
      <w:bookmarkStart w:id="884" w:name="_Toc438202855"/>
      <w:r w:rsidRPr="000B19A7">
        <w:t>Подготовительные действия</w:t>
      </w:r>
      <w:bookmarkEnd w:id="884"/>
    </w:p>
    <w:p w:rsidR="00034830" w:rsidRPr="00D67DB3" w:rsidRDefault="00034830" w:rsidP="007C7014">
      <w:pPr>
        <w:pStyle w:val="EBListmark1"/>
        <w:numPr>
          <w:ilvl w:val="0"/>
          <w:numId w:val="75"/>
        </w:numPr>
        <w:spacing w:before="120" w:after="120"/>
        <w:rPr>
          <w:sz w:val="24"/>
          <w:szCs w:val="24"/>
        </w:rPr>
      </w:pPr>
      <w:r w:rsidRPr="00D67DB3">
        <w:rPr>
          <w:sz w:val="24"/>
          <w:szCs w:val="24"/>
        </w:rPr>
        <w:t>Войти в систему.</w:t>
      </w:r>
    </w:p>
    <w:p w:rsidR="00034830" w:rsidRPr="00144E85" w:rsidRDefault="00034830" w:rsidP="007C7014">
      <w:pPr>
        <w:pStyle w:val="a"/>
        <w:numPr>
          <w:ilvl w:val="0"/>
          <w:numId w:val="61"/>
        </w:numPr>
        <w:spacing w:before="120" w:after="120"/>
      </w:pPr>
      <w:r w:rsidRPr="003B5F34">
        <w:t>Перейти по меню</w:t>
      </w:r>
      <w:r w:rsidRPr="00144E85">
        <w:t>: «Сводный реестр»/»Формуляры»/»Сводный Реестр»/ «Р</w:t>
      </w:r>
      <w:r w:rsidRPr="00144E85">
        <w:t>е</w:t>
      </w:r>
      <w:r w:rsidRPr="00144E85">
        <w:t>естр решений по изменению Сводного реестра» (</w:t>
      </w:r>
      <w:r w:rsidRPr="00144E85">
        <w:fldChar w:fldCharType="begin"/>
      </w:r>
      <w:r w:rsidRPr="00144E85">
        <w:instrText xml:space="preserve"> REF _Ref473567046 \h </w:instrText>
      </w:r>
      <w:r>
        <w:instrText xml:space="preserve"> \* MERGEFORMAT </w:instrText>
      </w:r>
      <w:r w:rsidRPr="00144E85">
        <w:fldChar w:fldCharType="separate"/>
      </w:r>
      <w:r w:rsidR="00EE37C0" w:rsidRPr="00034830">
        <w:rPr>
          <w:rStyle w:val="affc"/>
        </w:rPr>
        <w:t>Рисунок </w:t>
      </w:r>
      <w:r w:rsidR="00EE37C0" w:rsidRPr="00EE37C0">
        <w:rPr>
          <w:rStyle w:val="affc"/>
        </w:rPr>
        <w:t>151</w:t>
      </w:r>
      <w:r w:rsidRPr="00144E85">
        <w:fldChar w:fldCharType="end"/>
      </w:r>
      <w:r w:rsidRPr="00144E85">
        <w:t>).</w:t>
      </w:r>
    </w:p>
    <w:p w:rsidR="00034830" w:rsidRPr="000B19A7" w:rsidRDefault="00034830" w:rsidP="00034830">
      <w:bookmarkStart w:id="885" w:name="_Toc438202856"/>
      <w:r w:rsidRPr="00144E85">
        <w:t>Порядок выполнения операции</w:t>
      </w:r>
      <w:bookmarkEnd w:id="885"/>
      <w:r w:rsidRPr="00144E85">
        <w:t xml:space="preserve"> приведен ниже.</w:t>
      </w:r>
    </w:p>
    <w:p w:rsidR="00034830" w:rsidRDefault="00034830" w:rsidP="00034830">
      <w:r w:rsidRPr="003B5F34">
        <w:t>Находясь в списковой форме необходимо выделить строку решения</w:t>
      </w:r>
      <w:r w:rsidR="00D67DB3">
        <w:t xml:space="preserve"> в статусе «Черн</w:t>
      </w:r>
      <w:r w:rsidR="00D67DB3">
        <w:t>о</w:t>
      </w:r>
      <w:r w:rsidR="00D67DB3">
        <w:t xml:space="preserve">вик» и нажать </w:t>
      </w:r>
      <w:r w:rsidRPr="003B5F34">
        <w:t xml:space="preserve">на кнопку </w:t>
      </w:r>
      <w:r w:rsidRPr="003B5F34">
        <w:rPr>
          <w:noProof/>
        </w:rPr>
        <w:drawing>
          <wp:inline distT="0" distB="0" distL="0" distR="0" wp14:anchorId="4E8C9FCC" wp14:editId="03DB39D1">
            <wp:extent cx="365760" cy="365760"/>
            <wp:effectExtent l="19050" t="19050" r="15240" b="1524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«Передать на координатора».</w:t>
      </w:r>
    </w:p>
    <w:p w:rsidR="00034830" w:rsidRPr="00D504A7" w:rsidRDefault="00034830">
      <w:pPr>
        <w:pStyle w:val="afffff7"/>
      </w:pPr>
      <w:r w:rsidRPr="003B5F34">
        <w:rPr>
          <w:noProof/>
        </w:rPr>
        <w:drawing>
          <wp:inline distT="0" distB="0" distL="0" distR="0" wp14:anchorId="0C45BF33" wp14:editId="6AC4CAD0">
            <wp:extent cx="5760720" cy="1645920"/>
            <wp:effectExtent l="19050" t="19050" r="11430" b="1143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60720" cy="164592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86" w:name="_Ref473568425"/>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173</w:t>
      </w:r>
      <w:r w:rsidRPr="005B32E8">
        <w:rPr>
          <w:rStyle w:val="affc"/>
          <w:b/>
          <w:sz w:val="24"/>
        </w:rPr>
        <w:fldChar w:fldCharType="end"/>
      </w:r>
      <w:bookmarkEnd w:id="886"/>
      <w:r w:rsidRPr="005B32E8">
        <w:rPr>
          <w:rStyle w:val="affc"/>
          <w:sz w:val="24"/>
        </w:rPr>
        <w:t> – Вызов операций из списка Реестр решений</w:t>
      </w:r>
    </w:p>
    <w:p w:rsidR="00034830" w:rsidRPr="003B5F34" w:rsidRDefault="00034830" w:rsidP="00034830">
      <w:r w:rsidRPr="003B5F34">
        <w:t xml:space="preserve">Для отправки решения на </w:t>
      </w:r>
      <w:proofErr w:type="spellStart"/>
      <w:r w:rsidRPr="003B5F34">
        <w:t>перевыбор</w:t>
      </w:r>
      <w:proofErr w:type="spellEnd"/>
      <w:r w:rsidRPr="003B5F34">
        <w:t xml:space="preserve"> исполнителя на уровне Координатора необход</w:t>
      </w:r>
      <w:r w:rsidRPr="003B5F34">
        <w:t>и</w:t>
      </w:r>
      <w:r w:rsidRPr="003B5F34">
        <w:t xml:space="preserve">мо нажать кнопку </w:t>
      </w:r>
      <w:r w:rsidRPr="003B5F34">
        <w:rPr>
          <w:noProof/>
        </w:rPr>
        <w:drawing>
          <wp:inline distT="0" distB="0" distL="0" distR="0" wp14:anchorId="1AA56BC0" wp14:editId="572364AA">
            <wp:extent cx="365760" cy="365760"/>
            <wp:effectExtent l="19050" t="19050" r="15240" b="1524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«Передать на координатора» (</w:t>
      </w:r>
      <w:r w:rsidRPr="00C13BE3">
        <w:fldChar w:fldCharType="begin"/>
      </w:r>
      <w:r w:rsidRPr="00C13BE3">
        <w:instrText xml:space="preserve"> REF _Ref473568425 \h </w:instrText>
      </w:r>
      <w:r>
        <w:instrText xml:space="preserve"> \* MERGEFORMAT </w:instrText>
      </w:r>
      <w:r w:rsidRPr="00C13BE3">
        <w:fldChar w:fldCharType="separate"/>
      </w:r>
      <w:r w:rsidR="00EE37C0" w:rsidRPr="005B32E8">
        <w:rPr>
          <w:rStyle w:val="affc"/>
        </w:rPr>
        <w:t>Рисунок </w:t>
      </w:r>
      <w:r w:rsidR="00EE37C0" w:rsidRPr="00EE37C0">
        <w:rPr>
          <w:rStyle w:val="affc"/>
        </w:rPr>
        <w:t>173</w:t>
      </w:r>
      <w:r w:rsidRPr="00C13BE3">
        <w:fldChar w:fldCharType="end"/>
      </w:r>
      <w:r w:rsidRPr="003B5F34">
        <w:t>).</w:t>
      </w:r>
    </w:p>
    <w:p w:rsidR="00034830" w:rsidRPr="00E7034D" w:rsidRDefault="00034830" w:rsidP="005B32E8">
      <w:pPr>
        <w:pStyle w:val="41"/>
      </w:pPr>
      <w:bookmarkStart w:id="887" w:name="_Toc438202857"/>
      <w:bookmarkStart w:id="888" w:name="_Toc497998071"/>
      <w:r w:rsidRPr="00E7034D">
        <w:t xml:space="preserve">Вернуть на редактирование (роль «Координация </w:t>
      </w:r>
      <w:proofErr w:type="spellStart"/>
      <w:r w:rsidRPr="00E7034D">
        <w:t>ОрФК</w:t>
      </w:r>
      <w:proofErr w:type="spellEnd"/>
      <w:r w:rsidRPr="00E7034D">
        <w:t xml:space="preserve">» и «Формирование решения </w:t>
      </w:r>
      <w:proofErr w:type="spellStart"/>
      <w:r w:rsidRPr="00E7034D">
        <w:t>ОрФК</w:t>
      </w:r>
      <w:proofErr w:type="spellEnd"/>
      <w:r w:rsidRPr="00E7034D">
        <w:t>»)</w:t>
      </w:r>
      <w:bookmarkEnd w:id="887"/>
      <w:bookmarkEnd w:id="888"/>
    </w:p>
    <w:p w:rsidR="00034830" w:rsidRDefault="00034830" w:rsidP="00034830">
      <w:pPr>
        <w:keepNext/>
        <w:tabs>
          <w:tab w:val="center" w:pos="5102"/>
        </w:tabs>
      </w:pPr>
      <w:bookmarkStart w:id="889" w:name="_Toc438202858"/>
      <w:r w:rsidRPr="000B19A7">
        <w:t>Условия выполнения операции</w:t>
      </w:r>
      <w:bookmarkEnd w:id="889"/>
      <w:r w:rsidR="00B306D5">
        <w:t>.</w:t>
      </w:r>
    </w:p>
    <w:p w:rsidR="00034830" w:rsidRPr="00D67DB3" w:rsidRDefault="00034830" w:rsidP="00D67DB3">
      <w:pPr>
        <w:pStyle w:val="afffff9"/>
        <w:ind w:left="284"/>
        <w:rPr>
          <w:rStyle w:val="affc"/>
          <w:sz w:val="24"/>
        </w:rPr>
      </w:pPr>
      <w:bookmarkStart w:id="890" w:name="_Ref473587887"/>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130</w:t>
      </w:r>
      <w:r w:rsidRPr="00D67DB3">
        <w:rPr>
          <w:rStyle w:val="affc"/>
          <w:sz w:val="24"/>
        </w:rPr>
        <w:fldChar w:fldCharType="end"/>
      </w:r>
      <w:bookmarkEnd w:id="890"/>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706"/>
        <w:gridCol w:w="5633"/>
      </w:tblGrid>
      <w:tr w:rsidR="00034830" w:rsidRPr="00EE293F" w:rsidTr="00D67DB3">
        <w:trPr>
          <w:cantSplit/>
          <w:tblHeader/>
        </w:trPr>
        <w:tc>
          <w:tcPr>
            <w:tcW w:w="198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01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984"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3016" w:type="pct"/>
            <w:tcBorders>
              <w:top w:val="single" w:sz="4" w:space="0" w:color="auto"/>
              <w:bottom w:val="single" w:sz="4" w:space="0" w:color="auto"/>
            </w:tcBorders>
            <w:vAlign w:val="center"/>
          </w:tcPr>
          <w:p w:rsidR="00034830" w:rsidRPr="009C75EE" w:rsidRDefault="00034830" w:rsidP="00034830">
            <w:pPr>
              <w:pStyle w:val="afffff1"/>
            </w:pPr>
            <w:r w:rsidRPr="003B5F34">
              <w:t xml:space="preserve">Решение проверено и отклонено </w:t>
            </w:r>
            <w:proofErr w:type="gramStart"/>
            <w:r w:rsidRPr="003B5F34">
              <w:t>Согласующим</w:t>
            </w:r>
            <w:proofErr w:type="gramEnd"/>
            <w:r w:rsidRPr="003B5F34">
              <w:t xml:space="preserve"> / Утверждающим</w:t>
            </w:r>
          </w:p>
        </w:tc>
      </w:tr>
      <w:tr w:rsidR="00034830" w:rsidTr="00D67DB3">
        <w:trPr>
          <w:cantSplit/>
        </w:trPr>
        <w:tc>
          <w:tcPr>
            <w:tcW w:w="1984" w:type="pct"/>
            <w:tcBorders>
              <w:top w:val="single" w:sz="4" w:space="0" w:color="auto"/>
              <w:bottom w:val="single" w:sz="4" w:space="0" w:color="auto"/>
            </w:tcBorders>
            <w:vAlign w:val="center"/>
          </w:tcPr>
          <w:p w:rsidR="00034830" w:rsidRPr="00E7034D" w:rsidRDefault="00034830" w:rsidP="00034830">
            <w:pPr>
              <w:pStyle w:val="afffff1"/>
            </w:pPr>
            <w:r w:rsidRPr="003B5F34">
              <w:lastRenderedPageBreak/>
              <w:t>Входящие документы/системные записи</w:t>
            </w:r>
          </w:p>
        </w:tc>
        <w:tc>
          <w:tcPr>
            <w:tcW w:w="3016" w:type="pct"/>
            <w:tcBorders>
              <w:top w:val="single" w:sz="4" w:space="0" w:color="auto"/>
              <w:bottom w:val="single" w:sz="4" w:space="0" w:color="auto"/>
            </w:tcBorders>
            <w:vAlign w:val="center"/>
          </w:tcPr>
          <w:p w:rsidR="00034830" w:rsidRPr="003B5F34" w:rsidRDefault="00034830" w:rsidP="00034830">
            <w:pPr>
              <w:pStyle w:val="afffff1"/>
            </w:pPr>
            <w:r w:rsidRPr="003B5F34">
              <w:t>Решение, отправленное на доработку (статус «Не согласован»)</w:t>
            </w:r>
          </w:p>
          <w:p w:rsidR="00034830" w:rsidRPr="00E7034D" w:rsidRDefault="00034830" w:rsidP="00034830">
            <w:pPr>
              <w:pStyle w:val="afffff1"/>
            </w:pPr>
            <w:r w:rsidRPr="003B5F34">
              <w:t>Утвержденная заявка (статус «Утвержден»)</w:t>
            </w:r>
          </w:p>
        </w:tc>
      </w:tr>
    </w:tbl>
    <w:p w:rsidR="00034830" w:rsidRPr="000B19A7" w:rsidRDefault="00034830" w:rsidP="00034830">
      <w:pPr>
        <w:tabs>
          <w:tab w:val="center" w:pos="5102"/>
        </w:tabs>
      </w:pPr>
    </w:p>
    <w:p w:rsidR="00034830" w:rsidRDefault="00034830" w:rsidP="00034830">
      <w:pPr>
        <w:keepNext/>
      </w:pPr>
      <w:bookmarkStart w:id="891" w:name="_Toc438202859"/>
      <w:r w:rsidRPr="000B19A7">
        <w:t>Результат выполнения операции</w:t>
      </w:r>
      <w:bookmarkEnd w:id="891"/>
      <w:r w:rsidR="00B306D5">
        <w:t>.</w:t>
      </w:r>
    </w:p>
    <w:p w:rsidR="00034830" w:rsidRPr="00D67DB3" w:rsidRDefault="00034830" w:rsidP="00D67DB3">
      <w:pPr>
        <w:pStyle w:val="afffff9"/>
        <w:ind w:left="284"/>
        <w:rPr>
          <w:rStyle w:val="affc"/>
          <w:sz w:val="24"/>
        </w:rPr>
      </w:pPr>
      <w:bookmarkStart w:id="892" w:name="_Ref473587896"/>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131</w:t>
      </w:r>
      <w:r w:rsidRPr="00D67DB3">
        <w:rPr>
          <w:rStyle w:val="affc"/>
          <w:sz w:val="24"/>
        </w:rPr>
        <w:fldChar w:fldCharType="end"/>
      </w:r>
      <w:bookmarkEnd w:id="892"/>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790"/>
        <w:gridCol w:w="5549"/>
      </w:tblGrid>
      <w:tr w:rsidR="00034830" w:rsidRPr="00EE293F" w:rsidTr="00D67DB3">
        <w:trPr>
          <w:cantSplit/>
          <w:tblHeader/>
        </w:trPr>
        <w:tc>
          <w:tcPr>
            <w:tcW w:w="2029"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971"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029"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971" w:type="pct"/>
            <w:tcBorders>
              <w:top w:val="single" w:sz="4" w:space="0" w:color="auto"/>
              <w:bottom w:val="single" w:sz="4" w:space="0" w:color="auto"/>
            </w:tcBorders>
            <w:vAlign w:val="center"/>
          </w:tcPr>
          <w:p w:rsidR="00034830" w:rsidRPr="00E7034D" w:rsidRDefault="00034830" w:rsidP="00034830">
            <w:pPr>
              <w:pStyle w:val="afffff1"/>
            </w:pPr>
            <w:r w:rsidRPr="003B5F34">
              <w:t>Решение на доработке (статус «Черновик»)</w:t>
            </w:r>
          </w:p>
        </w:tc>
      </w:tr>
      <w:tr w:rsidR="00034830" w:rsidTr="00D67DB3">
        <w:trPr>
          <w:cantSplit/>
        </w:trPr>
        <w:tc>
          <w:tcPr>
            <w:tcW w:w="2029"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971" w:type="pct"/>
            <w:tcBorders>
              <w:top w:val="single" w:sz="4" w:space="0" w:color="auto"/>
            </w:tcBorders>
            <w:vAlign w:val="center"/>
          </w:tcPr>
          <w:p w:rsidR="00034830" w:rsidRPr="00E7034D" w:rsidRDefault="00034830" w:rsidP="00034830">
            <w:pPr>
              <w:pStyle w:val="afffff1"/>
            </w:pPr>
            <w:r w:rsidRPr="003B5F34">
              <w:t>Решение в статусе «Черновик» (доступно для р</w:t>
            </w:r>
            <w:r w:rsidRPr="003B5F34">
              <w:t>е</w:t>
            </w:r>
            <w:r w:rsidRPr="003B5F34">
              <w:t>дактирования)</w:t>
            </w:r>
          </w:p>
        </w:tc>
      </w:tr>
    </w:tbl>
    <w:p w:rsidR="00034830" w:rsidRPr="000B19A7" w:rsidRDefault="00034830" w:rsidP="00034830">
      <w:pPr>
        <w:keepNext/>
      </w:pPr>
      <w:bookmarkStart w:id="893" w:name="_Toc438202860"/>
      <w:r w:rsidRPr="000B19A7">
        <w:t>Подготовительные действия</w:t>
      </w:r>
      <w:bookmarkEnd w:id="893"/>
      <w:r>
        <w:t>:</w:t>
      </w:r>
    </w:p>
    <w:p w:rsidR="00034830" w:rsidRPr="00D67DB3" w:rsidRDefault="00034830" w:rsidP="007C7014">
      <w:pPr>
        <w:pStyle w:val="EBListmark1"/>
        <w:numPr>
          <w:ilvl w:val="0"/>
          <w:numId w:val="76"/>
        </w:numPr>
        <w:spacing w:before="120" w:after="120"/>
        <w:rPr>
          <w:sz w:val="24"/>
          <w:szCs w:val="24"/>
        </w:rPr>
      </w:pPr>
      <w:r w:rsidRPr="00D67DB3">
        <w:rPr>
          <w:sz w:val="24"/>
          <w:szCs w:val="24"/>
        </w:rPr>
        <w:t>Войти в систему.</w:t>
      </w:r>
    </w:p>
    <w:p w:rsidR="00034830" w:rsidRPr="00144E85" w:rsidRDefault="00034830" w:rsidP="007C7014">
      <w:pPr>
        <w:pStyle w:val="a"/>
        <w:numPr>
          <w:ilvl w:val="0"/>
          <w:numId w:val="61"/>
        </w:numPr>
        <w:spacing w:before="120" w:after="120"/>
      </w:pPr>
      <w:r w:rsidRPr="003B5F34">
        <w:t xml:space="preserve">Перейти </w:t>
      </w:r>
      <w:r w:rsidRPr="00144E85">
        <w:t>по меню: «Сводный реестр»/»Формуляры»/»Сводный Реестр»/ «Р</w:t>
      </w:r>
      <w:r w:rsidRPr="00144E85">
        <w:t>е</w:t>
      </w:r>
      <w:r w:rsidRPr="00144E85">
        <w:t>естр решений по изменению Сводного реестра» (</w:t>
      </w:r>
      <w:r w:rsidRPr="00144E85">
        <w:fldChar w:fldCharType="begin"/>
      </w:r>
      <w:r w:rsidRPr="00144E85">
        <w:instrText xml:space="preserve"> REF _Ref473567046 \h </w:instrText>
      </w:r>
      <w:r>
        <w:instrText xml:space="preserve"> \* MERGEFORMAT </w:instrText>
      </w:r>
      <w:r w:rsidRPr="00144E85">
        <w:fldChar w:fldCharType="separate"/>
      </w:r>
      <w:r w:rsidR="00EE37C0" w:rsidRPr="00034830">
        <w:rPr>
          <w:rStyle w:val="affc"/>
        </w:rPr>
        <w:t>Рисунок </w:t>
      </w:r>
      <w:r w:rsidR="00EE37C0" w:rsidRPr="00EE37C0">
        <w:rPr>
          <w:rStyle w:val="affc"/>
        </w:rPr>
        <w:t>151</w:t>
      </w:r>
      <w:r w:rsidRPr="00144E85">
        <w:fldChar w:fldCharType="end"/>
      </w:r>
      <w:r w:rsidRPr="00144E85">
        <w:t>)</w:t>
      </w:r>
    </w:p>
    <w:p w:rsidR="00034830" w:rsidRPr="000B19A7" w:rsidRDefault="00034830" w:rsidP="00034830">
      <w:pPr>
        <w:keepNext/>
      </w:pPr>
      <w:bookmarkStart w:id="894" w:name="_Toc438202861"/>
      <w:r w:rsidRPr="00144E85">
        <w:t>Порядок выполнения операции</w:t>
      </w:r>
      <w:bookmarkEnd w:id="894"/>
      <w:r>
        <w:t>:</w:t>
      </w:r>
    </w:p>
    <w:p w:rsidR="00034830" w:rsidRDefault="00034830" w:rsidP="00034830">
      <w:pPr>
        <w:keepNext/>
      </w:pPr>
      <w:r w:rsidRPr="003B5F34">
        <w:t>Находясь в списковой форме необходимо выделить строку решения в ст</w:t>
      </w:r>
      <w:r w:rsidR="00D67DB3">
        <w:t xml:space="preserve">атусе «Не </w:t>
      </w:r>
      <w:proofErr w:type="gramStart"/>
      <w:r w:rsidR="00D67DB3">
        <w:t>с</w:t>
      </w:r>
      <w:r w:rsidR="00D67DB3">
        <w:t>о</w:t>
      </w:r>
      <w:r w:rsidR="00D67DB3">
        <w:t>гласован</w:t>
      </w:r>
      <w:proofErr w:type="gramEnd"/>
      <w:r w:rsidR="00D67DB3">
        <w:t xml:space="preserve">» и нажать </w:t>
      </w:r>
      <w:r w:rsidRPr="003B5F34">
        <w:t xml:space="preserve">на кнопку </w:t>
      </w:r>
      <w:r w:rsidRPr="003B5F34">
        <w:rPr>
          <w:noProof/>
        </w:rPr>
        <w:drawing>
          <wp:inline distT="0" distB="0" distL="0" distR="0" wp14:anchorId="03D9A547" wp14:editId="4FA64E43">
            <wp:extent cx="365760" cy="274320"/>
            <wp:effectExtent l="19050" t="19050" r="15240" b="1143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l="95067" t="34625" r="3290" b="62781"/>
                    <a:stretch>
                      <a:fillRect/>
                    </a:stretch>
                  </pic:blipFill>
                  <pic:spPr bwMode="auto">
                    <a:xfrm>
                      <a:off x="0" y="0"/>
                      <a:ext cx="365760" cy="274320"/>
                    </a:xfrm>
                    <a:prstGeom prst="rect">
                      <a:avLst/>
                    </a:prstGeom>
                    <a:noFill/>
                    <a:ln w="6350" cmpd="sng">
                      <a:solidFill>
                        <a:srgbClr val="000000"/>
                      </a:solidFill>
                      <a:miter lim="800000"/>
                      <a:headEnd/>
                      <a:tailEnd/>
                    </a:ln>
                    <a:effectLst/>
                  </pic:spPr>
                </pic:pic>
              </a:graphicData>
            </a:graphic>
          </wp:inline>
        </w:drawing>
      </w:r>
      <w:r w:rsidRPr="003B5F34">
        <w:rPr>
          <w:noProof/>
        </w:rPr>
        <w:t xml:space="preserve"> </w:t>
      </w:r>
      <w:r w:rsidRPr="003B5F34">
        <w:t>«Вернуть на редактирование».</w:t>
      </w:r>
    </w:p>
    <w:p w:rsidR="00034830" w:rsidRPr="00D504A7" w:rsidRDefault="00034830">
      <w:pPr>
        <w:pStyle w:val="afffff7"/>
      </w:pPr>
      <w:r w:rsidRPr="003B5F34">
        <w:rPr>
          <w:noProof/>
        </w:rPr>
        <w:drawing>
          <wp:inline distT="0" distB="0" distL="0" distR="0" wp14:anchorId="3A154665" wp14:editId="5D3A534D">
            <wp:extent cx="5852160" cy="3108960"/>
            <wp:effectExtent l="19050" t="19050" r="15240" b="1524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52160" cy="310896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895" w:name="_Ref473568491"/>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174</w:t>
      </w:r>
      <w:r w:rsidRPr="005B32E8">
        <w:rPr>
          <w:rStyle w:val="affc"/>
          <w:b/>
          <w:sz w:val="24"/>
        </w:rPr>
        <w:fldChar w:fldCharType="end"/>
      </w:r>
      <w:bookmarkEnd w:id="895"/>
      <w:r w:rsidRPr="005B32E8">
        <w:rPr>
          <w:rStyle w:val="affc"/>
          <w:sz w:val="24"/>
        </w:rPr>
        <w:t> – Вызов операций из списка Реестр решений</w:t>
      </w:r>
    </w:p>
    <w:p w:rsidR="00034830" w:rsidRPr="003B5F34" w:rsidRDefault="00034830" w:rsidP="00034830">
      <w:pPr>
        <w:keepNext/>
      </w:pPr>
      <w:r w:rsidRPr="003B5F34">
        <w:lastRenderedPageBreak/>
        <w:t xml:space="preserve">Для отправки решения на доработку необходимо нажать кнопку </w:t>
      </w:r>
      <w:r w:rsidRPr="003B5F34">
        <w:rPr>
          <w:noProof/>
        </w:rPr>
        <w:drawing>
          <wp:inline distT="0" distB="0" distL="0" distR="0" wp14:anchorId="219A9D2C" wp14:editId="438C5F8D">
            <wp:extent cx="365760" cy="365760"/>
            <wp:effectExtent l="19050" t="19050" r="15240" b="1524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t xml:space="preserve"> «Вернуть на редактирование».</w:t>
      </w:r>
    </w:p>
    <w:p w:rsidR="00034830" w:rsidRPr="00E7034D" w:rsidRDefault="00034830" w:rsidP="005B32E8">
      <w:pPr>
        <w:pStyle w:val="41"/>
      </w:pPr>
      <w:bookmarkStart w:id="896" w:name="_Toc438202862"/>
      <w:bookmarkStart w:id="897" w:name="_Toc497998072"/>
      <w:r w:rsidRPr="00E7034D">
        <w:t xml:space="preserve">Утвердить протокол (роль «Утверждение </w:t>
      </w:r>
      <w:proofErr w:type="spellStart"/>
      <w:r w:rsidRPr="00E7034D">
        <w:t>ОрФк</w:t>
      </w:r>
      <w:proofErr w:type="spellEnd"/>
      <w:r w:rsidRPr="00E7034D">
        <w:t>»)</w:t>
      </w:r>
      <w:bookmarkEnd w:id="896"/>
      <w:bookmarkEnd w:id="897"/>
    </w:p>
    <w:p w:rsidR="00034830" w:rsidRDefault="00034830" w:rsidP="00034830">
      <w:pPr>
        <w:keepNext/>
      </w:pPr>
      <w:bookmarkStart w:id="898" w:name="_Toc438202863"/>
      <w:r w:rsidRPr="000B19A7">
        <w:t>Условия выполнения операции</w:t>
      </w:r>
      <w:bookmarkEnd w:id="898"/>
      <w:r w:rsidR="00B306D5">
        <w:t>.</w:t>
      </w:r>
    </w:p>
    <w:p w:rsidR="00034830" w:rsidRPr="00D67DB3" w:rsidRDefault="00034830" w:rsidP="00D67DB3">
      <w:pPr>
        <w:pStyle w:val="afffff9"/>
        <w:ind w:left="284"/>
        <w:rPr>
          <w:rStyle w:val="affc"/>
          <w:sz w:val="24"/>
        </w:rPr>
      </w:pPr>
      <w:bookmarkStart w:id="899" w:name="_Ref473587937"/>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132</w:t>
      </w:r>
      <w:r w:rsidRPr="00D67DB3">
        <w:rPr>
          <w:rStyle w:val="affc"/>
          <w:sz w:val="24"/>
        </w:rPr>
        <w:fldChar w:fldCharType="end"/>
      </w:r>
      <w:bookmarkEnd w:id="899"/>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53"/>
        <w:gridCol w:w="6786"/>
      </w:tblGrid>
      <w:tr w:rsidR="00034830" w:rsidRPr="00EE293F" w:rsidTr="00D67DB3">
        <w:trPr>
          <w:cantSplit/>
          <w:tblHeader/>
        </w:trPr>
        <w:tc>
          <w:tcPr>
            <w:tcW w:w="136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63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w:t>
            </w:r>
            <w:r w:rsidRPr="003B5F34">
              <w:t>с</w:t>
            </w:r>
            <w:r w:rsidRPr="003B5F34">
              <w:t>сы/события</w:t>
            </w:r>
          </w:p>
        </w:tc>
        <w:tc>
          <w:tcPr>
            <w:tcW w:w="3633" w:type="pct"/>
            <w:tcBorders>
              <w:top w:val="single" w:sz="4" w:space="0" w:color="auto"/>
              <w:bottom w:val="single" w:sz="4" w:space="0" w:color="auto"/>
            </w:tcBorders>
            <w:vAlign w:val="center"/>
          </w:tcPr>
          <w:p w:rsidR="00034830" w:rsidRPr="003B5F34" w:rsidRDefault="00034830" w:rsidP="00034830">
            <w:pPr>
              <w:pStyle w:val="afffff1"/>
            </w:pPr>
            <w:r w:rsidRPr="003B5F34">
              <w:t>Отрицательное решение проверено, согласовано и утверждено.</w:t>
            </w:r>
          </w:p>
          <w:p w:rsidR="00034830" w:rsidRPr="009C75EE" w:rsidRDefault="00034830" w:rsidP="00034830">
            <w:pPr>
              <w:pStyle w:val="afffff1"/>
            </w:pPr>
            <w:r w:rsidRPr="003B5F34">
              <w:t>Протокол об отказе в изменении реестровой записи автомат</w:t>
            </w:r>
            <w:r w:rsidRPr="003B5F34">
              <w:t>и</w:t>
            </w:r>
            <w:r w:rsidRPr="003B5F34">
              <w:t>чески создан системой на основе решения и направлен на утверждение (статус «черновик»)</w:t>
            </w:r>
          </w:p>
        </w:tc>
      </w:tr>
      <w:tr w:rsidR="00034830" w:rsidTr="00D67DB3">
        <w:trPr>
          <w:cantSplit/>
        </w:trPr>
        <w:tc>
          <w:tcPr>
            <w:tcW w:w="136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633" w:type="pct"/>
            <w:tcBorders>
              <w:top w:val="single" w:sz="4" w:space="0" w:color="auto"/>
              <w:bottom w:val="single" w:sz="4" w:space="0" w:color="auto"/>
            </w:tcBorders>
            <w:vAlign w:val="center"/>
          </w:tcPr>
          <w:p w:rsidR="00034830" w:rsidRPr="003B5F34" w:rsidRDefault="00034830" w:rsidP="00034830">
            <w:pPr>
              <w:pStyle w:val="afffff1"/>
            </w:pPr>
            <w:r w:rsidRPr="003B5F34">
              <w:t>Решение, отправленное на доработку (статус «Не согласован»)</w:t>
            </w:r>
          </w:p>
          <w:p w:rsidR="00034830" w:rsidRPr="003B5F34" w:rsidRDefault="00034830" w:rsidP="00034830">
            <w:pPr>
              <w:pStyle w:val="afffff1"/>
            </w:pPr>
            <w:r w:rsidRPr="003B5F34">
              <w:t>Утвержденная заявка (статус «Утвержден»)</w:t>
            </w:r>
          </w:p>
          <w:p w:rsidR="00034830" w:rsidRPr="00E7034D" w:rsidRDefault="00034830" w:rsidP="00034830">
            <w:pPr>
              <w:pStyle w:val="afffff1"/>
            </w:pPr>
            <w:r w:rsidRPr="003B5F34">
              <w:t>Протокол (статус «Новый»)</w:t>
            </w:r>
          </w:p>
        </w:tc>
      </w:tr>
    </w:tbl>
    <w:p w:rsidR="00034830" w:rsidRDefault="00034830" w:rsidP="00034830">
      <w:pPr>
        <w:keepNext/>
      </w:pPr>
      <w:bookmarkStart w:id="900" w:name="_Toc438202864"/>
      <w:r w:rsidRPr="000B19A7">
        <w:t>Результат выполнения операции</w:t>
      </w:r>
      <w:bookmarkEnd w:id="900"/>
      <w:r w:rsidR="00B306D5">
        <w:t>.</w:t>
      </w:r>
    </w:p>
    <w:p w:rsidR="00034830" w:rsidRPr="00D67DB3" w:rsidRDefault="00034830" w:rsidP="00D67DB3">
      <w:pPr>
        <w:pStyle w:val="afffff9"/>
        <w:ind w:left="284"/>
        <w:rPr>
          <w:rStyle w:val="affc"/>
          <w:sz w:val="24"/>
        </w:rPr>
      </w:pPr>
      <w:bookmarkStart w:id="901" w:name="_Ref473587950"/>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133</w:t>
      </w:r>
      <w:r w:rsidRPr="00D67DB3">
        <w:rPr>
          <w:rStyle w:val="affc"/>
          <w:sz w:val="24"/>
        </w:rPr>
        <w:fldChar w:fldCharType="end"/>
      </w:r>
      <w:bookmarkEnd w:id="901"/>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572"/>
        <w:gridCol w:w="6767"/>
      </w:tblGrid>
      <w:tr w:rsidR="00034830" w:rsidRPr="00EE293F" w:rsidTr="00D67DB3">
        <w:trPr>
          <w:cantSplit/>
          <w:tblHeader/>
        </w:trPr>
        <w:tc>
          <w:tcPr>
            <w:tcW w:w="137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62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377"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w:t>
            </w:r>
            <w:r w:rsidRPr="003B5F34">
              <w:t>с</w:t>
            </w:r>
            <w:r w:rsidRPr="003B5F34">
              <w:t>сы/события</w:t>
            </w:r>
          </w:p>
        </w:tc>
        <w:tc>
          <w:tcPr>
            <w:tcW w:w="3623" w:type="pct"/>
            <w:tcBorders>
              <w:top w:val="single" w:sz="4" w:space="0" w:color="auto"/>
              <w:bottom w:val="single" w:sz="4" w:space="0" w:color="auto"/>
            </w:tcBorders>
            <w:vAlign w:val="center"/>
          </w:tcPr>
          <w:p w:rsidR="00034830" w:rsidRPr="00E7034D" w:rsidRDefault="00034830" w:rsidP="00034830">
            <w:pPr>
              <w:pStyle w:val="afffff1"/>
            </w:pPr>
            <w:r w:rsidRPr="003B5F34">
              <w:t>Протокол утвержден и отправлен в УО (статус «Передан»)</w:t>
            </w:r>
          </w:p>
        </w:tc>
      </w:tr>
      <w:tr w:rsidR="00034830" w:rsidTr="00D67DB3">
        <w:trPr>
          <w:cantSplit/>
        </w:trPr>
        <w:tc>
          <w:tcPr>
            <w:tcW w:w="1377"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623" w:type="pct"/>
            <w:tcBorders>
              <w:top w:val="single" w:sz="4" w:space="0" w:color="auto"/>
            </w:tcBorders>
            <w:vAlign w:val="center"/>
          </w:tcPr>
          <w:p w:rsidR="00034830" w:rsidRPr="003B5F34" w:rsidRDefault="00034830" w:rsidP="00034830">
            <w:pPr>
              <w:pStyle w:val="afffff1"/>
            </w:pPr>
            <w:r w:rsidRPr="003B5F34">
              <w:t>Решение в статусе «Утвержден»</w:t>
            </w:r>
          </w:p>
          <w:p w:rsidR="00034830" w:rsidRPr="00E7034D" w:rsidRDefault="00034830" w:rsidP="00034830">
            <w:pPr>
              <w:pStyle w:val="afffff1"/>
            </w:pPr>
            <w:r w:rsidRPr="003B5F34">
              <w:t xml:space="preserve">Протокол в статусе «Передан» </w:t>
            </w:r>
          </w:p>
        </w:tc>
      </w:tr>
    </w:tbl>
    <w:p w:rsidR="00034830" w:rsidRPr="000B19A7" w:rsidRDefault="00034830" w:rsidP="00034830">
      <w:pPr>
        <w:keepNext/>
      </w:pPr>
      <w:bookmarkStart w:id="902" w:name="_Toc438202865"/>
      <w:r w:rsidRPr="000B19A7">
        <w:lastRenderedPageBreak/>
        <w:t>Подготовительные действия</w:t>
      </w:r>
      <w:bookmarkEnd w:id="902"/>
      <w:r>
        <w:t>:</w:t>
      </w:r>
    </w:p>
    <w:p w:rsidR="00034830" w:rsidRPr="003B5F34" w:rsidRDefault="00034830" w:rsidP="00034830">
      <w:pPr>
        <w:keepNext/>
      </w:pPr>
      <w:r w:rsidRPr="003B5F34">
        <w:t>1.</w:t>
      </w:r>
      <w:r w:rsidRPr="003B5F34">
        <w:tab/>
        <w:t>Войти в систему</w:t>
      </w:r>
      <w:r>
        <w:t>.</w:t>
      </w:r>
    </w:p>
    <w:p w:rsidR="00034830" w:rsidRDefault="00034830" w:rsidP="00034830">
      <w:pPr>
        <w:keepNext/>
      </w:pPr>
      <w:r w:rsidRPr="003B5F34">
        <w:t>2.</w:t>
      </w:r>
      <w:r w:rsidRPr="003B5F34">
        <w:tab/>
        <w:t xml:space="preserve">Перейти по меню: </w:t>
      </w:r>
      <w:r>
        <w:t>«</w:t>
      </w:r>
      <w:r w:rsidRPr="003B5F34">
        <w:t>Сводный реестр</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реестр</w:t>
      </w:r>
      <w:r>
        <w:t>»</w:t>
      </w:r>
      <w:r w:rsidRPr="003B5F34">
        <w:t xml:space="preserve"> </w:t>
      </w:r>
      <w:r w:rsidRPr="003B5F34">
        <w:sym w:font="Wingdings" w:char="F0E0"/>
      </w:r>
      <w:r w:rsidRPr="003B5F34">
        <w:t xml:space="preserve"> </w:t>
      </w:r>
      <w:r>
        <w:t>«</w:t>
      </w:r>
      <w:r w:rsidRPr="003B5F34">
        <w:t>Протоколы</w:t>
      </w:r>
      <w:r>
        <w:t>»</w:t>
      </w:r>
      <w:r w:rsidRPr="003B5F34">
        <w:t xml:space="preserve"> (</w:t>
      </w:r>
      <w:r>
        <w:fldChar w:fldCharType="begin"/>
      </w:r>
      <w:r>
        <w:instrText xml:space="preserve"> REF _Ref473568556 \h </w:instrText>
      </w:r>
      <w:r>
        <w:fldChar w:fldCharType="separate"/>
      </w:r>
      <w:r w:rsidR="00EE37C0" w:rsidRPr="005B32E8">
        <w:rPr>
          <w:rStyle w:val="affc"/>
        </w:rPr>
        <w:t>Рисунок </w:t>
      </w:r>
      <w:r w:rsidR="00EE37C0">
        <w:rPr>
          <w:rStyle w:val="affc"/>
          <w:b w:val="0"/>
          <w:noProof/>
        </w:rPr>
        <w:t>175</w:t>
      </w:r>
      <w:r>
        <w:fldChar w:fldCharType="end"/>
      </w:r>
      <w:r w:rsidRPr="003B5F34">
        <w:t>)</w:t>
      </w:r>
      <w:r>
        <w:t>.</w:t>
      </w:r>
    </w:p>
    <w:p w:rsidR="00034830" w:rsidRPr="00D504A7" w:rsidRDefault="00034830">
      <w:pPr>
        <w:pStyle w:val="afffff7"/>
      </w:pPr>
      <w:r w:rsidRPr="00E7034D">
        <w:rPr>
          <w:noProof/>
        </w:rPr>
        <w:drawing>
          <wp:inline distT="0" distB="0" distL="0" distR="0" wp14:anchorId="7B3A7165" wp14:editId="0C1D3358">
            <wp:extent cx="5486400" cy="2834640"/>
            <wp:effectExtent l="19050" t="19050" r="19050" b="2286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28346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03" w:name="_Ref473568556"/>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175</w:t>
      </w:r>
      <w:r w:rsidRPr="005B32E8">
        <w:rPr>
          <w:rStyle w:val="affc"/>
          <w:b/>
          <w:sz w:val="24"/>
        </w:rPr>
        <w:fldChar w:fldCharType="end"/>
      </w:r>
      <w:bookmarkEnd w:id="903"/>
      <w:r w:rsidRPr="005B32E8">
        <w:rPr>
          <w:rStyle w:val="affc"/>
          <w:sz w:val="24"/>
        </w:rPr>
        <w:t> – Путь по меню к Реестру протоколов</w:t>
      </w:r>
    </w:p>
    <w:p w:rsidR="00034830" w:rsidRPr="00AC2DFF" w:rsidRDefault="00034830" w:rsidP="00034830">
      <w:pPr>
        <w:keepNext/>
      </w:pPr>
      <w:bookmarkStart w:id="904" w:name="_Toc438202866"/>
      <w:r w:rsidRPr="000B19A7">
        <w:t>Порядок выполнения операции</w:t>
      </w:r>
      <w:bookmarkEnd w:id="904"/>
      <w:r w:rsidRPr="00B76D83">
        <w:t>:</w:t>
      </w:r>
    </w:p>
    <w:p w:rsidR="00034830" w:rsidRDefault="00034830" w:rsidP="00034830">
      <w:r w:rsidRPr="003B5F34">
        <w:t>Находясь в списковой форме необходимо выделить строку протокола в статусе «Н</w:t>
      </w:r>
      <w:r w:rsidRPr="003B5F34">
        <w:t>о</w:t>
      </w:r>
      <w:r w:rsidRPr="003B5F34">
        <w:t xml:space="preserve">вый» и нажать  на кнопку </w:t>
      </w:r>
      <w:r w:rsidRPr="003B5F34">
        <w:rPr>
          <w:noProof/>
        </w:rPr>
        <w:drawing>
          <wp:inline distT="0" distB="0" distL="0" distR="0" wp14:anchorId="57476FFD" wp14:editId="6AA01F83">
            <wp:extent cx="274320" cy="274320"/>
            <wp:effectExtent l="19050" t="19050" r="11430" b="1143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l="44043" t="34743" r="53300" b="61127"/>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«Подписать ЭП и передать УО»</w:t>
      </w:r>
      <w:r>
        <w:t xml:space="preserve"> (</w:t>
      </w:r>
      <w:r>
        <w:fldChar w:fldCharType="begin"/>
      </w:r>
      <w:r>
        <w:instrText xml:space="preserve"> REF _Ref473568975 \h </w:instrText>
      </w:r>
      <w:r>
        <w:fldChar w:fldCharType="separate"/>
      </w:r>
      <w:r w:rsidR="00EE37C0" w:rsidRPr="005B32E8">
        <w:rPr>
          <w:rStyle w:val="affc"/>
        </w:rPr>
        <w:t>Рисунок </w:t>
      </w:r>
      <w:r w:rsidR="00EE37C0">
        <w:rPr>
          <w:rStyle w:val="affc"/>
          <w:b w:val="0"/>
          <w:noProof/>
        </w:rPr>
        <w:t>176</w:t>
      </w:r>
      <w:r>
        <w:fldChar w:fldCharType="end"/>
      </w:r>
      <w:r>
        <w:t>)</w:t>
      </w:r>
      <w:r w:rsidRPr="003B5F34">
        <w:t>.</w:t>
      </w:r>
    </w:p>
    <w:p w:rsidR="00034830" w:rsidRPr="00D504A7" w:rsidRDefault="00034830">
      <w:pPr>
        <w:pStyle w:val="afffff7"/>
      </w:pPr>
      <w:r w:rsidRPr="003B5F34">
        <w:rPr>
          <w:noProof/>
        </w:rPr>
        <w:drawing>
          <wp:inline distT="0" distB="0" distL="0" distR="0" wp14:anchorId="1BE5E64B" wp14:editId="5DC08ED4">
            <wp:extent cx="5577840" cy="3017520"/>
            <wp:effectExtent l="19050" t="19050" r="22860" b="1143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l="2942" t="15674" r="3510" b="7423"/>
                    <a:stretch>
                      <a:fillRect/>
                    </a:stretch>
                  </pic:blipFill>
                  <pic:spPr bwMode="auto">
                    <a:xfrm>
                      <a:off x="0" y="0"/>
                      <a:ext cx="5577840" cy="301752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05" w:name="_Ref473568975"/>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176</w:t>
      </w:r>
      <w:r w:rsidRPr="005B32E8">
        <w:rPr>
          <w:rStyle w:val="affc"/>
          <w:b/>
          <w:sz w:val="24"/>
        </w:rPr>
        <w:fldChar w:fldCharType="end"/>
      </w:r>
      <w:bookmarkEnd w:id="905"/>
      <w:r w:rsidRPr="005B32E8">
        <w:rPr>
          <w:rStyle w:val="affc"/>
          <w:sz w:val="24"/>
        </w:rPr>
        <w:t> – Вызов операций из списка Протоколов</w:t>
      </w:r>
    </w:p>
    <w:p w:rsidR="00034830" w:rsidRPr="00E7034D" w:rsidRDefault="00034830" w:rsidP="005B32E8">
      <w:pPr>
        <w:pStyle w:val="41"/>
      </w:pPr>
      <w:bookmarkStart w:id="906" w:name="_Toc438202867"/>
      <w:bookmarkStart w:id="907" w:name="_Toc497998073"/>
      <w:r w:rsidRPr="00E7034D">
        <w:lastRenderedPageBreak/>
        <w:t>Просмотреть Извещение</w:t>
      </w:r>
      <w:bookmarkEnd w:id="906"/>
      <w:bookmarkEnd w:id="907"/>
      <w:r w:rsidRPr="00E7034D">
        <w:t xml:space="preserve"> </w:t>
      </w:r>
    </w:p>
    <w:p w:rsidR="00034830" w:rsidRDefault="00034830" w:rsidP="00034830">
      <w:pPr>
        <w:keepNext/>
      </w:pPr>
      <w:bookmarkStart w:id="908" w:name="_Toc438202868"/>
      <w:r w:rsidRPr="000B19A7">
        <w:t>Условия выполнения операции</w:t>
      </w:r>
      <w:bookmarkEnd w:id="908"/>
      <w:r>
        <w:t xml:space="preserve"> (</w:t>
      </w:r>
      <w:r>
        <w:fldChar w:fldCharType="begin"/>
      </w:r>
      <w:r>
        <w:instrText xml:space="preserve"> REF _Ref473587971 \h </w:instrText>
      </w:r>
      <w:r>
        <w:fldChar w:fldCharType="separate"/>
      </w:r>
      <w:r w:rsidR="00EE37C0" w:rsidRPr="00D67DB3">
        <w:rPr>
          <w:rStyle w:val="affc"/>
        </w:rPr>
        <w:t>Таблица </w:t>
      </w:r>
      <w:r w:rsidR="00EE37C0">
        <w:rPr>
          <w:rStyle w:val="affc"/>
          <w:noProof/>
        </w:rPr>
        <w:t>134</w:t>
      </w:r>
      <w:r>
        <w:fldChar w:fldCharType="end"/>
      </w:r>
      <w:r>
        <w:t>).</w:t>
      </w:r>
    </w:p>
    <w:p w:rsidR="00034830" w:rsidRPr="00D67DB3" w:rsidRDefault="00034830" w:rsidP="00D67DB3">
      <w:pPr>
        <w:pStyle w:val="afffff9"/>
        <w:ind w:left="284"/>
        <w:rPr>
          <w:rStyle w:val="affc"/>
          <w:sz w:val="24"/>
        </w:rPr>
      </w:pPr>
      <w:bookmarkStart w:id="909" w:name="_Ref473587971"/>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134</w:t>
      </w:r>
      <w:r w:rsidRPr="00D67DB3">
        <w:rPr>
          <w:rStyle w:val="affc"/>
          <w:sz w:val="24"/>
        </w:rPr>
        <w:fldChar w:fldCharType="end"/>
      </w:r>
      <w:bookmarkEnd w:id="909"/>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D67DB3">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400" w:type="pct"/>
            <w:tcBorders>
              <w:top w:val="single" w:sz="4" w:space="0" w:color="auto"/>
              <w:bottom w:val="single" w:sz="4" w:space="0" w:color="auto"/>
            </w:tcBorders>
            <w:vAlign w:val="center"/>
          </w:tcPr>
          <w:p w:rsidR="00034830" w:rsidRPr="00E7034D" w:rsidRDefault="00034830" w:rsidP="00034830">
            <w:pPr>
              <w:pStyle w:val="afffff1"/>
            </w:pPr>
          </w:p>
        </w:tc>
      </w:tr>
      <w:tr w:rsidR="00034830" w:rsidTr="00D67DB3">
        <w:trPr>
          <w:cantSplit/>
        </w:trPr>
        <w:tc>
          <w:tcPr>
            <w:tcW w:w="2600"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400" w:type="pct"/>
            <w:tcBorders>
              <w:top w:val="single" w:sz="4" w:space="0" w:color="auto"/>
            </w:tcBorders>
            <w:vAlign w:val="center"/>
          </w:tcPr>
          <w:p w:rsidR="00034830" w:rsidRPr="003B5F34" w:rsidRDefault="00034830" w:rsidP="00034830">
            <w:pPr>
              <w:pStyle w:val="afffff1"/>
            </w:pPr>
            <w:r w:rsidRPr="003B5F34">
              <w:t>Решение в статусе «Утвержден»</w:t>
            </w:r>
          </w:p>
          <w:p w:rsidR="00034830" w:rsidRPr="00E7034D" w:rsidRDefault="00034830" w:rsidP="00034830">
            <w:pPr>
              <w:pStyle w:val="afffff1"/>
            </w:pPr>
            <w:r w:rsidRPr="003B5F34">
              <w:t xml:space="preserve">Извещение в статусе «Передан» </w:t>
            </w:r>
          </w:p>
        </w:tc>
      </w:tr>
    </w:tbl>
    <w:p w:rsidR="00034830" w:rsidRPr="000B19A7" w:rsidRDefault="00034830" w:rsidP="00034830">
      <w:pPr>
        <w:keepNext/>
      </w:pPr>
      <w:bookmarkStart w:id="910" w:name="_Toc438202870"/>
      <w:r w:rsidRPr="000B19A7">
        <w:t>Подготовительные действия</w:t>
      </w:r>
      <w:bookmarkEnd w:id="910"/>
      <w:r>
        <w:t>:</w:t>
      </w:r>
    </w:p>
    <w:p w:rsidR="00D67DB3" w:rsidRDefault="00034830" w:rsidP="007C7014">
      <w:pPr>
        <w:pStyle w:val="EBListmark1"/>
        <w:numPr>
          <w:ilvl w:val="0"/>
          <w:numId w:val="77"/>
        </w:numPr>
        <w:spacing w:before="120" w:after="120"/>
        <w:rPr>
          <w:sz w:val="24"/>
          <w:szCs w:val="24"/>
        </w:rPr>
      </w:pPr>
      <w:r w:rsidRPr="00D67DB3">
        <w:rPr>
          <w:sz w:val="24"/>
          <w:szCs w:val="24"/>
        </w:rPr>
        <w:t>Войти в систему.</w:t>
      </w:r>
    </w:p>
    <w:p w:rsidR="00D67DB3" w:rsidRDefault="00034830" w:rsidP="007C7014">
      <w:pPr>
        <w:pStyle w:val="EBListmark1"/>
        <w:numPr>
          <w:ilvl w:val="0"/>
          <w:numId w:val="77"/>
        </w:numPr>
        <w:spacing w:before="120" w:after="120"/>
        <w:rPr>
          <w:sz w:val="24"/>
          <w:szCs w:val="24"/>
        </w:rPr>
      </w:pPr>
      <w:r w:rsidRPr="00D67DB3">
        <w:rPr>
          <w:sz w:val="24"/>
          <w:szCs w:val="24"/>
        </w:rPr>
        <w:t xml:space="preserve">Перейти по меню: «Сводный реестр» </w:t>
      </w:r>
      <w:r w:rsidRPr="00D67DB3">
        <w:rPr>
          <w:sz w:val="24"/>
          <w:szCs w:val="24"/>
        </w:rPr>
        <w:sym w:font="Wingdings" w:char="F0E0"/>
      </w:r>
      <w:r w:rsidRPr="00D67DB3">
        <w:rPr>
          <w:sz w:val="24"/>
          <w:szCs w:val="24"/>
        </w:rPr>
        <w:t xml:space="preserve"> «Формуляры» </w:t>
      </w:r>
      <w:r w:rsidRPr="00D67DB3">
        <w:rPr>
          <w:sz w:val="24"/>
          <w:szCs w:val="24"/>
        </w:rPr>
        <w:sym w:font="Wingdings" w:char="F0E0"/>
      </w:r>
      <w:r w:rsidRPr="00D67DB3">
        <w:rPr>
          <w:sz w:val="24"/>
          <w:szCs w:val="24"/>
        </w:rPr>
        <w:t xml:space="preserve"> «Сводный реестр» </w:t>
      </w:r>
      <w:r w:rsidRPr="00D67DB3">
        <w:rPr>
          <w:sz w:val="24"/>
          <w:szCs w:val="24"/>
        </w:rPr>
        <w:sym w:font="Wingdings" w:char="F0E0"/>
      </w:r>
      <w:r w:rsidRPr="00D67DB3">
        <w:rPr>
          <w:sz w:val="24"/>
          <w:szCs w:val="24"/>
        </w:rPr>
        <w:t xml:space="preserve"> «Извещения» </w:t>
      </w:r>
      <w:bookmarkStart w:id="911" w:name="_Toc438202871"/>
    </w:p>
    <w:bookmarkEnd w:id="911"/>
    <w:p w:rsidR="00D67DB3" w:rsidRDefault="00034830">
      <w:pPr>
        <w:pStyle w:val="afffff7"/>
      </w:pPr>
      <w:r w:rsidRPr="00D67DB3">
        <w:lastRenderedPageBreak/>
        <w:t>Для просмотра документа необходимо двойным щелчком мыши выбрать интересующее и</w:t>
      </w:r>
      <w:r w:rsidRPr="00D67DB3">
        <w:t>з</w:t>
      </w:r>
      <w:r w:rsidRPr="00D67DB3">
        <w:t>вещение. Откроется форма просмотра Извещения</w:t>
      </w:r>
      <w:proofErr w:type="gramStart"/>
      <w:r w:rsidRPr="00D67DB3">
        <w:t xml:space="preserve"> </w:t>
      </w:r>
    </w:p>
    <w:p w:rsidR="00034830" w:rsidRPr="00D67DB3" w:rsidRDefault="00034830">
      <w:pPr>
        <w:pStyle w:val="afffff7"/>
      </w:pPr>
      <w:proofErr w:type="gramEnd"/>
      <w:r w:rsidRPr="00D67DB3">
        <w:t>(</w:t>
      </w:r>
      <w:r w:rsidRPr="00D67DB3">
        <w:object w:dxaOrig="10050" w:dyaOrig="10635">
          <v:shape id="_x0000_i1035" type="#_x0000_t75" style="width:461.95pt;height:489.5pt" o:ole="" o:bordertopcolor="this" o:borderleftcolor="this" o:borderbottomcolor="this" o:borderrightcolor="this">
            <v:imagedata r:id="rId206" o:title=""/>
            <w10:bordertop type="single" width="4"/>
            <w10:borderleft type="single" width="4"/>
            <w10:borderbottom type="single" width="4"/>
            <w10:borderright type="single" width="4"/>
          </v:shape>
          <o:OLEObject Type="Embed" ProgID="PBrush" ShapeID="_x0000_i1035" DrawAspect="Content" ObjectID="_1582442702" r:id="rId207"/>
        </w:object>
      </w:r>
    </w:p>
    <w:p w:rsidR="00034830" w:rsidRPr="00E7034D" w:rsidRDefault="00034830" w:rsidP="00034830">
      <w:pPr>
        <w:rPr>
          <w:b/>
          <w:bCs/>
        </w:rPr>
      </w:pPr>
      <w:r w:rsidRPr="00E7034D">
        <w:t>При смене Руководителя технической заявкой по данным ЕГРЮЛ в Извещении выв</w:t>
      </w:r>
      <w:r w:rsidRPr="00E7034D">
        <w:t>о</w:t>
      </w:r>
      <w:r w:rsidRPr="00E7034D">
        <w:t>дятся поля, по кото</w:t>
      </w:r>
      <w:r>
        <w:t>рым требуются внести изменения.</w:t>
      </w:r>
    </w:p>
    <w:p w:rsidR="00034830" w:rsidRPr="00E7034D" w:rsidRDefault="00034830" w:rsidP="005B32E8">
      <w:pPr>
        <w:pStyle w:val="41"/>
      </w:pPr>
      <w:bookmarkStart w:id="912" w:name="_Toc497998074"/>
      <w:bookmarkStart w:id="913" w:name="_Toc438202873"/>
      <w:bookmarkStart w:id="914" w:name="_Toc438202872"/>
      <w:r w:rsidRPr="00E7034D">
        <w:t>Порядок выполнения операции «Печать» документа Извещение</w:t>
      </w:r>
      <w:bookmarkEnd w:id="912"/>
    </w:p>
    <w:p w:rsidR="00D67DB3" w:rsidRDefault="00034830" w:rsidP="00D67DB3">
      <w:r w:rsidRPr="003B5F34">
        <w:t xml:space="preserve">Для вывода на печать печатной формы Извещений необходимо открыть на просмотр Извещение из списковой формы Реестра Извещений </w:t>
      </w:r>
    </w:p>
    <w:p w:rsidR="00D67DB3" w:rsidRPr="00D67DB3" w:rsidRDefault="00034830" w:rsidP="007C7014">
      <w:pPr>
        <w:pStyle w:val="afffff"/>
        <w:numPr>
          <w:ilvl w:val="0"/>
          <w:numId w:val="78"/>
        </w:numPr>
        <w:rPr>
          <w:rFonts w:ascii="Times New Roman" w:hAnsi="Times New Roman"/>
          <w:sz w:val="24"/>
          <w:szCs w:val="24"/>
        </w:rPr>
      </w:pPr>
      <w:r w:rsidRPr="00D67DB3">
        <w:rPr>
          <w:rFonts w:ascii="Times New Roman" w:hAnsi="Times New Roman"/>
          <w:sz w:val="24"/>
          <w:szCs w:val="24"/>
        </w:rPr>
        <w:t>– Открыть документ на просмотр для вывода печатной формы</w:t>
      </w:r>
    </w:p>
    <w:p w:rsidR="00034830" w:rsidRPr="00D67DB3" w:rsidRDefault="00034830" w:rsidP="007C7014">
      <w:pPr>
        <w:pStyle w:val="afffff"/>
        <w:numPr>
          <w:ilvl w:val="0"/>
          <w:numId w:val="78"/>
        </w:numPr>
        <w:rPr>
          <w:rFonts w:ascii="Times New Roman" w:hAnsi="Times New Roman"/>
          <w:sz w:val="24"/>
          <w:szCs w:val="24"/>
        </w:rPr>
      </w:pPr>
      <w:r w:rsidRPr="00D67DB3">
        <w:rPr>
          <w:rFonts w:ascii="Times New Roman" w:hAnsi="Times New Roman"/>
          <w:sz w:val="24"/>
          <w:szCs w:val="24"/>
        </w:rPr>
        <w:t xml:space="preserve">На верхней панели меню нажать на иконку </w:t>
      </w:r>
      <w:r w:rsidRPr="00D67DB3">
        <w:rPr>
          <w:rFonts w:ascii="Times New Roman" w:hAnsi="Times New Roman"/>
          <w:noProof/>
          <w:sz w:val="24"/>
          <w:szCs w:val="24"/>
        </w:rPr>
        <w:drawing>
          <wp:inline distT="0" distB="0" distL="0" distR="0" wp14:anchorId="3F345513" wp14:editId="55B08F9F">
            <wp:extent cx="365760" cy="274320"/>
            <wp:effectExtent l="19050" t="19050" r="15240" b="1143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w="6350" cmpd="sng">
                      <a:solidFill>
                        <a:srgbClr val="000000"/>
                      </a:solidFill>
                      <a:miter lim="800000"/>
                      <a:headEnd/>
                      <a:tailEnd/>
                    </a:ln>
                    <a:effectLst/>
                  </pic:spPr>
                </pic:pic>
              </a:graphicData>
            </a:graphic>
          </wp:inline>
        </w:drawing>
      </w:r>
      <w:r w:rsidRPr="00D67DB3">
        <w:rPr>
          <w:rFonts w:ascii="Times New Roman" w:hAnsi="Times New Roman"/>
          <w:sz w:val="24"/>
          <w:szCs w:val="24"/>
        </w:rPr>
        <w:t xml:space="preserve"> «Печать» и дождаться в</w:t>
      </w:r>
      <w:r w:rsidRPr="00D67DB3">
        <w:rPr>
          <w:rFonts w:ascii="Times New Roman" w:hAnsi="Times New Roman"/>
          <w:sz w:val="24"/>
          <w:szCs w:val="24"/>
        </w:rPr>
        <w:t>ы</w:t>
      </w:r>
      <w:r w:rsidRPr="00D67DB3">
        <w:rPr>
          <w:rFonts w:ascii="Times New Roman" w:hAnsi="Times New Roman"/>
          <w:sz w:val="24"/>
          <w:szCs w:val="24"/>
        </w:rPr>
        <w:t xml:space="preserve">полнение операции. </w:t>
      </w:r>
      <w:proofErr w:type="gramStart"/>
      <w:r w:rsidRPr="00D67DB3">
        <w:rPr>
          <w:rFonts w:ascii="Times New Roman" w:hAnsi="Times New Roman"/>
          <w:sz w:val="24"/>
          <w:szCs w:val="24"/>
        </w:rPr>
        <w:t xml:space="preserve">После выполнения операции откроется печатная форма  Извещения (Утвердить Извещение (роль «Утверждение </w:t>
      </w:r>
      <w:proofErr w:type="spellStart"/>
      <w:r w:rsidRPr="00D67DB3">
        <w:rPr>
          <w:rFonts w:ascii="Times New Roman" w:hAnsi="Times New Roman"/>
          <w:sz w:val="24"/>
          <w:szCs w:val="24"/>
        </w:rPr>
        <w:t>ОрФк</w:t>
      </w:r>
      <w:proofErr w:type="spellEnd"/>
      <w:r w:rsidRPr="00D67DB3">
        <w:rPr>
          <w:rFonts w:ascii="Times New Roman" w:hAnsi="Times New Roman"/>
          <w:sz w:val="24"/>
          <w:szCs w:val="24"/>
        </w:rPr>
        <w:t>»)</w:t>
      </w:r>
      <w:bookmarkEnd w:id="913"/>
      <w:proofErr w:type="gramEnd"/>
    </w:p>
    <w:p w:rsidR="00034830" w:rsidRPr="00D67DB3" w:rsidRDefault="00034830" w:rsidP="00D67DB3">
      <w:pPr>
        <w:pStyle w:val="afffff9"/>
        <w:ind w:firstLine="284"/>
        <w:rPr>
          <w:sz w:val="24"/>
          <w:szCs w:val="24"/>
        </w:rPr>
      </w:pPr>
      <w:r w:rsidRPr="00D67DB3">
        <w:rPr>
          <w:rStyle w:val="affc"/>
          <w:sz w:val="24"/>
        </w:rPr>
        <w:lastRenderedPageBreak/>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135</w:t>
      </w:r>
      <w:r w:rsidRPr="00D67DB3">
        <w:rPr>
          <w:rStyle w:val="affc"/>
          <w:sz w:val="24"/>
        </w:rPr>
        <w:fldChar w:fldCharType="end"/>
      </w:r>
      <w:r w:rsidRPr="00D67DB3">
        <w:rPr>
          <w:sz w:val="24"/>
          <w:szCs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562"/>
        <w:gridCol w:w="5777"/>
      </w:tblGrid>
      <w:tr w:rsidR="00034830" w:rsidRPr="00EE293F" w:rsidTr="00D67DB3">
        <w:trPr>
          <w:cantSplit/>
          <w:tblHeader/>
        </w:trPr>
        <w:tc>
          <w:tcPr>
            <w:tcW w:w="1907"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093"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90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3093" w:type="pct"/>
            <w:tcBorders>
              <w:top w:val="single" w:sz="4" w:space="0" w:color="auto"/>
              <w:bottom w:val="single" w:sz="4" w:space="0" w:color="auto"/>
            </w:tcBorders>
            <w:vAlign w:val="center"/>
          </w:tcPr>
          <w:p w:rsidR="00034830" w:rsidRPr="003B5F34" w:rsidRDefault="00034830" w:rsidP="00034830">
            <w:pPr>
              <w:pStyle w:val="afffff1"/>
            </w:pPr>
            <w:r w:rsidRPr="003B5F34">
              <w:t>Положительное решение проверено.</w:t>
            </w:r>
          </w:p>
          <w:p w:rsidR="00034830" w:rsidRPr="00E7034D" w:rsidRDefault="00034830" w:rsidP="00034830">
            <w:pPr>
              <w:pStyle w:val="afffff1"/>
            </w:pPr>
            <w:r w:rsidRPr="003B5F34">
              <w:t>Автоматически создана реестровая запись с измен</w:t>
            </w:r>
            <w:r w:rsidRPr="003B5F34">
              <w:t>е</w:t>
            </w:r>
            <w:r w:rsidRPr="003B5F34">
              <w:t xml:space="preserve">ниями. </w:t>
            </w:r>
          </w:p>
        </w:tc>
      </w:tr>
      <w:tr w:rsidR="00034830" w:rsidTr="00D67DB3">
        <w:trPr>
          <w:cantSplit/>
        </w:trPr>
        <w:tc>
          <w:tcPr>
            <w:tcW w:w="1907"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093" w:type="pct"/>
            <w:tcBorders>
              <w:top w:val="single" w:sz="4" w:space="0" w:color="auto"/>
              <w:bottom w:val="single" w:sz="4" w:space="0" w:color="auto"/>
            </w:tcBorders>
            <w:vAlign w:val="center"/>
          </w:tcPr>
          <w:p w:rsidR="00034830" w:rsidRPr="003B5F34" w:rsidRDefault="00034830" w:rsidP="00034830">
            <w:pPr>
              <w:pStyle w:val="afffff1"/>
            </w:pPr>
            <w:r w:rsidRPr="003B5F34">
              <w:t>Извещение (статус «Новый»)</w:t>
            </w:r>
          </w:p>
          <w:p w:rsidR="00034830" w:rsidRPr="003B5F34" w:rsidRDefault="00034830" w:rsidP="00034830">
            <w:pPr>
              <w:pStyle w:val="afffff1"/>
            </w:pPr>
            <w:r w:rsidRPr="003B5F34">
              <w:t>Утвержденная заявка (статус «Утвержден»)</w:t>
            </w:r>
          </w:p>
          <w:p w:rsidR="00034830" w:rsidRPr="00E7034D" w:rsidRDefault="00034830" w:rsidP="00034830">
            <w:pPr>
              <w:pStyle w:val="afffff1"/>
            </w:pPr>
            <w:r w:rsidRPr="003B5F34">
              <w:t>Положительное Решение (статус «Утвержден»)</w:t>
            </w:r>
          </w:p>
        </w:tc>
      </w:tr>
    </w:tbl>
    <w:p w:rsidR="00034830" w:rsidRDefault="00034830" w:rsidP="00034830">
      <w:pPr>
        <w:keepNext/>
      </w:pPr>
      <w:bookmarkStart w:id="915" w:name="_Toc438202875"/>
      <w:r w:rsidRPr="000B19A7">
        <w:t>Результат выполнения операции</w:t>
      </w:r>
      <w:bookmarkEnd w:id="915"/>
      <w:r w:rsidR="00B306D5">
        <w:t>.</w:t>
      </w:r>
    </w:p>
    <w:p w:rsidR="00034830" w:rsidRPr="00D67DB3" w:rsidRDefault="00034830" w:rsidP="00D67DB3">
      <w:pPr>
        <w:pStyle w:val="afffff9"/>
        <w:ind w:firstLine="284"/>
        <w:rPr>
          <w:rStyle w:val="affc"/>
          <w:sz w:val="24"/>
        </w:rPr>
      </w:pPr>
      <w:bookmarkStart w:id="916" w:name="_Ref473588017"/>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136</w:t>
      </w:r>
      <w:r w:rsidRPr="00D67DB3">
        <w:rPr>
          <w:rStyle w:val="affc"/>
          <w:sz w:val="24"/>
        </w:rPr>
        <w:fldChar w:fldCharType="end"/>
      </w:r>
      <w:bookmarkEnd w:id="916"/>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519"/>
        <w:gridCol w:w="5820"/>
      </w:tblGrid>
      <w:tr w:rsidR="00034830" w:rsidRPr="00EE293F" w:rsidTr="00D67DB3">
        <w:trPr>
          <w:cantSplit/>
          <w:tblHeader/>
        </w:trPr>
        <w:tc>
          <w:tcPr>
            <w:tcW w:w="1884"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3116"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884"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3116" w:type="pct"/>
            <w:tcBorders>
              <w:top w:val="single" w:sz="4" w:space="0" w:color="auto"/>
              <w:bottom w:val="single" w:sz="4" w:space="0" w:color="auto"/>
            </w:tcBorders>
            <w:vAlign w:val="center"/>
          </w:tcPr>
          <w:p w:rsidR="00034830" w:rsidRPr="00E7034D" w:rsidRDefault="00034830" w:rsidP="00034830">
            <w:pPr>
              <w:pStyle w:val="afffff1"/>
            </w:pPr>
          </w:p>
        </w:tc>
      </w:tr>
      <w:tr w:rsidR="00034830" w:rsidTr="00D67DB3">
        <w:trPr>
          <w:cantSplit/>
        </w:trPr>
        <w:tc>
          <w:tcPr>
            <w:tcW w:w="1884" w:type="pct"/>
            <w:tcBorders>
              <w:top w:val="single" w:sz="4" w:space="0" w:color="auto"/>
            </w:tcBorders>
            <w:vAlign w:val="center"/>
          </w:tcPr>
          <w:p w:rsidR="00034830" w:rsidRPr="00E7034D" w:rsidRDefault="00034830" w:rsidP="00034830">
            <w:pPr>
              <w:pStyle w:val="afffff1"/>
            </w:pPr>
            <w:r w:rsidRPr="003B5F34">
              <w:t>Исходящие докуме</w:t>
            </w:r>
            <w:r w:rsidRPr="003B5F34">
              <w:t>н</w:t>
            </w:r>
            <w:r w:rsidRPr="003B5F34">
              <w:t>ты/системные записи</w:t>
            </w:r>
          </w:p>
        </w:tc>
        <w:tc>
          <w:tcPr>
            <w:tcW w:w="3116" w:type="pct"/>
            <w:tcBorders>
              <w:top w:val="single" w:sz="4" w:space="0" w:color="auto"/>
            </w:tcBorders>
            <w:vAlign w:val="center"/>
          </w:tcPr>
          <w:p w:rsidR="00034830" w:rsidRPr="003B5F34" w:rsidRDefault="00034830" w:rsidP="00034830">
            <w:pPr>
              <w:pStyle w:val="afffff1"/>
            </w:pPr>
            <w:r w:rsidRPr="003B5F34">
              <w:t>Решение в статусе «Утвержден»</w:t>
            </w:r>
          </w:p>
          <w:p w:rsidR="00034830" w:rsidRPr="00E7034D" w:rsidRDefault="00034830" w:rsidP="00034830">
            <w:pPr>
              <w:pStyle w:val="afffff1"/>
            </w:pPr>
            <w:r w:rsidRPr="003B5F34">
              <w:t xml:space="preserve">Извещение в статусе «Передан» </w:t>
            </w:r>
          </w:p>
        </w:tc>
      </w:tr>
    </w:tbl>
    <w:p w:rsidR="00034830" w:rsidRPr="00D504A7" w:rsidRDefault="00034830">
      <w:pPr>
        <w:pStyle w:val="afffff7"/>
      </w:pPr>
      <w:r w:rsidRPr="003B5F34">
        <w:rPr>
          <w:noProof/>
        </w:rPr>
        <w:drawing>
          <wp:inline distT="0" distB="0" distL="0" distR="0" wp14:anchorId="718298CE" wp14:editId="3A2D1311">
            <wp:extent cx="5943600" cy="3200400"/>
            <wp:effectExtent l="19050" t="19050" r="19050" b="1905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177</w:t>
      </w:r>
      <w:r w:rsidRPr="005B32E8">
        <w:rPr>
          <w:rStyle w:val="affc"/>
          <w:b/>
          <w:sz w:val="24"/>
        </w:rPr>
        <w:fldChar w:fldCharType="end"/>
      </w:r>
      <w:r w:rsidRPr="005B32E8">
        <w:rPr>
          <w:rStyle w:val="affc"/>
          <w:sz w:val="24"/>
        </w:rPr>
        <w:t> – Реестр извещений</w:t>
      </w:r>
    </w:p>
    <w:p w:rsidR="00034830" w:rsidRPr="00D504A7" w:rsidRDefault="00034830">
      <w:pPr>
        <w:pStyle w:val="afffff7"/>
      </w:pPr>
      <w:r w:rsidRPr="003B5F34">
        <w:rPr>
          <w:noProof/>
        </w:rPr>
        <w:lastRenderedPageBreak/>
        <w:drawing>
          <wp:inline distT="0" distB="0" distL="0" distR="0" wp14:anchorId="6E41534E" wp14:editId="5B25D943">
            <wp:extent cx="5852160" cy="2834640"/>
            <wp:effectExtent l="19050" t="19050" r="15240" b="2286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52160" cy="2834640"/>
                    </a:xfrm>
                    <a:prstGeom prst="rect">
                      <a:avLst/>
                    </a:prstGeom>
                    <a:noFill/>
                    <a:ln w="6350" cmpd="sng">
                      <a:solidFill>
                        <a:srgbClr val="000000"/>
                      </a:solidFill>
                      <a:miter lim="800000"/>
                      <a:headEnd/>
                      <a:tailEnd/>
                    </a:ln>
                    <a:effectLst/>
                  </pic:spPr>
                </pic:pic>
              </a:graphicData>
            </a:graphic>
          </wp:inline>
        </w:drawing>
      </w:r>
    </w:p>
    <w:p w:rsidR="00034830" w:rsidRPr="00D504A7" w:rsidRDefault="00034830">
      <w:pPr>
        <w:pStyle w:val="afffff7"/>
      </w:pPr>
      <w:r w:rsidRPr="003B5F34">
        <w:rPr>
          <w:noProof/>
        </w:rPr>
        <w:drawing>
          <wp:inline distT="0" distB="0" distL="0" distR="0" wp14:anchorId="560CB7FB" wp14:editId="40FAED74">
            <wp:extent cx="5760720" cy="3108960"/>
            <wp:effectExtent l="19050" t="19050" r="11430" b="1524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60720" cy="310896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178</w:t>
      </w:r>
      <w:r w:rsidRPr="005B32E8">
        <w:rPr>
          <w:rStyle w:val="affc"/>
          <w:b/>
          <w:sz w:val="24"/>
        </w:rPr>
        <w:fldChar w:fldCharType="end"/>
      </w:r>
      <w:r w:rsidRPr="005B32E8">
        <w:rPr>
          <w:rStyle w:val="affc"/>
          <w:sz w:val="24"/>
        </w:rPr>
        <w:t> – Печатная форма Извещения</w:t>
      </w:r>
    </w:p>
    <w:p w:rsidR="00034830" w:rsidRPr="00D67DB3" w:rsidRDefault="00034830" w:rsidP="00D67DB3">
      <w:pPr>
        <w:pStyle w:val="afffff9"/>
        <w:ind w:firstLine="284"/>
        <w:rPr>
          <w:rStyle w:val="affc"/>
          <w:sz w:val="24"/>
        </w:rPr>
      </w:pPr>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137</w:t>
      </w:r>
      <w:r w:rsidRPr="00D67DB3">
        <w:rPr>
          <w:rStyle w:val="affc"/>
          <w:sz w:val="24"/>
        </w:rPr>
        <w:fldChar w:fldCharType="end"/>
      </w:r>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420"/>
        <w:gridCol w:w="5919"/>
      </w:tblGrid>
      <w:tr w:rsidR="00034830" w:rsidRPr="00EE293F" w:rsidTr="00D67DB3">
        <w:trPr>
          <w:cantSplit/>
          <w:tblHeader/>
        </w:trPr>
        <w:tc>
          <w:tcPr>
            <w:tcW w:w="1831"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3169"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1831"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3169" w:type="pct"/>
            <w:tcBorders>
              <w:top w:val="single" w:sz="4" w:space="0" w:color="auto"/>
              <w:bottom w:val="single" w:sz="4" w:space="0" w:color="auto"/>
            </w:tcBorders>
            <w:vAlign w:val="center"/>
          </w:tcPr>
          <w:p w:rsidR="00034830" w:rsidRPr="003B5F34" w:rsidRDefault="00034830" w:rsidP="00034830">
            <w:pPr>
              <w:pStyle w:val="afffff1"/>
            </w:pPr>
            <w:r w:rsidRPr="003B5F34">
              <w:t>Положительное решение проверено.</w:t>
            </w:r>
          </w:p>
          <w:p w:rsidR="00034830" w:rsidRPr="00E7034D" w:rsidRDefault="00034830" w:rsidP="00034830">
            <w:pPr>
              <w:pStyle w:val="afffff1"/>
            </w:pPr>
            <w:r w:rsidRPr="003B5F34">
              <w:t>Автоматически создана реестровая запись с изменен</w:t>
            </w:r>
            <w:r w:rsidRPr="003B5F34">
              <w:t>и</w:t>
            </w:r>
            <w:r w:rsidRPr="003B5F34">
              <w:t xml:space="preserve">ями. </w:t>
            </w:r>
          </w:p>
        </w:tc>
      </w:tr>
      <w:tr w:rsidR="00034830" w:rsidTr="00D67DB3">
        <w:trPr>
          <w:cantSplit/>
        </w:trPr>
        <w:tc>
          <w:tcPr>
            <w:tcW w:w="1831"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w:t>
            </w:r>
            <w:r w:rsidRPr="003B5F34">
              <w:t>н</w:t>
            </w:r>
            <w:r w:rsidRPr="003B5F34">
              <w:t>ты/системные записи</w:t>
            </w:r>
          </w:p>
        </w:tc>
        <w:tc>
          <w:tcPr>
            <w:tcW w:w="3169" w:type="pct"/>
            <w:tcBorders>
              <w:top w:val="single" w:sz="4" w:space="0" w:color="auto"/>
              <w:bottom w:val="single" w:sz="4" w:space="0" w:color="auto"/>
            </w:tcBorders>
            <w:vAlign w:val="center"/>
          </w:tcPr>
          <w:p w:rsidR="00034830" w:rsidRPr="003B5F34" w:rsidRDefault="00034830" w:rsidP="00034830">
            <w:pPr>
              <w:pStyle w:val="afffff1"/>
            </w:pPr>
            <w:r w:rsidRPr="003B5F34">
              <w:t>Извещение (статус «Новый»)</w:t>
            </w:r>
          </w:p>
          <w:p w:rsidR="00034830" w:rsidRPr="003B5F34" w:rsidRDefault="00034830" w:rsidP="00034830">
            <w:pPr>
              <w:pStyle w:val="afffff1"/>
            </w:pPr>
            <w:r w:rsidRPr="003B5F34">
              <w:t>Утвержденная заявка (статус «Утвержден»)</w:t>
            </w:r>
          </w:p>
          <w:p w:rsidR="00034830" w:rsidRPr="00E7034D" w:rsidRDefault="00034830" w:rsidP="00034830">
            <w:pPr>
              <w:pStyle w:val="afffff1"/>
            </w:pPr>
            <w:r w:rsidRPr="003B5F34">
              <w:t>Положительное Решение (статус «Утвержден»)</w:t>
            </w:r>
          </w:p>
        </w:tc>
      </w:tr>
    </w:tbl>
    <w:p w:rsidR="00034830" w:rsidRPr="000B19A7" w:rsidRDefault="00034830" w:rsidP="00034830"/>
    <w:p w:rsidR="00034830" w:rsidRDefault="00034830" w:rsidP="00034830">
      <w:pPr>
        <w:keepNext/>
      </w:pPr>
      <w:r w:rsidRPr="000B19A7">
        <w:lastRenderedPageBreak/>
        <w:t>Результат выполнения операции</w:t>
      </w:r>
      <w:r>
        <w:t xml:space="preserve"> </w:t>
      </w:r>
    </w:p>
    <w:p w:rsidR="00034830" w:rsidRPr="00D67DB3" w:rsidRDefault="00034830" w:rsidP="00D67DB3">
      <w:pPr>
        <w:pStyle w:val="afffff9"/>
        <w:ind w:firstLine="284"/>
        <w:rPr>
          <w:rStyle w:val="affc"/>
          <w:sz w:val="24"/>
        </w:rPr>
      </w:pPr>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138</w:t>
      </w:r>
      <w:r w:rsidRPr="00D67DB3">
        <w:rPr>
          <w:rStyle w:val="affc"/>
          <w:sz w:val="24"/>
        </w:rPr>
        <w:fldChar w:fldCharType="end"/>
      </w:r>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D67DB3">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400" w:type="pct"/>
            <w:tcBorders>
              <w:top w:val="single" w:sz="4" w:space="0" w:color="auto"/>
              <w:bottom w:val="single" w:sz="4" w:space="0" w:color="auto"/>
            </w:tcBorders>
            <w:vAlign w:val="center"/>
          </w:tcPr>
          <w:p w:rsidR="00034830" w:rsidRPr="00E7034D" w:rsidRDefault="00034830" w:rsidP="00034830">
            <w:pPr>
              <w:pStyle w:val="afffff1"/>
            </w:pPr>
            <w:r w:rsidRPr="003B5F34">
              <w:t>Извещение утвержден и отправлен в УО (статус «Передан»)</w:t>
            </w:r>
          </w:p>
        </w:tc>
      </w:tr>
      <w:tr w:rsidR="00034830" w:rsidTr="00D67DB3">
        <w:trPr>
          <w:cantSplit/>
        </w:trPr>
        <w:tc>
          <w:tcPr>
            <w:tcW w:w="2600"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400" w:type="pct"/>
            <w:tcBorders>
              <w:top w:val="single" w:sz="4" w:space="0" w:color="auto"/>
            </w:tcBorders>
            <w:vAlign w:val="center"/>
          </w:tcPr>
          <w:p w:rsidR="00034830" w:rsidRPr="003B5F34" w:rsidRDefault="00034830" w:rsidP="00034830">
            <w:pPr>
              <w:pStyle w:val="afffff1"/>
            </w:pPr>
            <w:r w:rsidRPr="003B5F34">
              <w:t>Решение в статусе «Утвержден»</w:t>
            </w:r>
          </w:p>
          <w:p w:rsidR="00034830" w:rsidRPr="00E7034D" w:rsidRDefault="00034830" w:rsidP="00034830">
            <w:pPr>
              <w:pStyle w:val="afffff1"/>
            </w:pPr>
            <w:r w:rsidRPr="003B5F34">
              <w:t xml:space="preserve">Извещение в статусе «Передан» </w:t>
            </w:r>
          </w:p>
        </w:tc>
      </w:tr>
    </w:tbl>
    <w:p w:rsidR="00034830" w:rsidRPr="000B19A7" w:rsidRDefault="00034830" w:rsidP="00034830">
      <w:bookmarkStart w:id="917" w:name="_Toc438202876"/>
      <w:r w:rsidRPr="000B19A7">
        <w:t>Подготовительные действия</w:t>
      </w:r>
      <w:bookmarkEnd w:id="917"/>
      <w:r>
        <w:t>:</w:t>
      </w:r>
    </w:p>
    <w:p w:rsidR="00034830" w:rsidRPr="00D67DB3" w:rsidRDefault="00034830" w:rsidP="007C7014">
      <w:pPr>
        <w:pStyle w:val="EBListmark1"/>
        <w:numPr>
          <w:ilvl w:val="0"/>
          <w:numId w:val="79"/>
        </w:numPr>
        <w:spacing w:before="120" w:after="120"/>
        <w:rPr>
          <w:sz w:val="24"/>
          <w:szCs w:val="24"/>
        </w:rPr>
      </w:pPr>
      <w:r w:rsidRPr="00D67DB3">
        <w:rPr>
          <w:sz w:val="24"/>
          <w:szCs w:val="24"/>
        </w:rPr>
        <w:t>Войти в систему.</w:t>
      </w:r>
    </w:p>
    <w:p w:rsidR="00034830" w:rsidRDefault="00034830"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реестр</w:t>
      </w:r>
      <w:r>
        <w:t xml:space="preserve">» </w:t>
      </w:r>
      <w:r w:rsidRPr="003B5F34">
        <w:sym w:font="Wingdings" w:char="F0E0"/>
      </w:r>
      <w:r w:rsidRPr="003B5F34">
        <w:t xml:space="preserve"> </w:t>
      </w:r>
      <w:r>
        <w:t>«</w:t>
      </w:r>
      <w:r w:rsidRPr="003B5F34">
        <w:t>Извещения</w:t>
      </w:r>
      <w:r>
        <w:t>»</w:t>
      </w:r>
      <w:r w:rsidRPr="003B5F34">
        <w:t xml:space="preserve"> (</w:t>
      </w:r>
      <w:r>
        <w:fldChar w:fldCharType="begin"/>
      </w:r>
      <w:r>
        <w:instrText xml:space="preserve"> REF _Ref473569377 \h </w:instrText>
      </w:r>
      <w:r>
        <w:fldChar w:fldCharType="separate"/>
      </w:r>
      <w:r w:rsidR="00EE37C0" w:rsidRPr="005B32E8">
        <w:rPr>
          <w:rStyle w:val="affc"/>
        </w:rPr>
        <w:t>Рисунок </w:t>
      </w:r>
      <w:r w:rsidR="00EE37C0">
        <w:rPr>
          <w:rStyle w:val="affc"/>
          <w:b w:val="0"/>
          <w:noProof/>
        </w:rPr>
        <w:t>179</w:t>
      </w:r>
      <w:r>
        <w:fldChar w:fldCharType="end"/>
      </w:r>
      <w:r w:rsidRPr="003B5F34">
        <w:t>)</w:t>
      </w:r>
      <w:r>
        <w:t>.</w:t>
      </w:r>
    </w:p>
    <w:p w:rsidR="00034830" w:rsidRPr="00D504A7" w:rsidRDefault="00034830">
      <w:pPr>
        <w:pStyle w:val="afffff7"/>
      </w:pPr>
      <w:r w:rsidRPr="00E7034D">
        <w:rPr>
          <w:noProof/>
        </w:rPr>
        <w:drawing>
          <wp:inline distT="0" distB="0" distL="0" distR="0" wp14:anchorId="757449BD" wp14:editId="093DC642">
            <wp:extent cx="5212080" cy="2377440"/>
            <wp:effectExtent l="19050" t="19050" r="26670" b="2286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12080" cy="23774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18" w:name="_Ref473569377"/>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179</w:t>
      </w:r>
      <w:r w:rsidRPr="005B32E8">
        <w:rPr>
          <w:rStyle w:val="affc"/>
          <w:b/>
          <w:sz w:val="24"/>
        </w:rPr>
        <w:fldChar w:fldCharType="end"/>
      </w:r>
      <w:bookmarkEnd w:id="918"/>
      <w:r w:rsidRPr="005B32E8">
        <w:rPr>
          <w:rStyle w:val="affc"/>
          <w:sz w:val="24"/>
        </w:rPr>
        <w:t> – Путь по меню к Реестру извещений</w:t>
      </w:r>
    </w:p>
    <w:p w:rsidR="00034830" w:rsidRPr="00BA1EAF" w:rsidRDefault="00034830" w:rsidP="00034830">
      <w:pPr>
        <w:keepNext/>
      </w:pPr>
      <w:bookmarkStart w:id="919" w:name="_Toc438202877"/>
      <w:r w:rsidRPr="000B19A7">
        <w:t>Порядок выполнения операции</w:t>
      </w:r>
      <w:bookmarkEnd w:id="919"/>
      <w:r w:rsidRPr="00B76D83">
        <w:t>:</w:t>
      </w:r>
    </w:p>
    <w:p w:rsidR="00034830" w:rsidRDefault="00034830" w:rsidP="00034830">
      <w:pPr>
        <w:keepNext/>
      </w:pPr>
      <w:r w:rsidRPr="003B5F34">
        <w:t>Находясь в списковой форме необходимо выделить строку Извещения в статусе «Н</w:t>
      </w:r>
      <w:r w:rsidRPr="003B5F34">
        <w:t>о</w:t>
      </w:r>
      <w:r w:rsidRPr="003B5F34">
        <w:t xml:space="preserve">вый» и нажать на кнопку  </w:t>
      </w:r>
      <w:r w:rsidRPr="003B5F34">
        <w:rPr>
          <w:noProof/>
        </w:rPr>
        <w:drawing>
          <wp:inline distT="0" distB="0" distL="0" distR="0" wp14:anchorId="21EB895A" wp14:editId="6400FE16">
            <wp:extent cx="274320" cy="274320"/>
            <wp:effectExtent l="19050" t="19050" r="11430" b="1143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«Подписать ЭП и передать УО»</w:t>
      </w:r>
      <w:r>
        <w:t xml:space="preserve"> (</w:t>
      </w:r>
      <w:r>
        <w:fldChar w:fldCharType="begin"/>
      </w:r>
      <w:r>
        <w:instrText xml:space="preserve"> REF _Ref473569443 \h </w:instrText>
      </w:r>
      <w:r>
        <w:fldChar w:fldCharType="separate"/>
      </w:r>
      <w:r w:rsidR="00EE37C0" w:rsidRPr="005B32E8">
        <w:rPr>
          <w:rStyle w:val="affc"/>
        </w:rPr>
        <w:t>Рисунок </w:t>
      </w:r>
      <w:r w:rsidR="00EE37C0">
        <w:rPr>
          <w:rStyle w:val="affc"/>
          <w:b w:val="0"/>
          <w:noProof/>
        </w:rPr>
        <w:t>180</w:t>
      </w:r>
      <w:r>
        <w:fldChar w:fldCharType="end"/>
      </w:r>
      <w:r>
        <w:t>).</w:t>
      </w:r>
    </w:p>
    <w:p w:rsidR="00034830" w:rsidRPr="00D504A7" w:rsidRDefault="00034830">
      <w:pPr>
        <w:pStyle w:val="afffff7"/>
      </w:pPr>
      <w:r w:rsidRPr="003B5F34">
        <w:rPr>
          <w:noProof/>
        </w:rPr>
        <w:drawing>
          <wp:inline distT="0" distB="0" distL="0" distR="0" wp14:anchorId="15207B45" wp14:editId="1A25C16A">
            <wp:extent cx="5669280" cy="1920240"/>
            <wp:effectExtent l="19050" t="19050" r="26670" b="2286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69280" cy="19202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20" w:name="_Ref473569443"/>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180</w:t>
      </w:r>
      <w:r w:rsidRPr="005B32E8">
        <w:rPr>
          <w:rStyle w:val="affc"/>
          <w:b/>
          <w:sz w:val="24"/>
        </w:rPr>
        <w:fldChar w:fldCharType="end"/>
      </w:r>
      <w:bookmarkEnd w:id="920"/>
      <w:r w:rsidRPr="005B32E8">
        <w:rPr>
          <w:rStyle w:val="affc"/>
          <w:sz w:val="24"/>
        </w:rPr>
        <w:t> – Вызов операций из списка Извещений</w:t>
      </w:r>
    </w:p>
    <w:p w:rsidR="00034830" w:rsidRPr="00E7034D" w:rsidRDefault="00034830" w:rsidP="005B32E8">
      <w:pPr>
        <w:pStyle w:val="41"/>
      </w:pPr>
      <w:bookmarkStart w:id="921" w:name="_Toc438202895"/>
      <w:bookmarkStart w:id="922" w:name="_Toc497998075"/>
      <w:bookmarkEnd w:id="914"/>
      <w:r w:rsidRPr="00E7034D">
        <w:lastRenderedPageBreak/>
        <w:t>Шаблон согласования решения</w:t>
      </w:r>
      <w:bookmarkEnd w:id="921"/>
      <w:bookmarkEnd w:id="922"/>
    </w:p>
    <w:p w:rsidR="00034830" w:rsidRDefault="00034830" w:rsidP="00034830">
      <w:pPr>
        <w:keepNext/>
      </w:pPr>
      <w:bookmarkStart w:id="923" w:name="_Toc438202896"/>
      <w:r w:rsidRPr="000B19A7">
        <w:t>Условия выполнения операции</w:t>
      </w:r>
      <w:bookmarkEnd w:id="923"/>
      <w:r w:rsidR="00B306D5">
        <w:t>.</w:t>
      </w:r>
    </w:p>
    <w:p w:rsidR="00034830" w:rsidRPr="00D67DB3" w:rsidRDefault="00034830" w:rsidP="00D67DB3">
      <w:pPr>
        <w:pStyle w:val="afffff9"/>
        <w:ind w:firstLine="284"/>
        <w:rPr>
          <w:rStyle w:val="affc"/>
          <w:sz w:val="24"/>
        </w:rPr>
      </w:pPr>
      <w:bookmarkStart w:id="924" w:name="_Ref473588047"/>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139</w:t>
      </w:r>
      <w:r w:rsidRPr="00D67DB3">
        <w:rPr>
          <w:rStyle w:val="affc"/>
          <w:sz w:val="24"/>
        </w:rPr>
        <w:fldChar w:fldCharType="end"/>
      </w:r>
      <w:bookmarkEnd w:id="924"/>
      <w:r w:rsidRPr="00D67DB3">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D67DB3">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Условие</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процессы/события</w:t>
            </w:r>
          </w:p>
        </w:tc>
        <w:tc>
          <w:tcPr>
            <w:tcW w:w="2400" w:type="pct"/>
            <w:tcBorders>
              <w:top w:val="single" w:sz="4" w:space="0" w:color="auto"/>
              <w:bottom w:val="single" w:sz="4" w:space="0" w:color="auto"/>
            </w:tcBorders>
            <w:vAlign w:val="center"/>
          </w:tcPr>
          <w:p w:rsidR="00034830" w:rsidRPr="00BF25B4" w:rsidRDefault="00034830" w:rsidP="00034830">
            <w:pPr>
              <w:pStyle w:val="afffff1"/>
            </w:pPr>
          </w:p>
        </w:tc>
      </w:tr>
      <w:tr w:rsidR="00034830" w:rsidTr="00D67DB3">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Входящие документы/системные записи</w:t>
            </w:r>
          </w:p>
        </w:tc>
        <w:tc>
          <w:tcPr>
            <w:tcW w:w="2400" w:type="pct"/>
            <w:tcBorders>
              <w:top w:val="single" w:sz="4" w:space="0" w:color="auto"/>
              <w:bottom w:val="single" w:sz="4" w:space="0" w:color="auto"/>
            </w:tcBorders>
            <w:vAlign w:val="center"/>
          </w:tcPr>
          <w:p w:rsidR="00034830" w:rsidRPr="00E7034D" w:rsidRDefault="00034830" w:rsidP="00034830">
            <w:pPr>
              <w:pStyle w:val="afffff1"/>
            </w:pPr>
          </w:p>
        </w:tc>
      </w:tr>
    </w:tbl>
    <w:p w:rsidR="00034830" w:rsidRDefault="00034830" w:rsidP="00034830">
      <w:pPr>
        <w:keepNext/>
      </w:pPr>
      <w:bookmarkStart w:id="925" w:name="_Toc438202897"/>
      <w:r w:rsidRPr="000B19A7">
        <w:t>Результат выполнения операции</w:t>
      </w:r>
      <w:bookmarkEnd w:id="925"/>
      <w:r w:rsidR="00B306D5">
        <w:t>.</w:t>
      </w:r>
    </w:p>
    <w:p w:rsidR="00034830" w:rsidRPr="00D67DB3" w:rsidRDefault="00034830" w:rsidP="00D67DB3">
      <w:pPr>
        <w:pStyle w:val="afffff9"/>
        <w:ind w:firstLine="284"/>
        <w:rPr>
          <w:rStyle w:val="affc"/>
          <w:sz w:val="24"/>
        </w:rPr>
      </w:pPr>
      <w:bookmarkStart w:id="926" w:name="_Ref473588056"/>
      <w:r w:rsidRPr="00D67DB3">
        <w:rPr>
          <w:rStyle w:val="affc"/>
          <w:sz w:val="24"/>
        </w:rPr>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140</w:t>
      </w:r>
      <w:r w:rsidRPr="00D67DB3">
        <w:rPr>
          <w:rStyle w:val="affc"/>
          <w:sz w:val="24"/>
        </w:rPr>
        <w:fldChar w:fldCharType="end"/>
      </w:r>
      <w:bookmarkEnd w:id="926"/>
      <w:r w:rsidRPr="00D67DB3">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34830" w:rsidRPr="00EE293F" w:rsidTr="00D67DB3">
        <w:trPr>
          <w:cantSplit/>
          <w:tblHeader/>
        </w:trPr>
        <w:tc>
          <w:tcPr>
            <w:tcW w:w="26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Результат</w:t>
            </w:r>
          </w:p>
        </w:tc>
        <w:tc>
          <w:tcPr>
            <w:tcW w:w="2400" w:type="pct"/>
            <w:tcBorders>
              <w:top w:val="single" w:sz="12" w:space="0" w:color="auto"/>
              <w:bottom w:val="single" w:sz="4" w:space="0" w:color="auto"/>
            </w:tcBorders>
            <w:shd w:val="pct15" w:color="auto" w:fill="auto"/>
            <w:vAlign w:val="center"/>
          </w:tcPr>
          <w:p w:rsidR="00034830" w:rsidRPr="00E7034D" w:rsidRDefault="00034830" w:rsidP="00034830">
            <w:pPr>
              <w:pStyle w:val="afffff4"/>
            </w:pPr>
            <w:r>
              <w:t>Описание</w:t>
            </w:r>
          </w:p>
        </w:tc>
      </w:tr>
      <w:tr w:rsidR="00034830" w:rsidTr="00D67DB3">
        <w:trPr>
          <w:cantSplit/>
        </w:trPr>
        <w:tc>
          <w:tcPr>
            <w:tcW w:w="2600" w:type="pct"/>
            <w:tcBorders>
              <w:top w:val="single" w:sz="4" w:space="0" w:color="auto"/>
              <w:bottom w:val="single" w:sz="4" w:space="0" w:color="auto"/>
            </w:tcBorders>
            <w:vAlign w:val="center"/>
          </w:tcPr>
          <w:p w:rsidR="00034830" w:rsidRPr="00E7034D" w:rsidRDefault="00034830" w:rsidP="00034830">
            <w:pPr>
              <w:pStyle w:val="afffff1"/>
            </w:pPr>
            <w:r w:rsidRPr="003B5F34">
              <w:t>Исходящие процессы/события</w:t>
            </w:r>
          </w:p>
        </w:tc>
        <w:tc>
          <w:tcPr>
            <w:tcW w:w="2400" w:type="pct"/>
            <w:tcBorders>
              <w:top w:val="single" w:sz="4" w:space="0" w:color="auto"/>
              <w:bottom w:val="single" w:sz="4" w:space="0" w:color="auto"/>
            </w:tcBorders>
            <w:vAlign w:val="center"/>
          </w:tcPr>
          <w:p w:rsidR="00034830" w:rsidRPr="00E7034D" w:rsidRDefault="00034830" w:rsidP="00034830">
            <w:pPr>
              <w:pStyle w:val="afffff1"/>
            </w:pPr>
          </w:p>
        </w:tc>
      </w:tr>
      <w:tr w:rsidR="00034830" w:rsidTr="00D67DB3">
        <w:trPr>
          <w:cantSplit/>
        </w:trPr>
        <w:tc>
          <w:tcPr>
            <w:tcW w:w="2600" w:type="pct"/>
            <w:tcBorders>
              <w:top w:val="single" w:sz="4" w:space="0" w:color="auto"/>
            </w:tcBorders>
            <w:vAlign w:val="center"/>
          </w:tcPr>
          <w:p w:rsidR="00034830" w:rsidRPr="00E7034D" w:rsidRDefault="00034830" w:rsidP="00034830">
            <w:pPr>
              <w:pStyle w:val="afffff1"/>
            </w:pPr>
            <w:r w:rsidRPr="003B5F34">
              <w:t>Исходящие документы/системные записи</w:t>
            </w:r>
          </w:p>
        </w:tc>
        <w:tc>
          <w:tcPr>
            <w:tcW w:w="2400" w:type="pct"/>
            <w:tcBorders>
              <w:top w:val="single" w:sz="4" w:space="0" w:color="auto"/>
            </w:tcBorders>
            <w:vAlign w:val="center"/>
          </w:tcPr>
          <w:p w:rsidR="00034830" w:rsidRPr="00E7034D" w:rsidRDefault="00034830" w:rsidP="00034830">
            <w:pPr>
              <w:pStyle w:val="afffff1"/>
            </w:pPr>
            <w:r w:rsidRPr="003B5F34">
              <w:t>Заполненный шаблон согласования р</w:t>
            </w:r>
            <w:r w:rsidRPr="003B5F34">
              <w:t>е</w:t>
            </w:r>
            <w:r w:rsidRPr="003B5F34">
              <w:t>шения</w:t>
            </w:r>
          </w:p>
        </w:tc>
      </w:tr>
    </w:tbl>
    <w:p w:rsidR="00034830" w:rsidRPr="000B19A7" w:rsidRDefault="00034830" w:rsidP="00034830">
      <w:pPr>
        <w:keepNext/>
      </w:pPr>
      <w:bookmarkStart w:id="927" w:name="_Toc438202898"/>
      <w:r w:rsidRPr="000B19A7">
        <w:t>Порядок выполнения операции</w:t>
      </w:r>
      <w:bookmarkEnd w:id="927"/>
      <w:r>
        <w:t xml:space="preserve"> приведен ниже.</w:t>
      </w:r>
    </w:p>
    <w:p w:rsidR="00034830" w:rsidRPr="003B5F34" w:rsidRDefault="00034830" w:rsidP="00034830">
      <w:r w:rsidRPr="003B5F34">
        <w:t xml:space="preserve">Войти в систему, перейти по меню: </w:t>
      </w:r>
      <w:r>
        <w:t>«</w:t>
      </w:r>
      <w:r w:rsidRPr="003B5F34">
        <w:t>Справочники</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w:t>
      </w:r>
      <w:r w:rsidRPr="003B5F34">
        <w:t>е</w:t>
      </w:r>
      <w:r w:rsidRPr="003B5F34">
        <w:t>естр</w:t>
      </w:r>
      <w:r>
        <w:t>»</w:t>
      </w:r>
      <w:r w:rsidRPr="003B5F34">
        <w:t xml:space="preserve"> </w:t>
      </w:r>
      <w:r w:rsidRPr="003B5F34">
        <w:sym w:font="Wingdings" w:char="F0E0"/>
      </w:r>
      <w:r w:rsidRPr="003B5F34">
        <w:t xml:space="preserve"> </w:t>
      </w:r>
      <w:r>
        <w:t>«</w:t>
      </w:r>
      <w:r w:rsidRPr="003B5F34">
        <w:t>Вспомогательные справочники</w:t>
      </w:r>
      <w:r>
        <w:t>»</w:t>
      </w:r>
      <w:r w:rsidRPr="003B5F34">
        <w:t xml:space="preserve"> </w:t>
      </w:r>
      <w:r w:rsidRPr="003B5F34">
        <w:sym w:font="Wingdings" w:char="F0E0"/>
      </w:r>
      <w:r w:rsidRPr="003B5F34">
        <w:t xml:space="preserve"> </w:t>
      </w:r>
      <w:r>
        <w:t>«</w:t>
      </w:r>
      <w:r w:rsidRPr="003B5F34">
        <w:t>Шаблон согласования решения</w:t>
      </w:r>
      <w:r>
        <w:t>»</w:t>
      </w:r>
      <w:r w:rsidRPr="003B5F34">
        <w:t>. Для доба</w:t>
      </w:r>
      <w:r w:rsidRPr="003B5F34">
        <w:t>в</w:t>
      </w:r>
      <w:r w:rsidRPr="003B5F34">
        <w:t xml:space="preserve">ления записи необходимо нажать на кнопку </w:t>
      </w:r>
      <w:r w:rsidRPr="003B5F34">
        <w:rPr>
          <w:noProof/>
        </w:rPr>
        <w:drawing>
          <wp:inline distT="0" distB="0" distL="0" distR="0" wp14:anchorId="3579AD97" wp14:editId="18054888">
            <wp:extent cx="274320" cy="274320"/>
            <wp:effectExtent l="19050" t="19050" r="11430" b="1143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«Создать новый документ».</w:t>
      </w:r>
    </w:p>
    <w:p w:rsidR="00034830" w:rsidRDefault="00034830" w:rsidP="00034830">
      <w:pPr>
        <w:keepNext/>
      </w:pPr>
      <w:r w:rsidRPr="003B5F34">
        <w:t>После нажатия на кнопку откроется форма</w:t>
      </w:r>
      <w:r>
        <w:t xml:space="preserve"> (</w:t>
      </w:r>
      <w:r>
        <w:fldChar w:fldCharType="begin"/>
      </w:r>
      <w:r>
        <w:instrText xml:space="preserve"> REF _Ref473569479 \h </w:instrText>
      </w:r>
      <w:r>
        <w:fldChar w:fldCharType="separate"/>
      </w:r>
      <w:r w:rsidR="00EE37C0" w:rsidRPr="005B32E8">
        <w:rPr>
          <w:rStyle w:val="affc"/>
        </w:rPr>
        <w:t>Рисунок </w:t>
      </w:r>
      <w:r w:rsidR="00EE37C0">
        <w:rPr>
          <w:rStyle w:val="affc"/>
          <w:b w:val="0"/>
          <w:noProof/>
        </w:rPr>
        <w:t>181</w:t>
      </w:r>
      <w:r>
        <w:fldChar w:fldCharType="end"/>
      </w:r>
      <w:r>
        <w:t>).</w:t>
      </w:r>
    </w:p>
    <w:p w:rsidR="00034830" w:rsidRPr="00D504A7" w:rsidRDefault="00034830">
      <w:pPr>
        <w:pStyle w:val="afffff7"/>
      </w:pPr>
      <w:r w:rsidRPr="003B5F34">
        <w:rPr>
          <w:noProof/>
        </w:rPr>
        <w:drawing>
          <wp:inline distT="0" distB="0" distL="0" distR="0" wp14:anchorId="1DBC589C" wp14:editId="5DA00BEC">
            <wp:extent cx="5394960" cy="3200400"/>
            <wp:effectExtent l="19050" t="19050" r="15240" b="1905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16">
                      <a:extLst>
                        <a:ext uri="{28A0092B-C50C-407E-A947-70E740481C1C}">
                          <a14:useLocalDpi xmlns:a14="http://schemas.microsoft.com/office/drawing/2010/main" val="0"/>
                        </a:ext>
                      </a:extLst>
                    </a:blip>
                    <a:srcRect t="11601" r="31985" b="14198"/>
                    <a:stretch>
                      <a:fillRect/>
                    </a:stretch>
                  </pic:blipFill>
                  <pic:spPr bwMode="auto">
                    <a:xfrm>
                      <a:off x="0" y="0"/>
                      <a:ext cx="5394960" cy="32004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28" w:name="_Ref473569479"/>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181</w:t>
      </w:r>
      <w:r w:rsidRPr="005B32E8">
        <w:rPr>
          <w:rStyle w:val="affc"/>
          <w:b/>
          <w:sz w:val="24"/>
        </w:rPr>
        <w:fldChar w:fldCharType="end"/>
      </w:r>
      <w:bookmarkEnd w:id="928"/>
      <w:r w:rsidRPr="005B32E8">
        <w:rPr>
          <w:rStyle w:val="affc"/>
          <w:sz w:val="24"/>
        </w:rPr>
        <w:t> – Форма справочника «Шаблон согласования решения»</w:t>
      </w:r>
    </w:p>
    <w:p w:rsidR="00034830" w:rsidRPr="00D67DB3" w:rsidRDefault="00034830" w:rsidP="00D67DB3">
      <w:pPr>
        <w:pStyle w:val="afffff9"/>
        <w:ind w:firstLine="284"/>
        <w:rPr>
          <w:rStyle w:val="affc"/>
          <w:sz w:val="24"/>
        </w:rPr>
      </w:pPr>
      <w:r w:rsidRPr="00D67DB3">
        <w:rPr>
          <w:rStyle w:val="affc"/>
          <w:sz w:val="24"/>
        </w:rPr>
        <w:lastRenderedPageBreak/>
        <w:t>Таблица </w:t>
      </w:r>
      <w:r w:rsidRPr="00D67DB3">
        <w:rPr>
          <w:rStyle w:val="affc"/>
          <w:sz w:val="24"/>
        </w:rPr>
        <w:fldChar w:fldCharType="begin"/>
      </w:r>
      <w:r w:rsidRPr="00D67DB3">
        <w:rPr>
          <w:rStyle w:val="affc"/>
          <w:sz w:val="24"/>
        </w:rPr>
        <w:instrText xml:space="preserve"> SEQ Таблица \* ARABIC \s 0 </w:instrText>
      </w:r>
      <w:r w:rsidRPr="00D67DB3">
        <w:rPr>
          <w:rStyle w:val="affc"/>
          <w:sz w:val="24"/>
        </w:rPr>
        <w:fldChar w:fldCharType="separate"/>
      </w:r>
      <w:r w:rsidR="00EE37C0">
        <w:rPr>
          <w:rStyle w:val="affc"/>
          <w:noProof/>
          <w:sz w:val="24"/>
        </w:rPr>
        <w:t>141</w:t>
      </w:r>
      <w:r w:rsidRPr="00D67DB3">
        <w:rPr>
          <w:rStyle w:val="affc"/>
          <w:sz w:val="24"/>
        </w:rPr>
        <w:fldChar w:fldCharType="end"/>
      </w:r>
      <w:r w:rsidRPr="00D67DB3">
        <w:rPr>
          <w:rStyle w:val="affc"/>
          <w:sz w:val="24"/>
        </w:rPr>
        <w:t> – Поля формуляра «Шаблон согласования решения»</w:t>
      </w:r>
    </w:p>
    <w:tbl>
      <w:tblPr>
        <w:tblW w:w="0" w:type="auto"/>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2093"/>
        <w:gridCol w:w="1559"/>
        <w:gridCol w:w="1843"/>
        <w:gridCol w:w="1994"/>
        <w:gridCol w:w="1808"/>
      </w:tblGrid>
      <w:tr w:rsidR="00034830" w:rsidRPr="00EE293F" w:rsidTr="0058052C">
        <w:trPr>
          <w:cantSplit/>
          <w:tblHeader/>
        </w:trPr>
        <w:tc>
          <w:tcPr>
            <w:tcW w:w="2093" w:type="dxa"/>
            <w:tcBorders>
              <w:top w:val="single" w:sz="12" w:space="0" w:color="auto"/>
              <w:bottom w:val="single" w:sz="4" w:space="0" w:color="auto"/>
            </w:tcBorders>
            <w:shd w:val="pct15" w:color="auto" w:fill="auto"/>
            <w:vAlign w:val="center"/>
          </w:tcPr>
          <w:p w:rsidR="00034830" w:rsidRPr="003B5F34" w:rsidRDefault="00034830" w:rsidP="00034830">
            <w:pPr>
              <w:pStyle w:val="afffff4"/>
            </w:pPr>
            <w:r w:rsidRPr="003B5F34">
              <w:t>Название поля</w:t>
            </w:r>
          </w:p>
        </w:tc>
        <w:tc>
          <w:tcPr>
            <w:tcW w:w="1559" w:type="dxa"/>
            <w:tcBorders>
              <w:top w:val="single" w:sz="12" w:space="0" w:color="auto"/>
              <w:bottom w:val="single" w:sz="4" w:space="0" w:color="auto"/>
            </w:tcBorders>
            <w:shd w:val="pct15" w:color="auto" w:fill="auto"/>
            <w:vAlign w:val="center"/>
          </w:tcPr>
          <w:p w:rsidR="00034830" w:rsidRPr="003B5F34" w:rsidRDefault="00034830" w:rsidP="00034830">
            <w:pPr>
              <w:pStyle w:val="afffff4"/>
            </w:pPr>
            <w:r w:rsidRPr="003B5F34">
              <w:t>Описание поля</w:t>
            </w:r>
          </w:p>
        </w:tc>
        <w:tc>
          <w:tcPr>
            <w:tcW w:w="1843" w:type="dxa"/>
            <w:tcBorders>
              <w:top w:val="single" w:sz="12" w:space="0" w:color="auto"/>
              <w:bottom w:val="single" w:sz="4" w:space="0" w:color="auto"/>
            </w:tcBorders>
            <w:shd w:val="pct15" w:color="auto" w:fill="auto"/>
            <w:vAlign w:val="center"/>
          </w:tcPr>
          <w:p w:rsidR="00034830" w:rsidRPr="003B5F34" w:rsidRDefault="00034830" w:rsidP="00034830">
            <w:pPr>
              <w:pStyle w:val="afffff4"/>
            </w:pPr>
            <w:r w:rsidRPr="003B5F34">
              <w:t>Обязател</w:t>
            </w:r>
            <w:r w:rsidRPr="003B5F34">
              <w:t>ь</w:t>
            </w:r>
            <w:r w:rsidRPr="003B5F34">
              <w:t>ность для з</w:t>
            </w:r>
            <w:r w:rsidRPr="003B5F34">
              <w:t>а</w:t>
            </w:r>
            <w:r w:rsidRPr="003B5F34">
              <w:t>полнения</w:t>
            </w:r>
          </w:p>
        </w:tc>
        <w:tc>
          <w:tcPr>
            <w:tcW w:w="1994" w:type="dxa"/>
            <w:tcBorders>
              <w:top w:val="single" w:sz="12" w:space="0" w:color="auto"/>
              <w:bottom w:val="single" w:sz="4" w:space="0" w:color="auto"/>
            </w:tcBorders>
            <w:shd w:val="pct15" w:color="auto" w:fill="auto"/>
            <w:vAlign w:val="center"/>
          </w:tcPr>
          <w:p w:rsidR="00034830" w:rsidRPr="003B5F34" w:rsidRDefault="00034830" w:rsidP="00034830">
            <w:pPr>
              <w:pStyle w:val="afffff4"/>
            </w:pPr>
            <w:r w:rsidRPr="003B5F34">
              <w:t>Значение</w:t>
            </w:r>
          </w:p>
        </w:tc>
        <w:tc>
          <w:tcPr>
            <w:tcW w:w="1808" w:type="dxa"/>
            <w:tcBorders>
              <w:top w:val="single" w:sz="12" w:space="0" w:color="auto"/>
              <w:bottom w:val="single" w:sz="4" w:space="0" w:color="auto"/>
            </w:tcBorders>
            <w:shd w:val="pct15" w:color="auto" w:fill="auto"/>
            <w:vAlign w:val="center"/>
          </w:tcPr>
          <w:p w:rsidR="00034830" w:rsidRPr="003B5F34" w:rsidRDefault="00034830" w:rsidP="00034830">
            <w:pPr>
              <w:pStyle w:val="afffff4"/>
            </w:pPr>
            <w:r w:rsidRPr="003B5F34">
              <w:t>Комментарии</w:t>
            </w:r>
          </w:p>
        </w:tc>
      </w:tr>
      <w:tr w:rsidR="00034830" w:rsidTr="0058052C">
        <w:trPr>
          <w:cantSplit/>
        </w:trPr>
        <w:tc>
          <w:tcPr>
            <w:tcW w:w="9297" w:type="dxa"/>
            <w:gridSpan w:val="5"/>
            <w:tcBorders>
              <w:top w:val="single" w:sz="4" w:space="0" w:color="auto"/>
            </w:tcBorders>
            <w:vAlign w:val="center"/>
          </w:tcPr>
          <w:p w:rsidR="00034830" w:rsidRPr="003B5F34" w:rsidRDefault="00034830" w:rsidP="00034830">
            <w:pPr>
              <w:pStyle w:val="afffff1"/>
            </w:pPr>
            <w:r w:rsidRPr="003B5F34">
              <w:t>Реквизиты шаблона</w:t>
            </w: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Код</w:t>
            </w:r>
          </w:p>
        </w:tc>
        <w:tc>
          <w:tcPr>
            <w:tcW w:w="1559" w:type="dxa"/>
            <w:tcBorders>
              <w:top w:val="single" w:sz="4" w:space="0" w:color="auto"/>
            </w:tcBorders>
            <w:vAlign w:val="center"/>
          </w:tcPr>
          <w:p w:rsidR="00034830" w:rsidRPr="00E7034D" w:rsidRDefault="00034830" w:rsidP="00034830">
            <w:pPr>
              <w:pStyle w:val="afffff1"/>
            </w:pPr>
            <w:r w:rsidRPr="003B5F34">
              <w:t>Код по Сводному реестру УО</w:t>
            </w:r>
          </w:p>
        </w:tc>
        <w:tc>
          <w:tcPr>
            <w:tcW w:w="1843" w:type="dxa"/>
            <w:tcBorders>
              <w:top w:val="single" w:sz="4" w:space="0" w:color="auto"/>
            </w:tcBorders>
            <w:vAlign w:val="center"/>
          </w:tcPr>
          <w:p w:rsidR="00034830" w:rsidRPr="00E7034D" w:rsidRDefault="00034830" w:rsidP="00034830">
            <w:pPr>
              <w:pStyle w:val="afffff1"/>
            </w:pPr>
            <w:r>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Пояснения</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Использовать по умолчанию</w:t>
            </w:r>
          </w:p>
        </w:tc>
        <w:tc>
          <w:tcPr>
            <w:tcW w:w="1559" w:type="dxa"/>
            <w:tcBorders>
              <w:top w:val="single" w:sz="4" w:space="0" w:color="auto"/>
            </w:tcBorders>
            <w:vAlign w:val="center"/>
          </w:tcPr>
          <w:p w:rsidR="00034830" w:rsidRPr="00E7034D" w:rsidRDefault="00034830" w:rsidP="00034830">
            <w:pPr>
              <w:pStyle w:val="afffff1"/>
            </w:pPr>
            <w:r w:rsidRPr="003B5F34">
              <w:t>Булево зн</w:t>
            </w:r>
            <w:r w:rsidRPr="003B5F34">
              <w:t>а</w:t>
            </w:r>
            <w:r w:rsidRPr="003B5F34">
              <w:t>чение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Статусы</w:t>
            </w:r>
          </w:p>
        </w:tc>
        <w:tc>
          <w:tcPr>
            <w:tcW w:w="1559" w:type="dxa"/>
            <w:tcBorders>
              <w:top w:val="single" w:sz="4" w:space="0" w:color="auto"/>
            </w:tcBorders>
            <w:vAlign w:val="center"/>
          </w:tcPr>
          <w:p w:rsidR="00034830" w:rsidRPr="003B5F34" w:rsidRDefault="00034830" w:rsidP="00034830">
            <w:pPr>
              <w:pStyle w:val="afffff1"/>
            </w:pPr>
          </w:p>
        </w:tc>
        <w:tc>
          <w:tcPr>
            <w:tcW w:w="1843" w:type="dxa"/>
            <w:tcBorders>
              <w:top w:val="single" w:sz="4" w:space="0" w:color="auto"/>
            </w:tcBorders>
            <w:vAlign w:val="center"/>
          </w:tcPr>
          <w:p w:rsidR="00034830" w:rsidRPr="003B5F34" w:rsidRDefault="00034830" w:rsidP="00034830">
            <w:pPr>
              <w:pStyle w:val="afffff1"/>
            </w:pPr>
          </w:p>
        </w:tc>
        <w:tc>
          <w:tcPr>
            <w:tcW w:w="1994" w:type="dxa"/>
            <w:tcBorders>
              <w:top w:val="single" w:sz="4" w:space="0" w:color="auto"/>
            </w:tcBorders>
            <w:vAlign w:val="center"/>
          </w:tcPr>
          <w:p w:rsidR="00034830" w:rsidRPr="003B5F34" w:rsidRDefault="00034830" w:rsidP="00034830">
            <w:pPr>
              <w:pStyle w:val="afffff1"/>
            </w:pP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Статус записи</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Дата начала де</w:t>
            </w:r>
            <w:r w:rsidRPr="003B5F34">
              <w:t>й</w:t>
            </w:r>
            <w:r w:rsidRPr="003B5F34">
              <w:t>ствия</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 датой созд</w:t>
            </w:r>
            <w:r w:rsidRPr="003B5F34">
              <w:t>а</w:t>
            </w:r>
            <w:r w:rsidRPr="003B5F34">
              <w:t>ния</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Дата окончания действия</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9297" w:type="dxa"/>
            <w:gridSpan w:val="5"/>
            <w:tcBorders>
              <w:top w:val="single" w:sz="4" w:space="0" w:color="auto"/>
            </w:tcBorders>
            <w:vAlign w:val="center"/>
          </w:tcPr>
          <w:p w:rsidR="00034830" w:rsidRPr="00E7034D" w:rsidRDefault="00034830" w:rsidP="00034830">
            <w:pPr>
              <w:pStyle w:val="afffff1"/>
            </w:pPr>
            <w:r w:rsidRPr="003B5F34">
              <w:t>Данные об организации</w:t>
            </w: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ОГРН</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Полное наимен</w:t>
            </w:r>
            <w:r w:rsidRPr="003B5F34">
              <w:t>о</w:t>
            </w:r>
            <w:r w:rsidRPr="003B5F34">
              <w:t>вание</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Автор</w:t>
            </w:r>
          </w:p>
        </w:tc>
        <w:tc>
          <w:tcPr>
            <w:tcW w:w="1559" w:type="dxa"/>
            <w:tcBorders>
              <w:top w:val="single" w:sz="4" w:space="0" w:color="auto"/>
            </w:tcBorders>
            <w:vAlign w:val="center"/>
          </w:tcPr>
          <w:p w:rsidR="00034830" w:rsidRPr="003B5F34" w:rsidRDefault="00034830" w:rsidP="00034830">
            <w:pPr>
              <w:pStyle w:val="afffff1"/>
            </w:pPr>
          </w:p>
        </w:tc>
        <w:tc>
          <w:tcPr>
            <w:tcW w:w="1843" w:type="dxa"/>
            <w:tcBorders>
              <w:top w:val="single" w:sz="4" w:space="0" w:color="auto"/>
            </w:tcBorders>
            <w:vAlign w:val="center"/>
          </w:tcPr>
          <w:p w:rsidR="00034830" w:rsidRPr="003B5F34" w:rsidRDefault="00034830" w:rsidP="00034830">
            <w:pPr>
              <w:pStyle w:val="afffff1"/>
            </w:pPr>
          </w:p>
        </w:tc>
        <w:tc>
          <w:tcPr>
            <w:tcW w:w="1994" w:type="dxa"/>
            <w:tcBorders>
              <w:top w:val="single" w:sz="4" w:space="0" w:color="auto"/>
            </w:tcBorders>
            <w:vAlign w:val="center"/>
          </w:tcPr>
          <w:p w:rsidR="00034830" w:rsidRPr="003B5F34" w:rsidRDefault="00034830" w:rsidP="00034830">
            <w:pPr>
              <w:pStyle w:val="afffff1"/>
            </w:pP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ФИО</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Логин</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w:t>
            </w:r>
          </w:p>
        </w:tc>
        <w:tc>
          <w:tcPr>
            <w:tcW w:w="1808" w:type="dxa"/>
            <w:tcBorders>
              <w:top w:val="single" w:sz="4" w:space="0" w:color="auto"/>
            </w:tcBorders>
            <w:vAlign w:val="center"/>
          </w:tcPr>
          <w:p w:rsidR="00034830" w:rsidRPr="00E7034D" w:rsidRDefault="00034830" w:rsidP="00034830">
            <w:pPr>
              <w:pStyle w:val="afffff1"/>
            </w:pPr>
          </w:p>
        </w:tc>
      </w:tr>
      <w:tr w:rsidR="00034830" w:rsidTr="0058052C">
        <w:trPr>
          <w:cantSplit/>
        </w:trPr>
        <w:tc>
          <w:tcPr>
            <w:tcW w:w="9297" w:type="dxa"/>
            <w:gridSpan w:val="5"/>
            <w:tcBorders>
              <w:top w:val="single" w:sz="4" w:space="0" w:color="auto"/>
            </w:tcBorders>
            <w:vAlign w:val="center"/>
          </w:tcPr>
          <w:p w:rsidR="00034830" w:rsidRPr="00E7034D" w:rsidRDefault="00034830" w:rsidP="00034830">
            <w:pPr>
              <w:pStyle w:val="afffff1"/>
            </w:pPr>
            <w:r w:rsidRPr="003B5F34">
              <w:t>Согласующие и Утверждающие</w:t>
            </w: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Этап</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r w:rsidRPr="00E7034D">
              <w:t>Заполняется  только для р</w:t>
            </w:r>
            <w:r w:rsidRPr="00E7034D">
              <w:t>о</w:t>
            </w:r>
            <w:r w:rsidRPr="00E7034D">
              <w:t xml:space="preserve">ли </w:t>
            </w:r>
            <w:proofErr w:type="gramStart"/>
            <w:r w:rsidRPr="00E7034D">
              <w:t>Согласу</w:t>
            </w:r>
            <w:r w:rsidRPr="00E7034D">
              <w:t>ю</w:t>
            </w:r>
            <w:r w:rsidRPr="00E7034D">
              <w:t>щего</w:t>
            </w:r>
            <w:proofErr w:type="gramEnd"/>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lastRenderedPageBreak/>
              <w:t>Код группы</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r w:rsidRPr="00E7034D">
              <w:t>Заполняется  только для р</w:t>
            </w:r>
            <w:r w:rsidRPr="00E7034D">
              <w:t>о</w:t>
            </w:r>
            <w:r w:rsidRPr="00E7034D">
              <w:t xml:space="preserve">ли </w:t>
            </w:r>
            <w:proofErr w:type="gramStart"/>
            <w:r w:rsidRPr="00E7034D">
              <w:t>Согласу</w:t>
            </w:r>
            <w:r w:rsidRPr="00E7034D">
              <w:t>ю</w:t>
            </w:r>
            <w:r w:rsidRPr="00E7034D">
              <w:t>щего</w:t>
            </w:r>
            <w:proofErr w:type="gramEnd"/>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Порядковый н</w:t>
            </w:r>
            <w:r w:rsidRPr="003B5F34">
              <w:t>о</w:t>
            </w:r>
            <w:r w:rsidRPr="003B5F34">
              <w:t xml:space="preserve">мер </w:t>
            </w:r>
            <w:proofErr w:type="gramStart"/>
            <w:r w:rsidRPr="003B5F34">
              <w:t>согласующ</w:t>
            </w:r>
            <w:r w:rsidRPr="003B5F34">
              <w:t>е</w:t>
            </w:r>
            <w:r w:rsidRPr="003B5F34">
              <w:t>го</w:t>
            </w:r>
            <w:proofErr w:type="gramEnd"/>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r w:rsidRPr="00E7034D">
              <w:t>Заполняется  только для р</w:t>
            </w:r>
            <w:r w:rsidRPr="00E7034D">
              <w:t>о</w:t>
            </w:r>
            <w:r w:rsidRPr="00E7034D">
              <w:t xml:space="preserve">ли </w:t>
            </w:r>
            <w:proofErr w:type="gramStart"/>
            <w:r w:rsidRPr="00E7034D">
              <w:t>Согласу</w:t>
            </w:r>
            <w:r w:rsidRPr="00E7034D">
              <w:t>ю</w:t>
            </w:r>
            <w:r w:rsidRPr="00E7034D">
              <w:t>щего</w:t>
            </w:r>
            <w:proofErr w:type="gramEnd"/>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Логин пользов</w:t>
            </w:r>
            <w:r w:rsidRPr="003B5F34">
              <w:t>а</w:t>
            </w:r>
            <w:r w:rsidRPr="003B5F34">
              <w:t>теля</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 после выб</w:t>
            </w:r>
            <w:r w:rsidRPr="003B5F34">
              <w:t>о</w:t>
            </w:r>
            <w:r w:rsidRPr="003B5F34">
              <w:t>ра из справочн</w:t>
            </w:r>
            <w:r w:rsidRPr="003B5F34">
              <w:t>и</w:t>
            </w:r>
            <w:r w:rsidRPr="003B5F34">
              <w:t>ка</w:t>
            </w:r>
          </w:p>
        </w:tc>
        <w:tc>
          <w:tcPr>
            <w:tcW w:w="1808" w:type="dxa"/>
            <w:tcBorders>
              <w:top w:val="single" w:sz="4" w:space="0" w:color="auto"/>
            </w:tcBorders>
            <w:vAlign w:val="center"/>
          </w:tcPr>
          <w:p w:rsidR="00034830" w:rsidRPr="00E7034D" w:rsidRDefault="00034830" w:rsidP="00034830">
            <w:pPr>
              <w:pStyle w:val="afffff1"/>
            </w:pPr>
            <w:r w:rsidRPr="00E7034D">
              <w:t>Выбор из справочника с пользовател</w:t>
            </w:r>
            <w:r w:rsidRPr="00E7034D">
              <w:t>я</w:t>
            </w:r>
            <w:r w:rsidRPr="00E7034D">
              <w:t>ми</w:t>
            </w: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ФИО сотрудника</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автоматич</w:t>
            </w:r>
            <w:r w:rsidRPr="003B5F34">
              <w:t>е</w:t>
            </w:r>
            <w:r w:rsidRPr="003B5F34">
              <w:t>ски после выб</w:t>
            </w:r>
            <w:r w:rsidRPr="003B5F34">
              <w:t>о</w:t>
            </w:r>
            <w:r w:rsidRPr="003B5F34">
              <w:t>ра из справочн</w:t>
            </w:r>
            <w:r w:rsidRPr="003B5F34">
              <w:t>и</w:t>
            </w:r>
            <w:r w:rsidRPr="003B5F34">
              <w:t>ка</w:t>
            </w:r>
          </w:p>
        </w:tc>
        <w:tc>
          <w:tcPr>
            <w:tcW w:w="1808" w:type="dxa"/>
            <w:tcBorders>
              <w:top w:val="single" w:sz="4" w:space="0" w:color="auto"/>
            </w:tcBorders>
            <w:vAlign w:val="center"/>
          </w:tcPr>
          <w:p w:rsidR="00034830" w:rsidRPr="00E7034D" w:rsidRDefault="00034830" w:rsidP="00034830">
            <w:pPr>
              <w:pStyle w:val="afffff1"/>
            </w:pPr>
            <w:r w:rsidRPr="00E7034D">
              <w:t>Выбор из справочника с пользовател</w:t>
            </w:r>
            <w:r w:rsidRPr="00E7034D">
              <w:t>я</w:t>
            </w:r>
            <w:r w:rsidRPr="00E7034D">
              <w:t>ми</w:t>
            </w:r>
          </w:p>
        </w:tc>
      </w:tr>
      <w:tr w:rsidR="00034830" w:rsidTr="0058052C">
        <w:trPr>
          <w:cantSplit/>
        </w:trPr>
        <w:tc>
          <w:tcPr>
            <w:tcW w:w="2093" w:type="dxa"/>
            <w:tcBorders>
              <w:top w:val="single" w:sz="4" w:space="0" w:color="auto"/>
            </w:tcBorders>
            <w:vAlign w:val="center"/>
          </w:tcPr>
          <w:p w:rsidR="00034830" w:rsidRPr="00E7034D" w:rsidRDefault="00034830" w:rsidP="00034830">
            <w:pPr>
              <w:pStyle w:val="afffff1"/>
            </w:pPr>
            <w:r w:rsidRPr="003B5F34">
              <w:t>Роль (</w:t>
            </w:r>
            <w:proofErr w:type="gramStart"/>
            <w:r w:rsidRPr="003B5F34">
              <w:t>Утвержд</w:t>
            </w:r>
            <w:r w:rsidRPr="003B5F34">
              <w:t>а</w:t>
            </w:r>
            <w:r w:rsidRPr="003B5F34">
              <w:t>ющий</w:t>
            </w:r>
            <w:proofErr w:type="gramEnd"/>
            <w:r w:rsidRPr="003B5F34">
              <w:t>/Согласующий)</w:t>
            </w:r>
          </w:p>
        </w:tc>
        <w:tc>
          <w:tcPr>
            <w:tcW w:w="1559" w:type="dxa"/>
            <w:tcBorders>
              <w:top w:val="single" w:sz="4" w:space="0" w:color="auto"/>
            </w:tcBorders>
            <w:vAlign w:val="center"/>
          </w:tcPr>
          <w:p w:rsidR="00034830" w:rsidRPr="00E7034D" w:rsidRDefault="00034830" w:rsidP="00034830">
            <w:pPr>
              <w:pStyle w:val="afffff1"/>
            </w:pPr>
            <w:r w:rsidRPr="003B5F34">
              <w:t>Текстовое поле</w:t>
            </w:r>
          </w:p>
        </w:tc>
        <w:tc>
          <w:tcPr>
            <w:tcW w:w="1843" w:type="dxa"/>
            <w:tcBorders>
              <w:top w:val="single" w:sz="4" w:space="0" w:color="auto"/>
            </w:tcBorders>
          </w:tcPr>
          <w:p w:rsidR="00034830" w:rsidRDefault="00034830" w:rsidP="00034830">
            <w:pPr>
              <w:pStyle w:val="afffff1"/>
            </w:pPr>
            <w:r w:rsidRPr="00A769C8">
              <w:t>Да</w:t>
            </w:r>
          </w:p>
        </w:tc>
        <w:tc>
          <w:tcPr>
            <w:tcW w:w="1994" w:type="dxa"/>
            <w:tcBorders>
              <w:top w:val="single" w:sz="4" w:space="0" w:color="auto"/>
            </w:tcBorders>
            <w:vAlign w:val="center"/>
          </w:tcPr>
          <w:p w:rsidR="00034830" w:rsidRPr="00E7034D" w:rsidRDefault="00034830" w:rsidP="00034830">
            <w:pPr>
              <w:pStyle w:val="afffff1"/>
            </w:pPr>
            <w:r w:rsidRPr="003B5F34">
              <w:t>Поле заполняе</w:t>
            </w:r>
            <w:r w:rsidRPr="003B5F34">
              <w:t>т</w:t>
            </w:r>
            <w:r w:rsidRPr="003B5F34">
              <w:t>ся вручную</w:t>
            </w:r>
          </w:p>
        </w:tc>
        <w:tc>
          <w:tcPr>
            <w:tcW w:w="1808" w:type="dxa"/>
            <w:tcBorders>
              <w:top w:val="single" w:sz="4" w:space="0" w:color="auto"/>
            </w:tcBorders>
            <w:vAlign w:val="center"/>
          </w:tcPr>
          <w:p w:rsidR="00034830" w:rsidRPr="00E7034D" w:rsidRDefault="00034830" w:rsidP="00034830">
            <w:pPr>
              <w:pStyle w:val="afffff1"/>
            </w:pPr>
          </w:p>
        </w:tc>
      </w:tr>
    </w:tbl>
    <w:p w:rsidR="00034830" w:rsidRDefault="00034830" w:rsidP="00034830">
      <w:pPr>
        <w:keepNext/>
      </w:pPr>
      <w:r w:rsidRPr="003B5F34">
        <w:t xml:space="preserve">Для добавления Согласующего и Утверждающего необходимо нажать на кнопку </w:t>
      </w:r>
      <w:r w:rsidRPr="003B5F34">
        <w:rPr>
          <w:noProof/>
        </w:rPr>
        <w:drawing>
          <wp:inline distT="0" distB="0" distL="0" distR="0" wp14:anchorId="5FF63FDD" wp14:editId="04FCE70B">
            <wp:extent cx="1280160" cy="182880"/>
            <wp:effectExtent l="19050" t="19050" r="15240" b="2667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280160" cy="182880"/>
                    </a:xfrm>
                    <a:prstGeom prst="rect">
                      <a:avLst/>
                    </a:prstGeom>
                    <a:noFill/>
                    <a:ln w="6350" cmpd="sng">
                      <a:solidFill>
                        <a:srgbClr val="000000"/>
                      </a:solidFill>
                      <a:miter lim="800000"/>
                      <a:headEnd/>
                      <a:tailEnd/>
                    </a:ln>
                    <a:effectLst/>
                  </pic:spPr>
                </pic:pic>
              </a:graphicData>
            </a:graphic>
          </wp:inline>
        </w:drawing>
      </w:r>
      <w:r w:rsidRPr="003B5F34">
        <w:t xml:space="preserve"> «Добавить согласующего» и откроется следующая форма</w:t>
      </w:r>
      <w:r>
        <w:t xml:space="preserve"> (</w:t>
      </w:r>
      <w:r>
        <w:fldChar w:fldCharType="begin"/>
      </w:r>
      <w:r>
        <w:instrText xml:space="preserve"> REF _Ref473569517 \h </w:instrText>
      </w:r>
      <w:r>
        <w:fldChar w:fldCharType="separate"/>
      </w:r>
      <w:r w:rsidR="00EE37C0" w:rsidRPr="005B32E8">
        <w:rPr>
          <w:rStyle w:val="affc"/>
        </w:rPr>
        <w:t>Рисунок </w:t>
      </w:r>
      <w:r w:rsidR="00EE37C0">
        <w:rPr>
          <w:rStyle w:val="affc"/>
          <w:b w:val="0"/>
          <w:noProof/>
        </w:rPr>
        <w:t>182</w:t>
      </w:r>
      <w:r>
        <w:fldChar w:fldCharType="end"/>
      </w:r>
      <w:r>
        <w:t>).</w:t>
      </w:r>
    </w:p>
    <w:p w:rsidR="00034830" w:rsidRPr="00D504A7" w:rsidRDefault="00034830">
      <w:pPr>
        <w:pStyle w:val="afffff7"/>
      </w:pPr>
      <w:r w:rsidRPr="003B5F34">
        <w:rPr>
          <w:noProof/>
        </w:rPr>
        <w:drawing>
          <wp:inline distT="0" distB="0" distL="0" distR="0" wp14:anchorId="753837BB" wp14:editId="08BEFD9E">
            <wp:extent cx="5577840" cy="914400"/>
            <wp:effectExtent l="19050" t="19050" r="22860" b="1905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577840" cy="91440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29" w:name="_Ref473569517"/>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182</w:t>
      </w:r>
      <w:r w:rsidRPr="005B32E8">
        <w:rPr>
          <w:rStyle w:val="affc"/>
          <w:b/>
          <w:sz w:val="24"/>
        </w:rPr>
        <w:fldChar w:fldCharType="end"/>
      </w:r>
      <w:bookmarkEnd w:id="929"/>
      <w:r w:rsidRPr="005B32E8">
        <w:rPr>
          <w:rStyle w:val="affc"/>
          <w:sz w:val="24"/>
        </w:rPr>
        <w:t> – Форма добавления Согласующего и Утверждающего</w:t>
      </w:r>
    </w:p>
    <w:p w:rsidR="00034830" w:rsidRPr="003B5F34" w:rsidRDefault="00034830" w:rsidP="00034830">
      <w:r w:rsidRPr="003B5F34">
        <w:t>Далее необходимо опередить Роль (</w:t>
      </w:r>
      <w:proofErr w:type="gramStart"/>
      <w:r w:rsidRPr="003B5F34">
        <w:t>Утверждающий</w:t>
      </w:r>
      <w:proofErr w:type="gramEnd"/>
      <w:r w:rsidRPr="003B5F34">
        <w:t>/Согласующий) – напротив соо</w:t>
      </w:r>
      <w:r w:rsidRPr="003B5F34">
        <w:t>т</w:t>
      </w:r>
      <w:r w:rsidRPr="003B5F34">
        <w:t>ветствующей роли проставить галочку. В зависимости от выбранной рол</w:t>
      </w:r>
      <w:r>
        <w:t>и заполняются те или иные поля.</w:t>
      </w:r>
    </w:p>
    <w:p w:rsidR="00034830" w:rsidRPr="003B5F34" w:rsidRDefault="00034830" w:rsidP="00034830">
      <w:pPr>
        <w:keepNext/>
      </w:pPr>
      <w:r w:rsidRPr="003B5F34">
        <w:t>При выборе роли Согласующий порядок заполнения следующий:</w:t>
      </w:r>
    </w:p>
    <w:p w:rsidR="00034830" w:rsidRPr="003B5F34" w:rsidRDefault="00034830" w:rsidP="007C7014">
      <w:pPr>
        <w:pStyle w:val="a"/>
        <w:numPr>
          <w:ilvl w:val="0"/>
          <w:numId w:val="104"/>
        </w:numPr>
        <w:spacing w:before="120" w:after="120"/>
      </w:pPr>
      <w:r w:rsidRPr="003B5F34">
        <w:t>Можно организовать сложный процесс согласования, за</w:t>
      </w:r>
      <w:r>
        <w:t>давая для каждого с</w:t>
      </w:r>
      <w:r>
        <w:t>о</w:t>
      </w:r>
      <w:r>
        <w:t>гласующего:</w:t>
      </w:r>
    </w:p>
    <w:p w:rsidR="00034830" w:rsidRPr="003B5F34" w:rsidRDefault="00034830" w:rsidP="007C7014">
      <w:pPr>
        <w:pStyle w:val="a0"/>
        <w:numPr>
          <w:ilvl w:val="0"/>
          <w:numId w:val="80"/>
        </w:numPr>
        <w:tabs>
          <w:tab w:val="left" w:pos="1418"/>
        </w:tabs>
        <w:spacing w:before="120" w:after="120"/>
      </w:pPr>
      <w:r w:rsidRPr="003B5F34">
        <w:t>номер этапа, на котором происходит согласования (этапы выполняются посл</w:t>
      </w:r>
      <w:r w:rsidRPr="003B5F34">
        <w:t>е</w:t>
      </w:r>
      <w:r w:rsidRPr="003B5F34">
        <w:t>довательно);</w:t>
      </w:r>
    </w:p>
    <w:p w:rsidR="00034830" w:rsidRPr="003B5F34" w:rsidRDefault="00034830" w:rsidP="007C7014">
      <w:pPr>
        <w:pStyle w:val="a0"/>
        <w:numPr>
          <w:ilvl w:val="0"/>
          <w:numId w:val="80"/>
        </w:numPr>
        <w:tabs>
          <w:tab w:val="left" w:pos="1418"/>
        </w:tabs>
        <w:spacing w:before="120" w:after="120"/>
      </w:pPr>
      <w:r w:rsidRPr="003B5F34">
        <w:t>номер группы, в которой происходит согласование (в рамках  этапа группы с</w:t>
      </w:r>
      <w:r w:rsidRPr="003B5F34">
        <w:t>о</w:t>
      </w:r>
      <w:r w:rsidRPr="003B5F34">
        <w:t>гласуют параллельно);</w:t>
      </w:r>
    </w:p>
    <w:p w:rsidR="00034830" w:rsidRPr="003B5F34" w:rsidRDefault="00034830" w:rsidP="007C7014">
      <w:pPr>
        <w:pStyle w:val="a0"/>
        <w:numPr>
          <w:ilvl w:val="0"/>
          <w:numId w:val="80"/>
        </w:numPr>
        <w:tabs>
          <w:tab w:val="left" w:pos="1418"/>
        </w:tabs>
        <w:spacing w:before="120" w:after="120"/>
      </w:pPr>
      <w:r w:rsidRPr="003B5F34">
        <w:lastRenderedPageBreak/>
        <w:t xml:space="preserve">номер </w:t>
      </w:r>
      <w:proofErr w:type="gramStart"/>
      <w:r w:rsidRPr="003B5F34">
        <w:t>согласующего</w:t>
      </w:r>
      <w:proofErr w:type="gramEnd"/>
      <w:r w:rsidRPr="003B5F34">
        <w:t xml:space="preserve"> (в рамках группы согласование происходит последов</w:t>
      </w:r>
      <w:r w:rsidRPr="003B5F34">
        <w:t>а</w:t>
      </w:r>
      <w:r w:rsidRPr="003B5F34">
        <w:t>тельно).</w:t>
      </w:r>
    </w:p>
    <w:p w:rsidR="00034830" w:rsidRDefault="00034830" w:rsidP="007C7014">
      <w:pPr>
        <w:pStyle w:val="a"/>
        <w:numPr>
          <w:ilvl w:val="0"/>
          <w:numId w:val="104"/>
        </w:numPr>
        <w:spacing w:before="120" w:after="120"/>
      </w:pPr>
      <w:r w:rsidRPr="003B5F34">
        <w:t xml:space="preserve">Далее необходимо выбрать согласующих из списка нажав на кнопку </w:t>
      </w:r>
      <w:r w:rsidRPr="003B5F34">
        <w:rPr>
          <w:noProof/>
        </w:rPr>
        <w:drawing>
          <wp:inline distT="0" distB="0" distL="0" distR="0" wp14:anchorId="22145378" wp14:editId="00D2D77F">
            <wp:extent cx="182880" cy="182880"/>
            <wp:effectExtent l="19050" t="19050" r="26670"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О</w:t>
      </w:r>
      <w:r w:rsidRPr="003B5F34">
        <w:t>т</w:t>
      </w:r>
      <w:r w:rsidRPr="003B5F34">
        <w:t>кроется окно выбора пользователей (</w:t>
      </w:r>
      <w:r>
        <w:fldChar w:fldCharType="begin"/>
      </w:r>
      <w:r>
        <w:instrText xml:space="preserve"> REF _Ref473569588 \h </w:instrText>
      </w:r>
      <w:r w:rsidR="000A5BFE">
        <w:instrText xml:space="preserve"> \* MERGEFORMAT </w:instrText>
      </w:r>
      <w:r>
        <w:fldChar w:fldCharType="separate"/>
      </w:r>
      <w:r w:rsidR="00EE37C0" w:rsidRPr="00EE37C0">
        <w:t>Рисунок 183</w:t>
      </w:r>
      <w:r>
        <w:fldChar w:fldCharType="end"/>
      </w:r>
      <w:r w:rsidRPr="003B5F34">
        <w:t xml:space="preserve">) с ролью «Согласование». </w:t>
      </w:r>
    </w:p>
    <w:p w:rsidR="00034830" w:rsidRPr="00D504A7" w:rsidRDefault="00034830">
      <w:pPr>
        <w:pStyle w:val="afffff7"/>
      </w:pPr>
      <w:r w:rsidRPr="003B5F34">
        <w:rPr>
          <w:noProof/>
        </w:rPr>
        <w:drawing>
          <wp:inline distT="0" distB="0" distL="0" distR="0" wp14:anchorId="33A1DFC1" wp14:editId="6411C6EE">
            <wp:extent cx="5394960" cy="2377440"/>
            <wp:effectExtent l="19050" t="19050" r="15240" b="2286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14020" t="32098" r="14478" b="14752"/>
                    <a:stretch>
                      <a:fillRect/>
                    </a:stretch>
                  </pic:blipFill>
                  <pic:spPr bwMode="auto">
                    <a:xfrm>
                      <a:off x="0" y="0"/>
                      <a:ext cx="5394960" cy="2377440"/>
                    </a:xfrm>
                    <a:prstGeom prst="rect">
                      <a:avLst/>
                    </a:prstGeom>
                    <a:noFill/>
                    <a:ln w="6350" cmpd="sng">
                      <a:solidFill>
                        <a:srgbClr val="000000"/>
                      </a:solidFill>
                      <a:miter lim="800000"/>
                      <a:headEnd/>
                      <a:tailEnd/>
                    </a:ln>
                    <a:effectLst/>
                  </pic:spPr>
                </pic:pic>
              </a:graphicData>
            </a:graphic>
          </wp:inline>
        </w:drawing>
      </w:r>
    </w:p>
    <w:p w:rsidR="00034830" w:rsidRPr="005B32E8" w:rsidRDefault="00034830" w:rsidP="005B32E8">
      <w:pPr>
        <w:pStyle w:val="af6"/>
        <w:ind w:firstLine="0"/>
        <w:jc w:val="center"/>
        <w:rPr>
          <w:rStyle w:val="affc"/>
          <w:b/>
          <w:sz w:val="24"/>
        </w:rPr>
      </w:pPr>
      <w:bookmarkStart w:id="930" w:name="_Ref473569588"/>
      <w:r w:rsidRPr="005B32E8">
        <w:rPr>
          <w:rStyle w:val="affc"/>
          <w:b/>
          <w:sz w:val="24"/>
        </w:rPr>
        <w:t>Рисунок </w:t>
      </w:r>
      <w:r w:rsidRPr="005B32E8">
        <w:rPr>
          <w:rStyle w:val="affc"/>
          <w:b/>
          <w:sz w:val="24"/>
        </w:rPr>
        <w:fldChar w:fldCharType="begin"/>
      </w:r>
      <w:r w:rsidRPr="005B32E8">
        <w:rPr>
          <w:rStyle w:val="affc"/>
          <w:b/>
          <w:sz w:val="24"/>
        </w:rPr>
        <w:instrText xml:space="preserve"> SEQ Рисунок \* ARABIC </w:instrText>
      </w:r>
      <w:r w:rsidRPr="005B32E8">
        <w:rPr>
          <w:rStyle w:val="affc"/>
          <w:b/>
          <w:sz w:val="24"/>
        </w:rPr>
        <w:fldChar w:fldCharType="separate"/>
      </w:r>
      <w:r w:rsidR="00EE37C0">
        <w:rPr>
          <w:rStyle w:val="affc"/>
          <w:b/>
          <w:noProof/>
          <w:sz w:val="24"/>
        </w:rPr>
        <w:t>183</w:t>
      </w:r>
      <w:r w:rsidRPr="005B32E8">
        <w:rPr>
          <w:rStyle w:val="affc"/>
          <w:b/>
          <w:sz w:val="24"/>
        </w:rPr>
        <w:fldChar w:fldCharType="end"/>
      </w:r>
      <w:bookmarkEnd w:id="930"/>
      <w:r w:rsidRPr="005B32E8">
        <w:rPr>
          <w:rStyle w:val="affc"/>
          <w:sz w:val="24"/>
        </w:rPr>
        <w:t> – Выбор пользователя</w:t>
      </w:r>
    </w:p>
    <w:p w:rsidR="00034830" w:rsidRPr="003B5F34" w:rsidRDefault="00034830" w:rsidP="007C7014">
      <w:pPr>
        <w:pStyle w:val="a"/>
        <w:numPr>
          <w:ilvl w:val="0"/>
          <w:numId w:val="61"/>
        </w:numPr>
        <w:spacing w:before="120" w:after="120"/>
      </w:pPr>
      <w:r>
        <w:t>Необходимо</w:t>
      </w:r>
      <w:r w:rsidRPr="003B5F34">
        <w:t xml:space="preserve"> выбрать пользователя и нажать кнопку «ОК». Повторить де</w:t>
      </w:r>
      <w:r w:rsidRPr="003B5F34">
        <w:t>й</w:t>
      </w:r>
      <w:r w:rsidRPr="003B5F34">
        <w:t xml:space="preserve">ствие по числу </w:t>
      </w:r>
      <w:proofErr w:type="gramStart"/>
      <w:r w:rsidRPr="003B5F34">
        <w:t>согласующих</w:t>
      </w:r>
      <w:proofErr w:type="gramEnd"/>
      <w:r w:rsidRPr="003B5F34">
        <w:t>.</w:t>
      </w:r>
    </w:p>
    <w:p w:rsidR="00034830" w:rsidRPr="003B5F34" w:rsidRDefault="00034830" w:rsidP="00034830">
      <w:r w:rsidRPr="003B5F34">
        <w:t>При выборе роли Утверждающий  порядок заполнения следующий:</w:t>
      </w:r>
    </w:p>
    <w:p w:rsidR="00034830" w:rsidRPr="003B5F34" w:rsidRDefault="00034830" w:rsidP="007C7014">
      <w:pPr>
        <w:pStyle w:val="a0"/>
        <w:numPr>
          <w:ilvl w:val="0"/>
          <w:numId w:val="81"/>
        </w:numPr>
        <w:tabs>
          <w:tab w:val="left" w:pos="1418"/>
        </w:tabs>
        <w:spacing w:before="120" w:after="120"/>
      </w:pPr>
      <w:r w:rsidRPr="003B5F34">
        <w:t xml:space="preserve">В строке с ролью «Утверждающий» необходимо выбрать единственного утверждающего из списка нажав на кнопку </w:t>
      </w:r>
      <w:r w:rsidRPr="003B5F34">
        <w:rPr>
          <w:noProof/>
        </w:rPr>
        <w:drawing>
          <wp:inline distT="0" distB="0" distL="0" distR="0" wp14:anchorId="1909794F" wp14:editId="1B7F8998">
            <wp:extent cx="182880" cy="182880"/>
            <wp:effectExtent l="19050" t="19050" r="26670" b="2667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w="6350" cmpd="sng">
                      <a:solidFill>
                        <a:srgbClr val="000000"/>
                      </a:solidFill>
                      <a:miter lim="800000"/>
                      <a:headEnd/>
                      <a:tailEnd/>
                    </a:ln>
                    <a:effectLst/>
                  </pic:spPr>
                </pic:pic>
              </a:graphicData>
            </a:graphic>
          </wp:inline>
        </w:drawing>
      </w:r>
      <w:r w:rsidRPr="003B5F34">
        <w:t>. Откроется окно выбора пол</w:t>
      </w:r>
      <w:r w:rsidRPr="003B5F34">
        <w:t>ь</w:t>
      </w:r>
      <w:r w:rsidRPr="003B5F34">
        <w:t>зователей с ролью «Утверждающий» (аналогично назначению согласующего).</w:t>
      </w:r>
    </w:p>
    <w:p w:rsidR="00034830" w:rsidRPr="003B5F34" w:rsidRDefault="00034830" w:rsidP="007C7014">
      <w:pPr>
        <w:pStyle w:val="a0"/>
        <w:numPr>
          <w:ilvl w:val="0"/>
          <w:numId w:val="81"/>
        </w:numPr>
        <w:tabs>
          <w:tab w:val="left" w:pos="1418"/>
        </w:tabs>
        <w:spacing w:before="120" w:after="120"/>
      </w:pPr>
      <w:r w:rsidRPr="003B5F34">
        <w:t>Шаблонов согласования решения может быть много, которые можно перев</w:t>
      </w:r>
      <w:r w:rsidRPr="003B5F34">
        <w:t>ы</w:t>
      </w:r>
      <w:r w:rsidRPr="003B5F34">
        <w:t>бирать на вкладке «Лист согласования». В шаблоне согласования решения, в котором стоит галочка напротив поля «Использовать по умолчанию» всегда будет использоваться в решении.</w:t>
      </w:r>
    </w:p>
    <w:p w:rsidR="00034830" w:rsidRPr="003B5F34" w:rsidRDefault="00034830" w:rsidP="007C7014">
      <w:pPr>
        <w:pStyle w:val="a0"/>
        <w:numPr>
          <w:ilvl w:val="0"/>
          <w:numId w:val="81"/>
        </w:numPr>
        <w:tabs>
          <w:tab w:val="left" w:pos="1418"/>
        </w:tabs>
        <w:spacing w:before="120" w:after="120"/>
      </w:pPr>
      <w:r w:rsidRPr="003B5F34">
        <w:t xml:space="preserve">Далее необходимо нажать на кнопку </w:t>
      </w:r>
      <w:r w:rsidRPr="003B5F34">
        <w:rPr>
          <w:noProof/>
        </w:rPr>
        <w:drawing>
          <wp:inline distT="0" distB="0" distL="0" distR="0" wp14:anchorId="06CE410C" wp14:editId="31A21F02">
            <wp:extent cx="1097280" cy="182880"/>
            <wp:effectExtent l="19050" t="19050" r="26670" b="266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50">
                      <a:extLst>
                        <a:ext uri="{28A0092B-C50C-407E-A947-70E740481C1C}">
                          <a14:useLocalDpi xmlns:a14="http://schemas.microsoft.com/office/drawing/2010/main" val="0"/>
                        </a:ext>
                      </a:extLst>
                    </a:blip>
                    <a:srcRect l="72252" t="33911" r="16621" b="62274"/>
                    <a:stretch>
                      <a:fillRect/>
                    </a:stretch>
                  </pic:blipFill>
                  <pic:spPr bwMode="auto">
                    <a:xfrm>
                      <a:off x="0" y="0"/>
                      <a:ext cx="1097280" cy="182880"/>
                    </a:xfrm>
                    <a:prstGeom prst="rect">
                      <a:avLst/>
                    </a:prstGeom>
                    <a:noFill/>
                    <a:ln w="6350" cmpd="sng">
                      <a:solidFill>
                        <a:srgbClr val="000000"/>
                      </a:solidFill>
                      <a:miter lim="800000"/>
                      <a:headEnd/>
                      <a:tailEnd/>
                    </a:ln>
                    <a:effectLst/>
                  </pic:spPr>
                </pic:pic>
              </a:graphicData>
            </a:graphic>
          </wp:inline>
        </w:drawing>
      </w:r>
      <w:r w:rsidRPr="003B5F34">
        <w:t xml:space="preserve"> </w:t>
      </w:r>
      <w:r>
        <w:t>«Сохранить и закрыть»</w:t>
      </w:r>
      <w:r w:rsidRPr="003B5F34">
        <w:t xml:space="preserve">. </w:t>
      </w:r>
    </w:p>
    <w:p w:rsidR="000F0951" w:rsidRPr="00E7034D" w:rsidRDefault="000F0951" w:rsidP="000F0951">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931" w:name="_Toc478574655"/>
      <w:bookmarkStart w:id="932" w:name="_Toc489894269"/>
      <w:bookmarkStart w:id="933" w:name="_Toc497998076"/>
      <w:r w:rsidRPr="00E7034D">
        <w:t>Извещение</w:t>
      </w:r>
      <w:bookmarkEnd w:id="931"/>
      <w:bookmarkEnd w:id="932"/>
      <w:bookmarkEnd w:id="933"/>
      <w:r w:rsidRPr="00E7034D">
        <w:t xml:space="preserve"> </w:t>
      </w:r>
    </w:p>
    <w:p w:rsidR="000F0951" w:rsidRDefault="000F0951" w:rsidP="000F0951">
      <w:pPr>
        <w:keepNext/>
        <w:tabs>
          <w:tab w:val="center" w:pos="5102"/>
        </w:tabs>
      </w:pPr>
      <w:bookmarkStart w:id="934" w:name="_Toc414312317"/>
      <w:bookmarkStart w:id="935" w:name="_Toc457828025"/>
      <w:r w:rsidRPr="000B19A7">
        <w:t>Условия</w:t>
      </w:r>
      <w:r w:rsidRPr="003B5F34">
        <w:t xml:space="preserve"> </w:t>
      </w:r>
      <w:r w:rsidRPr="000B19A7">
        <w:t>выполнения</w:t>
      </w:r>
      <w:r w:rsidRPr="003B5F34">
        <w:t xml:space="preserve"> операции</w:t>
      </w:r>
      <w:bookmarkEnd w:id="934"/>
      <w:bookmarkEnd w:id="935"/>
      <w:r>
        <w:t xml:space="preserve"> (</w:t>
      </w:r>
      <w:r>
        <w:fldChar w:fldCharType="begin"/>
      </w:r>
      <w:r>
        <w:instrText xml:space="preserve"> REF _Ref473588096 \h </w:instrText>
      </w:r>
      <w:r>
        <w:fldChar w:fldCharType="separate"/>
      </w:r>
      <w:r w:rsidR="00EE37C0" w:rsidRPr="000F0951">
        <w:rPr>
          <w:rStyle w:val="affc"/>
        </w:rPr>
        <w:t>Таблица </w:t>
      </w:r>
      <w:r w:rsidR="00EE37C0">
        <w:rPr>
          <w:rStyle w:val="affc"/>
          <w:noProof/>
        </w:rPr>
        <w:t>142</w:t>
      </w:r>
      <w:r>
        <w:fldChar w:fldCharType="end"/>
      </w:r>
      <w:r>
        <w:t>).</w:t>
      </w:r>
    </w:p>
    <w:p w:rsidR="000F0951" w:rsidRPr="000F0951" w:rsidRDefault="000F0951" w:rsidP="000F0951">
      <w:pPr>
        <w:pStyle w:val="afffff9"/>
        <w:ind w:firstLine="284"/>
        <w:rPr>
          <w:rStyle w:val="affc"/>
          <w:sz w:val="24"/>
        </w:rPr>
      </w:pPr>
      <w:bookmarkStart w:id="936" w:name="_Ref473588096"/>
      <w:r w:rsidRPr="000F0951">
        <w:rPr>
          <w:rStyle w:val="affc"/>
          <w:sz w:val="24"/>
        </w:rPr>
        <w:t>Таблица </w:t>
      </w:r>
      <w:r w:rsidRPr="000F0951">
        <w:rPr>
          <w:rStyle w:val="affc"/>
          <w:sz w:val="24"/>
        </w:rPr>
        <w:fldChar w:fldCharType="begin"/>
      </w:r>
      <w:r w:rsidRPr="000F0951">
        <w:rPr>
          <w:rStyle w:val="affc"/>
          <w:sz w:val="24"/>
        </w:rPr>
        <w:instrText xml:space="preserve"> SEQ Таблица \* ARABIC \s 0 </w:instrText>
      </w:r>
      <w:r w:rsidRPr="000F0951">
        <w:rPr>
          <w:rStyle w:val="affc"/>
          <w:sz w:val="24"/>
        </w:rPr>
        <w:fldChar w:fldCharType="separate"/>
      </w:r>
      <w:r w:rsidR="00EE37C0">
        <w:rPr>
          <w:rStyle w:val="affc"/>
          <w:noProof/>
          <w:sz w:val="24"/>
        </w:rPr>
        <w:t>142</w:t>
      </w:r>
      <w:r w:rsidRPr="000F0951">
        <w:rPr>
          <w:rStyle w:val="affc"/>
          <w:sz w:val="24"/>
        </w:rPr>
        <w:fldChar w:fldCharType="end"/>
      </w:r>
      <w:bookmarkEnd w:id="936"/>
      <w:r w:rsidRPr="000F0951">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3420"/>
        <w:gridCol w:w="5919"/>
      </w:tblGrid>
      <w:tr w:rsidR="000F0951" w:rsidRPr="00EE293F" w:rsidTr="000F0951">
        <w:trPr>
          <w:cantSplit/>
          <w:tblHeader/>
        </w:trPr>
        <w:tc>
          <w:tcPr>
            <w:tcW w:w="1831"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Условие</w:t>
            </w:r>
          </w:p>
        </w:tc>
        <w:tc>
          <w:tcPr>
            <w:tcW w:w="3169"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Описание</w:t>
            </w:r>
          </w:p>
        </w:tc>
      </w:tr>
      <w:tr w:rsidR="000F0951" w:rsidTr="000F0951">
        <w:trPr>
          <w:cantSplit/>
        </w:trPr>
        <w:tc>
          <w:tcPr>
            <w:tcW w:w="1831"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процессы/события</w:t>
            </w:r>
          </w:p>
        </w:tc>
        <w:tc>
          <w:tcPr>
            <w:tcW w:w="3169" w:type="pct"/>
            <w:tcBorders>
              <w:top w:val="single" w:sz="4" w:space="0" w:color="auto"/>
              <w:bottom w:val="single" w:sz="4" w:space="0" w:color="auto"/>
            </w:tcBorders>
            <w:vAlign w:val="center"/>
          </w:tcPr>
          <w:p w:rsidR="000F0951" w:rsidRPr="003B5F34" w:rsidRDefault="000F0951" w:rsidP="000F0951">
            <w:pPr>
              <w:pStyle w:val="afffff1"/>
            </w:pPr>
            <w:r w:rsidRPr="003B5F34">
              <w:t>Утвержденная заявка (статус «Утвержден»)</w:t>
            </w:r>
          </w:p>
          <w:p w:rsidR="000F0951" w:rsidRDefault="000F0951" w:rsidP="000F0951">
            <w:pPr>
              <w:pStyle w:val="afffff1"/>
            </w:pPr>
            <w:r w:rsidRPr="003B5F34">
              <w:t>Автоматически создана запись в справочнике Сводный реестр</w:t>
            </w:r>
          </w:p>
          <w:p w:rsidR="000F0951" w:rsidRPr="00E7034D" w:rsidRDefault="000F0951" w:rsidP="000F0951">
            <w:pPr>
              <w:pStyle w:val="afffff1"/>
            </w:pPr>
            <w:r>
              <w:t>Примечание! П</w:t>
            </w:r>
            <w:r w:rsidRPr="002A6920">
              <w:t>о Заявке с типом «Перевод в Архив» Извещение не формируется</w:t>
            </w:r>
            <w:r>
              <w:t>.</w:t>
            </w:r>
          </w:p>
        </w:tc>
      </w:tr>
      <w:tr w:rsidR="000F0951" w:rsidTr="000F0951">
        <w:trPr>
          <w:cantSplit/>
        </w:trPr>
        <w:tc>
          <w:tcPr>
            <w:tcW w:w="1831"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докуме</w:t>
            </w:r>
            <w:r w:rsidRPr="003B5F34">
              <w:t>н</w:t>
            </w:r>
            <w:r w:rsidRPr="003B5F34">
              <w:t>ты/системные записи</w:t>
            </w:r>
          </w:p>
        </w:tc>
        <w:tc>
          <w:tcPr>
            <w:tcW w:w="3169" w:type="pct"/>
            <w:tcBorders>
              <w:top w:val="single" w:sz="4" w:space="0" w:color="auto"/>
              <w:bottom w:val="single" w:sz="4" w:space="0" w:color="auto"/>
            </w:tcBorders>
            <w:vAlign w:val="center"/>
          </w:tcPr>
          <w:p w:rsidR="000F0951" w:rsidRPr="00E7034D" w:rsidRDefault="000F0951" w:rsidP="000F0951">
            <w:pPr>
              <w:pStyle w:val="afffff1"/>
            </w:pPr>
            <w:r w:rsidRPr="003B5F34">
              <w:t>Извещение (статус «Передан»)</w:t>
            </w:r>
          </w:p>
        </w:tc>
      </w:tr>
    </w:tbl>
    <w:p w:rsidR="000F0951" w:rsidRPr="003B5F34" w:rsidRDefault="000F0951" w:rsidP="000F0951">
      <w:bookmarkStart w:id="937" w:name="_Toc414312319"/>
      <w:bookmarkStart w:id="938" w:name="_Toc457828026"/>
      <w:r w:rsidRPr="000B19A7">
        <w:lastRenderedPageBreak/>
        <w:t>Подготовительные</w:t>
      </w:r>
      <w:r w:rsidRPr="003B5F34">
        <w:t xml:space="preserve"> действия</w:t>
      </w:r>
      <w:bookmarkEnd w:id="937"/>
      <w:bookmarkEnd w:id="938"/>
      <w:r>
        <w:t>:</w:t>
      </w:r>
    </w:p>
    <w:p w:rsidR="000F0951" w:rsidRPr="000F0951" w:rsidRDefault="000F0951" w:rsidP="007C7014">
      <w:pPr>
        <w:pStyle w:val="EBListmark1"/>
        <w:numPr>
          <w:ilvl w:val="0"/>
          <w:numId w:val="82"/>
        </w:numPr>
        <w:spacing w:before="120" w:after="120"/>
        <w:rPr>
          <w:sz w:val="24"/>
          <w:szCs w:val="24"/>
        </w:rPr>
      </w:pPr>
      <w:r w:rsidRPr="000F0951">
        <w:rPr>
          <w:sz w:val="24"/>
          <w:szCs w:val="24"/>
        </w:rPr>
        <w:t>Войти в Систему.</w:t>
      </w:r>
    </w:p>
    <w:p w:rsidR="000F0951" w:rsidRDefault="000F0951"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Извещения</w:t>
      </w:r>
      <w:r>
        <w:t>»</w:t>
      </w:r>
      <w:r w:rsidRPr="003B5F34">
        <w:t xml:space="preserve"> (</w:t>
      </w:r>
      <w:r>
        <w:fldChar w:fldCharType="begin"/>
      </w:r>
      <w:r>
        <w:instrText xml:space="preserve"> REF _Ref473576796 \h </w:instrText>
      </w:r>
      <w:r>
        <w:fldChar w:fldCharType="separate"/>
      </w:r>
      <w:r w:rsidR="00EE37C0" w:rsidRPr="000F0951">
        <w:rPr>
          <w:rStyle w:val="affc"/>
        </w:rPr>
        <w:t>Рисунок </w:t>
      </w:r>
      <w:r w:rsidR="00EE37C0">
        <w:rPr>
          <w:rStyle w:val="affc"/>
          <w:b w:val="0"/>
          <w:noProof/>
        </w:rPr>
        <w:t>184</w:t>
      </w:r>
      <w:r>
        <w:fldChar w:fldCharType="end"/>
      </w:r>
      <w:r w:rsidRPr="003B5F34">
        <w:t>).</w:t>
      </w:r>
    </w:p>
    <w:p w:rsidR="000F0951" w:rsidRPr="00D504A7" w:rsidRDefault="000F0951">
      <w:pPr>
        <w:pStyle w:val="afffff7"/>
      </w:pPr>
      <w:r w:rsidRPr="003B5F34">
        <w:rPr>
          <w:noProof/>
        </w:rPr>
        <w:drawing>
          <wp:inline distT="0" distB="0" distL="0" distR="0" wp14:anchorId="338C6BAA" wp14:editId="2D0B2DBA">
            <wp:extent cx="4457700" cy="2800350"/>
            <wp:effectExtent l="19050" t="19050" r="19050" b="1905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57700" cy="28003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39" w:name="_Ref473576796"/>
      <w:bookmarkStart w:id="940" w:name="_Ref473576791"/>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184</w:t>
      </w:r>
      <w:r w:rsidRPr="000F0951">
        <w:rPr>
          <w:rStyle w:val="affc"/>
          <w:b/>
          <w:sz w:val="24"/>
        </w:rPr>
        <w:fldChar w:fldCharType="end"/>
      </w:r>
      <w:bookmarkEnd w:id="939"/>
      <w:r w:rsidRPr="000F0951">
        <w:rPr>
          <w:rStyle w:val="affc"/>
          <w:sz w:val="24"/>
        </w:rPr>
        <w:t> – Путь по меню к Реестру извещений</w:t>
      </w:r>
      <w:bookmarkEnd w:id="940"/>
    </w:p>
    <w:p w:rsidR="000F0951" w:rsidRPr="00AA3D96" w:rsidRDefault="000F0951" w:rsidP="000F0951">
      <w:pPr>
        <w:keepNext/>
      </w:pPr>
      <w:bookmarkStart w:id="941" w:name="_Toc414312320"/>
      <w:bookmarkStart w:id="942" w:name="_Toc457828027"/>
      <w:r w:rsidRPr="000B19A7">
        <w:t>Порядок</w:t>
      </w:r>
      <w:r w:rsidRPr="003B5F34">
        <w:t xml:space="preserve"> выполнения операции</w:t>
      </w:r>
      <w:bookmarkEnd w:id="941"/>
      <w:bookmarkEnd w:id="942"/>
      <w:r w:rsidRPr="00B76D83">
        <w:t>:</w:t>
      </w:r>
    </w:p>
    <w:p w:rsidR="000F0951" w:rsidRDefault="000F0951" w:rsidP="000F0951">
      <w:pPr>
        <w:rPr>
          <w:lang w:val="en-US"/>
        </w:rPr>
      </w:pPr>
      <w:r w:rsidRPr="003B5F34">
        <w:t xml:space="preserve">Для просмотра </w:t>
      </w:r>
      <w:r w:rsidRPr="00144E85">
        <w:t>документа необходимо двойным щелчком мыши выбрать интересу</w:t>
      </w:r>
      <w:r w:rsidRPr="00144E85">
        <w:t>ю</w:t>
      </w:r>
      <w:r w:rsidRPr="00144E85">
        <w:t>щее извещение. Откроется форма просмотра Извещения (</w:t>
      </w:r>
      <w:r>
        <w:fldChar w:fldCharType="begin"/>
      </w:r>
      <w:r>
        <w:instrText xml:space="preserve"> REF _Ref473897221 \h </w:instrText>
      </w:r>
      <w:r>
        <w:fldChar w:fldCharType="separate"/>
      </w:r>
      <w:r w:rsidR="00EE37C0" w:rsidRPr="000F0951">
        <w:rPr>
          <w:rStyle w:val="affc"/>
        </w:rPr>
        <w:t>Рисунок </w:t>
      </w:r>
      <w:r w:rsidR="00EE37C0">
        <w:rPr>
          <w:rStyle w:val="affc"/>
          <w:b w:val="0"/>
          <w:noProof/>
        </w:rPr>
        <w:t>185</w:t>
      </w:r>
      <w:r>
        <w:fldChar w:fldCharType="end"/>
      </w:r>
      <w:r>
        <w:t xml:space="preserve">, </w:t>
      </w:r>
      <w:r>
        <w:fldChar w:fldCharType="begin"/>
      </w:r>
      <w:r>
        <w:instrText xml:space="preserve"> REF _Ref457306949 \h </w:instrText>
      </w:r>
      <w:r>
        <w:fldChar w:fldCharType="separate"/>
      </w:r>
      <w:r w:rsidR="00EE37C0" w:rsidRPr="000F0951">
        <w:rPr>
          <w:rStyle w:val="affc"/>
        </w:rPr>
        <w:t>Рисунок </w:t>
      </w:r>
      <w:r w:rsidR="00EE37C0">
        <w:rPr>
          <w:rStyle w:val="affc"/>
          <w:b w:val="0"/>
          <w:noProof/>
        </w:rPr>
        <w:t>186</w:t>
      </w:r>
      <w:r>
        <w:fldChar w:fldCharType="end"/>
      </w:r>
      <w:r w:rsidRPr="00144E85">
        <w:t>).</w:t>
      </w:r>
    </w:p>
    <w:p w:rsidR="000F0951" w:rsidRPr="00D504A7" w:rsidRDefault="000F0951">
      <w:pPr>
        <w:pStyle w:val="afffff7"/>
      </w:pPr>
      <w:r>
        <w:object w:dxaOrig="10200" w:dyaOrig="10185">
          <v:shape id="_x0000_i1036" type="#_x0000_t75" style="width:457.15pt;height:454.7pt" o:ole="" o:bordertopcolor="this" o:borderleftcolor="this" o:borderbottomcolor="this" o:borderrightcolor="this">
            <v:imagedata r:id="rId220" o:title=""/>
            <w10:bordertop type="single" width="4"/>
            <w10:borderleft type="single" width="4"/>
            <w10:borderbottom type="single" width="4"/>
            <w10:borderright type="single" width="4"/>
          </v:shape>
          <o:OLEObject Type="Embed" ProgID="PBrush" ShapeID="_x0000_i1036" DrawAspect="Content" ObjectID="_1582442703" r:id="rId221"/>
        </w:object>
      </w:r>
    </w:p>
    <w:p w:rsidR="000F0951" w:rsidRPr="000F0951" w:rsidRDefault="000F0951" w:rsidP="000F0951">
      <w:pPr>
        <w:pStyle w:val="af6"/>
        <w:ind w:firstLine="0"/>
        <w:jc w:val="center"/>
        <w:rPr>
          <w:rStyle w:val="affc"/>
          <w:b/>
          <w:sz w:val="24"/>
        </w:rPr>
      </w:pPr>
      <w:bookmarkStart w:id="943" w:name="_Ref473897221"/>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185</w:t>
      </w:r>
      <w:r w:rsidRPr="000F0951">
        <w:rPr>
          <w:rStyle w:val="affc"/>
          <w:b/>
          <w:sz w:val="24"/>
        </w:rPr>
        <w:fldChar w:fldCharType="end"/>
      </w:r>
      <w:bookmarkEnd w:id="943"/>
      <w:r w:rsidRPr="000F0951">
        <w:rPr>
          <w:rStyle w:val="affc"/>
          <w:sz w:val="24"/>
        </w:rPr>
        <w:t> – Выбор извещения</w:t>
      </w:r>
    </w:p>
    <w:p w:rsidR="000F0951" w:rsidRPr="003B5F34" w:rsidRDefault="000F0951">
      <w:pPr>
        <w:pStyle w:val="afffff7"/>
      </w:pPr>
      <w:r w:rsidRPr="003B5F34">
        <w:rPr>
          <w:noProof/>
        </w:rPr>
        <w:lastRenderedPageBreak/>
        <w:drawing>
          <wp:inline distT="0" distB="0" distL="0" distR="0" wp14:anchorId="20E611AA" wp14:editId="3540591C">
            <wp:extent cx="5819775" cy="3124200"/>
            <wp:effectExtent l="19050" t="19050" r="28575" b="1905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9775" cy="3124200"/>
                    </a:xfrm>
                    <a:prstGeom prst="rect">
                      <a:avLst/>
                    </a:prstGeom>
                    <a:noFill/>
                    <a:ln w="6350" cmpd="sng">
                      <a:solidFill>
                        <a:srgbClr val="000000"/>
                      </a:solidFill>
                      <a:miter lim="800000"/>
                      <a:headEnd/>
                      <a:tailEnd/>
                    </a:ln>
                    <a:effectLst/>
                  </pic:spPr>
                </pic:pic>
              </a:graphicData>
            </a:graphic>
          </wp:inline>
        </w:drawing>
      </w:r>
    </w:p>
    <w:p w:rsidR="000F0951" w:rsidRPr="003B5F34" w:rsidRDefault="000F0951">
      <w:pPr>
        <w:pStyle w:val="afffff7"/>
      </w:pPr>
      <w:r w:rsidRPr="003B5F34">
        <w:rPr>
          <w:noProof/>
        </w:rPr>
        <w:drawing>
          <wp:inline distT="0" distB="0" distL="0" distR="0" wp14:anchorId="00A7636A" wp14:editId="309D7DA0">
            <wp:extent cx="5819775" cy="2847975"/>
            <wp:effectExtent l="19050" t="19050" r="28575" b="2857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0"/>
                    <pic:cNvPicPr>
                      <a:picLocks noChangeAspect="1" noChangeArrowheads="1"/>
                    </pic:cNvPicPr>
                  </pic:nvPicPr>
                  <pic:blipFill>
                    <a:blip r:embed="rId222">
                      <a:extLst>
                        <a:ext uri="{28A0092B-C50C-407E-A947-70E740481C1C}">
                          <a14:useLocalDpi xmlns:a14="http://schemas.microsoft.com/office/drawing/2010/main" val="0"/>
                        </a:ext>
                      </a:extLst>
                    </a:blip>
                    <a:srcRect b="5872"/>
                    <a:stretch>
                      <a:fillRect/>
                    </a:stretch>
                  </pic:blipFill>
                  <pic:spPr bwMode="auto">
                    <a:xfrm>
                      <a:off x="0" y="0"/>
                      <a:ext cx="5819775" cy="2847975"/>
                    </a:xfrm>
                    <a:prstGeom prst="rect">
                      <a:avLst/>
                    </a:prstGeom>
                    <a:noFill/>
                    <a:ln w="6350" cmpd="sng">
                      <a:solidFill>
                        <a:srgbClr val="000000"/>
                      </a:solidFill>
                      <a:miter lim="800000"/>
                      <a:headEnd/>
                      <a:tailEnd/>
                    </a:ln>
                    <a:effectLst/>
                  </pic:spPr>
                </pic:pic>
              </a:graphicData>
            </a:graphic>
          </wp:inline>
        </w:drawing>
      </w:r>
      <w:r w:rsidRPr="003B5F34">
        <w:rPr>
          <w:noProof/>
        </w:rPr>
        <w:drawing>
          <wp:inline distT="0" distB="0" distL="0" distR="0" wp14:anchorId="24E92BBC" wp14:editId="203F8AA7">
            <wp:extent cx="5819775" cy="514350"/>
            <wp:effectExtent l="19050" t="19050" r="28575" b="1905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19775" cy="5143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sz w:val="24"/>
        </w:rPr>
      </w:pPr>
      <w:bookmarkStart w:id="944" w:name="_Ref457306949"/>
      <w:r w:rsidRPr="000F0951">
        <w:rPr>
          <w:rStyle w:val="affc"/>
          <w:b/>
          <w:sz w:val="24"/>
        </w:rPr>
        <w:t>Рисунок</w:t>
      </w:r>
      <w:r w:rsidRPr="000F0951">
        <w:rPr>
          <w:rStyle w:val="affc"/>
          <w:sz w:val="24"/>
        </w:rPr>
        <w:t>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186</w:t>
      </w:r>
      <w:r w:rsidRPr="000F0951">
        <w:rPr>
          <w:rStyle w:val="affc"/>
          <w:b/>
          <w:sz w:val="24"/>
        </w:rPr>
        <w:fldChar w:fldCharType="end"/>
      </w:r>
      <w:bookmarkEnd w:id="944"/>
      <w:r w:rsidRPr="000F0951">
        <w:rPr>
          <w:rStyle w:val="affc"/>
          <w:sz w:val="24"/>
        </w:rPr>
        <w:t xml:space="preserve"> - Просмотр Извещения</w:t>
      </w:r>
    </w:p>
    <w:p w:rsidR="000F0951" w:rsidRPr="003B5F34" w:rsidRDefault="000F0951" w:rsidP="000F0951">
      <w:r w:rsidRPr="003B5F34">
        <w:t>При смене Руководителя технической заявкой по данным ЕГРЮЛ в Извещении выв</w:t>
      </w:r>
      <w:r w:rsidRPr="003B5F34">
        <w:t>о</w:t>
      </w:r>
      <w:r w:rsidRPr="003B5F34">
        <w:t>дятся поля, по которым требуются внести изменения с помощью Заявки на изменение Сводного реестра.</w:t>
      </w:r>
    </w:p>
    <w:p w:rsidR="000F0951" w:rsidRPr="00E7034D" w:rsidRDefault="000F0951" w:rsidP="000F0951">
      <w:pPr>
        <w:pStyle w:val="41"/>
        <w:tabs>
          <w:tab w:val="clear" w:pos="1134"/>
          <w:tab w:val="left" w:pos="284"/>
          <w:tab w:val="left" w:pos="568"/>
          <w:tab w:val="left" w:pos="851"/>
          <w:tab w:val="left" w:pos="1418"/>
          <w:tab w:val="left" w:pos="1701"/>
          <w:tab w:val="left" w:pos="1985"/>
        </w:tabs>
        <w:spacing w:after="120"/>
        <w:ind w:left="0" w:firstLine="851"/>
        <w:contextualSpacing w:val="0"/>
      </w:pPr>
      <w:bookmarkStart w:id="945" w:name="_Toc457828028"/>
      <w:bookmarkStart w:id="946" w:name="_Toc497998077"/>
      <w:r w:rsidRPr="00E7034D">
        <w:lastRenderedPageBreak/>
        <w:t>Порядок выполнения операции «Печать» документа Извещение</w:t>
      </w:r>
      <w:bookmarkEnd w:id="945"/>
      <w:bookmarkEnd w:id="946"/>
    </w:p>
    <w:p w:rsidR="000F0951" w:rsidRPr="0082475C" w:rsidRDefault="000F0951" w:rsidP="000F0951">
      <w:pPr>
        <w:keepNext/>
      </w:pPr>
      <w:r w:rsidRPr="003B5F34">
        <w:t xml:space="preserve"> Для вывода на печать печатной формы Извещений необходимо открыть на просмотр Извещение из  списковой формы Реестра Извещений </w:t>
      </w:r>
      <w:r w:rsidRPr="008D1157">
        <w:t>(</w:t>
      </w:r>
      <w:r>
        <w:rPr>
          <w:lang w:val="en-US"/>
        </w:rPr>
        <w:fldChar w:fldCharType="begin"/>
      </w:r>
      <w:r w:rsidRPr="008D1157">
        <w:instrText xml:space="preserve"> </w:instrText>
      </w:r>
      <w:r>
        <w:rPr>
          <w:lang w:val="en-US"/>
        </w:rPr>
        <w:instrText>REF</w:instrText>
      </w:r>
      <w:r w:rsidRPr="008D1157">
        <w:instrText xml:space="preserve"> _</w:instrText>
      </w:r>
      <w:r>
        <w:rPr>
          <w:lang w:val="en-US"/>
        </w:rPr>
        <w:instrText>Ref</w:instrText>
      </w:r>
      <w:r w:rsidRPr="008D1157">
        <w:instrText>473576970 \</w:instrText>
      </w:r>
      <w:r>
        <w:rPr>
          <w:lang w:val="en-US"/>
        </w:rPr>
        <w:instrText>h</w:instrText>
      </w:r>
      <w:r w:rsidRPr="008D1157">
        <w:instrText xml:space="preserve"> </w:instrText>
      </w:r>
      <w:r>
        <w:rPr>
          <w:lang w:val="en-US"/>
        </w:rPr>
      </w:r>
      <w:r>
        <w:rPr>
          <w:lang w:val="en-US"/>
        </w:rPr>
        <w:fldChar w:fldCharType="separate"/>
      </w:r>
      <w:r w:rsidR="00EE37C0" w:rsidRPr="000F0951">
        <w:rPr>
          <w:rStyle w:val="affc"/>
        </w:rPr>
        <w:t>Рисунок </w:t>
      </w:r>
      <w:r w:rsidR="00EE37C0">
        <w:rPr>
          <w:rStyle w:val="affc"/>
          <w:b w:val="0"/>
          <w:noProof/>
        </w:rPr>
        <w:t>187</w:t>
      </w:r>
      <w:r>
        <w:rPr>
          <w:lang w:val="en-US"/>
        </w:rPr>
        <w:fldChar w:fldCharType="end"/>
      </w:r>
      <w:r>
        <w:t xml:space="preserve">, </w:t>
      </w:r>
      <w:r>
        <w:fldChar w:fldCharType="begin"/>
      </w:r>
      <w:r>
        <w:instrText xml:space="preserve"> REF _Ref473577045 \h </w:instrText>
      </w:r>
      <w:r>
        <w:fldChar w:fldCharType="separate"/>
      </w:r>
      <w:r w:rsidR="00EE37C0" w:rsidRPr="000F0951">
        <w:rPr>
          <w:rStyle w:val="affc"/>
        </w:rPr>
        <w:t>Рисунок </w:t>
      </w:r>
      <w:r w:rsidR="00EE37C0">
        <w:rPr>
          <w:rStyle w:val="affc"/>
          <w:b w:val="0"/>
          <w:noProof/>
        </w:rPr>
        <w:t>188</w:t>
      </w:r>
      <w:r>
        <w:fldChar w:fldCharType="end"/>
      </w:r>
      <w:r w:rsidRPr="008D1157">
        <w:t>)</w:t>
      </w:r>
      <w:r>
        <w:t>.</w:t>
      </w:r>
    </w:p>
    <w:p w:rsidR="000F0951" w:rsidRPr="00D504A7" w:rsidRDefault="000F0951">
      <w:pPr>
        <w:pStyle w:val="afffff7"/>
      </w:pPr>
      <w:r w:rsidRPr="003B5F34">
        <w:rPr>
          <w:noProof/>
        </w:rPr>
        <w:drawing>
          <wp:inline distT="0" distB="0" distL="0" distR="0" wp14:anchorId="40B6DF1B" wp14:editId="4299D401">
            <wp:extent cx="5629275" cy="3028950"/>
            <wp:effectExtent l="19050" t="19050" r="28575" b="1905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9275" cy="30289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47" w:name="_Ref473576970"/>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187</w:t>
      </w:r>
      <w:r w:rsidRPr="000F0951">
        <w:rPr>
          <w:rStyle w:val="affc"/>
          <w:b/>
          <w:sz w:val="24"/>
        </w:rPr>
        <w:fldChar w:fldCharType="end"/>
      </w:r>
      <w:bookmarkEnd w:id="947"/>
      <w:r w:rsidRPr="000F0951">
        <w:rPr>
          <w:rStyle w:val="affc"/>
          <w:sz w:val="24"/>
        </w:rPr>
        <w:t> – Реестр извещений</w:t>
      </w:r>
    </w:p>
    <w:p w:rsidR="000F0951" w:rsidRPr="00D504A7" w:rsidRDefault="000F0951">
      <w:pPr>
        <w:pStyle w:val="afffff7"/>
      </w:pPr>
      <w:r w:rsidRPr="003B5F34">
        <w:rPr>
          <w:noProof/>
        </w:rPr>
        <w:drawing>
          <wp:inline distT="0" distB="0" distL="0" distR="0" wp14:anchorId="22670D92" wp14:editId="66806065">
            <wp:extent cx="5619750" cy="2752725"/>
            <wp:effectExtent l="19050" t="19050" r="19050" b="28575"/>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9750" cy="2752725"/>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48" w:name="_Ref473577045"/>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188</w:t>
      </w:r>
      <w:r w:rsidRPr="000F0951">
        <w:rPr>
          <w:rStyle w:val="affc"/>
          <w:b/>
          <w:sz w:val="24"/>
        </w:rPr>
        <w:fldChar w:fldCharType="end"/>
      </w:r>
      <w:bookmarkEnd w:id="948"/>
      <w:r w:rsidRPr="000F0951">
        <w:rPr>
          <w:rStyle w:val="affc"/>
          <w:sz w:val="24"/>
        </w:rPr>
        <w:t> – Открыть документ на просмотр для вывода печатной формы</w:t>
      </w:r>
    </w:p>
    <w:p w:rsidR="000F0951" w:rsidRDefault="000F0951" w:rsidP="000F0951">
      <w:pPr>
        <w:keepNext/>
      </w:pPr>
      <w:r w:rsidRPr="003B5F34">
        <w:lastRenderedPageBreak/>
        <w:t xml:space="preserve">На верхней панели меню нажать на иконку </w:t>
      </w:r>
      <w:r w:rsidRPr="003B5F34">
        <w:rPr>
          <w:noProof/>
        </w:rPr>
        <w:drawing>
          <wp:inline distT="0" distB="0" distL="0" distR="0" wp14:anchorId="65FEF208" wp14:editId="009819F7">
            <wp:extent cx="381000" cy="304800"/>
            <wp:effectExtent l="19050" t="19050" r="19050" b="1905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w:r>
      <w:r w:rsidRPr="003B5F34">
        <w:t xml:space="preserve"> «Печать» и дождаться выполнения операции. После выполнения операции откроется печатная форма  Извещения</w:t>
      </w:r>
      <w:r>
        <w:t xml:space="preserve"> (</w:t>
      </w:r>
      <w:r>
        <w:fldChar w:fldCharType="begin"/>
      </w:r>
      <w:r>
        <w:instrText xml:space="preserve"> REF _Ref473577114 \h </w:instrText>
      </w:r>
      <w:r>
        <w:fldChar w:fldCharType="separate"/>
      </w:r>
      <w:r w:rsidR="00EE37C0" w:rsidRPr="000F0951">
        <w:rPr>
          <w:rStyle w:val="affc"/>
        </w:rPr>
        <w:t>Рисунок </w:t>
      </w:r>
      <w:r w:rsidR="00EE37C0">
        <w:rPr>
          <w:rStyle w:val="affc"/>
          <w:b w:val="0"/>
          <w:noProof/>
        </w:rPr>
        <w:t>189</w:t>
      </w:r>
      <w:r>
        <w:fldChar w:fldCharType="end"/>
      </w:r>
      <w:r>
        <w:t>)</w:t>
      </w:r>
      <w:r w:rsidRPr="003B5F34">
        <w:t>.</w:t>
      </w:r>
    </w:p>
    <w:p w:rsidR="000F0951" w:rsidRPr="00D504A7" w:rsidRDefault="000F0951" w:rsidP="00B40A18">
      <w:pPr>
        <w:pStyle w:val="afffff7"/>
      </w:pPr>
      <w:r w:rsidRPr="003B5F34">
        <w:rPr>
          <w:noProof/>
        </w:rPr>
        <w:drawing>
          <wp:inline distT="0" distB="0" distL="0" distR="0" wp14:anchorId="6628D246" wp14:editId="4717B474">
            <wp:extent cx="5981700" cy="3181350"/>
            <wp:effectExtent l="19050" t="19050" r="19050" b="1905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81700" cy="31813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49" w:name="_Ref473577114"/>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189</w:t>
      </w:r>
      <w:r w:rsidRPr="000F0951">
        <w:rPr>
          <w:rStyle w:val="affc"/>
          <w:b/>
          <w:sz w:val="24"/>
        </w:rPr>
        <w:fldChar w:fldCharType="end"/>
      </w:r>
      <w:bookmarkEnd w:id="949"/>
      <w:r w:rsidRPr="000F0951">
        <w:rPr>
          <w:rStyle w:val="affc"/>
          <w:sz w:val="24"/>
        </w:rPr>
        <w:t> – Печатная форма Извещения</w:t>
      </w:r>
    </w:p>
    <w:p w:rsidR="000F0951" w:rsidRPr="00E7034D" w:rsidRDefault="000F0951" w:rsidP="000F0951">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950" w:name="_Toc478574656"/>
      <w:bookmarkStart w:id="951" w:name="_Toc481583232"/>
      <w:bookmarkStart w:id="952" w:name="_Toc484190413"/>
      <w:bookmarkStart w:id="953" w:name="_Toc484192774"/>
      <w:bookmarkStart w:id="954" w:name="_Toc457828029"/>
      <w:bookmarkStart w:id="955" w:name="_Toc478574657"/>
      <w:bookmarkStart w:id="956" w:name="_Toc489894270"/>
      <w:bookmarkStart w:id="957" w:name="_Toc497998078"/>
      <w:bookmarkEnd w:id="950"/>
      <w:bookmarkEnd w:id="951"/>
      <w:bookmarkEnd w:id="952"/>
      <w:bookmarkEnd w:id="953"/>
      <w:r w:rsidRPr="00E7034D">
        <w:t>Протокол</w:t>
      </w:r>
      <w:bookmarkEnd w:id="954"/>
      <w:bookmarkEnd w:id="955"/>
      <w:bookmarkEnd w:id="956"/>
      <w:bookmarkEnd w:id="957"/>
    </w:p>
    <w:p w:rsidR="000F0951" w:rsidRDefault="000F0951" w:rsidP="000F0951">
      <w:pPr>
        <w:keepNext/>
      </w:pPr>
      <w:bookmarkStart w:id="958" w:name="_Toc457828030"/>
      <w:r w:rsidRPr="000B19A7">
        <w:t>Условия</w:t>
      </w:r>
      <w:r w:rsidRPr="003B5F34">
        <w:t xml:space="preserve"> выполнения операции</w:t>
      </w:r>
      <w:bookmarkEnd w:id="958"/>
      <w:r w:rsidR="00B306D5">
        <w:t>.</w:t>
      </w:r>
    </w:p>
    <w:p w:rsidR="000F0951" w:rsidRPr="000F0951" w:rsidRDefault="000F0951" w:rsidP="000F0951">
      <w:pPr>
        <w:pStyle w:val="afffff9"/>
        <w:ind w:firstLine="284"/>
        <w:rPr>
          <w:rStyle w:val="affc"/>
          <w:sz w:val="24"/>
        </w:rPr>
      </w:pPr>
      <w:bookmarkStart w:id="959" w:name="_Ref473588116"/>
      <w:r w:rsidRPr="000F0951">
        <w:rPr>
          <w:rStyle w:val="affc"/>
          <w:sz w:val="24"/>
        </w:rPr>
        <w:t>Таблица </w:t>
      </w:r>
      <w:r w:rsidRPr="000F0951">
        <w:rPr>
          <w:rStyle w:val="affc"/>
          <w:sz w:val="24"/>
        </w:rPr>
        <w:fldChar w:fldCharType="begin"/>
      </w:r>
      <w:r w:rsidRPr="000F0951">
        <w:rPr>
          <w:rStyle w:val="affc"/>
          <w:sz w:val="24"/>
        </w:rPr>
        <w:instrText xml:space="preserve"> SEQ Таблица \* ARABIC \s 0 </w:instrText>
      </w:r>
      <w:r w:rsidRPr="000F0951">
        <w:rPr>
          <w:rStyle w:val="affc"/>
          <w:sz w:val="24"/>
        </w:rPr>
        <w:fldChar w:fldCharType="separate"/>
      </w:r>
      <w:r w:rsidR="00EE37C0">
        <w:rPr>
          <w:rStyle w:val="affc"/>
          <w:noProof/>
          <w:sz w:val="24"/>
        </w:rPr>
        <w:t>143</w:t>
      </w:r>
      <w:r w:rsidRPr="000F0951">
        <w:rPr>
          <w:rStyle w:val="affc"/>
          <w:sz w:val="24"/>
        </w:rPr>
        <w:fldChar w:fldCharType="end"/>
      </w:r>
      <w:bookmarkEnd w:id="959"/>
      <w:r w:rsidRPr="000F0951">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F0951" w:rsidRPr="00EE293F" w:rsidTr="000F0951">
        <w:trPr>
          <w:cantSplit/>
          <w:tblHeader/>
        </w:trPr>
        <w:tc>
          <w:tcPr>
            <w:tcW w:w="26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Условие</w:t>
            </w:r>
          </w:p>
        </w:tc>
        <w:tc>
          <w:tcPr>
            <w:tcW w:w="24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Описание</w:t>
            </w:r>
          </w:p>
        </w:tc>
      </w:tr>
      <w:tr w:rsidR="000F0951" w:rsidTr="000F0951">
        <w:trPr>
          <w:cantSplit/>
        </w:trPr>
        <w:tc>
          <w:tcPr>
            <w:tcW w:w="2600"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процессы/события</w:t>
            </w:r>
          </w:p>
        </w:tc>
        <w:tc>
          <w:tcPr>
            <w:tcW w:w="2400" w:type="pct"/>
            <w:tcBorders>
              <w:top w:val="single" w:sz="4" w:space="0" w:color="auto"/>
              <w:bottom w:val="single" w:sz="4" w:space="0" w:color="auto"/>
            </w:tcBorders>
            <w:vAlign w:val="center"/>
          </w:tcPr>
          <w:p w:rsidR="000F0951" w:rsidRPr="00E7034D" w:rsidRDefault="000F0951" w:rsidP="000F0951">
            <w:pPr>
              <w:pStyle w:val="afffff1"/>
            </w:pPr>
            <w:r w:rsidRPr="003B5F34">
              <w:t>Утвержденная заявка (статус «Утве</w:t>
            </w:r>
            <w:r w:rsidRPr="003B5F34">
              <w:t>р</w:t>
            </w:r>
            <w:r w:rsidRPr="003B5F34">
              <w:t>жден»)</w:t>
            </w:r>
          </w:p>
        </w:tc>
      </w:tr>
      <w:tr w:rsidR="000F0951" w:rsidTr="000F0951">
        <w:trPr>
          <w:cantSplit/>
        </w:trPr>
        <w:tc>
          <w:tcPr>
            <w:tcW w:w="2600"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документы/системные записи</w:t>
            </w:r>
          </w:p>
        </w:tc>
        <w:tc>
          <w:tcPr>
            <w:tcW w:w="2400" w:type="pct"/>
            <w:tcBorders>
              <w:top w:val="single" w:sz="4" w:space="0" w:color="auto"/>
              <w:bottom w:val="single" w:sz="4" w:space="0" w:color="auto"/>
            </w:tcBorders>
            <w:vAlign w:val="center"/>
          </w:tcPr>
          <w:p w:rsidR="000F0951" w:rsidRPr="00E7034D" w:rsidRDefault="000F0951" w:rsidP="000F0951">
            <w:pPr>
              <w:pStyle w:val="afffff1"/>
            </w:pPr>
            <w:r w:rsidRPr="003B5F34">
              <w:t>Протокол (статус «Передан»)</w:t>
            </w:r>
          </w:p>
        </w:tc>
      </w:tr>
    </w:tbl>
    <w:p w:rsidR="000F0951" w:rsidRPr="003B5F34" w:rsidRDefault="000F0951" w:rsidP="000F0951">
      <w:pPr>
        <w:keepNext/>
      </w:pPr>
      <w:bookmarkStart w:id="960" w:name="_Toc457828031"/>
      <w:r w:rsidRPr="000B19A7">
        <w:t>Подготовительные</w:t>
      </w:r>
      <w:r w:rsidRPr="003B5F34">
        <w:t xml:space="preserve"> действия</w:t>
      </w:r>
      <w:bookmarkEnd w:id="960"/>
      <w:r>
        <w:t>:</w:t>
      </w:r>
    </w:p>
    <w:p w:rsidR="000F0951" w:rsidRPr="000F0951" w:rsidRDefault="000F0951" w:rsidP="007C7014">
      <w:pPr>
        <w:pStyle w:val="EBListmark1"/>
        <w:numPr>
          <w:ilvl w:val="0"/>
          <w:numId w:val="83"/>
        </w:numPr>
        <w:spacing w:before="120" w:after="120"/>
        <w:rPr>
          <w:sz w:val="24"/>
          <w:szCs w:val="24"/>
        </w:rPr>
      </w:pPr>
      <w:r w:rsidRPr="000F0951">
        <w:rPr>
          <w:sz w:val="24"/>
          <w:szCs w:val="24"/>
        </w:rPr>
        <w:t>Войти в Систему.</w:t>
      </w:r>
    </w:p>
    <w:p w:rsidR="000F0951" w:rsidRDefault="000F0951" w:rsidP="007C7014">
      <w:pPr>
        <w:pStyle w:val="a"/>
        <w:numPr>
          <w:ilvl w:val="0"/>
          <w:numId w:val="61"/>
        </w:numPr>
        <w:spacing w:before="120" w:after="120"/>
      </w:pPr>
      <w:r w:rsidRPr="003B5F34">
        <w:t xml:space="preserve">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Протокол (</w:t>
      </w:r>
      <w:r>
        <w:fldChar w:fldCharType="begin"/>
      </w:r>
      <w:r>
        <w:instrText xml:space="preserve"> REF _Ref473577165 \h </w:instrText>
      </w:r>
      <w:r>
        <w:fldChar w:fldCharType="separate"/>
      </w:r>
      <w:r w:rsidR="00EE37C0" w:rsidRPr="000F0951">
        <w:rPr>
          <w:rStyle w:val="affc"/>
        </w:rPr>
        <w:t>Рисунок </w:t>
      </w:r>
      <w:r w:rsidR="00EE37C0">
        <w:rPr>
          <w:rStyle w:val="affc"/>
          <w:b w:val="0"/>
          <w:noProof/>
        </w:rPr>
        <w:t>190</w:t>
      </w:r>
      <w:r>
        <w:fldChar w:fldCharType="end"/>
      </w:r>
      <w:r w:rsidRPr="003B5F34">
        <w:t>).</w:t>
      </w:r>
    </w:p>
    <w:p w:rsidR="000F0951" w:rsidRPr="00D504A7" w:rsidRDefault="000F0951">
      <w:pPr>
        <w:pStyle w:val="afffff7"/>
      </w:pPr>
      <w:r w:rsidRPr="003B5F34">
        <w:rPr>
          <w:noProof/>
        </w:rPr>
        <w:lastRenderedPageBreak/>
        <w:drawing>
          <wp:inline distT="0" distB="0" distL="0" distR="0" wp14:anchorId="73729018" wp14:editId="0D0ECD47">
            <wp:extent cx="5457825" cy="2771775"/>
            <wp:effectExtent l="19050" t="19050" r="28575" b="28575"/>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57825" cy="2771775"/>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61" w:name="_Ref473577165"/>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190</w:t>
      </w:r>
      <w:r w:rsidRPr="000F0951">
        <w:rPr>
          <w:rStyle w:val="affc"/>
          <w:b/>
          <w:sz w:val="24"/>
        </w:rPr>
        <w:fldChar w:fldCharType="end"/>
      </w:r>
      <w:bookmarkEnd w:id="961"/>
      <w:r w:rsidRPr="000F0951">
        <w:rPr>
          <w:rStyle w:val="affc"/>
          <w:sz w:val="24"/>
        </w:rPr>
        <w:t> – Путь по меню к Реестру протоколов</w:t>
      </w:r>
    </w:p>
    <w:p w:rsidR="000F0951" w:rsidRPr="00826C91" w:rsidRDefault="000F0951" w:rsidP="000F0951">
      <w:pPr>
        <w:keepNext/>
      </w:pPr>
      <w:bookmarkStart w:id="962" w:name="_Toc457828032"/>
      <w:r w:rsidRPr="000B19A7">
        <w:t>Порядок</w:t>
      </w:r>
      <w:r w:rsidRPr="003B5F34">
        <w:t xml:space="preserve"> выполнения операции</w:t>
      </w:r>
      <w:bookmarkEnd w:id="962"/>
      <w:r w:rsidRPr="00B76D83">
        <w:t>:</w:t>
      </w:r>
    </w:p>
    <w:p w:rsidR="000F0951" w:rsidRDefault="000F0951" w:rsidP="000F0951">
      <w:r w:rsidRPr="003B5F34">
        <w:t>Для просмотра документа необходимо двойным щелчком мыши выбрать интересу</w:t>
      </w:r>
      <w:r w:rsidRPr="003B5F34">
        <w:t>ю</w:t>
      </w:r>
      <w:r w:rsidRPr="003B5F34">
        <w:t>щейся протокол. Откроется форма просмотра Протокола (</w:t>
      </w:r>
      <w:r>
        <w:fldChar w:fldCharType="begin"/>
      </w:r>
      <w:r>
        <w:instrText xml:space="preserve"> REF _Ref473577419 \h </w:instrText>
      </w:r>
      <w:r>
        <w:fldChar w:fldCharType="separate"/>
      </w:r>
      <w:r w:rsidR="00EE37C0" w:rsidRPr="000F0951">
        <w:rPr>
          <w:rStyle w:val="affc"/>
        </w:rPr>
        <w:t>Рисунок </w:t>
      </w:r>
      <w:r w:rsidR="00EE37C0">
        <w:rPr>
          <w:rStyle w:val="affc"/>
          <w:b w:val="0"/>
          <w:noProof/>
        </w:rPr>
        <w:t>191</w:t>
      </w:r>
      <w:r>
        <w:fldChar w:fldCharType="end"/>
      </w:r>
      <w:r w:rsidRPr="003B5F34">
        <w:t>).</w:t>
      </w:r>
    </w:p>
    <w:p w:rsidR="000F0951" w:rsidRPr="00D504A7" w:rsidRDefault="000F0951">
      <w:pPr>
        <w:pStyle w:val="afffff7"/>
      </w:pPr>
      <w:r>
        <w:object w:dxaOrig="9585" w:dyaOrig="7560">
          <v:shape id="_x0000_i1037" type="#_x0000_t75" style="width:464.85pt;height:362.9pt" o:ole="" o:bordertopcolor="this" o:borderleftcolor="this" o:borderbottomcolor="this" o:borderrightcolor="this">
            <v:imagedata r:id="rId224" o:title=""/>
            <w10:bordertop type="single" width="4"/>
            <w10:borderleft type="single" width="4"/>
            <w10:borderbottom type="single" width="4"/>
            <w10:borderright type="single" width="4"/>
          </v:shape>
          <o:OLEObject Type="Embed" ProgID="PBrush" ShapeID="_x0000_i1037" DrawAspect="Content" ObjectID="_1582442704" r:id="rId225"/>
        </w:object>
      </w:r>
    </w:p>
    <w:p w:rsidR="000F0951" w:rsidRPr="000F0951" w:rsidRDefault="000F0951" w:rsidP="000F0951">
      <w:pPr>
        <w:pStyle w:val="af6"/>
        <w:ind w:firstLine="0"/>
        <w:jc w:val="center"/>
        <w:rPr>
          <w:rStyle w:val="affc"/>
          <w:b/>
          <w:sz w:val="24"/>
        </w:rPr>
      </w:pPr>
      <w:bookmarkStart w:id="963" w:name="_Ref473577419"/>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191</w:t>
      </w:r>
      <w:r w:rsidRPr="000F0951">
        <w:rPr>
          <w:rStyle w:val="affc"/>
          <w:b/>
          <w:sz w:val="24"/>
        </w:rPr>
        <w:fldChar w:fldCharType="end"/>
      </w:r>
      <w:bookmarkEnd w:id="963"/>
      <w:r w:rsidRPr="000F0951">
        <w:rPr>
          <w:rStyle w:val="affc"/>
          <w:sz w:val="24"/>
        </w:rPr>
        <w:t> – Просмотр Протокола</w:t>
      </w:r>
    </w:p>
    <w:p w:rsidR="000F0951" w:rsidRPr="00E7034D" w:rsidRDefault="000F0951" w:rsidP="000F0951">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964" w:name="_Toc478574658"/>
      <w:bookmarkStart w:id="965" w:name="_Toc481583234"/>
      <w:bookmarkStart w:id="966" w:name="_Toc484190415"/>
      <w:bookmarkStart w:id="967" w:name="_Toc484192776"/>
      <w:bookmarkStart w:id="968" w:name="_Toc457828033"/>
      <w:bookmarkStart w:id="969" w:name="_Toc478574659"/>
      <w:bookmarkStart w:id="970" w:name="_Toc489894271"/>
      <w:bookmarkStart w:id="971" w:name="_Toc497998079"/>
      <w:bookmarkEnd w:id="964"/>
      <w:bookmarkEnd w:id="965"/>
      <w:bookmarkEnd w:id="966"/>
      <w:bookmarkEnd w:id="967"/>
      <w:r w:rsidRPr="00E7034D">
        <w:lastRenderedPageBreak/>
        <w:t>Печать Реестра заявок и Заявок</w:t>
      </w:r>
      <w:bookmarkEnd w:id="968"/>
      <w:bookmarkEnd w:id="969"/>
      <w:bookmarkEnd w:id="970"/>
      <w:bookmarkEnd w:id="971"/>
    </w:p>
    <w:p w:rsidR="000F0951" w:rsidRDefault="000F0951" w:rsidP="000F0951">
      <w:pPr>
        <w:keepNext/>
      </w:pPr>
      <w:bookmarkStart w:id="972" w:name="_Toc457828034"/>
      <w:r w:rsidRPr="003B5F34">
        <w:t xml:space="preserve">Условия </w:t>
      </w:r>
      <w:r w:rsidRPr="000B19A7">
        <w:t>выполнения</w:t>
      </w:r>
      <w:r w:rsidRPr="003B5F34">
        <w:t xml:space="preserve"> операции</w:t>
      </w:r>
      <w:bookmarkEnd w:id="972"/>
      <w:r w:rsidR="00B306D5">
        <w:t>.</w:t>
      </w:r>
    </w:p>
    <w:p w:rsidR="000F0951" w:rsidRPr="000F0951" w:rsidRDefault="000F0951" w:rsidP="000F0951">
      <w:pPr>
        <w:pStyle w:val="afffff9"/>
        <w:ind w:firstLine="284"/>
        <w:rPr>
          <w:rStyle w:val="affc"/>
          <w:sz w:val="24"/>
        </w:rPr>
      </w:pPr>
      <w:bookmarkStart w:id="973" w:name="_Ref473588144"/>
      <w:r w:rsidRPr="000F0951">
        <w:rPr>
          <w:rStyle w:val="affc"/>
          <w:sz w:val="24"/>
        </w:rPr>
        <w:t>Таблица </w:t>
      </w:r>
      <w:r w:rsidRPr="000F0951">
        <w:rPr>
          <w:rStyle w:val="affc"/>
          <w:sz w:val="24"/>
        </w:rPr>
        <w:fldChar w:fldCharType="begin"/>
      </w:r>
      <w:r w:rsidRPr="000F0951">
        <w:rPr>
          <w:rStyle w:val="affc"/>
          <w:sz w:val="24"/>
        </w:rPr>
        <w:instrText xml:space="preserve"> SEQ Таблица \* ARABIC \s 0 </w:instrText>
      </w:r>
      <w:r w:rsidRPr="000F0951">
        <w:rPr>
          <w:rStyle w:val="affc"/>
          <w:sz w:val="24"/>
        </w:rPr>
        <w:fldChar w:fldCharType="separate"/>
      </w:r>
      <w:r w:rsidR="00EE37C0">
        <w:rPr>
          <w:rStyle w:val="affc"/>
          <w:noProof/>
          <w:sz w:val="24"/>
        </w:rPr>
        <w:t>144</w:t>
      </w:r>
      <w:r w:rsidRPr="000F0951">
        <w:rPr>
          <w:rStyle w:val="affc"/>
          <w:sz w:val="24"/>
        </w:rPr>
        <w:fldChar w:fldCharType="end"/>
      </w:r>
      <w:bookmarkEnd w:id="973"/>
      <w:r w:rsidRPr="000F0951">
        <w:rPr>
          <w:rStyle w:val="affc"/>
          <w:sz w:val="24"/>
        </w:rPr>
        <w:t> – Условия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F0951" w:rsidRPr="00EE293F" w:rsidTr="000F0951">
        <w:trPr>
          <w:cantSplit/>
          <w:tblHeader/>
        </w:trPr>
        <w:tc>
          <w:tcPr>
            <w:tcW w:w="26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Условие</w:t>
            </w:r>
          </w:p>
        </w:tc>
        <w:tc>
          <w:tcPr>
            <w:tcW w:w="24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Описание</w:t>
            </w:r>
          </w:p>
        </w:tc>
      </w:tr>
      <w:tr w:rsidR="000F0951" w:rsidTr="000F0951">
        <w:trPr>
          <w:cantSplit/>
        </w:trPr>
        <w:tc>
          <w:tcPr>
            <w:tcW w:w="2600"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процессы/события</w:t>
            </w:r>
          </w:p>
        </w:tc>
        <w:tc>
          <w:tcPr>
            <w:tcW w:w="2400" w:type="pct"/>
            <w:tcBorders>
              <w:top w:val="single" w:sz="4" w:space="0" w:color="auto"/>
              <w:bottom w:val="single" w:sz="4" w:space="0" w:color="auto"/>
            </w:tcBorders>
            <w:vAlign w:val="center"/>
          </w:tcPr>
          <w:p w:rsidR="000F0951" w:rsidRPr="00E7034D" w:rsidRDefault="000F0951" w:rsidP="000F0951">
            <w:pPr>
              <w:pStyle w:val="afffff1"/>
            </w:pPr>
            <w:proofErr w:type="gramStart"/>
            <w:r w:rsidRPr="003B5F34">
              <w:t>Заявка на статусах «Новый», «Черн</w:t>
            </w:r>
            <w:r w:rsidRPr="003B5F34">
              <w:t>о</w:t>
            </w:r>
            <w:r w:rsidRPr="003B5F34">
              <w:t>вик», «На согласовании», «Согласован», «Не согласован», «Утвержден»</w:t>
            </w:r>
            <w:proofErr w:type="gramEnd"/>
          </w:p>
        </w:tc>
      </w:tr>
      <w:tr w:rsidR="000F0951" w:rsidTr="000F0951">
        <w:trPr>
          <w:cantSplit/>
        </w:trPr>
        <w:tc>
          <w:tcPr>
            <w:tcW w:w="2600" w:type="pct"/>
            <w:tcBorders>
              <w:top w:val="single" w:sz="4" w:space="0" w:color="auto"/>
              <w:bottom w:val="single" w:sz="4" w:space="0" w:color="auto"/>
            </w:tcBorders>
            <w:vAlign w:val="center"/>
          </w:tcPr>
          <w:p w:rsidR="000F0951" w:rsidRPr="00E7034D" w:rsidRDefault="000F0951" w:rsidP="000F0951">
            <w:pPr>
              <w:pStyle w:val="afffff1"/>
            </w:pPr>
            <w:r w:rsidRPr="003B5F34">
              <w:t>Входящие документы/системные записи</w:t>
            </w:r>
          </w:p>
        </w:tc>
        <w:tc>
          <w:tcPr>
            <w:tcW w:w="2400" w:type="pct"/>
            <w:tcBorders>
              <w:top w:val="single" w:sz="4" w:space="0" w:color="auto"/>
              <w:bottom w:val="single" w:sz="4" w:space="0" w:color="auto"/>
            </w:tcBorders>
            <w:vAlign w:val="center"/>
          </w:tcPr>
          <w:p w:rsidR="000F0951" w:rsidRPr="00E7034D" w:rsidRDefault="000F0951" w:rsidP="000F0951">
            <w:pPr>
              <w:pStyle w:val="afffff1"/>
            </w:pPr>
          </w:p>
        </w:tc>
      </w:tr>
    </w:tbl>
    <w:p w:rsidR="000F0951" w:rsidRDefault="000F0951" w:rsidP="000F0951">
      <w:pPr>
        <w:keepNext/>
      </w:pPr>
      <w:bookmarkStart w:id="974" w:name="_Toc457828035"/>
      <w:r w:rsidRPr="003B5F34">
        <w:t>Результат выполнения операции</w:t>
      </w:r>
      <w:bookmarkEnd w:id="974"/>
      <w:r w:rsidR="00B306D5">
        <w:t>.</w:t>
      </w:r>
    </w:p>
    <w:p w:rsidR="000F0951" w:rsidRPr="000F0951" w:rsidRDefault="000F0951" w:rsidP="000F0951">
      <w:pPr>
        <w:pStyle w:val="afffff9"/>
        <w:ind w:firstLine="284"/>
        <w:rPr>
          <w:rStyle w:val="affc"/>
          <w:sz w:val="24"/>
        </w:rPr>
      </w:pPr>
      <w:bookmarkStart w:id="975" w:name="_Ref473588157"/>
      <w:r w:rsidRPr="000F0951">
        <w:rPr>
          <w:rStyle w:val="affc"/>
          <w:sz w:val="24"/>
        </w:rPr>
        <w:t>Таблица </w:t>
      </w:r>
      <w:r w:rsidRPr="000F0951">
        <w:rPr>
          <w:rStyle w:val="affc"/>
          <w:sz w:val="24"/>
        </w:rPr>
        <w:fldChar w:fldCharType="begin"/>
      </w:r>
      <w:r w:rsidRPr="000F0951">
        <w:rPr>
          <w:rStyle w:val="affc"/>
          <w:sz w:val="24"/>
        </w:rPr>
        <w:instrText xml:space="preserve"> SEQ Таблица \* ARABIC \s 0 </w:instrText>
      </w:r>
      <w:r w:rsidRPr="000F0951">
        <w:rPr>
          <w:rStyle w:val="affc"/>
          <w:sz w:val="24"/>
        </w:rPr>
        <w:fldChar w:fldCharType="separate"/>
      </w:r>
      <w:r w:rsidR="00EE37C0">
        <w:rPr>
          <w:rStyle w:val="affc"/>
          <w:noProof/>
          <w:sz w:val="24"/>
        </w:rPr>
        <w:t>145</w:t>
      </w:r>
      <w:r w:rsidRPr="000F0951">
        <w:rPr>
          <w:rStyle w:val="affc"/>
          <w:sz w:val="24"/>
        </w:rPr>
        <w:fldChar w:fldCharType="end"/>
      </w:r>
      <w:bookmarkEnd w:id="975"/>
      <w:r w:rsidRPr="000F0951">
        <w:rPr>
          <w:rStyle w:val="affc"/>
          <w:sz w:val="24"/>
        </w:rPr>
        <w:t> – Результат выполнения операции</w:t>
      </w:r>
    </w:p>
    <w:tbl>
      <w:tblPr>
        <w:tblW w:w="4807" w:type="pct"/>
        <w:tblInd w:w="27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483"/>
      </w:tblGrid>
      <w:tr w:rsidR="000F0951" w:rsidRPr="00EE293F" w:rsidTr="000F0951">
        <w:trPr>
          <w:cantSplit/>
          <w:tblHeader/>
        </w:trPr>
        <w:tc>
          <w:tcPr>
            <w:tcW w:w="26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Результат</w:t>
            </w:r>
          </w:p>
        </w:tc>
        <w:tc>
          <w:tcPr>
            <w:tcW w:w="2400" w:type="pct"/>
            <w:tcBorders>
              <w:top w:val="single" w:sz="12" w:space="0" w:color="auto"/>
              <w:bottom w:val="single" w:sz="4" w:space="0" w:color="auto"/>
            </w:tcBorders>
            <w:shd w:val="pct15" w:color="auto" w:fill="auto"/>
            <w:vAlign w:val="center"/>
          </w:tcPr>
          <w:p w:rsidR="000F0951" w:rsidRPr="00E7034D" w:rsidRDefault="000F0951" w:rsidP="000F0951">
            <w:pPr>
              <w:pStyle w:val="afffff4"/>
            </w:pPr>
            <w:r>
              <w:t>Описание</w:t>
            </w:r>
          </w:p>
        </w:tc>
      </w:tr>
      <w:tr w:rsidR="000F0951" w:rsidTr="000F0951">
        <w:trPr>
          <w:cantSplit/>
        </w:trPr>
        <w:tc>
          <w:tcPr>
            <w:tcW w:w="2600" w:type="pct"/>
            <w:tcBorders>
              <w:top w:val="single" w:sz="4" w:space="0" w:color="auto"/>
              <w:bottom w:val="single" w:sz="4" w:space="0" w:color="auto"/>
            </w:tcBorders>
            <w:vAlign w:val="center"/>
          </w:tcPr>
          <w:p w:rsidR="000F0951" w:rsidRPr="00E7034D" w:rsidRDefault="000F0951" w:rsidP="000F0951">
            <w:pPr>
              <w:pStyle w:val="afffff1"/>
            </w:pPr>
            <w:r w:rsidRPr="003B5F34">
              <w:t>Исходящие процессы/события</w:t>
            </w:r>
          </w:p>
        </w:tc>
        <w:tc>
          <w:tcPr>
            <w:tcW w:w="2400" w:type="pct"/>
            <w:tcBorders>
              <w:top w:val="single" w:sz="4" w:space="0" w:color="auto"/>
              <w:bottom w:val="single" w:sz="4" w:space="0" w:color="auto"/>
            </w:tcBorders>
            <w:vAlign w:val="center"/>
          </w:tcPr>
          <w:p w:rsidR="000F0951" w:rsidRPr="00E7034D" w:rsidRDefault="000F0951" w:rsidP="000F0951">
            <w:pPr>
              <w:pStyle w:val="afffff1"/>
            </w:pPr>
          </w:p>
        </w:tc>
      </w:tr>
      <w:tr w:rsidR="000F0951" w:rsidTr="000F0951">
        <w:trPr>
          <w:cantSplit/>
        </w:trPr>
        <w:tc>
          <w:tcPr>
            <w:tcW w:w="2600" w:type="pct"/>
            <w:tcBorders>
              <w:top w:val="single" w:sz="4" w:space="0" w:color="auto"/>
            </w:tcBorders>
            <w:vAlign w:val="center"/>
          </w:tcPr>
          <w:p w:rsidR="000F0951" w:rsidRPr="00E7034D" w:rsidRDefault="000F0951" w:rsidP="000F0951">
            <w:pPr>
              <w:pStyle w:val="afffff1"/>
            </w:pPr>
            <w:r w:rsidRPr="003B5F34">
              <w:t>Исходящие документы/системные записи</w:t>
            </w:r>
          </w:p>
        </w:tc>
        <w:tc>
          <w:tcPr>
            <w:tcW w:w="2400" w:type="pct"/>
            <w:tcBorders>
              <w:top w:val="single" w:sz="4" w:space="0" w:color="auto"/>
            </w:tcBorders>
            <w:vAlign w:val="center"/>
          </w:tcPr>
          <w:p w:rsidR="000F0951" w:rsidRPr="00E7034D" w:rsidRDefault="000F0951" w:rsidP="000F0951">
            <w:pPr>
              <w:pStyle w:val="afffff1"/>
            </w:pPr>
            <w:r w:rsidRPr="003B5F34">
              <w:t>Печатная форма списковой формы Р</w:t>
            </w:r>
            <w:r w:rsidRPr="003B5F34">
              <w:t>е</w:t>
            </w:r>
            <w:r w:rsidRPr="003B5F34">
              <w:t>естра заявок и печатная форма Заявки на включение (изменение) Сводного р</w:t>
            </w:r>
            <w:r w:rsidRPr="003B5F34">
              <w:t>е</w:t>
            </w:r>
            <w:r w:rsidRPr="003B5F34">
              <w:t>естра</w:t>
            </w:r>
          </w:p>
        </w:tc>
      </w:tr>
    </w:tbl>
    <w:p w:rsidR="000F0951" w:rsidRPr="003B5F34" w:rsidRDefault="000F0951" w:rsidP="000F0951">
      <w:bookmarkStart w:id="976" w:name="_Toc457828036"/>
      <w:r w:rsidRPr="003B5F34">
        <w:t>Подготовительные действия</w:t>
      </w:r>
      <w:bookmarkEnd w:id="976"/>
      <w:r>
        <w:t>:</w:t>
      </w:r>
    </w:p>
    <w:p w:rsidR="000F0951" w:rsidRDefault="000F0951" w:rsidP="000F0951">
      <w:pPr>
        <w:keepNext/>
      </w:pPr>
      <w:r w:rsidRPr="003B5F34">
        <w:t xml:space="preserve">Войти в систему, перейти по меню: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Формуляры</w:t>
      </w:r>
      <w:r>
        <w:t>»</w:t>
      </w:r>
      <w:r w:rsidRPr="003B5F34">
        <w:t xml:space="preserve"> </w:t>
      </w:r>
      <w:r w:rsidRPr="003B5F34">
        <w:rPr>
          <w:lang w:val="en-US"/>
        </w:rPr>
        <w:sym w:font="Wingdings" w:char="F0E0"/>
      </w:r>
      <w:r w:rsidRPr="003B5F34">
        <w:t xml:space="preserve"> </w:t>
      </w:r>
      <w:r>
        <w:t>«</w:t>
      </w:r>
      <w:r w:rsidRPr="003B5F34">
        <w:t>Сводный реестр</w:t>
      </w:r>
      <w:r>
        <w:t>»</w:t>
      </w:r>
      <w:r w:rsidRPr="003B5F34">
        <w:t xml:space="preserve"> </w:t>
      </w:r>
      <w:r w:rsidRPr="003B5F34">
        <w:rPr>
          <w:lang w:val="en-US"/>
        </w:rPr>
        <w:sym w:font="Wingdings" w:char="F0E0"/>
      </w:r>
      <w:r w:rsidRPr="003B5F34">
        <w:t xml:space="preserve"> </w:t>
      </w:r>
      <w:r>
        <w:t>«</w:t>
      </w:r>
      <w:r w:rsidRPr="003B5F34">
        <w:t>Реестр заявок на изменение Сводного реестра</w:t>
      </w:r>
      <w:r>
        <w:t>» (</w:t>
      </w:r>
      <w:r>
        <w:fldChar w:fldCharType="begin"/>
      </w:r>
      <w:r>
        <w:instrText xml:space="preserve"> REF _Ref473577481 \h </w:instrText>
      </w:r>
      <w:r>
        <w:fldChar w:fldCharType="separate"/>
      </w:r>
      <w:r w:rsidR="00EE37C0" w:rsidRPr="000F0951">
        <w:rPr>
          <w:rStyle w:val="affc"/>
        </w:rPr>
        <w:t>Рисунок </w:t>
      </w:r>
      <w:r w:rsidR="00EE37C0">
        <w:rPr>
          <w:rStyle w:val="affc"/>
          <w:b w:val="0"/>
          <w:noProof/>
        </w:rPr>
        <w:t>192</w:t>
      </w:r>
      <w:r>
        <w:fldChar w:fldCharType="end"/>
      </w:r>
      <w:r>
        <w:t>).</w:t>
      </w:r>
    </w:p>
    <w:p w:rsidR="000F0951" w:rsidRPr="00D504A7" w:rsidRDefault="000F0951">
      <w:pPr>
        <w:pStyle w:val="afffff7"/>
      </w:pPr>
      <w:r w:rsidRPr="003B5F34">
        <w:rPr>
          <w:noProof/>
        </w:rPr>
        <w:drawing>
          <wp:inline distT="0" distB="0" distL="0" distR="0" wp14:anchorId="0BE5C748" wp14:editId="091AC843">
            <wp:extent cx="5353050" cy="3057525"/>
            <wp:effectExtent l="19050" t="19050" r="19050" b="2857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53050" cy="3057525"/>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77" w:name="_Ref473577481"/>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192</w:t>
      </w:r>
      <w:r w:rsidRPr="000F0951">
        <w:rPr>
          <w:rStyle w:val="affc"/>
          <w:b/>
          <w:sz w:val="24"/>
        </w:rPr>
        <w:fldChar w:fldCharType="end"/>
      </w:r>
      <w:bookmarkEnd w:id="977"/>
      <w:r w:rsidRPr="000F0951">
        <w:rPr>
          <w:rStyle w:val="affc"/>
          <w:sz w:val="24"/>
        </w:rPr>
        <w:t> – Путь по меню к реестру заявок на изменение Сводного реестра</w:t>
      </w:r>
    </w:p>
    <w:p w:rsidR="000F0951" w:rsidRPr="00E7034D" w:rsidRDefault="000F0951" w:rsidP="000F0951">
      <w:pPr>
        <w:pStyle w:val="41"/>
        <w:tabs>
          <w:tab w:val="clear" w:pos="1134"/>
          <w:tab w:val="left" w:pos="284"/>
          <w:tab w:val="left" w:pos="568"/>
          <w:tab w:val="left" w:pos="851"/>
          <w:tab w:val="left" w:pos="1418"/>
          <w:tab w:val="left" w:pos="1701"/>
          <w:tab w:val="left" w:pos="1985"/>
        </w:tabs>
        <w:spacing w:after="120"/>
        <w:ind w:left="0" w:firstLine="851"/>
        <w:contextualSpacing w:val="0"/>
      </w:pPr>
      <w:bookmarkStart w:id="978" w:name="_Toc457828037"/>
      <w:bookmarkStart w:id="979" w:name="_Toc497998080"/>
      <w:r w:rsidRPr="00E7034D">
        <w:t>Порядок выполнения операции «Печать списковой формы реестра заявок на изменение Сводного реестра»</w:t>
      </w:r>
      <w:bookmarkEnd w:id="978"/>
      <w:bookmarkEnd w:id="979"/>
    </w:p>
    <w:p w:rsidR="000F0951" w:rsidRDefault="000F0951" w:rsidP="000F0951">
      <w:r w:rsidRPr="003B5F34">
        <w:t xml:space="preserve">Печать списковой формы реестра заявок на изменение Сводного реестра выводится с любого статуса. Для вывода на печать списковой формы необходимо в списковой форме </w:t>
      </w:r>
      <w:r w:rsidRPr="003B5F34">
        <w:lastRenderedPageBreak/>
        <w:t>Реестра заявок на изменение Сводного реестра выделить записи, по которым необходимо вывести на печать</w:t>
      </w:r>
      <w:r w:rsidRPr="008D1157">
        <w:t xml:space="preserve"> (</w:t>
      </w:r>
      <w:r w:rsidR="00A74753">
        <w:fldChar w:fldCharType="begin"/>
      </w:r>
      <w:r w:rsidR="00A74753">
        <w:instrText xml:space="preserve"> REF _Ref497997955 \h </w:instrText>
      </w:r>
      <w:r w:rsidR="00A74753">
        <w:fldChar w:fldCharType="separate"/>
      </w:r>
      <w:r w:rsidR="00EE37C0" w:rsidRPr="00B40A18">
        <w:rPr>
          <w:szCs w:val="24"/>
        </w:rPr>
        <w:t xml:space="preserve">Рисунок </w:t>
      </w:r>
      <w:r w:rsidR="00EE37C0">
        <w:rPr>
          <w:noProof/>
          <w:szCs w:val="24"/>
        </w:rPr>
        <w:t>193</w:t>
      </w:r>
      <w:r w:rsidR="00A74753">
        <w:fldChar w:fldCharType="end"/>
      </w:r>
      <w:r w:rsidRPr="008D1157">
        <w:t>)</w:t>
      </w:r>
      <w:r w:rsidRPr="003B5F34">
        <w:t>.</w:t>
      </w:r>
    </w:p>
    <w:p w:rsidR="00B306D5" w:rsidRPr="00B306D5" w:rsidRDefault="000F0951">
      <w:pPr>
        <w:pStyle w:val="afffff7"/>
      </w:pPr>
      <w:r w:rsidRPr="00B40A18">
        <w:rPr>
          <w:noProof/>
        </w:rPr>
        <w:drawing>
          <wp:inline distT="0" distB="0" distL="0" distR="0" wp14:anchorId="6381612B" wp14:editId="75799C9D">
            <wp:extent cx="5781675" cy="1885950"/>
            <wp:effectExtent l="19050" t="19050" r="28575" b="1905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81675" cy="1885950"/>
                    </a:xfrm>
                    <a:prstGeom prst="rect">
                      <a:avLst/>
                    </a:prstGeom>
                    <a:noFill/>
                    <a:ln w="6350" cmpd="sng">
                      <a:solidFill>
                        <a:srgbClr val="000000"/>
                      </a:solidFill>
                      <a:miter lim="800000"/>
                      <a:headEnd/>
                      <a:tailEnd/>
                    </a:ln>
                    <a:effectLst/>
                  </pic:spPr>
                </pic:pic>
              </a:graphicData>
            </a:graphic>
          </wp:inline>
        </w:drawing>
      </w:r>
    </w:p>
    <w:p w:rsidR="000F0951" w:rsidRPr="000F0951" w:rsidRDefault="00B306D5" w:rsidP="00B40A18">
      <w:pPr>
        <w:pStyle w:val="af6"/>
        <w:jc w:val="left"/>
        <w:rPr>
          <w:rStyle w:val="affc"/>
          <w:b/>
          <w:bCs/>
          <w:sz w:val="24"/>
        </w:rPr>
      </w:pPr>
      <w:bookmarkStart w:id="980" w:name="_Ref497997955"/>
      <w:proofErr w:type="gramStart"/>
      <w:r w:rsidRPr="00B40A18">
        <w:rPr>
          <w:szCs w:val="24"/>
        </w:rPr>
        <w:t xml:space="preserve">Рисунок </w:t>
      </w:r>
      <w:r w:rsidRPr="00B40A18">
        <w:rPr>
          <w:szCs w:val="24"/>
        </w:rPr>
        <w:fldChar w:fldCharType="begin"/>
      </w:r>
      <w:r w:rsidRPr="00B40A18">
        <w:rPr>
          <w:szCs w:val="24"/>
        </w:rPr>
        <w:instrText xml:space="preserve"> SEQ Рисунок \* ARABIC </w:instrText>
      </w:r>
      <w:r w:rsidRPr="00B40A18">
        <w:rPr>
          <w:szCs w:val="24"/>
        </w:rPr>
        <w:fldChar w:fldCharType="separate"/>
      </w:r>
      <w:r w:rsidR="00EE37C0">
        <w:rPr>
          <w:noProof/>
          <w:szCs w:val="24"/>
        </w:rPr>
        <w:t>193</w:t>
      </w:r>
      <w:r w:rsidRPr="00B40A18">
        <w:rPr>
          <w:szCs w:val="24"/>
        </w:rPr>
        <w:fldChar w:fldCharType="end"/>
      </w:r>
      <w:bookmarkEnd w:id="980"/>
      <w:r w:rsidRPr="00B40A18">
        <w:rPr>
          <w:szCs w:val="24"/>
        </w:rPr>
        <w:t xml:space="preserve"> </w:t>
      </w:r>
      <w:r w:rsidR="000F0951" w:rsidRPr="00B306D5">
        <w:rPr>
          <w:rStyle w:val="affc"/>
          <w:sz w:val="24"/>
        </w:rPr>
        <w:t>– Выделение</w:t>
      </w:r>
      <w:r w:rsidR="000F0951" w:rsidRPr="000F0951">
        <w:rPr>
          <w:rStyle w:val="affc"/>
          <w:sz w:val="24"/>
        </w:rPr>
        <w:t xml:space="preserve"> записи в Реестре заявок на вывода списковой формы</w:t>
      </w:r>
      <w:proofErr w:type="gramEnd"/>
    </w:p>
    <w:p w:rsidR="000F0951" w:rsidRDefault="000F0951" w:rsidP="000F0951">
      <w:r w:rsidRPr="003B5F34">
        <w:t xml:space="preserve">На верхней панели меню нажать на иконку </w:t>
      </w:r>
      <w:r w:rsidRPr="003B5F34">
        <w:rPr>
          <w:noProof/>
        </w:rPr>
        <w:drawing>
          <wp:inline distT="0" distB="0" distL="0" distR="0" wp14:anchorId="557A25C0" wp14:editId="4A07142F">
            <wp:extent cx="381000" cy="304800"/>
            <wp:effectExtent l="19050" t="19050" r="19050" b="1905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w:r>
      <w:r w:rsidRPr="003B5F34">
        <w:t xml:space="preserve"> «Печать списка» и дождаться в</w:t>
      </w:r>
      <w:r w:rsidRPr="003B5F34">
        <w:t>ы</w:t>
      </w:r>
      <w:r w:rsidRPr="003B5F34">
        <w:t xml:space="preserve">полнение операции. После выполнения операции откроется печать списка Реестра заявок на изменение Сводного реестра в </w:t>
      </w:r>
      <w:proofErr w:type="spellStart"/>
      <w:r w:rsidRPr="003B5F34">
        <w:rPr>
          <w:lang w:val="en-US"/>
        </w:rPr>
        <w:t>Exc</w:t>
      </w:r>
      <w:proofErr w:type="spellEnd"/>
      <w:proofErr w:type="gramStart"/>
      <w:r w:rsidRPr="003B5F34">
        <w:t>е</w:t>
      </w:r>
      <w:proofErr w:type="gramEnd"/>
      <w:r w:rsidRPr="003B5F34">
        <w:rPr>
          <w:lang w:val="en-US"/>
        </w:rPr>
        <w:t>l</w:t>
      </w:r>
      <w:r w:rsidRPr="008D1157">
        <w:t xml:space="preserve"> (</w:t>
      </w:r>
      <w:r>
        <w:rPr>
          <w:lang w:val="en-US"/>
        </w:rPr>
        <w:fldChar w:fldCharType="begin"/>
      </w:r>
      <w:r w:rsidRPr="008D1157">
        <w:instrText xml:space="preserve"> </w:instrText>
      </w:r>
      <w:r>
        <w:rPr>
          <w:lang w:val="en-US"/>
        </w:rPr>
        <w:instrText>REF</w:instrText>
      </w:r>
      <w:r w:rsidRPr="008D1157">
        <w:instrText xml:space="preserve"> _</w:instrText>
      </w:r>
      <w:r>
        <w:rPr>
          <w:lang w:val="en-US"/>
        </w:rPr>
        <w:instrText>Ref</w:instrText>
      </w:r>
      <w:r w:rsidRPr="008D1157">
        <w:instrText>473577627 \</w:instrText>
      </w:r>
      <w:r>
        <w:rPr>
          <w:lang w:val="en-US"/>
        </w:rPr>
        <w:instrText>h</w:instrText>
      </w:r>
      <w:r w:rsidRPr="008D1157">
        <w:instrText xml:space="preserve"> </w:instrText>
      </w:r>
      <w:r>
        <w:rPr>
          <w:lang w:val="en-US"/>
        </w:rPr>
      </w:r>
      <w:r>
        <w:rPr>
          <w:lang w:val="en-US"/>
        </w:rPr>
        <w:fldChar w:fldCharType="separate"/>
      </w:r>
      <w:r w:rsidR="00EE37C0" w:rsidRPr="000F0951">
        <w:rPr>
          <w:rStyle w:val="affc"/>
        </w:rPr>
        <w:t>Рисунок </w:t>
      </w:r>
      <w:r w:rsidR="00EE37C0">
        <w:rPr>
          <w:rStyle w:val="affc"/>
          <w:b w:val="0"/>
          <w:noProof/>
        </w:rPr>
        <w:t>194</w:t>
      </w:r>
      <w:r>
        <w:rPr>
          <w:lang w:val="en-US"/>
        </w:rPr>
        <w:fldChar w:fldCharType="end"/>
      </w:r>
      <w:r w:rsidRPr="008D1157">
        <w:t>)</w:t>
      </w:r>
      <w:r>
        <w:t>.</w:t>
      </w:r>
    </w:p>
    <w:p w:rsidR="000F0951" w:rsidRPr="00D504A7" w:rsidRDefault="000F0951">
      <w:pPr>
        <w:pStyle w:val="afffff7"/>
      </w:pPr>
      <w:r w:rsidRPr="003B5F34">
        <w:rPr>
          <w:noProof/>
        </w:rPr>
        <w:drawing>
          <wp:inline distT="0" distB="0" distL="0" distR="0" wp14:anchorId="0C9E3C53" wp14:editId="2D7CE930">
            <wp:extent cx="5905500" cy="3333750"/>
            <wp:effectExtent l="19050" t="19050" r="19050" b="1905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905500" cy="33337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81" w:name="_Ref473577627"/>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194</w:t>
      </w:r>
      <w:r w:rsidRPr="000F0951">
        <w:rPr>
          <w:rStyle w:val="affc"/>
          <w:b/>
          <w:sz w:val="24"/>
        </w:rPr>
        <w:fldChar w:fldCharType="end"/>
      </w:r>
      <w:bookmarkEnd w:id="981"/>
      <w:r w:rsidRPr="000F0951">
        <w:rPr>
          <w:rStyle w:val="affc"/>
          <w:sz w:val="24"/>
        </w:rPr>
        <w:t> – Печатная форма списковой формы Реестра заявок на изменение Сводного реестра</w:t>
      </w:r>
    </w:p>
    <w:p w:rsidR="000F0951" w:rsidRPr="00E7034D" w:rsidRDefault="000F0951" w:rsidP="000F0951">
      <w:pPr>
        <w:pStyle w:val="41"/>
        <w:tabs>
          <w:tab w:val="clear" w:pos="1134"/>
          <w:tab w:val="left" w:pos="284"/>
          <w:tab w:val="left" w:pos="568"/>
          <w:tab w:val="left" w:pos="851"/>
          <w:tab w:val="left" w:pos="1418"/>
          <w:tab w:val="left" w:pos="1701"/>
          <w:tab w:val="left" w:pos="1985"/>
        </w:tabs>
        <w:spacing w:after="120"/>
        <w:ind w:left="0" w:firstLine="851"/>
        <w:contextualSpacing w:val="0"/>
      </w:pPr>
      <w:bookmarkStart w:id="982" w:name="_Toc457828038"/>
      <w:bookmarkStart w:id="983" w:name="_Toc497998081"/>
      <w:r w:rsidRPr="00E7034D">
        <w:t>Порядок выполнения операции «Вывод на печать печатной формы Заявки на включение (изменени</w:t>
      </w:r>
      <w:r w:rsidR="0054494E">
        <w:t xml:space="preserve">е) информации об организации в </w:t>
      </w:r>
      <w:r w:rsidRPr="00E7034D">
        <w:t>Сводный реестр»</w:t>
      </w:r>
      <w:bookmarkEnd w:id="982"/>
      <w:bookmarkEnd w:id="983"/>
    </w:p>
    <w:p w:rsidR="000F0951" w:rsidRPr="00B1713F" w:rsidRDefault="000F0951" w:rsidP="000F0951">
      <w:r w:rsidRPr="003B5F34">
        <w:t>Печать заявок на включение (изменени</w:t>
      </w:r>
      <w:r w:rsidR="0054494E">
        <w:t xml:space="preserve">е) информации об организации в </w:t>
      </w:r>
      <w:r w:rsidRPr="003B5F34">
        <w:t>Сводный р</w:t>
      </w:r>
      <w:r w:rsidRPr="003B5F34">
        <w:t>е</w:t>
      </w:r>
      <w:r w:rsidRPr="003B5F34">
        <w:t>естр выводится с любог</w:t>
      </w:r>
      <w:r w:rsidR="0054494E">
        <w:t>о статуса. Для вывода на печать печатной формы</w:t>
      </w:r>
      <w:r w:rsidRPr="003B5F34">
        <w:t xml:space="preserve"> необходимо о</w:t>
      </w:r>
      <w:r w:rsidRPr="003B5F34">
        <w:t>т</w:t>
      </w:r>
      <w:r w:rsidRPr="003B5F34">
        <w:t>крыть на редактиров</w:t>
      </w:r>
      <w:r w:rsidR="0054494E">
        <w:t xml:space="preserve">ание или на просмотр Заявку из </w:t>
      </w:r>
      <w:r w:rsidRPr="003B5F34">
        <w:t xml:space="preserve">списковой формы Реестра заявок на изменение Сводного реестра </w:t>
      </w:r>
      <w:r w:rsidRPr="008D1157">
        <w:t>(</w:t>
      </w:r>
      <w:r>
        <w:rPr>
          <w:lang w:val="en-US"/>
        </w:rPr>
        <w:fldChar w:fldCharType="begin"/>
      </w:r>
      <w:r w:rsidRPr="008D1157">
        <w:instrText xml:space="preserve"> </w:instrText>
      </w:r>
      <w:r>
        <w:rPr>
          <w:lang w:val="en-US"/>
        </w:rPr>
        <w:instrText>REF</w:instrText>
      </w:r>
      <w:r w:rsidRPr="008D1157">
        <w:instrText xml:space="preserve"> _</w:instrText>
      </w:r>
      <w:r>
        <w:rPr>
          <w:lang w:val="en-US"/>
        </w:rPr>
        <w:instrText>Ref</w:instrText>
      </w:r>
      <w:r w:rsidRPr="008D1157">
        <w:instrText>473577686 \</w:instrText>
      </w:r>
      <w:r>
        <w:rPr>
          <w:lang w:val="en-US"/>
        </w:rPr>
        <w:instrText>h</w:instrText>
      </w:r>
      <w:r w:rsidRPr="008D1157">
        <w:instrText xml:space="preserve"> </w:instrText>
      </w:r>
      <w:r>
        <w:rPr>
          <w:lang w:val="en-US"/>
        </w:rPr>
      </w:r>
      <w:r>
        <w:rPr>
          <w:lang w:val="en-US"/>
        </w:rPr>
        <w:fldChar w:fldCharType="separate"/>
      </w:r>
      <w:r w:rsidR="00EE37C0" w:rsidRPr="000F0951">
        <w:rPr>
          <w:rStyle w:val="affc"/>
        </w:rPr>
        <w:t>Рисунок </w:t>
      </w:r>
      <w:r w:rsidR="00EE37C0">
        <w:rPr>
          <w:rStyle w:val="affc"/>
          <w:b w:val="0"/>
          <w:noProof/>
        </w:rPr>
        <w:t>195</w:t>
      </w:r>
      <w:r>
        <w:rPr>
          <w:lang w:val="en-US"/>
        </w:rPr>
        <w:fldChar w:fldCharType="end"/>
      </w:r>
      <w:r w:rsidRPr="008D1157">
        <w:t>)</w:t>
      </w:r>
      <w:r>
        <w:t>.</w:t>
      </w:r>
    </w:p>
    <w:p w:rsidR="000F0951" w:rsidRPr="00D504A7" w:rsidRDefault="000F0951">
      <w:pPr>
        <w:pStyle w:val="afffff7"/>
      </w:pPr>
      <w:r w:rsidRPr="003B5F34">
        <w:rPr>
          <w:noProof/>
        </w:rPr>
        <w:lastRenderedPageBreak/>
        <w:drawing>
          <wp:inline distT="0" distB="0" distL="0" distR="0" wp14:anchorId="2C0A9049" wp14:editId="2C4DFCB0">
            <wp:extent cx="5829300" cy="3067050"/>
            <wp:effectExtent l="19050" t="19050" r="19050" b="1905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29" cstate="print">
                      <a:extLst>
                        <a:ext uri="{28A0092B-C50C-407E-A947-70E740481C1C}">
                          <a14:useLocalDpi xmlns:a14="http://schemas.microsoft.com/office/drawing/2010/main" val="0"/>
                        </a:ext>
                      </a:extLst>
                    </a:blip>
                    <a:srcRect t="6575"/>
                    <a:stretch>
                      <a:fillRect/>
                    </a:stretch>
                  </pic:blipFill>
                  <pic:spPr bwMode="auto">
                    <a:xfrm>
                      <a:off x="0" y="0"/>
                      <a:ext cx="5829300" cy="306705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84" w:name="_Ref473577686"/>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195</w:t>
      </w:r>
      <w:r w:rsidRPr="000F0951">
        <w:rPr>
          <w:rStyle w:val="affc"/>
          <w:b/>
          <w:sz w:val="24"/>
        </w:rPr>
        <w:fldChar w:fldCharType="end"/>
      </w:r>
      <w:bookmarkEnd w:id="984"/>
      <w:r w:rsidRPr="000F0951">
        <w:rPr>
          <w:rStyle w:val="affc"/>
          <w:sz w:val="24"/>
        </w:rPr>
        <w:t> – Открыть документ на редактирование для вывода печатной формы</w:t>
      </w:r>
    </w:p>
    <w:p w:rsidR="000F0951" w:rsidRDefault="000F0951" w:rsidP="000F0951">
      <w:r w:rsidRPr="003B5F34">
        <w:t xml:space="preserve">На верхней панели меню нажать на иконку </w:t>
      </w:r>
      <w:r w:rsidRPr="003B5F34">
        <w:rPr>
          <w:noProof/>
        </w:rPr>
        <w:drawing>
          <wp:inline distT="0" distB="0" distL="0" distR="0" wp14:anchorId="46E3C04F" wp14:editId="2A555E68">
            <wp:extent cx="381000" cy="304800"/>
            <wp:effectExtent l="19050" t="19050" r="19050" b="1905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w="6350" cmpd="sng">
                      <a:solidFill>
                        <a:srgbClr val="000000"/>
                      </a:solidFill>
                      <a:miter lim="800000"/>
                      <a:headEnd/>
                      <a:tailEnd/>
                    </a:ln>
                    <a:effectLst/>
                  </pic:spPr>
                </pic:pic>
              </a:graphicData>
            </a:graphic>
          </wp:inline>
        </w:drawing>
      </w:r>
      <w:r w:rsidRPr="003B5F34">
        <w:t>«Печать» и дождаться выполнение операции. После выполнения опе</w:t>
      </w:r>
      <w:r w:rsidR="0054494E">
        <w:t xml:space="preserve">рации откроется печатная форма </w:t>
      </w:r>
      <w:r w:rsidRPr="003B5F34">
        <w:t>Заявки</w:t>
      </w:r>
      <w:r>
        <w:t xml:space="preserve"> (</w:t>
      </w:r>
      <w:r>
        <w:fldChar w:fldCharType="begin"/>
      </w:r>
      <w:r>
        <w:instrText xml:space="preserve"> REF _Ref473577739 \h </w:instrText>
      </w:r>
      <w:r>
        <w:fldChar w:fldCharType="separate"/>
      </w:r>
      <w:r w:rsidR="00EE37C0" w:rsidRPr="000F0951">
        <w:rPr>
          <w:rStyle w:val="affc"/>
        </w:rPr>
        <w:t>Рисунок </w:t>
      </w:r>
      <w:r w:rsidR="00EE37C0">
        <w:rPr>
          <w:rStyle w:val="affc"/>
          <w:b w:val="0"/>
          <w:noProof/>
        </w:rPr>
        <w:t>196</w:t>
      </w:r>
      <w:r>
        <w:fldChar w:fldCharType="end"/>
      </w:r>
      <w:r>
        <w:t>)</w:t>
      </w:r>
      <w:r w:rsidRPr="003B5F34">
        <w:t>.</w:t>
      </w:r>
    </w:p>
    <w:p w:rsidR="000F0951" w:rsidRPr="00D504A7" w:rsidRDefault="000F0951">
      <w:pPr>
        <w:pStyle w:val="afffff7"/>
      </w:pPr>
      <w:r w:rsidRPr="003B5F34">
        <w:rPr>
          <w:noProof/>
        </w:rPr>
        <w:drawing>
          <wp:inline distT="0" distB="0" distL="0" distR="0" wp14:anchorId="28138F1A" wp14:editId="1165B1B0">
            <wp:extent cx="5886450" cy="3314700"/>
            <wp:effectExtent l="19050" t="19050" r="19050" b="1905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886450" cy="331470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985" w:name="_Ref473577739"/>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196</w:t>
      </w:r>
      <w:r w:rsidRPr="000F0951">
        <w:rPr>
          <w:rStyle w:val="affc"/>
          <w:b/>
          <w:sz w:val="24"/>
        </w:rPr>
        <w:fldChar w:fldCharType="end"/>
      </w:r>
      <w:bookmarkEnd w:id="985"/>
      <w:r w:rsidRPr="000F0951">
        <w:rPr>
          <w:rStyle w:val="affc"/>
          <w:sz w:val="24"/>
        </w:rPr>
        <w:t> – Печатная форма Заявки</w:t>
      </w:r>
    </w:p>
    <w:p w:rsidR="000F0951" w:rsidRPr="00E7034D" w:rsidRDefault="000F0951" w:rsidP="000F0951">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986" w:name="_Toc478574660"/>
      <w:bookmarkStart w:id="987" w:name="_Toc481583236"/>
      <w:bookmarkStart w:id="988" w:name="_Toc484190417"/>
      <w:bookmarkStart w:id="989" w:name="_Toc484192778"/>
      <w:bookmarkStart w:id="990" w:name="_Toc478574661"/>
      <w:bookmarkStart w:id="991" w:name="_Toc489894272"/>
      <w:bookmarkStart w:id="992" w:name="_Toc497998082"/>
      <w:bookmarkStart w:id="993" w:name="_Ref500960782"/>
      <w:bookmarkEnd w:id="986"/>
      <w:bookmarkEnd w:id="987"/>
      <w:bookmarkEnd w:id="988"/>
      <w:bookmarkEnd w:id="989"/>
      <w:r w:rsidRPr="00E7034D">
        <w:t>Просмотр новых записей в справочнике «Сводный реестр»</w:t>
      </w:r>
      <w:bookmarkEnd w:id="990"/>
      <w:bookmarkEnd w:id="991"/>
      <w:bookmarkEnd w:id="992"/>
      <w:bookmarkEnd w:id="993"/>
    </w:p>
    <w:p w:rsidR="000F0951" w:rsidRPr="003B5F34" w:rsidRDefault="000F0951" w:rsidP="000F0951">
      <w:r w:rsidRPr="003B5F34">
        <w:t>Для просмотра новых записей, в меню пользователя в разделе «Справочники – Сво</w:t>
      </w:r>
      <w:r w:rsidRPr="003B5F34">
        <w:t>д</w:t>
      </w:r>
      <w:r w:rsidRPr="003B5F34">
        <w:t>ный реестр» выбрать справочник «Сводный реестр»</w:t>
      </w:r>
      <w:r w:rsidRPr="003B5F34">
        <w:rPr>
          <w:noProof/>
        </w:rPr>
        <w:t>,</w:t>
      </w:r>
      <w:r w:rsidRPr="003B5F34">
        <w:t xml:space="preserve"> в который на основании утвержденн</w:t>
      </w:r>
      <w:r w:rsidRPr="003B5F34">
        <w:t>о</w:t>
      </w:r>
      <w:r w:rsidRPr="003B5F34">
        <w:t>го электронного документа типа «Решение» была внесена автоматически новая реестровая запись.</w:t>
      </w:r>
      <w:r>
        <w:t xml:space="preserve"> Новая запись также автоматически распространяется в ИС ФК.</w:t>
      </w:r>
    </w:p>
    <w:p w:rsidR="000F0951" w:rsidRDefault="000F0951" w:rsidP="000F0951">
      <w:pPr>
        <w:rPr>
          <w:noProof/>
        </w:rPr>
      </w:pPr>
      <w:r>
        <w:lastRenderedPageBreak/>
        <w:t>С</w:t>
      </w:r>
      <w:r w:rsidRPr="003B5F34">
        <w:t xml:space="preserve">писковая форма справочника «Сводный реестр» </w:t>
      </w:r>
      <w:r w:rsidRPr="003B5F34">
        <w:rPr>
          <w:noProof/>
        </w:rPr>
        <w:t>(</w:t>
      </w:r>
      <w:r>
        <w:rPr>
          <w:noProof/>
        </w:rPr>
        <w:fldChar w:fldCharType="begin"/>
      </w:r>
      <w:r>
        <w:rPr>
          <w:noProof/>
        </w:rPr>
        <w:instrText xml:space="preserve"> REF _Ref473577824 \h </w:instrText>
      </w:r>
      <w:r>
        <w:rPr>
          <w:noProof/>
        </w:rPr>
      </w:r>
      <w:r>
        <w:rPr>
          <w:noProof/>
        </w:rPr>
        <w:fldChar w:fldCharType="separate"/>
      </w:r>
      <w:r w:rsidR="00EE37C0" w:rsidRPr="000F0951">
        <w:rPr>
          <w:rStyle w:val="affc"/>
        </w:rPr>
        <w:t>Рисунок </w:t>
      </w:r>
      <w:r w:rsidR="00EE37C0">
        <w:rPr>
          <w:rStyle w:val="affc"/>
          <w:b w:val="0"/>
          <w:noProof/>
        </w:rPr>
        <w:t>197</w:t>
      </w:r>
      <w:r>
        <w:rPr>
          <w:noProof/>
        </w:rPr>
        <w:fldChar w:fldCharType="end"/>
      </w:r>
      <w:r w:rsidRPr="003B5F34">
        <w:rPr>
          <w:noProof/>
        </w:rPr>
        <w:t>)</w:t>
      </w:r>
      <w:r>
        <w:rPr>
          <w:noProof/>
        </w:rPr>
        <w:t>.</w:t>
      </w:r>
    </w:p>
    <w:p w:rsidR="00BE01C6" w:rsidRDefault="00BE01C6" w:rsidP="000F0951">
      <w:pPr>
        <w:rPr>
          <w:b/>
          <w:noProof/>
        </w:rPr>
      </w:pPr>
    </w:p>
    <w:p w:rsidR="00BE01C6" w:rsidRPr="00136CA8" w:rsidRDefault="00BE01C6" w:rsidP="000F0951">
      <w:pPr>
        <w:rPr>
          <w:b/>
          <w:noProof/>
        </w:rPr>
      </w:pPr>
      <w:r w:rsidRPr="00136CA8">
        <w:rPr>
          <w:b/>
          <w:noProof/>
        </w:rPr>
        <w:t xml:space="preserve">Распространение </w:t>
      </w:r>
      <w:r>
        <w:rPr>
          <w:b/>
          <w:noProof/>
        </w:rPr>
        <w:t xml:space="preserve">записей </w:t>
      </w:r>
      <w:r w:rsidRPr="00136CA8">
        <w:rPr>
          <w:b/>
          <w:noProof/>
        </w:rPr>
        <w:t>по всем подпискам</w:t>
      </w:r>
    </w:p>
    <w:p w:rsidR="000F0951" w:rsidRDefault="000F0951" w:rsidP="000F0951">
      <w:pPr>
        <w:rPr>
          <w:noProof/>
        </w:rPr>
      </w:pPr>
      <w:r>
        <w:rPr>
          <w:noProof/>
        </w:rPr>
        <w:t>Пользователь может вручную распространить в ИС ФК несколько записей справочника «Сводный реестр»</w:t>
      </w:r>
      <w:r w:rsidR="00BE01C6">
        <w:rPr>
          <w:noProof/>
        </w:rPr>
        <w:t>. Данный функционал достпупен по кнопке распространения, отмеченной оранжевым цветом на рисунке (</w:t>
      </w:r>
      <w:r w:rsidR="00BE01C6" w:rsidRPr="00136CA8">
        <w:rPr>
          <w:b/>
          <w:noProof/>
        </w:rPr>
        <w:fldChar w:fldCharType="begin"/>
      </w:r>
      <w:r w:rsidR="00BE01C6" w:rsidRPr="00136CA8">
        <w:rPr>
          <w:b/>
          <w:noProof/>
        </w:rPr>
        <w:instrText xml:space="preserve"> REF _Ref473577824 \h </w:instrText>
      </w:r>
      <w:r w:rsidR="00BE01C6">
        <w:rPr>
          <w:b/>
          <w:noProof/>
        </w:rPr>
        <w:instrText xml:space="preserve"> \* MERGEFORMAT </w:instrText>
      </w:r>
      <w:r w:rsidR="00BE01C6" w:rsidRPr="00136CA8">
        <w:rPr>
          <w:b/>
          <w:noProof/>
        </w:rPr>
      </w:r>
      <w:r w:rsidR="00BE01C6" w:rsidRPr="00136CA8">
        <w:rPr>
          <w:b/>
          <w:noProof/>
        </w:rPr>
        <w:fldChar w:fldCharType="separate"/>
      </w:r>
      <w:r w:rsidR="00EE37C0" w:rsidRPr="00EE37C0">
        <w:rPr>
          <w:rStyle w:val="affc"/>
          <w:b w:val="0"/>
        </w:rPr>
        <w:t>Рисунок </w:t>
      </w:r>
      <w:r w:rsidR="00EE37C0">
        <w:rPr>
          <w:rStyle w:val="affc"/>
          <w:b w:val="0"/>
        </w:rPr>
        <w:t>197</w:t>
      </w:r>
      <w:r w:rsidR="00BE01C6" w:rsidRPr="00136CA8">
        <w:rPr>
          <w:b/>
          <w:noProof/>
        </w:rPr>
        <w:fldChar w:fldCharType="end"/>
      </w:r>
      <w:r w:rsidR="00BE01C6">
        <w:rPr>
          <w:noProof/>
        </w:rPr>
        <w:t>)</w:t>
      </w:r>
      <w:r>
        <w:rPr>
          <w:noProof/>
        </w:rPr>
        <w:t>. Для этого необходимо:</w:t>
      </w:r>
    </w:p>
    <w:p w:rsidR="000F0951" w:rsidRDefault="000F0951" w:rsidP="007C7014">
      <w:pPr>
        <w:numPr>
          <w:ilvl w:val="0"/>
          <w:numId w:val="65"/>
        </w:numPr>
        <w:spacing w:before="120" w:after="120"/>
        <w:rPr>
          <w:noProof/>
        </w:rPr>
      </w:pPr>
      <w:r>
        <w:rPr>
          <w:noProof/>
        </w:rPr>
        <w:t>Выбрать несколько записей в реестре справочника «Сводный реестр»,</w:t>
      </w:r>
    </w:p>
    <w:p w:rsidR="000F0951" w:rsidRDefault="000F0951" w:rsidP="007C7014">
      <w:pPr>
        <w:numPr>
          <w:ilvl w:val="0"/>
          <w:numId w:val="65"/>
        </w:numPr>
        <w:spacing w:before="120" w:after="120"/>
        <w:rPr>
          <w:noProof/>
        </w:rPr>
      </w:pPr>
      <w:r>
        <w:rPr>
          <w:noProof/>
        </w:rPr>
        <w:t>В инструментальной панели реестра нажать кнопку «Отправить в очередь на распространение».</w:t>
      </w:r>
    </w:p>
    <w:p w:rsidR="00BE01C6" w:rsidRPr="00891D25" w:rsidRDefault="00BE01C6" w:rsidP="00891D25">
      <w:pPr>
        <w:rPr>
          <w:b/>
          <w:noProof/>
        </w:rPr>
      </w:pPr>
      <w:r w:rsidRPr="00891D25">
        <w:rPr>
          <w:b/>
          <w:noProof/>
        </w:rPr>
        <w:t>Точечное распространение записей</w:t>
      </w:r>
    </w:p>
    <w:p w:rsidR="006656B8" w:rsidRDefault="006656B8" w:rsidP="00B40A18">
      <w:pPr>
        <w:pStyle w:val="afffff7"/>
      </w:pPr>
      <w:r>
        <w:t xml:space="preserve">Также пользователь может </w:t>
      </w:r>
      <w:r w:rsidR="00BE01C6">
        <w:t xml:space="preserve">точечно </w:t>
      </w:r>
      <w:r>
        <w:t xml:space="preserve">распространить </w:t>
      </w:r>
      <w:r w:rsidR="00BE01C6">
        <w:t>записи в определенную внешнюю с</w:t>
      </w:r>
      <w:r w:rsidR="00BE01C6">
        <w:t>и</w:t>
      </w:r>
      <w:r w:rsidR="00BE01C6">
        <w:t>стему. Данный функционал доступен по кнопке распространения, отмеченной синим цв</w:t>
      </w:r>
      <w:r w:rsidR="00BE01C6">
        <w:t>е</w:t>
      </w:r>
      <w:r w:rsidR="00BE01C6">
        <w:t>том на рисунке (</w:t>
      </w:r>
      <w:r w:rsidR="00BE01C6" w:rsidRPr="005525B0">
        <w:rPr>
          <w:b/>
        </w:rPr>
        <w:fldChar w:fldCharType="begin"/>
      </w:r>
      <w:r w:rsidR="00BE01C6" w:rsidRPr="005525B0">
        <w:rPr>
          <w:b/>
        </w:rPr>
        <w:instrText xml:space="preserve"> REF _Ref473577824 \h  \* MERGEFORMAT </w:instrText>
      </w:r>
      <w:r w:rsidR="00BE01C6" w:rsidRPr="005525B0">
        <w:rPr>
          <w:b/>
        </w:rPr>
      </w:r>
      <w:r w:rsidR="00BE01C6" w:rsidRPr="005525B0">
        <w:rPr>
          <w:b/>
        </w:rPr>
        <w:fldChar w:fldCharType="separate"/>
      </w:r>
      <w:r w:rsidR="00EE37C0" w:rsidRPr="00EE37C0">
        <w:rPr>
          <w:rStyle w:val="affc"/>
          <w:b w:val="0"/>
        </w:rPr>
        <w:t>Рисунок </w:t>
      </w:r>
      <w:r w:rsidR="00EE37C0">
        <w:rPr>
          <w:rStyle w:val="affc"/>
          <w:b w:val="0"/>
        </w:rPr>
        <w:t>197</w:t>
      </w:r>
      <w:r w:rsidR="00BE01C6" w:rsidRPr="005525B0">
        <w:rPr>
          <w:b/>
        </w:rPr>
        <w:fldChar w:fldCharType="end"/>
      </w:r>
      <w:r w:rsidR="00BE01C6">
        <w:t xml:space="preserve">). При этом распространение записи возможно только в одну выбранную систему. </w:t>
      </w:r>
    </w:p>
    <w:p w:rsidR="00BE01C6" w:rsidRPr="00891D25" w:rsidRDefault="00BE01C6" w:rsidP="00891D25">
      <w:pPr>
        <w:rPr>
          <w:b/>
          <w:noProof/>
        </w:rPr>
      </w:pPr>
      <w:r w:rsidRPr="00891D25">
        <w:rPr>
          <w:b/>
          <w:noProof/>
        </w:rPr>
        <w:t>Набор колонок в списочной форме</w:t>
      </w:r>
    </w:p>
    <w:p w:rsidR="006656B8" w:rsidRDefault="00DA49E2" w:rsidP="00B40A18">
      <w:pPr>
        <w:pStyle w:val="afffff7"/>
      </w:pPr>
      <w:r>
        <w:t>В списочной форме пользователь может измен</w:t>
      </w:r>
      <w:r w:rsidR="006656B8">
        <w:t>и</w:t>
      </w:r>
      <w:r>
        <w:t>ть набор колонок, в которых отображаются данные о записях</w:t>
      </w:r>
      <w:r w:rsidR="006656B8">
        <w:t>. Для изменения набора колонок необходимо правой кнопкой мыши кли</w:t>
      </w:r>
      <w:r w:rsidR="006656B8">
        <w:t>к</w:t>
      </w:r>
      <w:r w:rsidR="006656B8">
        <w:t xml:space="preserve">нуть на панели с наименованием колонок – </w:t>
      </w:r>
      <w:proofErr w:type="gramStart"/>
      <w:r w:rsidR="006656B8">
        <w:t>в</w:t>
      </w:r>
      <w:proofErr w:type="gramEnd"/>
      <w:r w:rsidR="006656B8">
        <w:t xml:space="preserve"> </w:t>
      </w:r>
      <w:proofErr w:type="gramStart"/>
      <w:r w:rsidR="006656B8">
        <w:t>под</w:t>
      </w:r>
      <w:proofErr w:type="gramEnd"/>
      <w:r w:rsidR="006656B8">
        <w:t xml:space="preserve"> меню кликнуть «Выбор колонок» - в фо</w:t>
      </w:r>
      <w:r w:rsidR="006656B8">
        <w:t>р</w:t>
      </w:r>
      <w:r w:rsidR="006656B8">
        <w:t>ме «Выбор колонок» отметить колонки, которые необходимо отобразить - отмечено зел</w:t>
      </w:r>
      <w:r w:rsidR="006656B8">
        <w:t>е</w:t>
      </w:r>
      <w:r w:rsidR="006656B8">
        <w:t>ным на рисунке (</w:t>
      </w:r>
      <w:r w:rsidR="006656B8" w:rsidRPr="00891D25">
        <w:fldChar w:fldCharType="begin"/>
      </w:r>
      <w:r w:rsidR="006656B8" w:rsidRPr="00891D25">
        <w:instrText xml:space="preserve"> REF _Ref473577824 \h  \* MERGEFORMAT </w:instrText>
      </w:r>
      <w:r w:rsidR="006656B8" w:rsidRPr="00891D25">
        <w:fldChar w:fldCharType="separate"/>
      </w:r>
      <w:r w:rsidR="00EE37C0" w:rsidRPr="00891D25">
        <w:rPr>
          <w:rStyle w:val="affc"/>
        </w:rPr>
        <w:t>Рисунок 197</w:t>
      </w:r>
      <w:r w:rsidR="006656B8" w:rsidRPr="00891D25">
        <w:fldChar w:fldCharType="end"/>
      </w:r>
      <w:r w:rsidR="006656B8">
        <w:t xml:space="preserve">). </w:t>
      </w:r>
    </w:p>
    <w:p w:rsidR="00DA49E2" w:rsidRDefault="006656B8" w:rsidP="002C0712">
      <w:pPr>
        <w:pStyle w:val="afffff7"/>
        <w:spacing w:before="0" w:after="0"/>
        <w:ind w:hanging="11"/>
      </w:pPr>
      <w:r>
        <w:t>В том числе в списочной форме можно добавить колонки для отображения атрибутов зап</w:t>
      </w:r>
      <w:r>
        <w:t>и</w:t>
      </w:r>
      <w:r>
        <w:t>сей:</w:t>
      </w:r>
    </w:p>
    <w:p w:rsidR="006656B8" w:rsidRPr="00136CA8" w:rsidRDefault="006656B8" w:rsidP="00136CA8">
      <w:pPr>
        <w:pStyle w:val="OTRNormal"/>
        <w:numPr>
          <w:ilvl w:val="0"/>
          <w:numId w:val="110"/>
        </w:numPr>
        <w:spacing w:before="0" w:after="0"/>
        <w:rPr>
          <w:sz w:val="24"/>
          <w:szCs w:val="24"/>
        </w:rPr>
      </w:pPr>
      <w:r w:rsidRPr="00136CA8">
        <w:rPr>
          <w:sz w:val="24"/>
          <w:szCs w:val="24"/>
        </w:rPr>
        <w:t>ОКОПФ;</w:t>
      </w:r>
    </w:p>
    <w:p w:rsidR="006656B8" w:rsidRPr="00136CA8" w:rsidRDefault="006656B8" w:rsidP="00136CA8">
      <w:pPr>
        <w:pStyle w:val="OTRNormal"/>
        <w:numPr>
          <w:ilvl w:val="0"/>
          <w:numId w:val="110"/>
        </w:numPr>
        <w:spacing w:before="0" w:after="0"/>
        <w:rPr>
          <w:sz w:val="24"/>
          <w:szCs w:val="24"/>
        </w:rPr>
      </w:pPr>
      <w:r w:rsidRPr="00136CA8">
        <w:rPr>
          <w:sz w:val="24"/>
          <w:szCs w:val="24"/>
        </w:rPr>
        <w:t>ОКФС;</w:t>
      </w:r>
    </w:p>
    <w:p w:rsidR="006656B8" w:rsidRPr="00136CA8" w:rsidRDefault="006656B8" w:rsidP="00136CA8">
      <w:pPr>
        <w:pStyle w:val="OTRNormal"/>
        <w:numPr>
          <w:ilvl w:val="0"/>
          <w:numId w:val="110"/>
        </w:numPr>
        <w:spacing w:before="0" w:after="0"/>
        <w:rPr>
          <w:sz w:val="24"/>
          <w:szCs w:val="24"/>
        </w:rPr>
      </w:pPr>
      <w:r w:rsidRPr="00136CA8">
        <w:rPr>
          <w:sz w:val="24"/>
          <w:szCs w:val="24"/>
        </w:rPr>
        <w:t>ОКОГУ;</w:t>
      </w:r>
    </w:p>
    <w:p w:rsidR="006656B8" w:rsidRPr="00136CA8" w:rsidRDefault="006656B8" w:rsidP="00136CA8">
      <w:pPr>
        <w:pStyle w:val="OTRNormal"/>
        <w:numPr>
          <w:ilvl w:val="0"/>
          <w:numId w:val="110"/>
        </w:numPr>
        <w:spacing w:before="0" w:after="0"/>
        <w:rPr>
          <w:sz w:val="24"/>
          <w:szCs w:val="24"/>
        </w:rPr>
      </w:pPr>
      <w:r w:rsidRPr="00136CA8">
        <w:rPr>
          <w:sz w:val="24"/>
          <w:szCs w:val="24"/>
        </w:rPr>
        <w:t>ОКПО;</w:t>
      </w:r>
    </w:p>
    <w:p w:rsidR="006656B8" w:rsidRPr="00136CA8" w:rsidRDefault="006656B8" w:rsidP="00136CA8">
      <w:pPr>
        <w:pStyle w:val="OTRNormal"/>
        <w:numPr>
          <w:ilvl w:val="0"/>
          <w:numId w:val="110"/>
        </w:numPr>
        <w:spacing w:before="0" w:after="0"/>
        <w:rPr>
          <w:sz w:val="24"/>
          <w:szCs w:val="24"/>
        </w:rPr>
      </w:pPr>
      <w:r w:rsidRPr="00136CA8">
        <w:rPr>
          <w:sz w:val="24"/>
          <w:szCs w:val="24"/>
        </w:rPr>
        <w:t>Признак обособленного подразделения;</w:t>
      </w:r>
    </w:p>
    <w:p w:rsidR="006656B8" w:rsidRPr="00136CA8" w:rsidRDefault="006656B8" w:rsidP="00136CA8">
      <w:pPr>
        <w:pStyle w:val="OTRNormal"/>
        <w:numPr>
          <w:ilvl w:val="0"/>
          <w:numId w:val="110"/>
        </w:numPr>
        <w:spacing w:before="0" w:after="0"/>
        <w:rPr>
          <w:sz w:val="24"/>
          <w:szCs w:val="24"/>
        </w:rPr>
      </w:pPr>
      <w:r w:rsidRPr="00136CA8">
        <w:rPr>
          <w:sz w:val="24"/>
          <w:szCs w:val="24"/>
        </w:rPr>
        <w:t>Код организации, создавшей обособленное подразделение, в соответствии со Сво</w:t>
      </w:r>
      <w:r w:rsidRPr="00136CA8">
        <w:rPr>
          <w:sz w:val="24"/>
          <w:szCs w:val="24"/>
        </w:rPr>
        <w:t>д</w:t>
      </w:r>
      <w:r w:rsidRPr="00136CA8">
        <w:rPr>
          <w:sz w:val="24"/>
          <w:szCs w:val="24"/>
        </w:rPr>
        <w:t>ным реестром;</w:t>
      </w:r>
    </w:p>
    <w:p w:rsidR="006656B8" w:rsidRPr="00136CA8" w:rsidRDefault="006656B8" w:rsidP="00136CA8">
      <w:pPr>
        <w:pStyle w:val="OTRNormal"/>
        <w:numPr>
          <w:ilvl w:val="0"/>
          <w:numId w:val="110"/>
        </w:numPr>
        <w:spacing w:before="0" w:after="0"/>
        <w:rPr>
          <w:sz w:val="24"/>
          <w:szCs w:val="24"/>
        </w:rPr>
      </w:pPr>
      <w:r w:rsidRPr="00136CA8">
        <w:rPr>
          <w:sz w:val="24"/>
          <w:szCs w:val="24"/>
        </w:rPr>
        <w:t>Наименование организации, создавшей обособленное подразделение, в соответствии со Сводным реестром;</w:t>
      </w:r>
    </w:p>
    <w:p w:rsidR="006656B8" w:rsidRPr="00136CA8" w:rsidRDefault="006656B8" w:rsidP="00136CA8">
      <w:pPr>
        <w:pStyle w:val="OTRNormal"/>
        <w:numPr>
          <w:ilvl w:val="0"/>
          <w:numId w:val="110"/>
        </w:numPr>
        <w:spacing w:before="0" w:after="0"/>
        <w:rPr>
          <w:sz w:val="24"/>
          <w:szCs w:val="24"/>
        </w:rPr>
      </w:pPr>
      <w:r w:rsidRPr="00136CA8">
        <w:rPr>
          <w:sz w:val="24"/>
          <w:szCs w:val="24"/>
        </w:rPr>
        <w:t>Код организации осуществляющей финансовое обеспечение деятельности обосо</w:t>
      </w:r>
      <w:r w:rsidRPr="00136CA8">
        <w:rPr>
          <w:sz w:val="24"/>
          <w:szCs w:val="24"/>
        </w:rPr>
        <w:t>б</w:t>
      </w:r>
      <w:r w:rsidRPr="00136CA8">
        <w:rPr>
          <w:sz w:val="24"/>
          <w:szCs w:val="24"/>
        </w:rPr>
        <w:t>ленного подразделения организации;</w:t>
      </w:r>
    </w:p>
    <w:p w:rsidR="006656B8" w:rsidRPr="00136CA8" w:rsidRDefault="006656B8" w:rsidP="00136CA8">
      <w:pPr>
        <w:pStyle w:val="OTRNormal"/>
        <w:numPr>
          <w:ilvl w:val="0"/>
          <w:numId w:val="110"/>
        </w:numPr>
        <w:spacing w:before="0" w:after="0"/>
        <w:rPr>
          <w:sz w:val="24"/>
          <w:szCs w:val="24"/>
        </w:rPr>
      </w:pPr>
      <w:r w:rsidRPr="00136CA8">
        <w:rPr>
          <w:sz w:val="24"/>
          <w:szCs w:val="24"/>
        </w:rPr>
        <w:t>Наименование организации, осуществляющей финансовое обеспечение деятельн</w:t>
      </w:r>
      <w:r w:rsidRPr="00136CA8">
        <w:rPr>
          <w:sz w:val="24"/>
          <w:szCs w:val="24"/>
        </w:rPr>
        <w:t>о</w:t>
      </w:r>
      <w:r w:rsidRPr="00136CA8">
        <w:rPr>
          <w:sz w:val="24"/>
          <w:szCs w:val="24"/>
        </w:rPr>
        <w:t>сти обособленного подразделения организации;</w:t>
      </w:r>
    </w:p>
    <w:p w:rsidR="006656B8" w:rsidRPr="00136CA8" w:rsidRDefault="006656B8" w:rsidP="00136CA8">
      <w:pPr>
        <w:pStyle w:val="OTRNormal"/>
        <w:numPr>
          <w:ilvl w:val="0"/>
          <w:numId w:val="110"/>
        </w:numPr>
        <w:spacing w:before="0" w:after="0"/>
        <w:rPr>
          <w:sz w:val="24"/>
          <w:szCs w:val="24"/>
        </w:rPr>
      </w:pPr>
      <w:r w:rsidRPr="00136CA8">
        <w:rPr>
          <w:rFonts w:cs="Arial"/>
          <w:sz w:val="24"/>
          <w:szCs w:val="24"/>
          <w:shd w:val="clear" w:color="auto" w:fill="FFFFFF"/>
        </w:rPr>
        <w:t>Является ФО/ОУГВФ;</w:t>
      </w:r>
    </w:p>
    <w:p w:rsidR="006656B8" w:rsidRPr="00136CA8" w:rsidRDefault="006656B8" w:rsidP="00136CA8">
      <w:pPr>
        <w:pStyle w:val="OTRNormal"/>
        <w:numPr>
          <w:ilvl w:val="0"/>
          <w:numId w:val="110"/>
        </w:numPr>
        <w:spacing w:before="0" w:after="0"/>
        <w:rPr>
          <w:sz w:val="24"/>
          <w:szCs w:val="24"/>
        </w:rPr>
      </w:pPr>
      <w:r w:rsidRPr="00136CA8">
        <w:rPr>
          <w:sz w:val="24"/>
          <w:szCs w:val="24"/>
        </w:rPr>
        <w:t>Организация не подлежит включению в ЕГРЮЛ;</w:t>
      </w:r>
    </w:p>
    <w:p w:rsidR="006656B8" w:rsidRPr="00136CA8" w:rsidRDefault="006656B8" w:rsidP="00136CA8">
      <w:pPr>
        <w:pStyle w:val="OTRNormal"/>
        <w:numPr>
          <w:ilvl w:val="0"/>
          <w:numId w:val="110"/>
        </w:numPr>
        <w:spacing w:before="0" w:after="0"/>
        <w:rPr>
          <w:sz w:val="24"/>
          <w:szCs w:val="24"/>
        </w:rPr>
      </w:pPr>
      <w:r w:rsidRPr="00136CA8">
        <w:rPr>
          <w:sz w:val="24"/>
          <w:szCs w:val="24"/>
        </w:rPr>
        <w:t>Организация находится в процессе реорганизации;</w:t>
      </w:r>
    </w:p>
    <w:p w:rsidR="006656B8" w:rsidRPr="00136CA8" w:rsidRDefault="006656B8" w:rsidP="00136CA8">
      <w:pPr>
        <w:pStyle w:val="OTRNormal"/>
        <w:numPr>
          <w:ilvl w:val="0"/>
          <w:numId w:val="110"/>
        </w:numPr>
        <w:spacing w:before="0" w:after="0"/>
        <w:rPr>
          <w:sz w:val="24"/>
          <w:szCs w:val="24"/>
        </w:rPr>
      </w:pPr>
      <w:r w:rsidRPr="00136CA8">
        <w:rPr>
          <w:sz w:val="24"/>
          <w:szCs w:val="24"/>
        </w:rPr>
        <w:t>Мероприятие 1;</w:t>
      </w:r>
    </w:p>
    <w:p w:rsidR="006656B8" w:rsidRPr="00136CA8" w:rsidRDefault="006656B8" w:rsidP="00136CA8">
      <w:pPr>
        <w:pStyle w:val="OTRNormal"/>
        <w:numPr>
          <w:ilvl w:val="0"/>
          <w:numId w:val="110"/>
        </w:numPr>
        <w:spacing w:before="0" w:after="0"/>
        <w:rPr>
          <w:sz w:val="24"/>
          <w:szCs w:val="24"/>
        </w:rPr>
      </w:pPr>
      <w:r w:rsidRPr="00136CA8">
        <w:rPr>
          <w:sz w:val="24"/>
          <w:szCs w:val="24"/>
        </w:rPr>
        <w:t>Мероприятие 2;</w:t>
      </w:r>
    </w:p>
    <w:p w:rsidR="006656B8" w:rsidRPr="00136CA8" w:rsidRDefault="006656B8" w:rsidP="00136CA8">
      <w:pPr>
        <w:pStyle w:val="OTRNormal"/>
        <w:numPr>
          <w:ilvl w:val="0"/>
          <w:numId w:val="110"/>
        </w:numPr>
        <w:spacing w:before="0" w:after="0"/>
        <w:rPr>
          <w:sz w:val="24"/>
          <w:szCs w:val="24"/>
        </w:rPr>
      </w:pPr>
      <w:r w:rsidRPr="00136CA8">
        <w:rPr>
          <w:sz w:val="24"/>
          <w:szCs w:val="24"/>
        </w:rPr>
        <w:t>Мероприятие 3;</w:t>
      </w:r>
    </w:p>
    <w:p w:rsidR="003D78A2" w:rsidRDefault="006656B8" w:rsidP="00136CA8">
      <w:pPr>
        <w:pStyle w:val="OTRNormal"/>
        <w:numPr>
          <w:ilvl w:val="0"/>
          <w:numId w:val="110"/>
        </w:numPr>
        <w:spacing w:before="0" w:after="0"/>
        <w:rPr>
          <w:sz w:val="24"/>
          <w:szCs w:val="24"/>
        </w:rPr>
      </w:pPr>
      <w:r w:rsidRPr="00136CA8">
        <w:rPr>
          <w:sz w:val="24"/>
          <w:szCs w:val="24"/>
        </w:rPr>
        <w:t>Мероприятие 4</w:t>
      </w:r>
      <w:r w:rsidR="003D78A2">
        <w:rPr>
          <w:sz w:val="24"/>
          <w:szCs w:val="24"/>
        </w:rPr>
        <w:t>;</w:t>
      </w:r>
    </w:p>
    <w:p w:rsidR="003D78A2" w:rsidRDefault="003D78A2" w:rsidP="00136CA8">
      <w:pPr>
        <w:pStyle w:val="OTRNormal"/>
        <w:numPr>
          <w:ilvl w:val="0"/>
          <w:numId w:val="110"/>
        </w:numPr>
        <w:spacing w:before="0" w:after="0"/>
        <w:rPr>
          <w:sz w:val="24"/>
          <w:szCs w:val="24"/>
        </w:rPr>
      </w:pPr>
      <w:r>
        <w:rPr>
          <w:sz w:val="24"/>
          <w:szCs w:val="24"/>
        </w:rPr>
        <w:t>Опубликовано на ЕПБС;</w:t>
      </w:r>
    </w:p>
    <w:p w:rsidR="006656B8" w:rsidRPr="00136CA8" w:rsidRDefault="003D78A2" w:rsidP="00136CA8">
      <w:pPr>
        <w:pStyle w:val="OTRNormal"/>
        <w:numPr>
          <w:ilvl w:val="0"/>
          <w:numId w:val="110"/>
        </w:numPr>
        <w:spacing w:before="0" w:after="0"/>
        <w:rPr>
          <w:sz w:val="24"/>
          <w:szCs w:val="24"/>
        </w:rPr>
      </w:pPr>
      <w:r>
        <w:rPr>
          <w:sz w:val="24"/>
          <w:szCs w:val="24"/>
        </w:rPr>
        <w:t>Опубликовано на ГМУ.</w:t>
      </w:r>
    </w:p>
    <w:p w:rsidR="00DA49E2" w:rsidRDefault="00DA49E2" w:rsidP="00136CA8"/>
    <w:p w:rsidR="003D78A2" w:rsidRDefault="00582166" w:rsidP="00B40A18">
      <w:pPr>
        <w:pStyle w:val="EBNormalWithout"/>
        <w:rPr>
          <w:sz w:val="24"/>
          <w:szCs w:val="24"/>
        </w:rPr>
      </w:pPr>
      <w:r w:rsidRPr="00440499">
        <w:rPr>
          <w:sz w:val="24"/>
          <w:szCs w:val="24"/>
        </w:rPr>
        <w:t>П</w:t>
      </w:r>
      <w:r w:rsidR="003D78A2" w:rsidRPr="00440499">
        <w:rPr>
          <w:sz w:val="24"/>
          <w:szCs w:val="24"/>
        </w:rPr>
        <w:t>ризнаки «</w:t>
      </w:r>
      <w:r w:rsidR="003D78A2">
        <w:rPr>
          <w:sz w:val="24"/>
          <w:szCs w:val="24"/>
        </w:rPr>
        <w:t>Опубликовано на ЕПБС» и «Опубликовано на ЕПБС» реализованы на в</w:t>
      </w:r>
      <w:r w:rsidR="003D78A2">
        <w:rPr>
          <w:sz w:val="24"/>
          <w:szCs w:val="24"/>
        </w:rPr>
        <w:t>и</w:t>
      </w:r>
      <w:r w:rsidR="003D78A2">
        <w:rPr>
          <w:sz w:val="24"/>
          <w:szCs w:val="24"/>
        </w:rPr>
        <w:t>зуальной форме записи СВР в блоке «Основная информация».</w:t>
      </w:r>
    </w:p>
    <w:p w:rsidR="00582166" w:rsidRPr="00E44207" w:rsidRDefault="00582166" w:rsidP="00582166">
      <w:pPr>
        <w:pStyle w:val="EBNormalWithout"/>
        <w:rPr>
          <w:sz w:val="24"/>
          <w:szCs w:val="24"/>
        </w:rPr>
      </w:pPr>
      <w:r w:rsidRPr="00E44207">
        <w:rPr>
          <w:sz w:val="24"/>
          <w:szCs w:val="24"/>
        </w:rPr>
        <w:t>В списочной форме пользователь может также добавить колонку «Признак ПИМ». Варианты значений и условия заполнения «Признака ПИМ» представлены ниже:</w:t>
      </w:r>
    </w:p>
    <w:p w:rsidR="00582166" w:rsidRPr="00E44207" w:rsidRDefault="00582166" w:rsidP="006B71B7">
      <w:pPr>
        <w:pStyle w:val="EBNormalWithout"/>
        <w:numPr>
          <w:ilvl w:val="0"/>
          <w:numId w:val="181"/>
        </w:numPr>
        <w:ind w:left="709"/>
        <w:rPr>
          <w:sz w:val="24"/>
          <w:szCs w:val="24"/>
        </w:rPr>
      </w:pPr>
      <w:r w:rsidRPr="00E44207">
        <w:rPr>
          <w:sz w:val="24"/>
          <w:szCs w:val="24"/>
        </w:rPr>
        <w:t>Значение «пусто» - означает, что процесс распространения записи СВР в базу да</w:t>
      </w:r>
      <w:r w:rsidRPr="00E44207">
        <w:rPr>
          <w:sz w:val="24"/>
          <w:szCs w:val="24"/>
        </w:rPr>
        <w:t>н</w:t>
      </w:r>
      <w:r w:rsidRPr="00E44207">
        <w:rPr>
          <w:sz w:val="24"/>
          <w:szCs w:val="24"/>
        </w:rPr>
        <w:t>ных PIM не завершен (не актуально для исторических записей СВР).</w:t>
      </w:r>
    </w:p>
    <w:p w:rsidR="00582166" w:rsidRPr="00E44207" w:rsidRDefault="00582166" w:rsidP="006B71B7">
      <w:pPr>
        <w:pStyle w:val="EBNormalWithout"/>
        <w:numPr>
          <w:ilvl w:val="0"/>
          <w:numId w:val="181"/>
        </w:numPr>
        <w:ind w:left="709"/>
        <w:rPr>
          <w:sz w:val="24"/>
          <w:szCs w:val="24"/>
        </w:rPr>
      </w:pPr>
      <w:r w:rsidRPr="00E44207">
        <w:rPr>
          <w:sz w:val="24"/>
          <w:szCs w:val="24"/>
        </w:rPr>
        <w:t>Значение «Да» - означает, что запись СВР с данными по организации распростран</w:t>
      </w:r>
      <w:r w:rsidRPr="00E44207">
        <w:rPr>
          <w:sz w:val="24"/>
          <w:szCs w:val="24"/>
        </w:rPr>
        <w:t>и</w:t>
      </w:r>
      <w:r w:rsidRPr="00E44207">
        <w:rPr>
          <w:sz w:val="24"/>
          <w:szCs w:val="24"/>
        </w:rPr>
        <w:t>лась в базу данных PIM.</w:t>
      </w:r>
    </w:p>
    <w:p w:rsidR="00582166" w:rsidRPr="006B71B7" w:rsidRDefault="00582166" w:rsidP="006B71B7">
      <w:pPr>
        <w:pStyle w:val="EBNormalWithout"/>
        <w:numPr>
          <w:ilvl w:val="0"/>
          <w:numId w:val="181"/>
        </w:numPr>
        <w:ind w:left="709"/>
        <w:rPr>
          <w:sz w:val="24"/>
          <w:szCs w:val="24"/>
        </w:rPr>
      </w:pPr>
      <w:r w:rsidRPr="006B71B7">
        <w:rPr>
          <w:sz w:val="24"/>
          <w:szCs w:val="24"/>
        </w:rPr>
        <w:t>Значение «Нет» означает, что запись СВР с данными по организации не распростр</w:t>
      </w:r>
      <w:r w:rsidRPr="006B71B7">
        <w:rPr>
          <w:sz w:val="24"/>
          <w:szCs w:val="24"/>
        </w:rPr>
        <w:t>а</w:t>
      </w:r>
      <w:r w:rsidRPr="006B71B7">
        <w:rPr>
          <w:sz w:val="24"/>
          <w:szCs w:val="24"/>
        </w:rPr>
        <w:t xml:space="preserve">нилась  базу данных PIM. В этом случае можно ознакомиться с причиной ошибки распространения записи в базу данных </w:t>
      </w:r>
      <w:r w:rsidRPr="006B71B7">
        <w:rPr>
          <w:sz w:val="24"/>
          <w:szCs w:val="24"/>
          <w:lang w:val="en-US"/>
        </w:rPr>
        <w:t>PIM</w:t>
      </w:r>
      <w:r w:rsidRPr="006B71B7">
        <w:rPr>
          <w:sz w:val="24"/>
          <w:szCs w:val="24"/>
        </w:rPr>
        <w:t>, для этого необходимо:</w:t>
      </w:r>
    </w:p>
    <w:p w:rsidR="00582166" w:rsidRDefault="00582166" w:rsidP="006B71B7">
      <w:pPr>
        <w:pStyle w:val="EBNormalWithout"/>
        <w:numPr>
          <w:ilvl w:val="0"/>
          <w:numId w:val="182"/>
        </w:numPr>
        <w:ind w:left="1418"/>
        <w:rPr>
          <w:sz w:val="24"/>
          <w:szCs w:val="24"/>
        </w:rPr>
      </w:pPr>
      <w:r>
        <w:rPr>
          <w:sz w:val="24"/>
          <w:szCs w:val="24"/>
        </w:rPr>
        <w:t>Отметить запись СВР в списочной форме,</w:t>
      </w:r>
    </w:p>
    <w:p w:rsidR="00582166" w:rsidRDefault="00582166" w:rsidP="006B71B7">
      <w:pPr>
        <w:pStyle w:val="EBNormal0"/>
        <w:numPr>
          <w:ilvl w:val="0"/>
          <w:numId w:val="182"/>
        </w:numPr>
        <w:spacing w:before="0" w:after="0"/>
        <w:ind w:left="1418" w:hanging="357"/>
        <w:rPr>
          <w:sz w:val="24"/>
          <w:szCs w:val="24"/>
        </w:rPr>
      </w:pPr>
      <w:r>
        <w:rPr>
          <w:sz w:val="24"/>
          <w:szCs w:val="24"/>
        </w:rPr>
        <w:t>На вкладке «Содержание» перейти к полю «Информация об ошибке при пр</w:t>
      </w:r>
      <w:r>
        <w:rPr>
          <w:sz w:val="24"/>
          <w:szCs w:val="24"/>
        </w:rPr>
        <w:t>и</w:t>
      </w:r>
      <w:r>
        <w:rPr>
          <w:sz w:val="24"/>
          <w:szCs w:val="24"/>
        </w:rPr>
        <w:t xml:space="preserve">еме записи в </w:t>
      </w:r>
      <w:r>
        <w:rPr>
          <w:sz w:val="24"/>
          <w:szCs w:val="24"/>
          <w:lang w:val="en-US"/>
        </w:rPr>
        <w:t>PIM</w:t>
      </w:r>
      <w:r>
        <w:rPr>
          <w:sz w:val="24"/>
          <w:szCs w:val="24"/>
        </w:rPr>
        <w:t>». Для идентификации ошибки и уточнения способов ее и</w:t>
      </w:r>
      <w:r>
        <w:rPr>
          <w:sz w:val="24"/>
          <w:szCs w:val="24"/>
        </w:rPr>
        <w:t>с</w:t>
      </w:r>
      <w:r>
        <w:rPr>
          <w:sz w:val="24"/>
          <w:szCs w:val="24"/>
        </w:rPr>
        <w:t>правления обратиться в службу поддержки.</w:t>
      </w:r>
    </w:p>
    <w:p w:rsidR="00582166" w:rsidRPr="00582166" w:rsidRDefault="00582166" w:rsidP="00582166">
      <w:pPr>
        <w:pStyle w:val="EBNormal0"/>
      </w:pPr>
    </w:p>
    <w:p w:rsidR="00106CA9" w:rsidRPr="00136CA8" w:rsidRDefault="00106CA9" w:rsidP="00136CA8">
      <w:pPr>
        <w:rPr>
          <w:b/>
        </w:rPr>
      </w:pPr>
      <w:r w:rsidRPr="00136CA8">
        <w:rPr>
          <w:b/>
          <w:szCs w:val="24"/>
        </w:rPr>
        <w:t>Использование фильтров для построения списочной формы записей</w:t>
      </w:r>
    </w:p>
    <w:p w:rsidR="00BE01C6" w:rsidRPr="006656B8" w:rsidRDefault="00BE01C6" w:rsidP="00136CA8">
      <w:r>
        <w:rPr>
          <w:szCs w:val="24"/>
        </w:rPr>
        <w:t>Пользователь может осуществлять формирование списочной формы справочника или выполнить поиск определенной записи</w:t>
      </w:r>
      <w:r w:rsidR="00106CA9">
        <w:rPr>
          <w:szCs w:val="24"/>
        </w:rPr>
        <w:t>,</w:t>
      </w:r>
      <w:r>
        <w:rPr>
          <w:szCs w:val="24"/>
        </w:rPr>
        <w:t xml:space="preserve"> </w:t>
      </w:r>
      <w:proofErr w:type="gramStart"/>
      <w:r>
        <w:rPr>
          <w:szCs w:val="24"/>
        </w:rPr>
        <w:t xml:space="preserve">введя данные искомой записи в </w:t>
      </w:r>
      <w:r w:rsidR="00106CA9">
        <w:rPr>
          <w:szCs w:val="24"/>
        </w:rPr>
        <w:t xml:space="preserve">поля </w:t>
      </w:r>
      <w:r>
        <w:rPr>
          <w:szCs w:val="24"/>
        </w:rPr>
        <w:t>фильтр</w:t>
      </w:r>
      <w:r w:rsidR="00106CA9">
        <w:rPr>
          <w:szCs w:val="24"/>
        </w:rPr>
        <w:t>ов</w:t>
      </w:r>
      <w:r>
        <w:rPr>
          <w:szCs w:val="24"/>
        </w:rPr>
        <w:t xml:space="preserve"> к</w:t>
      </w:r>
      <w:r>
        <w:rPr>
          <w:szCs w:val="24"/>
        </w:rPr>
        <w:t>о</w:t>
      </w:r>
      <w:r>
        <w:rPr>
          <w:szCs w:val="24"/>
        </w:rPr>
        <w:t>лонок</w:t>
      </w:r>
      <w:r w:rsidR="00106CA9">
        <w:rPr>
          <w:szCs w:val="24"/>
        </w:rPr>
        <w:t xml:space="preserve"> отмечены сиреневым цветом</w:t>
      </w:r>
      <w:proofErr w:type="gramEnd"/>
      <w:r w:rsidR="00106CA9">
        <w:rPr>
          <w:szCs w:val="24"/>
        </w:rPr>
        <w:t xml:space="preserve"> на рисунке </w:t>
      </w:r>
      <w:r w:rsidR="00106CA9">
        <w:rPr>
          <w:noProof/>
        </w:rPr>
        <w:t>(</w:t>
      </w:r>
      <w:r w:rsidR="001C3FE3">
        <w:rPr>
          <w:noProof/>
        </w:rPr>
        <w:fldChar w:fldCharType="begin"/>
      </w:r>
      <w:r w:rsidR="001C3FE3">
        <w:rPr>
          <w:noProof/>
        </w:rPr>
        <w:instrText xml:space="preserve"> REF _Ref473577824 \h </w:instrText>
      </w:r>
      <w:r w:rsidR="001C3FE3">
        <w:rPr>
          <w:noProof/>
        </w:rPr>
      </w:r>
      <w:r w:rsidR="001C3FE3">
        <w:rPr>
          <w:noProof/>
        </w:rPr>
        <w:fldChar w:fldCharType="separate"/>
      </w:r>
      <w:r w:rsidR="00EE37C0" w:rsidRPr="000F0951">
        <w:rPr>
          <w:rStyle w:val="affc"/>
        </w:rPr>
        <w:t>Рисунок </w:t>
      </w:r>
      <w:r w:rsidR="00EE37C0">
        <w:rPr>
          <w:rStyle w:val="affc"/>
          <w:b w:val="0"/>
          <w:noProof/>
        </w:rPr>
        <w:t>197</w:t>
      </w:r>
      <w:r w:rsidR="001C3FE3">
        <w:rPr>
          <w:noProof/>
        </w:rPr>
        <w:fldChar w:fldCharType="end"/>
      </w:r>
      <w:r w:rsidR="00106CA9">
        <w:rPr>
          <w:noProof/>
        </w:rPr>
        <w:t>)</w:t>
      </w:r>
      <w:r w:rsidR="00106CA9">
        <w:rPr>
          <w:szCs w:val="24"/>
        </w:rPr>
        <w:t>.</w:t>
      </w:r>
      <w:r>
        <w:rPr>
          <w:szCs w:val="24"/>
        </w:rPr>
        <w:t xml:space="preserve"> </w:t>
      </w:r>
    </w:p>
    <w:p w:rsidR="00DA49E2" w:rsidRDefault="00DA49E2">
      <w:pPr>
        <w:pStyle w:val="afffff7"/>
      </w:pPr>
    </w:p>
    <w:p w:rsidR="000F0951" w:rsidRPr="00D504A7" w:rsidRDefault="00106CA9" w:rsidP="0058052C">
      <w:pPr>
        <w:pStyle w:val="afffff7"/>
        <w:ind w:left="-142"/>
      </w:pPr>
      <w:r>
        <w:rPr>
          <w:noProof/>
        </w:rPr>
        <w:drawing>
          <wp:inline distT="0" distB="0" distL="0" distR="0" wp14:anchorId="055E6D3B" wp14:editId="12911E11">
            <wp:extent cx="6081204" cy="3426781"/>
            <wp:effectExtent l="0" t="0" r="0"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085142" cy="3429000"/>
                    </a:xfrm>
                    <a:prstGeom prst="rect">
                      <a:avLst/>
                    </a:prstGeom>
                    <a:noFill/>
                    <a:ln>
                      <a:noFill/>
                    </a:ln>
                  </pic:spPr>
                </pic:pic>
              </a:graphicData>
            </a:graphic>
          </wp:inline>
        </w:drawing>
      </w:r>
    </w:p>
    <w:p w:rsidR="00D55F61" w:rsidRDefault="000F0951" w:rsidP="000F0951">
      <w:pPr>
        <w:pStyle w:val="af6"/>
        <w:ind w:firstLine="0"/>
        <w:jc w:val="center"/>
        <w:rPr>
          <w:rStyle w:val="affc"/>
          <w:sz w:val="24"/>
        </w:rPr>
      </w:pPr>
      <w:bookmarkStart w:id="994" w:name="_Ref473577824"/>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197</w:t>
      </w:r>
      <w:r w:rsidRPr="000F0951">
        <w:rPr>
          <w:rStyle w:val="affc"/>
          <w:b/>
          <w:sz w:val="24"/>
        </w:rPr>
        <w:fldChar w:fldCharType="end"/>
      </w:r>
      <w:bookmarkEnd w:id="994"/>
      <w:r w:rsidRPr="000F0951">
        <w:rPr>
          <w:rStyle w:val="affc"/>
          <w:sz w:val="24"/>
        </w:rPr>
        <w:t> – Списковая форма справочника «Сводный реестр»</w:t>
      </w:r>
      <w:r w:rsidR="00985459">
        <w:rPr>
          <w:rStyle w:val="affc"/>
          <w:sz w:val="24"/>
        </w:rPr>
        <w:t xml:space="preserve"> и «Сводный реестр (а</w:t>
      </w:r>
      <w:r w:rsidR="00985459">
        <w:rPr>
          <w:rStyle w:val="affc"/>
          <w:sz w:val="24"/>
        </w:rPr>
        <w:t>р</w:t>
      </w:r>
      <w:r w:rsidR="00985459">
        <w:rPr>
          <w:rStyle w:val="affc"/>
          <w:sz w:val="24"/>
        </w:rPr>
        <w:t>хив)»</w:t>
      </w:r>
    </w:p>
    <w:p w:rsidR="00106CA9" w:rsidRDefault="00106CA9" w:rsidP="00136CA8"/>
    <w:p w:rsidR="00106CA9" w:rsidRDefault="00106CA9" w:rsidP="00136CA8">
      <w:r w:rsidRPr="00136CA8">
        <w:rPr>
          <w:b/>
        </w:rPr>
        <w:t>Контроль последовательности обработки записей</w:t>
      </w:r>
    </w:p>
    <w:p w:rsidR="00985459" w:rsidRDefault="00106CA9" w:rsidP="00136CA8">
      <w:r>
        <w:t>В списочной форме реализована возможность для каждой записи просматривать дату и время</w:t>
      </w:r>
      <w:r w:rsidR="00985459">
        <w:t xml:space="preserve"> её</w:t>
      </w:r>
      <w:r>
        <w:t xml:space="preserve"> распространения во внешние системы. Данные о дате и времени распростран</w:t>
      </w:r>
      <w:r>
        <w:t>е</w:t>
      </w:r>
      <w:r>
        <w:lastRenderedPageBreak/>
        <w:t>ния отображаются в колонке</w:t>
      </w:r>
      <w:r w:rsidR="00985459">
        <w:t xml:space="preserve"> «Временная метка Распространения»</w:t>
      </w:r>
      <w:r>
        <w:t xml:space="preserve">, отмеченной </w:t>
      </w:r>
      <w:r w:rsidR="00985459">
        <w:t>зеленым</w:t>
      </w:r>
      <w:r>
        <w:t xml:space="preserve"> цветом на рисунке (</w:t>
      </w:r>
      <w:r w:rsidR="00985459">
        <w:fldChar w:fldCharType="begin"/>
      </w:r>
      <w:r w:rsidR="00985459">
        <w:instrText xml:space="preserve"> REF _Ref497468176 \h </w:instrText>
      </w:r>
      <w:r w:rsidR="001C3FE3">
        <w:instrText xml:space="preserve"> \* MERGEFORMAT </w:instrText>
      </w:r>
      <w:r w:rsidR="00985459">
        <w:fldChar w:fldCharType="separate"/>
      </w:r>
      <w:r w:rsidR="00EE37C0" w:rsidRPr="00136CA8">
        <w:rPr>
          <w:szCs w:val="24"/>
        </w:rPr>
        <w:t>Рисунок</w:t>
      </w:r>
      <w:r w:rsidR="00EE37C0" w:rsidRPr="00EE37C0">
        <w:t xml:space="preserve"> 198</w:t>
      </w:r>
      <w:r w:rsidR="00985459">
        <w:fldChar w:fldCharType="end"/>
      </w:r>
      <w:r>
        <w:t>)</w:t>
      </w:r>
      <w:r w:rsidR="00985459">
        <w:t xml:space="preserve">. </w:t>
      </w:r>
    </w:p>
    <w:p w:rsidR="00106CA9" w:rsidRDefault="00985459" w:rsidP="00136CA8">
      <w:r>
        <w:t xml:space="preserve">При обновлении сведений в существующей  записи, </w:t>
      </w:r>
      <w:proofErr w:type="gramStart"/>
      <w:r>
        <w:t>например</w:t>
      </w:r>
      <w:proofErr w:type="gramEnd"/>
      <w:r>
        <w:t xml:space="preserve"> изменении статуса, а</w:t>
      </w:r>
      <w:r>
        <w:t>в</w:t>
      </w:r>
      <w:r>
        <w:t>томатически сработает метод распространения записи во внешние системы. При этом дата и время в колонке «Временная метка Распространения» также обновится.</w:t>
      </w:r>
    </w:p>
    <w:p w:rsidR="00985459" w:rsidRDefault="00985459" w:rsidP="00136CA8"/>
    <w:p w:rsidR="00985459" w:rsidRDefault="00985459" w:rsidP="00136CA8">
      <w:pPr>
        <w:keepNext/>
        <w:ind w:firstLine="0"/>
      </w:pPr>
      <w:r>
        <w:rPr>
          <w:noProof/>
        </w:rPr>
        <w:drawing>
          <wp:inline distT="0" distB="0" distL="0" distR="0" wp14:anchorId="643B3D67" wp14:editId="4FAF8058">
            <wp:extent cx="6072326" cy="2094703"/>
            <wp:effectExtent l="0" t="0" r="508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72796" cy="2094865"/>
                    </a:xfrm>
                    <a:prstGeom prst="rect">
                      <a:avLst/>
                    </a:prstGeom>
                    <a:noFill/>
                    <a:ln>
                      <a:noFill/>
                    </a:ln>
                  </pic:spPr>
                </pic:pic>
              </a:graphicData>
            </a:graphic>
          </wp:inline>
        </w:drawing>
      </w:r>
    </w:p>
    <w:p w:rsidR="00985459" w:rsidRDefault="00985459" w:rsidP="00136CA8">
      <w:pPr>
        <w:pStyle w:val="af6"/>
        <w:ind w:firstLine="0"/>
        <w:rPr>
          <w:b w:val="0"/>
          <w:sz w:val="24"/>
          <w:szCs w:val="24"/>
        </w:rPr>
      </w:pPr>
      <w:bookmarkStart w:id="995" w:name="_Ref497468176"/>
      <w:r w:rsidRPr="00136CA8">
        <w:rPr>
          <w:sz w:val="24"/>
          <w:szCs w:val="24"/>
        </w:rPr>
        <w:t xml:space="preserve">Рисунок </w:t>
      </w:r>
      <w:r w:rsidRPr="00136CA8">
        <w:rPr>
          <w:sz w:val="24"/>
          <w:szCs w:val="24"/>
        </w:rPr>
        <w:fldChar w:fldCharType="begin"/>
      </w:r>
      <w:r w:rsidRPr="00136CA8">
        <w:rPr>
          <w:sz w:val="24"/>
          <w:szCs w:val="24"/>
        </w:rPr>
        <w:instrText xml:space="preserve"> SEQ Рисунок \* ARABIC </w:instrText>
      </w:r>
      <w:r w:rsidRPr="00136CA8">
        <w:rPr>
          <w:sz w:val="24"/>
          <w:szCs w:val="24"/>
        </w:rPr>
        <w:fldChar w:fldCharType="separate"/>
      </w:r>
      <w:r w:rsidR="00EE37C0">
        <w:rPr>
          <w:noProof/>
          <w:sz w:val="24"/>
          <w:szCs w:val="24"/>
        </w:rPr>
        <w:t>198</w:t>
      </w:r>
      <w:r w:rsidRPr="00136CA8">
        <w:rPr>
          <w:sz w:val="24"/>
          <w:szCs w:val="24"/>
        </w:rPr>
        <w:fldChar w:fldCharType="end"/>
      </w:r>
      <w:bookmarkEnd w:id="995"/>
      <w:r w:rsidRPr="00136CA8">
        <w:rPr>
          <w:sz w:val="24"/>
          <w:szCs w:val="24"/>
        </w:rPr>
        <w:t xml:space="preserve"> – </w:t>
      </w:r>
      <w:r w:rsidRPr="00136CA8">
        <w:rPr>
          <w:b w:val="0"/>
          <w:sz w:val="24"/>
          <w:szCs w:val="24"/>
        </w:rPr>
        <w:t>Списковая форма справочника «Сводный реестр» и  «Сводный реестр (а</w:t>
      </w:r>
      <w:r w:rsidRPr="00136CA8">
        <w:rPr>
          <w:b w:val="0"/>
          <w:sz w:val="24"/>
          <w:szCs w:val="24"/>
        </w:rPr>
        <w:t>р</w:t>
      </w:r>
      <w:r w:rsidRPr="00136CA8">
        <w:rPr>
          <w:b w:val="0"/>
          <w:sz w:val="24"/>
          <w:szCs w:val="24"/>
        </w:rPr>
        <w:t>хив)»</w:t>
      </w:r>
    </w:p>
    <w:p w:rsidR="00B45D39" w:rsidRDefault="000F0951" w:rsidP="00B45D39">
      <w:pPr>
        <w:pStyle w:val="24"/>
      </w:pPr>
      <w:bookmarkStart w:id="996" w:name="_Toc473280686"/>
      <w:bookmarkStart w:id="997" w:name="_Toc478574663"/>
      <w:bookmarkStart w:id="998" w:name="_Toc489894273"/>
      <w:bookmarkStart w:id="999" w:name="_Toc497998083"/>
      <w:r>
        <w:t xml:space="preserve">Ведение </w:t>
      </w:r>
      <w:r w:rsidRPr="00172405">
        <w:t>Справочник</w:t>
      </w:r>
      <w:r>
        <w:t>а</w:t>
      </w:r>
      <w:r w:rsidRPr="00172405">
        <w:t xml:space="preserve"> «Технические записи»</w:t>
      </w:r>
      <w:bookmarkEnd w:id="996"/>
      <w:bookmarkEnd w:id="997"/>
      <w:bookmarkEnd w:id="998"/>
      <w:bookmarkEnd w:id="999"/>
    </w:p>
    <w:p w:rsidR="00B45D39" w:rsidRDefault="000F0951" w:rsidP="00B45D39">
      <w:pPr>
        <w:pStyle w:val="31"/>
        <w:tabs>
          <w:tab w:val="clear" w:pos="964"/>
          <w:tab w:val="num" w:pos="1134"/>
        </w:tabs>
        <w:ind w:left="1134" w:hanging="1134"/>
      </w:pPr>
      <w:bookmarkStart w:id="1000" w:name="_Toc473280687"/>
      <w:bookmarkStart w:id="1001" w:name="_Toc478574664"/>
      <w:bookmarkStart w:id="1002" w:name="_Toc489894274"/>
      <w:bookmarkStart w:id="1003" w:name="_Toc497998084"/>
      <w:bookmarkStart w:id="1004" w:name="_Ref403982289"/>
      <w:bookmarkStart w:id="1005" w:name="_Toc472004311"/>
      <w:r>
        <w:t>Просмотр реестра заявок</w:t>
      </w:r>
      <w:r w:rsidRPr="00172405">
        <w:t xml:space="preserve"> в технические записи</w:t>
      </w:r>
      <w:bookmarkEnd w:id="1000"/>
      <w:bookmarkEnd w:id="1001"/>
      <w:bookmarkEnd w:id="1002"/>
      <w:bookmarkEnd w:id="1003"/>
    </w:p>
    <w:p w:rsidR="00B45D39" w:rsidRDefault="000F0951" w:rsidP="008648AF">
      <w:pPr>
        <w:pStyle w:val="GOSTNormal"/>
      </w:pPr>
      <w:r w:rsidRPr="00172405">
        <w:t>Раздел «Заявки в технические записи» («Сводный реестр» – «Дополнительные спр</w:t>
      </w:r>
      <w:r w:rsidRPr="00172405">
        <w:t>а</w:t>
      </w:r>
      <w:r w:rsidRPr="00172405">
        <w:t>вочники» – «Заявки в технические записи») предназначен для создания заявки в технич</w:t>
      </w:r>
      <w:r w:rsidRPr="00172405">
        <w:t>е</w:t>
      </w:r>
      <w:r w:rsidRPr="00172405">
        <w:t>ские записи и представляет собой списковую форму всех заявок, которые были созданы с</w:t>
      </w:r>
      <w:r w:rsidRPr="00172405">
        <w:t>о</w:t>
      </w:r>
      <w:r w:rsidRPr="00172405">
        <w:t>трудником ТОФК с ролью «Исполнитель (технические записи)»</w:t>
      </w:r>
    </w:p>
    <w:p w:rsidR="00B45D39" w:rsidRDefault="000F0951" w:rsidP="00B45D39">
      <w:pPr>
        <w:pStyle w:val="41"/>
        <w:tabs>
          <w:tab w:val="clear" w:pos="1134"/>
          <w:tab w:val="num" w:pos="1304"/>
        </w:tabs>
        <w:ind w:left="1304" w:hanging="1304"/>
      </w:pPr>
      <w:bookmarkStart w:id="1006" w:name="_Toc473624706"/>
      <w:bookmarkStart w:id="1007" w:name="_Toc473624946"/>
      <w:bookmarkStart w:id="1008" w:name="_Toc463344141"/>
      <w:bookmarkStart w:id="1009" w:name="_Toc473280688"/>
      <w:bookmarkStart w:id="1010" w:name="_Toc497998085"/>
      <w:bookmarkEnd w:id="1004"/>
      <w:bookmarkEnd w:id="1005"/>
      <w:bookmarkEnd w:id="1006"/>
      <w:bookmarkEnd w:id="1007"/>
      <w:r w:rsidRPr="00172405">
        <w:t>Таблица с данными</w:t>
      </w:r>
      <w:bookmarkEnd w:id="1008"/>
      <w:bookmarkEnd w:id="1009"/>
      <w:bookmarkEnd w:id="1010"/>
    </w:p>
    <w:p w:rsidR="000F0951" w:rsidRPr="00172405" w:rsidRDefault="000F0951" w:rsidP="000F0951">
      <w:pPr>
        <w:keepNext/>
      </w:pPr>
      <w:r w:rsidRPr="00172405">
        <w:t>Реестр заявок в технические записи представлен в табличной форме с заголовками (</w:t>
      </w:r>
      <w:r w:rsidRPr="00172405">
        <w:fldChar w:fldCharType="begin"/>
      </w:r>
      <w:r w:rsidRPr="00172405">
        <w:instrText xml:space="preserve"> REF _Ref472983805 \h </w:instrText>
      </w:r>
      <w:r w:rsidRPr="00172405">
        <w:fldChar w:fldCharType="separate"/>
      </w:r>
      <w:r w:rsidR="00EE37C0" w:rsidRPr="000F0951">
        <w:rPr>
          <w:rStyle w:val="affc"/>
        </w:rPr>
        <w:t>Рисунок </w:t>
      </w:r>
      <w:r w:rsidR="00EE37C0">
        <w:rPr>
          <w:rStyle w:val="affc"/>
          <w:b w:val="0"/>
          <w:noProof/>
        </w:rPr>
        <w:t>199</w:t>
      </w:r>
      <w:r w:rsidRPr="00172405">
        <w:fldChar w:fldCharType="end"/>
      </w:r>
      <w:r w:rsidRPr="00172405">
        <w:t xml:space="preserve">, </w:t>
      </w:r>
      <w:r w:rsidRPr="00172405">
        <w:fldChar w:fldCharType="begin"/>
      </w:r>
      <w:r w:rsidRPr="00172405">
        <w:instrText xml:space="preserve"> REF _Ref472983830 \h </w:instrText>
      </w:r>
      <w:r w:rsidRPr="00172405">
        <w:fldChar w:fldCharType="separate"/>
      </w:r>
      <w:r w:rsidR="00EE37C0" w:rsidRPr="000F0951">
        <w:rPr>
          <w:rStyle w:val="affc"/>
        </w:rPr>
        <w:t>Таблица </w:t>
      </w:r>
      <w:r w:rsidR="00EE37C0">
        <w:rPr>
          <w:rStyle w:val="affc"/>
          <w:noProof/>
        </w:rPr>
        <w:t>146</w:t>
      </w:r>
      <w:r w:rsidRPr="00172405">
        <w:fldChar w:fldCharType="end"/>
      </w:r>
      <w:r w:rsidRPr="00172405">
        <w:t>):</w:t>
      </w:r>
    </w:p>
    <w:p w:rsidR="000F0951" w:rsidRPr="00172405" w:rsidRDefault="000F0951">
      <w:pPr>
        <w:pStyle w:val="afffff7"/>
      </w:pPr>
      <w:r w:rsidRPr="00172405">
        <w:rPr>
          <w:noProof/>
        </w:rPr>
        <w:drawing>
          <wp:inline distT="0" distB="0" distL="0" distR="0" wp14:anchorId="1ADB8756" wp14:editId="72E3C023">
            <wp:extent cx="5120640" cy="2103120"/>
            <wp:effectExtent l="0" t="0" r="3810" b="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2"/>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120640" cy="2103120"/>
                    </a:xfrm>
                    <a:prstGeom prst="rect">
                      <a:avLst/>
                    </a:prstGeom>
                    <a:noFill/>
                    <a:ln>
                      <a:noFill/>
                    </a:ln>
                  </pic:spPr>
                </pic:pic>
              </a:graphicData>
            </a:graphic>
          </wp:inline>
        </w:drawing>
      </w:r>
    </w:p>
    <w:p w:rsidR="000F0951" w:rsidRPr="000F0951" w:rsidRDefault="000F0951" w:rsidP="000F0951">
      <w:pPr>
        <w:pStyle w:val="af6"/>
        <w:ind w:firstLine="0"/>
        <w:jc w:val="center"/>
        <w:rPr>
          <w:rStyle w:val="affc"/>
          <w:b/>
          <w:sz w:val="24"/>
        </w:rPr>
      </w:pPr>
      <w:bookmarkStart w:id="1011" w:name="_Ref472983805"/>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199</w:t>
      </w:r>
      <w:r w:rsidRPr="000F0951">
        <w:rPr>
          <w:rStyle w:val="affc"/>
          <w:b/>
          <w:sz w:val="24"/>
        </w:rPr>
        <w:fldChar w:fldCharType="end"/>
      </w:r>
      <w:bookmarkEnd w:id="1011"/>
      <w:r w:rsidRPr="000F0951">
        <w:rPr>
          <w:rStyle w:val="affc"/>
          <w:sz w:val="24"/>
        </w:rPr>
        <w:t> – Заявки в технические записи</w:t>
      </w:r>
    </w:p>
    <w:p w:rsidR="000F0951" w:rsidRPr="000F0951" w:rsidRDefault="000F0951" w:rsidP="000F0951">
      <w:pPr>
        <w:pStyle w:val="afffff9"/>
        <w:ind w:left="-284" w:firstLine="284"/>
        <w:rPr>
          <w:rStyle w:val="affc"/>
          <w:sz w:val="24"/>
        </w:rPr>
      </w:pPr>
      <w:bookmarkStart w:id="1012" w:name="_Ref472983830"/>
      <w:r w:rsidRPr="000F0951">
        <w:rPr>
          <w:rStyle w:val="affc"/>
          <w:sz w:val="24"/>
        </w:rPr>
        <w:lastRenderedPageBreak/>
        <w:t>Таблица </w:t>
      </w:r>
      <w:r w:rsidRPr="000F0951">
        <w:rPr>
          <w:rStyle w:val="affc"/>
          <w:sz w:val="24"/>
        </w:rPr>
        <w:fldChar w:fldCharType="begin"/>
      </w:r>
      <w:r w:rsidRPr="000F0951">
        <w:rPr>
          <w:rStyle w:val="affc"/>
          <w:sz w:val="24"/>
        </w:rPr>
        <w:instrText xml:space="preserve"> SEQ Таблица \* ARABIC \s 0 </w:instrText>
      </w:r>
      <w:r w:rsidRPr="000F0951">
        <w:rPr>
          <w:rStyle w:val="affc"/>
          <w:sz w:val="24"/>
        </w:rPr>
        <w:fldChar w:fldCharType="separate"/>
      </w:r>
      <w:r w:rsidR="00EE37C0">
        <w:rPr>
          <w:rStyle w:val="affc"/>
          <w:noProof/>
          <w:sz w:val="24"/>
        </w:rPr>
        <w:t>146</w:t>
      </w:r>
      <w:r w:rsidRPr="000F0951">
        <w:rPr>
          <w:rStyle w:val="affc"/>
          <w:sz w:val="24"/>
        </w:rPr>
        <w:fldChar w:fldCharType="end"/>
      </w:r>
      <w:bookmarkEnd w:id="1012"/>
      <w:r w:rsidRPr="000F0951">
        <w:rPr>
          <w:rStyle w:val="affc"/>
          <w:sz w:val="24"/>
        </w:rPr>
        <w:t> – Табличная форма технических записей</w:t>
      </w:r>
    </w:p>
    <w:tbl>
      <w:tblPr>
        <w:tblW w:w="907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5987"/>
      </w:tblGrid>
      <w:tr w:rsidR="000F0951" w:rsidRPr="00172405" w:rsidTr="000F0951">
        <w:trPr>
          <w:cantSplit/>
          <w:tblHeader/>
        </w:trPr>
        <w:tc>
          <w:tcPr>
            <w:tcW w:w="3085" w:type="dxa"/>
            <w:tcBorders>
              <w:top w:val="single" w:sz="12" w:space="0" w:color="auto"/>
              <w:bottom w:val="single" w:sz="4" w:space="0" w:color="auto"/>
            </w:tcBorders>
            <w:shd w:val="pct15" w:color="auto" w:fill="auto"/>
          </w:tcPr>
          <w:p w:rsidR="000F0951" w:rsidRPr="00172405" w:rsidRDefault="000F0951" w:rsidP="000F0951">
            <w:pPr>
              <w:pStyle w:val="afffff4"/>
            </w:pPr>
            <w:r w:rsidRPr="00172405">
              <w:t>Наименование заголовка</w:t>
            </w:r>
          </w:p>
        </w:tc>
        <w:tc>
          <w:tcPr>
            <w:tcW w:w="5987" w:type="dxa"/>
            <w:tcBorders>
              <w:top w:val="single" w:sz="12" w:space="0" w:color="auto"/>
              <w:bottom w:val="single" w:sz="4" w:space="0" w:color="auto"/>
            </w:tcBorders>
            <w:shd w:val="pct15" w:color="auto" w:fill="auto"/>
          </w:tcPr>
          <w:p w:rsidR="000F0951" w:rsidRPr="00172405" w:rsidRDefault="000F0951" w:rsidP="000F0951">
            <w:pPr>
              <w:pStyle w:val="afffff4"/>
            </w:pPr>
            <w:r w:rsidRPr="00172405">
              <w:t>Состав данных</w:t>
            </w:r>
          </w:p>
        </w:tc>
      </w:tr>
      <w:tr w:rsidR="000F0951" w:rsidRPr="00172405" w:rsidTr="000F0951">
        <w:trPr>
          <w:cantSplit/>
        </w:trPr>
        <w:tc>
          <w:tcPr>
            <w:tcW w:w="3085" w:type="dxa"/>
            <w:tcBorders>
              <w:top w:val="single" w:sz="4" w:space="0" w:color="auto"/>
            </w:tcBorders>
          </w:tcPr>
          <w:p w:rsidR="000F0951" w:rsidRPr="00172405" w:rsidRDefault="000F0951" w:rsidP="000F0951">
            <w:pPr>
              <w:pStyle w:val="afffff1"/>
            </w:pPr>
            <w:r w:rsidRPr="00172405">
              <w:t>Выбор</w:t>
            </w:r>
          </w:p>
        </w:tc>
        <w:tc>
          <w:tcPr>
            <w:tcW w:w="5987" w:type="dxa"/>
            <w:tcBorders>
              <w:top w:val="single" w:sz="4" w:space="0" w:color="auto"/>
            </w:tcBorders>
            <w:vAlign w:val="center"/>
          </w:tcPr>
          <w:p w:rsidR="000F0951" w:rsidRPr="00172405" w:rsidRDefault="000F0951" w:rsidP="000F0951">
            <w:pPr>
              <w:pStyle w:val="afffff1"/>
            </w:pPr>
            <w:r w:rsidRPr="00172405">
              <w:t>Столбец предназначен для выбора строки</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Статус заявки</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цветовой статус заявки (серый</w:t>
            </w:r>
            <w:r>
              <w:t xml:space="preserve"> – </w:t>
            </w:r>
            <w:r w:rsidRPr="00172405">
              <w:t>новая заявка, желтый</w:t>
            </w:r>
            <w:r>
              <w:t xml:space="preserve"> – </w:t>
            </w:r>
            <w:r w:rsidRPr="00172405">
              <w:t>на утверждении, зеленый – утверждена)</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Тип заявки</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тип заявки («Создание», «Изм</w:t>
            </w:r>
            <w:r w:rsidRPr="00172405">
              <w:t>е</w:t>
            </w:r>
            <w:r w:rsidRPr="00172405">
              <w:t>нение» или «Перевод в архив»)</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Код организации по С</w:t>
            </w:r>
            <w:r>
              <w:t>В</w:t>
            </w:r>
            <w:r w:rsidRPr="00172405">
              <w:t>Р</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код организации по С</w:t>
            </w:r>
            <w:r>
              <w:t>В</w:t>
            </w:r>
            <w:r w:rsidRPr="00172405">
              <w:t>Р Закр</w:t>
            </w:r>
            <w:r w:rsidRPr="00172405">
              <w:t>ы</w:t>
            </w:r>
            <w:r w:rsidRPr="00172405">
              <w:t>того контура</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Дата создания записи</w:t>
            </w:r>
          </w:p>
        </w:tc>
        <w:tc>
          <w:tcPr>
            <w:tcW w:w="5987" w:type="dxa"/>
            <w:tcBorders>
              <w:bottom w:val="single" w:sz="4" w:space="0" w:color="auto"/>
            </w:tcBorders>
          </w:tcPr>
          <w:p w:rsidR="000F0951" w:rsidRPr="00172405" w:rsidRDefault="000F0951" w:rsidP="000F0951">
            <w:pPr>
              <w:pStyle w:val="afffff1"/>
            </w:pPr>
            <w:r w:rsidRPr="00172405">
              <w:t xml:space="preserve">В столбце указывается дата создания заявки </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Статус документа</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статус документа («Новый», «Утвержден» или «На утверждении»)</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Учетный номер организ</w:t>
            </w:r>
            <w:r w:rsidRPr="00172405">
              <w:t>а</w:t>
            </w:r>
            <w:r w:rsidRPr="00172405">
              <w:t>ции</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учетный номер организации</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Полное наименование</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полное наименование организ</w:t>
            </w:r>
            <w:r w:rsidRPr="00172405">
              <w:t>а</w:t>
            </w:r>
            <w:r w:rsidRPr="00172405">
              <w:t>ции</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Код ОКФС</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Код ОКФС (всегда 12)</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Наименование по ОКФС</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Наименование по ОКФС (Вс</w:t>
            </w:r>
            <w:r w:rsidRPr="00172405">
              <w:t>е</w:t>
            </w:r>
            <w:r w:rsidRPr="00172405">
              <w:t>гда – Федеральная собственность)</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 xml:space="preserve">Код ППО </w:t>
            </w:r>
            <w:proofErr w:type="gramStart"/>
            <w:r w:rsidRPr="00172405">
              <w:t>создавшего</w:t>
            </w:r>
            <w:proofErr w:type="gramEnd"/>
            <w:r w:rsidRPr="00172405">
              <w:t xml:space="preserve"> орг</w:t>
            </w:r>
            <w:r w:rsidRPr="00172405">
              <w:t>а</w:t>
            </w:r>
            <w:r w:rsidRPr="00172405">
              <w:t>низацию</w:t>
            </w:r>
          </w:p>
        </w:tc>
        <w:tc>
          <w:tcPr>
            <w:tcW w:w="5987" w:type="dxa"/>
            <w:tcBorders>
              <w:bottom w:val="single" w:sz="4" w:space="0" w:color="auto"/>
            </w:tcBorders>
          </w:tcPr>
          <w:p w:rsidR="000F0951" w:rsidRPr="00172405" w:rsidRDefault="000F0951" w:rsidP="000F0951">
            <w:pPr>
              <w:pStyle w:val="afffff1"/>
            </w:pPr>
            <w:r w:rsidRPr="00172405">
              <w:t xml:space="preserve">В столбце указывается Код ППО </w:t>
            </w:r>
            <w:proofErr w:type="gramStart"/>
            <w:r w:rsidRPr="00172405">
              <w:t>создавшего</w:t>
            </w:r>
            <w:proofErr w:type="gramEnd"/>
            <w:r w:rsidRPr="00172405">
              <w:t xml:space="preserve"> организ</w:t>
            </w:r>
            <w:r w:rsidRPr="00172405">
              <w:t>а</w:t>
            </w:r>
            <w:r w:rsidRPr="00172405">
              <w:t>цию (всегда 00000000)</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 xml:space="preserve">Код </w:t>
            </w:r>
            <w:proofErr w:type="gramStart"/>
            <w:r w:rsidRPr="00172405">
              <w:t>вышестоящего</w:t>
            </w:r>
            <w:proofErr w:type="gramEnd"/>
            <w:r w:rsidRPr="00172405">
              <w:t xml:space="preserve"> УБП</w:t>
            </w:r>
          </w:p>
        </w:tc>
        <w:tc>
          <w:tcPr>
            <w:tcW w:w="5987" w:type="dxa"/>
            <w:tcBorders>
              <w:bottom w:val="single" w:sz="4" w:space="0" w:color="auto"/>
            </w:tcBorders>
          </w:tcPr>
          <w:p w:rsidR="000F0951" w:rsidRPr="00172405" w:rsidRDefault="000F0951" w:rsidP="000F0951">
            <w:pPr>
              <w:pStyle w:val="afffff1"/>
            </w:pPr>
            <w:r w:rsidRPr="00172405">
              <w:t xml:space="preserve">В столбце указывается Код </w:t>
            </w:r>
            <w:proofErr w:type="gramStart"/>
            <w:r w:rsidRPr="00172405">
              <w:t>вышестоящего</w:t>
            </w:r>
            <w:proofErr w:type="gramEnd"/>
            <w:r w:rsidRPr="00172405">
              <w:t xml:space="preserve"> УБП</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Код уровня бюджета</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код уровня бюджета (всегда 10)</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Наименование уровня бюджета организации</w:t>
            </w:r>
          </w:p>
        </w:tc>
        <w:tc>
          <w:tcPr>
            <w:tcW w:w="5987" w:type="dxa"/>
            <w:tcBorders>
              <w:bottom w:val="single" w:sz="4" w:space="0" w:color="auto"/>
            </w:tcBorders>
          </w:tcPr>
          <w:p w:rsidR="000F0951" w:rsidRPr="00172405" w:rsidRDefault="000F0951" w:rsidP="000F0951">
            <w:pPr>
              <w:pStyle w:val="afffff1"/>
            </w:pPr>
            <w:r w:rsidRPr="00172405">
              <w:t>В столбце указывается Наименование уровня бюджета организации (всегда Федеральный бюджет)</w:t>
            </w:r>
          </w:p>
        </w:tc>
      </w:tr>
      <w:tr w:rsidR="000F0951" w:rsidRPr="00172405" w:rsidTr="000F0951">
        <w:trPr>
          <w:cantSplit/>
        </w:trPr>
        <w:tc>
          <w:tcPr>
            <w:tcW w:w="3085" w:type="dxa"/>
            <w:tcBorders>
              <w:bottom w:val="single" w:sz="4" w:space="0" w:color="auto"/>
            </w:tcBorders>
          </w:tcPr>
          <w:p w:rsidR="000F0951" w:rsidRPr="00172405" w:rsidRDefault="000F0951" w:rsidP="000F0951">
            <w:pPr>
              <w:pStyle w:val="afffff1"/>
            </w:pPr>
            <w:r w:rsidRPr="00172405">
              <w:t>Код главы по БК</w:t>
            </w:r>
          </w:p>
        </w:tc>
        <w:tc>
          <w:tcPr>
            <w:tcW w:w="5987" w:type="dxa"/>
            <w:tcBorders>
              <w:bottom w:val="single" w:sz="4" w:space="0" w:color="auto"/>
            </w:tcBorders>
            <w:vAlign w:val="center"/>
          </w:tcPr>
          <w:p w:rsidR="000F0951" w:rsidRPr="00172405" w:rsidRDefault="000F0951" w:rsidP="000F0951">
            <w:pPr>
              <w:pStyle w:val="afffff1"/>
            </w:pPr>
            <w:r w:rsidRPr="00172405">
              <w:t>В столбце указывается код главы по БК из технической записи (всегда должен быть 000)</w:t>
            </w:r>
          </w:p>
        </w:tc>
      </w:tr>
    </w:tbl>
    <w:p w:rsidR="000F0951" w:rsidRPr="00172405" w:rsidRDefault="000F0951" w:rsidP="000F0951">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13" w:name="_Toc463344142"/>
      <w:bookmarkStart w:id="1014" w:name="_Toc473280689"/>
      <w:bookmarkStart w:id="1015" w:name="_Toc478574665"/>
      <w:bookmarkStart w:id="1016" w:name="_Toc489894275"/>
      <w:bookmarkStart w:id="1017" w:name="_Toc497998086"/>
      <w:r>
        <w:t xml:space="preserve">Внесение изменений в справочник «Технические </w:t>
      </w:r>
      <w:bookmarkEnd w:id="1013"/>
      <w:bookmarkEnd w:id="1014"/>
      <w:r>
        <w:t>записи»</w:t>
      </w:r>
      <w:bookmarkEnd w:id="1015"/>
      <w:bookmarkEnd w:id="1016"/>
      <w:bookmarkEnd w:id="1017"/>
    </w:p>
    <w:p w:rsidR="000F0951" w:rsidRPr="00172405" w:rsidRDefault="000F0951" w:rsidP="000F0951">
      <w:pPr>
        <w:keepNext/>
      </w:pPr>
      <w:proofErr w:type="gramStart"/>
      <w:r w:rsidRPr="00172405">
        <w:t>Для внесения данных об организации, включенной в Закрытой контур Сводного р</w:t>
      </w:r>
      <w:r w:rsidRPr="00172405">
        <w:t>е</w:t>
      </w:r>
      <w:r w:rsidRPr="00172405">
        <w:t>естра и:</w:t>
      </w:r>
      <w:proofErr w:type="gramEnd"/>
    </w:p>
    <w:p w:rsidR="000F0951" w:rsidRPr="00172405" w:rsidRDefault="000F0951" w:rsidP="000F0951">
      <w:pPr>
        <w:pStyle w:val="a0"/>
        <w:tabs>
          <w:tab w:val="clear" w:pos="360"/>
          <w:tab w:val="left" w:pos="1418"/>
        </w:tabs>
        <w:spacing w:before="120" w:after="120"/>
        <w:ind w:left="567" w:firstLine="454"/>
      </w:pPr>
      <w:proofErr w:type="gramStart"/>
      <w:r w:rsidRPr="00172405">
        <w:t>финансируемой</w:t>
      </w:r>
      <w:proofErr w:type="gramEnd"/>
      <w:r w:rsidRPr="00172405">
        <w:t xml:space="preserve"> в открытом порядке;</w:t>
      </w:r>
    </w:p>
    <w:p w:rsidR="000F0951" w:rsidRPr="00172405" w:rsidRDefault="000F0951" w:rsidP="000F0951">
      <w:pPr>
        <w:pStyle w:val="a0"/>
        <w:tabs>
          <w:tab w:val="clear" w:pos="360"/>
          <w:tab w:val="left" w:pos="1418"/>
        </w:tabs>
        <w:spacing w:before="120" w:after="120"/>
        <w:ind w:left="567" w:firstLine="454"/>
        <w:rPr>
          <w:lang w:eastAsia="x-none"/>
        </w:rPr>
      </w:pPr>
      <w:proofErr w:type="gramStart"/>
      <w:r w:rsidRPr="00172405">
        <w:t>являющейся вышестоящим участником бюджетного процесса для организ</w:t>
      </w:r>
      <w:r w:rsidRPr="00172405">
        <w:t>а</w:t>
      </w:r>
      <w:r w:rsidRPr="00172405">
        <w:t>ций, подлежащих включению в открытый контур Сводный реестр;</w:t>
      </w:r>
      <w:proofErr w:type="gramEnd"/>
    </w:p>
    <w:p w:rsidR="000F0951" w:rsidRPr="00172405" w:rsidRDefault="000F0951" w:rsidP="000F0951">
      <w:pPr>
        <w:pStyle w:val="a0"/>
        <w:tabs>
          <w:tab w:val="clear" w:pos="360"/>
          <w:tab w:val="left" w:pos="1418"/>
        </w:tabs>
        <w:spacing w:before="120" w:after="120"/>
        <w:ind w:left="567" w:firstLine="454"/>
      </w:pPr>
      <w:proofErr w:type="gramStart"/>
      <w:r w:rsidRPr="00172405">
        <w:t>наделенной</w:t>
      </w:r>
      <w:proofErr w:type="gramEnd"/>
      <w:r w:rsidRPr="00172405">
        <w:t xml:space="preserve"> полномочиями администратора доходов федерального бюджета и включенной в Закрытый контур Сводного реестра;</w:t>
      </w:r>
    </w:p>
    <w:p w:rsidR="000F0951" w:rsidRPr="00172405" w:rsidRDefault="000F0951" w:rsidP="000F0951">
      <w:pPr>
        <w:keepNext/>
      </w:pPr>
      <w:r>
        <w:lastRenderedPageBreak/>
        <w:t xml:space="preserve">Для формирования записи справочника «Технические записи» </w:t>
      </w:r>
      <w:r w:rsidRPr="00172405">
        <w:t>используется форма заявки на создание заявки в технические записи (</w:t>
      </w:r>
      <w:r w:rsidRPr="00172405">
        <w:fldChar w:fldCharType="begin"/>
      </w:r>
      <w:r w:rsidRPr="00172405">
        <w:instrText xml:space="preserve"> REF _Ref472984035 \h </w:instrText>
      </w:r>
      <w:r w:rsidRPr="00172405">
        <w:fldChar w:fldCharType="separate"/>
      </w:r>
      <w:r w:rsidR="00EE37C0" w:rsidRPr="000F0951">
        <w:rPr>
          <w:rStyle w:val="affc"/>
        </w:rPr>
        <w:t>Рисунок </w:t>
      </w:r>
      <w:r w:rsidR="00EE37C0">
        <w:rPr>
          <w:rStyle w:val="affc"/>
          <w:b w:val="0"/>
          <w:noProof/>
        </w:rPr>
        <w:t>200</w:t>
      </w:r>
      <w:r w:rsidRPr="00172405">
        <w:fldChar w:fldCharType="end"/>
      </w:r>
      <w:r w:rsidRPr="00172405">
        <w:t xml:space="preserve">, </w:t>
      </w:r>
      <w:r>
        <w:fldChar w:fldCharType="begin"/>
      </w:r>
      <w:r>
        <w:instrText xml:space="preserve"> REF _Ref473034340 \h </w:instrText>
      </w:r>
      <w:r>
        <w:fldChar w:fldCharType="separate"/>
      </w:r>
      <w:r w:rsidR="00EE37C0" w:rsidRPr="000F0951">
        <w:rPr>
          <w:rStyle w:val="affc"/>
        </w:rPr>
        <w:t>Рисунок </w:t>
      </w:r>
      <w:r w:rsidR="00EE37C0">
        <w:rPr>
          <w:rStyle w:val="affc"/>
          <w:b w:val="0"/>
          <w:noProof/>
        </w:rPr>
        <w:t>201</w:t>
      </w:r>
      <w:r>
        <w:fldChar w:fldCharType="end"/>
      </w:r>
      <w:r>
        <w:t xml:space="preserve">, </w:t>
      </w:r>
      <w:r w:rsidRPr="00172405">
        <w:fldChar w:fldCharType="begin"/>
      </w:r>
      <w:r w:rsidRPr="00172405">
        <w:instrText xml:space="preserve"> REF _Ref472984076 \h </w:instrText>
      </w:r>
      <w:r w:rsidRPr="00172405">
        <w:fldChar w:fldCharType="separate"/>
      </w:r>
      <w:r w:rsidR="00EE37C0" w:rsidRPr="0017536A">
        <w:rPr>
          <w:rStyle w:val="affc"/>
        </w:rPr>
        <w:t>Таблица </w:t>
      </w:r>
      <w:r w:rsidR="00EE37C0">
        <w:rPr>
          <w:rStyle w:val="affc"/>
          <w:noProof/>
        </w:rPr>
        <w:t>147</w:t>
      </w:r>
      <w:r w:rsidRPr="00172405">
        <w:fldChar w:fldCharType="end"/>
      </w:r>
      <w:r w:rsidRPr="00172405">
        <w:t>).</w:t>
      </w:r>
    </w:p>
    <w:p w:rsidR="000F0951" w:rsidRPr="00172405" w:rsidRDefault="000F0951">
      <w:pPr>
        <w:pStyle w:val="afffff7"/>
      </w:pPr>
      <w:r w:rsidRPr="00172405">
        <w:rPr>
          <w:noProof/>
        </w:rPr>
        <w:drawing>
          <wp:inline distT="0" distB="0" distL="0" distR="0" wp14:anchorId="264EED03" wp14:editId="3CE74DF4">
            <wp:extent cx="5486400" cy="3931920"/>
            <wp:effectExtent l="19050" t="19050" r="19050" b="1143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931920"/>
                    </a:xfrm>
                    <a:prstGeom prst="rect">
                      <a:avLst/>
                    </a:prstGeom>
                    <a:noFill/>
                    <a:ln w="6350" cmpd="sng">
                      <a:solidFill>
                        <a:srgbClr val="000000"/>
                      </a:solidFill>
                      <a:miter lim="800000"/>
                      <a:headEnd/>
                      <a:tailEnd/>
                    </a:ln>
                    <a:effectLst/>
                  </pic:spPr>
                </pic:pic>
              </a:graphicData>
            </a:graphic>
          </wp:inline>
        </w:drawing>
      </w:r>
    </w:p>
    <w:p w:rsidR="000F0951" w:rsidRPr="000F0951" w:rsidRDefault="000F0951" w:rsidP="000F0951">
      <w:pPr>
        <w:pStyle w:val="af6"/>
        <w:ind w:firstLine="0"/>
        <w:jc w:val="center"/>
        <w:rPr>
          <w:rStyle w:val="affc"/>
          <w:b/>
          <w:sz w:val="24"/>
        </w:rPr>
      </w:pPr>
      <w:bookmarkStart w:id="1018" w:name="_Ref472984035"/>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200</w:t>
      </w:r>
      <w:r w:rsidRPr="000F0951">
        <w:rPr>
          <w:rStyle w:val="affc"/>
          <w:b/>
          <w:sz w:val="24"/>
        </w:rPr>
        <w:fldChar w:fldCharType="end"/>
      </w:r>
      <w:bookmarkEnd w:id="1018"/>
      <w:r w:rsidRPr="000F0951">
        <w:rPr>
          <w:rStyle w:val="affc"/>
          <w:sz w:val="24"/>
        </w:rPr>
        <w:t> – Заявка в технические записи для типа заявки «Создание»</w:t>
      </w:r>
    </w:p>
    <w:p w:rsidR="000F0951" w:rsidRPr="00172405" w:rsidRDefault="000F0951">
      <w:pPr>
        <w:pStyle w:val="afffff7"/>
      </w:pPr>
      <w:r w:rsidRPr="00172405">
        <w:rPr>
          <w:noProof/>
        </w:rPr>
        <w:lastRenderedPageBreak/>
        <w:drawing>
          <wp:inline distT="0" distB="0" distL="0" distR="0" wp14:anchorId="10A65685" wp14:editId="5851EDBA">
            <wp:extent cx="5577840" cy="4663440"/>
            <wp:effectExtent l="19050" t="19050" r="22860" b="2286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6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577840" cy="4663440"/>
                    </a:xfrm>
                    <a:prstGeom prst="rect">
                      <a:avLst/>
                    </a:prstGeom>
                    <a:noFill/>
                    <a:ln w="6350" cmpd="sng">
                      <a:solidFill>
                        <a:srgbClr val="000000"/>
                      </a:solidFill>
                      <a:miter lim="800000"/>
                      <a:headEnd/>
                      <a:tailEnd/>
                    </a:ln>
                    <a:effectLst/>
                  </pic:spPr>
                </pic:pic>
              </a:graphicData>
            </a:graphic>
          </wp:inline>
        </w:drawing>
      </w:r>
    </w:p>
    <w:p w:rsidR="0017536A" w:rsidRDefault="000F0951" w:rsidP="000F0951">
      <w:pPr>
        <w:pStyle w:val="af6"/>
        <w:ind w:firstLine="0"/>
        <w:jc w:val="center"/>
        <w:rPr>
          <w:rStyle w:val="affc"/>
          <w:b/>
          <w:sz w:val="24"/>
        </w:rPr>
      </w:pPr>
      <w:bookmarkStart w:id="1019" w:name="_Ref473034340"/>
      <w:r w:rsidRPr="000F0951">
        <w:rPr>
          <w:rStyle w:val="affc"/>
          <w:b/>
          <w:sz w:val="24"/>
        </w:rPr>
        <w:t>Рисунок </w:t>
      </w:r>
      <w:r w:rsidRPr="000F0951">
        <w:rPr>
          <w:rStyle w:val="affc"/>
          <w:b/>
          <w:sz w:val="24"/>
        </w:rPr>
        <w:fldChar w:fldCharType="begin"/>
      </w:r>
      <w:r w:rsidRPr="000F0951">
        <w:rPr>
          <w:rStyle w:val="affc"/>
          <w:b/>
          <w:sz w:val="24"/>
        </w:rPr>
        <w:instrText xml:space="preserve"> SEQ Рисунок \* ARABIC </w:instrText>
      </w:r>
      <w:r w:rsidRPr="000F0951">
        <w:rPr>
          <w:rStyle w:val="affc"/>
          <w:b/>
          <w:sz w:val="24"/>
        </w:rPr>
        <w:fldChar w:fldCharType="separate"/>
      </w:r>
      <w:r w:rsidR="00EE37C0">
        <w:rPr>
          <w:rStyle w:val="affc"/>
          <w:b/>
          <w:noProof/>
          <w:sz w:val="24"/>
        </w:rPr>
        <w:t>201</w:t>
      </w:r>
      <w:r w:rsidRPr="000F0951">
        <w:rPr>
          <w:rStyle w:val="affc"/>
          <w:b/>
          <w:sz w:val="24"/>
        </w:rPr>
        <w:fldChar w:fldCharType="end"/>
      </w:r>
      <w:bookmarkEnd w:id="1019"/>
      <w:r w:rsidRPr="000F0951">
        <w:rPr>
          <w:rStyle w:val="affc"/>
          <w:b/>
          <w:sz w:val="24"/>
        </w:rPr>
        <w:t xml:space="preserve"> – </w:t>
      </w:r>
      <w:r w:rsidRPr="00A244A5">
        <w:rPr>
          <w:rStyle w:val="affc"/>
          <w:sz w:val="24"/>
        </w:rPr>
        <w:t>Заявка в технические записи для типа заявки «Изменение»</w:t>
      </w:r>
    </w:p>
    <w:p w:rsidR="0017536A" w:rsidRDefault="0017536A">
      <w:pPr>
        <w:ind w:firstLine="0"/>
        <w:jc w:val="left"/>
        <w:rPr>
          <w:rStyle w:val="affc"/>
          <w:b w:val="0"/>
        </w:rPr>
        <w:sectPr w:rsidR="0017536A" w:rsidSect="00A74753">
          <w:headerReference w:type="even" r:id="rId236"/>
          <w:headerReference w:type="default" r:id="rId237"/>
          <w:footerReference w:type="default" r:id="rId238"/>
          <w:footnotePr>
            <w:pos w:val="beneathText"/>
          </w:footnotePr>
          <w:pgSz w:w="11906" w:h="16838" w:code="9"/>
          <w:pgMar w:top="1134" w:right="1274" w:bottom="851" w:left="1134" w:header="851" w:footer="1191" w:gutter="0"/>
          <w:pgNumType w:start="2"/>
          <w:cols w:space="708"/>
          <w:docGrid w:linePitch="360"/>
        </w:sectPr>
      </w:pPr>
      <w:r>
        <w:rPr>
          <w:rStyle w:val="affc"/>
          <w:b w:val="0"/>
        </w:rPr>
        <w:br w:type="page"/>
      </w:r>
    </w:p>
    <w:p w:rsidR="0017536A" w:rsidRPr="0017536A" w:rsidRDefault="0017536A" w:rsidP="0017536A">
      <w:pPr>
        <w:pStyle w:val="afffff3"/>
        <w:rPr>
          <w:rStyle w:val="affc"/>
          <w:b w:val="0"/>
          <w:bCs w:val="0"/>
          <w:sz w:val="24"/>
        </w:rPr>
      </w:pPr>
      <w:bookmarkStart w:id="1020" w:name="_Ref472984076"/>
      <w:r w:rsidRPr="0017536A">
        <w:rPr>
          <w:rStyle w:val="affc"/>
          <w:sz w:val="24"/>
        </w:rPr>
        <w:lastRenderedPageBreak/>
        <w:t>Таблица </w:t>
      </w:r>
      <w:r w:rsidRPr="0017536A">
        <w:rPr>
          <w:rStyle w:val="affc"/>
          <w:sz w:val="24"/>
        </w:rPr>
        <w:fldChar w:fldCharType="begin"/>
      </w:r>
      <w:r w:rsidRPr="0017536A">
        <w:rPr>
          <w:rStyle w:val="affc"/>
          <w:sz w:val="24"/>
        </w:rPr>
        <w:instrText xml:space="preserve"> SEQ Таблица \* ARABIC \s 0 </w:instrText>
      </w:r>
      <w:r w:rsidRPr="0017536A">
        <w:rPr>
          <w:rStyle w:val="affc"/>
          <w:sz w:val="24"/>
        </w:rPr>
        <w:fldChar w:fldCharType="separate"/>
      </w:r>
      <w:r w:rsidR="00EE37C0">
        <w:rPr>
          <w:rStyle w:val="affc"/>
          <w:noProof/>
          <w:sz w:val="24"/>
        </w:rPr>
        <w:t>147</w:t>
      </w:r>
      <w:r w:rsidRPr="0017536A">
        <w:rPr>
          <w:rStyle w:val="affc"/>
          <w:sz w:val="24"/>
        </w:rPr>
        <w:fldChar w:fldCharType="end"/>
      </w:r>
      <w:bookmarkEnd w:id="1020"/>
      <w:r w:rsidRPr="0017536A">
        <w:rPr>
          <w:sz w:val="24"/>
        </w:rPr>
        <w:t xml:space="preserve"> – Сведения о форме </w:t>
      </w:r>
      <w:r w:rsidRPr="0017536A">
        <w:rPr>
          <w:iCs/>
          <w:sz w:val="24"/>
        </w:rPr>
        <w:t>заявки в технические записи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3812"/>
        <w:gridCol w:w="1369"/>
        <w:gridCol w:w="1477"/>
        <w:gridCol w:w="6230"/>
      </w:tblGrid>
      <w:tr w:rsidR="0017536A" w:rsidRPr="00172405" w:rsidTr="000A5BFE">
        <w:trPr>
          <w:trHeight w:val="720"/>
          <w:tblHeader/>
          <w:jc w:val="center"/>
        </w:trPr>
        <w:tc>
          <w:tcPr>
            <w:tcW w:w="686" w:type="pct"/>
            <w:shd w:val="clear" w:color="000000" w:fill="D9D9D9"/>
            <w:vAlign w:val="center"/>
          </w:tcPr>
          <w:p w:rsidR="0017536A" w:rsidRPr="00172405" w:rsidRDefault="0017536A" w:rsidP="000A5BFE">
            <w:pPr>
              <w:pStyle w:val="afffff4"/>
            </w:pPr>
            <w:r w:rsidRPr="00172405">
              <w:t>Наименование блока</w:t>
            </w:r>
          </w:p>
        </w:tc>
        <w:tc>
          <w:tcPr>
            <w:tcW w:w="1279" w:type="pct"/>
            <w:shd w:val="clear" w:color="000000" w:fill="D9D9D9"/>
            <w:vAlign w:val="center"/>
          </w:tcPr>
          <w:p w:rsidR="0017536A" w:rsidRPr="00172405" w:rsidRDefault="0017536A" w:rsidP="000A5BFE">
            <w:pPr>
              <w:pStyle w:val="afffff4"/>
            </w:pPr>
            <w:r w:rsidRPr="00172405">
              <w:t>Наименование реквизита</w:t>
            </w:r>
          </w:p>
        </w:tc>
        <w:tc>
          <w:tcPr>
            <w:tcW w:w="461" w:type="pct"/>
            <w:shd w:val="clear" w:color="000000" w:fill="D9D9D9"/>
            <w:vAlign w:val="center"/>
          </w:tcPr>
          <w:p w:rsidR="0017536A" w:rsidRPr="00172405" w:rsidRDefault="0017536A" w:rsidP="000A5BFE">
            <w:pPr>
              <w:pStyle w:val="afffff4"/>
            </w:pPr>
            <w:r w:rsidRPr="00172405">
              <w:t>Номер на форме</w:t>
            </w:r>
          </w:p>
        </w:tc>
        <w:tc>
          <w:tcPr>
            <w:tcW w:w="485" w:type="pct"/>
            <w:tcBorders>
              <w:bottom w:val="single" w:sz="4" w:space="0" w:color="auto"/>
            </w:tcBorders>
            <w:shd w:val="clear" w:color="000000" w:fill="D9D9D9"/>
            <w:vAlign w:val="center"/>
          </w:tcPr>
          <w:p w:rsidR="0017536A" w:rsidRPr="00172405" w:rsidRDefault="0017536A" w:rsidP="000A5BFE">
            <w:pPr>
              <w:pStyle w:val="afffff4"/>
            </w:pPr>
            <w:r w:rsidRPr="00172405">
              <w:t>Требует заполнения</w:t>
            </w:r>
          </w:p>
        </w:tc>
        <w:tc>
          <w:tcPr>
            <w:tcW w:w="2089" w:type="pct"/>
            <w:shd w:val="clear" w:color="000000" w:fill="D9D9D9"/>
            <w:vAlign w:val="center"/>
          </w:tcPr>
          <w:p w:rsidR="0017536A" w:rsidRPr="00172405" w:rsidRDefault="0017536A" w:rsidP="000A5BFE">
            <w:pPr>
              <w:pStyle w:val="afffff4"/>
            </w:pPr>
            <w:r w:rsidRPr="00172405">
              <w:t>Примечание</w:t>
            </w:r>
          </w:p>
        </w:tc>
      </w:tr>
      <w:tr w:rsidR="0017536A" w:rsidRPr="00172405" w:rsidTr="000A5BFE">
        <w:trPr>
          <w:trHeight w:val="495"/>
          <w:jc w:val="center"/>
        </w:trPr>
        <w:tc>
          <w:tcPr>
            <w:tcW w:w="686" w:type="pct"/>
            <w:vMerge w:val="restart"/>
            <w:vAlign w:val="center"/>
          </w:tcPr>
          <w:p w:rsidR="0017536A" w:rsidRPr="00172405" w:rsidRDefault="0017536A" w:rsidP="000A5BFE">
            <w:pPr>
              <w:pStyle w:val="afffff1"/>
            </w:pPr>
            <w:r w:rsidRPr="00172405">
              <w:t>Утверждающий</w:t>
            </w:r>
          </w:p>
        </w:tc>
        <w:tc>
          <w:tcPr>
            <w:tcW w:w="1279" w:type="pct"/>
            <w:shd w:val="clear" w:color="auto" w:fill="auto"/>
            <w:vAlign w:val="center"/>
          </w:tcPr>
          <w:p w:rsidR="0017536A" w:rsidRPr="00172405" w:rsidRDefault="0017536A" w:rsidP="000A5BFE">
            <w:pPr>
              <w:pStyle w:val="afffff1"/>
            </w:pPr>
            <w:r w:rsidRPr="00172405">
              <w:t>ФИО Сотрудника</w:t>
            </w:r>
          </w:p>
        </w:tc>
        <w:tc>
          <w:tcPr>
            <w:tcW w:w="461" w:type="pct"/>
            <w:vMerge w:val="restart"/>
            <w:vAlign w:val="center"/>
          </w:tcPr>
          <w:p w:rsidR="0017536A" w:rsidRPr="00172405" w:rsidRDefault="0017536A" w:rsidP="000A5BFE">
            <w:pPr>
              <w:pStyle w:val="afffff1"/>
            </w:pPr>
            <w:r w:rsidRPr="00172405">
              <w:t>1</w:t>
            </w:r>
          </w:p>
        </w:tc>
        <w:tc>
          <w:tcPr>
            <w:tcW w:w="485" w:type="pct"/>
            <w:vMerge w:val="restar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Заполняется на основании выбранного в справочнике с</w:t>
            </w:r>
            <w:r w:rsidRPr="00172405">
              <w:t>о</w:t>
            </w:r>
            <w:r w:rsidRPr="00172405">
              <w:t>трудника</w:t>
            </w:r>
          </w:p>
        </w:tc>
      </w:tr>
      <w:tr w:rsidR="0017536A" w:rsidRPr="00172405" w:rsidTr="000A5BFE">
        <w:trPr>
          <w:trHeight w:val="374"/>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Дата отправки на утверждение</w:t>
            </w:r>
          </w:p>
        </w:tc>
        <w:tc>
          <w:tcPr>
            <w:tcW w:w="461" w:type="pct"/>
            <w:vMerge/>
            <w:vAlign w:val="center"/>
          </w:tcPr>
          <w:p w:rsidR="0017536A" w:rsidRPr="00172405" w:rsidRDefault="0017536A" w:rsidP="000A5BFE">
            <w:pPr>
              <w:pStyle w:val="afffff1"/>
            </w:pPr>
          </w:p>
        </w:tc>
        <w:tc>
          <w:tcPr>
            <w:tcW w:w="485" w:type="pct"/>
            <w:vMerge/>
            <w:vAlign w:val="center"/>
          </w:tcPr>
          <w:p w:rsidR="0017536A" w:rsidRPr="00172405" w:rsidRDefault="0017536A" w:rsidP="000A5BFE">
            <w:pPr>
              <w:pStyle w:val="afffff1"/>
            </w:pPr>
          </w:p>
        </w:tc>
        <w:tc>
          <w:tcPr>
            <w:tcW w:w="2089" w:type="pct"/>
            <w:shd w:val="clear" w:color="auto" w:fill="auto"/>
            <w:vAlign w:val="center"/>
          </w:tcPr>
          <w:p w:rsidR="0017536A" w:rsidRPr="00172405" w:rsidRDefault="0017536A" w:rsidP="000A5BFE">
            <w:pPr>
              <w:pStyle w:val="afffff1"/>
            </w:pPr>
            <w:r w:rsidRPr="00172405">
              <w:t>Заполняется датой отправки на утверждение.</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227"/>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Дата утверждения</w:t>
            </w:r>
          </w:p>
        </w:tc>
        <w:tc>
          <w:tcPr>
            <w:tcW w:w="461" w:type="pct"/>
            <w:vMerge/>
            <w:vAlign w:val="center"/>
          </w:tcPr>
          <w:p w:rsidR="0017536A" w:rsidRPr="00172405" w:rsidRDefault="0017536A" w:rsidP="000A5BFE">
            <w:pPr>
              <w:pStyle w:val="afffff1"/>
            </w:pPr>
          </w:p>
        </w:tc>
        <w:tc>
          <w:tcPr>
            <w:tcW w:w="485" w:type="pct"/>
            <w:vMerge/>
            <w:vAlign w:val="center"/>
          </w:tcPr>
          <w:p w:rsidR="0017536A" w:rsidRPr="00172405" w:rsidRDefault="0017536A" w:rsidP="000A5BFE">
            <w:pPr>
              <w:pStyle w:val="afffff1"/>
            </w:pPr>
          </w:p>
        </w:tc>
        <w:tc>
          <w:tcPr>
            <w:tcW w:w="2089" w:type="pct"/>
            <w:shd w:val="clear" w:color="auto" w:fill="auto"/>
            <w:vAlign w:val="center"/>
          </w:tcPr>
          <w:p w:rsidR="0017536A" w:rsidRPr="00172405" w:rsidRDefault="0017536A" w:rsidP="000A5BFE">
            <w:pPr>
              <w:pStyle w:val="afffff1"/>
            </w:pPr>
            <w:r w:rsidRPr="00172405">
              <w:t>Заполняется датой утверждения.</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139"/>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Комментарий</w:t>
            </w:r>
          </w:p>
        </w:tc>
        <w:tc>
          <w:tcPr>
            <w:tcW w:w="461" w:type="pct"/>
            <w:vMerge/>
            <w:vAlign w:val="center"/>
          </w:tcPr>
          <w:p w:rsidR="0017536A" w:rsidRPr="00172405" w:rsidRDefault="0017536A" w:rsidP="000A5BFE">
            <w:pPr>
              <w:pStyle w:val="afffff1"/>
            </w:pPr>
          </w:p>
        </w:tc>
        <w:tc>
          <w:tcPr>
            <w:tcW w:w="485" w:type="pct"/>
            <w:vMerge/>
            <w:vAlign w:val="center"/>
          </w:tcPr>
          <w:p w:rsidR="0017536A" w:rsidRPr="00172405" w:rsidRDefault="0017536A" w:rsidP="000A5BFE">
            <w:pPr>
              <w:pStyle w:val="afffff1"/>
            </w:pPr>
          </w:p>
        </w:tc>
        <w:tc>
          <w:tcPr>
            <w:tcW w:w="2089" w:type="pct"/>
            <w:shd w:val="clear" w:color="auto" w:fill="auto"/>
            <w:vAlign w:val="center"/>
          </w:tcPr>
          <w:p w:rsidR="0017536A" w:rsidRPr="00172405" w:rsidRDefault="0017536A" w:rsidP="000A5BFE">
            <w:pPr>
              <w:pStyle w:val="afffff1"/>
            </w:pPr>
            <w:r w:rsidRPr="00172405">
              <w:t>Заполняется комментарием.</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1215"/>
          <w:jc w:val="center"/>
        </w:trPr>
        <w:tc>
          <w:tcPr>
            <w:tcW w:w="686" w:type="pct"/>
            <w:vMerge w:val="restart"/>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Новый код организации в соотве</w:t>
            </w:r>
            <w:r w:rsidRPr="00172405">
              <w:t>т</w:t>
            </w:r>
            <w:r w:rsidRPr="00172405">
              <w:t>ствии с реестром участников бюджетного процесса, а также юридических лиц, не являющихся участниками бюджетного проце</w:t>
            </w:r>
            <w:r w:rsidRPr="00172405">
              <w:t>с</w:t>
            </w:r>
            <w:r w:rsidRPr="00172405">
              <w:t>са</w:t>
            </w:r>
          </w:p>
        </w:tc>
        <w:tc>
          <w:tcPr>
            <w:tcW w:w="461" w:type="pct"/>
            <w:vAlign w:val="center"/>
          </w:tcPr>
          <w:p w:rsidR="0017536A" w:rsidRPr="00172405" w:rsidRDefault="0017536A" w:rsidP="000A5BFE">
            <w:pPr>
              <w:pStyle w:val="afffff1"/>
            </w:pPr>
            <w:r w:rsidRPr="00172405">
              <w:t>2</w:t>
            </w: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Заполняется пользователем в случае, если у организации изменился код организации (в соответствии с кодом орг</w:t>
            </w:r>
            <w:r w:rsidRPr="00172405">
              <w:t>а</w:t>
            </w:r>
            <w:r w:rsidRPr="00172405">
              <w:t>низации в Закрытом контуре).</w:t>
            </w:r>
          </w:p>
          <w:p w:rsidR="0017536A" w:rsidRPr="00172405" w:rsidRDefault="0017536A" w:rsidP="000A5BFE">
            <w:pPr>
              <w:pStyle w:val="afffff1"/>
            </w:pPr>
            <w:r w:rsidRPr="00172405">
              <w:t>Отображается только в случае, если тип заявки « Измен</w:t>
            </w:r>
            <w:r w:rsidRPr="00172405">
              <w:t>е</w:t>
            </w:r>
            <w:r w:rsidRPr="00172405">
              <w:t>ние».</w:t>
            </w:r>
          </w:p>
        </w:tc>
      </w:tr>
      <w:tr w:rsidR="0017536A" w:rsidRPr="00172405" w:rsidTr="000A5BFE">
        <w:trPr>
          <w:trHeight w:val="1215"/>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Код организации в соответствии с реестром участников бюджетного процесса, а также юридических лиц, не являющихся участниками бюджетного процесса</w:t>
            </w:r>
          </w:p>
        </w:tc>
        <w:tc>
          <w:tcPr>
            <w:tcW w:w="461" w:type="pct"/>
            <w:vAlign w:val="center"/>
          </w:tcPr>
          <w:p w:rsidR="0017536A" w:rsidRPr="00172405" w:rsidRDefault="0017536A" w:rsidP="000A5BFE">
            <w:pPr>
              <w:pStyle w:val="afffff1"/>
            </w:pPr>
            <w:r w:rsidRPr="00172405">
              <w:t>2</w:t>
            </w: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Заполняется пользователем кодом организации.</w:t>
            </w:r>
            <w:r w:rsidRPr="00172405">
              <w:br/>
              <w:t>В случае если тип заявки – «Изменение» или «Архив» п</w:t>
            </w:r>
            <w:r w:rsidRPr="00172405">
              <w:t>о</w:t>
            </w:r>
            <w:r w:rsidRPr="00172405">
              <w:t>ле для изменения не доступно.</w:t>
            </w:r>
          </w:p>
        </w:tc>
      </w:tr>
      <w:tr w:rsidR="0017536A" w:rsidRPr="00172405" w:rsidTr="000A5BFE">
        <w:trPr>
          <w:trHeight w:val="741"/>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Номер организации</w:t>
            </w:r>
          </w:p>
        </w:tc>
        <w:tc>
          <w:tcPr>
            <w:tcW w:w="461" w:type="pct"/>
            <w:vAlign w:val="center"/>
          </w:tcPr>
          <w:p w:rsidR="0017536A" w:rsidRPr="00172405" w:rsidRDefault="0017536A" w:rsidP="000A5BFE">
            <w:pPr>
              <w:pStyle w:val="afffff1"/>
              <w:rPr>
                <w:color w:val="000000"/>
              </w:rPr>
            </w:pPr>
            <w:r w:rsidRPr="00172405">
              <w:rPr>
                <w:color w:val="000000"/>
              </w:rPr>
              <w:t>2.1</w:t>
            </w:r>
          </w:p>
        </w:tc>
        <w:tc>
          <w:tcPr>
            <w:tcW w:w="485" w:type="pct"/>
            <w:vAlign w:val="center"/>
          </w:tcPr>
          <w:p w:rsidR="0017536A" w:rsidRPr="00172405" w:rsidRDefault="0017536A" w:rsidP="000A5BFE">
            <w:pPr>
              <w:pStyle w:val="afffff1"/>
              <w:rPr>
                <w:color w:val="000000"/>
              </w:rPr>
            </w:pPr>
            <w:r w:rsidRPr="00172405">
              <w:rPr>
                <w:color w:val="000000"/>
              </w:rPr>
              <w:t>Да</w:t>
            </w:r>
          </w:p>
        </w:tc>
        <w:tc>
          <w:tcPr>
            <w:tcW w:w="2089" w:type="pct"/>
            <w:shd w:val="clear" w:color="auto" w:fill="auto"/>
            <w:vAlign w:val="center"/>
          </w:tcPr>
          <w:p w:rsidR="0017536A" w:rsidRPr="00172405" w:rsidRDefault="0017536A" w:rsidP="000A5BFE">
            <w:pPr>
              <w:pStyle w:val="afffff1"/>
            </w:pPr>
            <w:r w:rsidRPr="00172405">
              <w:t>Значение номера организации в реестровой записи Сво</w:t>
            </w:r>
            <w:r w:rsidRPr="00172405">
              <w:t>д</w:t>
            </w:r>
            <w:r w:rsidRPr="00172405">
              <w:t>ного реестра Закрытого контура.</w:t>
            </w:r>
          </w:p>
          <w:p w:rsidR="0017536A" w:rsidRPr="00172405" w:rsidRDefault="0017536A" w:rsidP="000A5BFE">
            <w:pPr>
              <w:pStyle w:val="afffff1"/>
            </w:pPr>
            <w:r w:rsidRPr="00172405">
              <w:t>Проставляется автоматически с возможностью измен</w:t>
            </w:r>
            <w:r w:rsidRPr="00172405">
              <w:t>е</w:t>
            </w:r>
            <w:r w:rsidRPr="00172405">
              <w:t>ния.</w:t>
            </w:r>
          </w:p>
          <w:p w:rsidR="0017536A" w:rsidRPr="00172405" w:rsidRDefault="0017536A" w:rsidP="000A5BFE">
            <w:pPr>
              <w:pStyle w:val="afffff1"/>
            </w:pPr>
            <w:r w:rsidRPr="00172405">
              <w:t>В случае если тип заявки – «Изменение», номер орган</w:t>
            </w:r>
            <w:r w:rsidRPr="00172405">
              <w:t>и</w:t>
            </w:r>
            <w:r w:rsidRPr="00172405">
              <w:lastRenderedPageBreak/>
              <w:t>зации формируется в соответствии со значением, введе</w:t>
            </w:r>
            <w:r w:rsidRPr="00172405">
              <w:t>н</w:t>
            </w:r>
            <w:r w:rsidRPr="00172405">
              <w:t>ным в поле «Новый код организации в соответствии с р</w:t>
            </w:r>
            <w:r w:rsidRPr="00172405">
              <w:t>е</w:t>
            </w:r>
            <w:r w:rsidRPr="00172405">
              <w:t>естром».</w:t>
            </w:r>
          </w:p>
          <w:p w:rsidR="0017536A" w:rsidRPr="00172405" w:rsidRDefault="0017536A" w:rsidP="000A5BFE">
            <w:pPr>
              <w:pStyle w:val="afffff1"/>
            </w:pPr>
            <w:r w:rsidRPr="00172405">
              <w:t>Поле не доступно для редактирования при типе заявки «Перевод в архив»</w:t>
            </w:r>
          </w:p>
        </w:tc>
      </w:tr>
      <w:tr w:rsidR="0017536A" w:rsidRPr="00172405" w:rsidTr="000A5BFE">
        <w:trPr>
          <w:trHeight w:val="741"/>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Дата создания записи</w:t>
            </w:r>
          </w:p>
        </w:tc>
        <w:tc>
          <w:tcPr>
            <w:tcW w:w="461" w:type="pct"/>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Нет</w:t>
            </w:r>
          </w:p>
        </w:tc>
        <w:tc>
          <w:tcPr>
            <w:tcW w:w="2089" w:type="pct"/>
            <w:shd w:val="clear" w:color="auto" w:fill="auto"/>
            <w:vAlign w:val="center"/>
          </w:tcPr>
          <w:p w:rsidR="0017536A" w:rsidRPr="00172405" w:rsidRDefault="0017536A" w:rsidP="000A5BFE">
            <w:pPr>
              <w:pStyle w:val="afffff1"/>
            </w:pPr>
            <w:r w:rsidRPr="00172405">
              <w:t xml:space="preserve">Заполняется текущей (системной) датой и временем в момент сохранения технической записи. </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555"/>
          <w:jc w:val="center"/>
        </w:trPr>
        <w:tc>
          <w:tcPr>
            <w:tcW w:w="686" w:type="pct"/>
            <w:vMerge w:val="restart"/>
            <w:vAlign w:val="center"/>
          </w:tcPr>
          <w:p w:rsidR="0017536A" w:rsidRPr="00172405" w:rsidRDefault="0017536A" w:rsidP="000A5BFE">
            <w:pPr>
              <w:pStyle w:val="afffff1"/>
            </w:pPr>
            <w:r w:rsidRPr="00172405">
              <w:t>Сведения о наименовании организации</w:t>
            </w:r>
          </w:p>
        </w:tc>
        <w:tc>
          <w:tcPr>
            <w:tcW w:w="1279" w:type="pct"/>
            <w:shd w:val="clear" w:color="auto" w:fill="auto"/>
            <w:vAlign w:val="center"/>
          </w:tcPr>
          <w:p w:rsidR="0017536A" w:rsidRPr="00172405" w:rsidRDefault="0017536A" w:rsidP="000A5BFE">
            <w:pPr>
              <w:pStyle w:val="afffff1"/>
            </w:pPr>
            <w:r w:rsidRPr="00172405">
              <w:t>Полное наименование</w:t>
            </w:r>
          </w:p>
        </w:tc>
        <w:tc>
          <w:tcPr>
            <w:tcW w:w="461" w:type="pct"/>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Нет</w:t>
            </w:r>
          </w:p>
        </w:tc>
        <w:tc>
          <w:tcPr>
            <w:tcW w:w="2089" w:type="pct"/>
            <w:shd w:val="clear" w:color="auto" w:fill="auto"/>
            <w:vAlign w:val="center"/>
          </w:tcPr>
          <w:p w:rsidR="0017536A" w:rsidRPr="00172405" w:rsidRDefault="0017536A" w:rsidP="000A5BFE">
            <w:pPr>
              <w:pStyle w:val="afffff1"/>
            </w:pPr>
            <w:r w:rsidRPr="00172405">
              <w:t xml:space="preserve">Заполняется значением Кода организации </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645"/>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Сокращенное наименование</w:t>
            </w:r>
          </w:p>
        </w:tc>
        <w:tc>
          <w:tcPr>
            <w:tcW w:w="461" w:type="pct"/>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Нет</w:t>
            </w:r>
          </w:p>
        </w:tc>
        <w:tc>
          <w:tcPr>
            <w:tcW w:w="2089" w:type="pct"/>
            <w:shd w:val="clear" w:color="auto" w:fill="auto"/>
            <w:vAlign w:val="center"/>
          </w:tcPr>
          <w:p w:rsidR="0017536A" w:rsidRPr="00172405" w:rsidRDefault="0017536A" w:rsidP="000A5BFE">
            <w:pPr>
              <w:pStyle w:val="afffff1"/>
            </w:pPr>
            <w:r w:rsidRPr="00172405">
              <w:t xml:space="preserve">Заполняется значением Кода организации </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960"/>
          <w:jc w:val="center"/>
        </w:trPr>
        <w:tc>
          <w:tcPr>
            <w:tcW w:w="686" w:type="pct"/>
            <w:vAlign w:val="center"/>
          </w:tcPr>
          <w:p w:rsidR="0017536A" w:rsidRPr="00172405" w:rsidRDefault="0017536A" w:rsidP="000A5BFE">
            <w:pPr>
              <w:pStyle w:val="afffff1"/>
            </w:pPr>
            <w:r w:rsidRPr="00172405">
              <w:t>Сведения о фо</w:t>
            </w:r>
            <w:r w:rsidRPr="00172405">
              <w:t>р</w:t>
            </w:r>
            <w:r w:rsidRPr="00172405">
              <w:t>ме собственности и организацио</w:t>
            </w:r>
            <w:r w:rsidRPr="00172405">
              <w:t>н</w:t>
            </w:r>
            <w:r w:rsidRPr="00172405">
              <w:t>но-правовой форме организ</w:t>
            </w:r>
            <w:r w:rsidRPr="00172405">
              <w:t>а</w:t>
            </w:r>
            <w:r w:rsidRPr="00172405">
              <w:t>ции</w:t>
            </w:r>
          </w:p>
        </w:tc>
        <w:tc>
          <w:tcPr>
            <w:tcW w:w="1279" w:type="pct"/>
            <w:shd w:val="clear" w:color="auto" w:fill="auto"/>
            <w:vAlign w:val="center"/>
          </w:tcPr>
          <w:p w:rsidR="0017536A" w:rsidRPr="00172405" w:rsidRDefault="0017536A" w:rsidP="000A5BFE">
            <w:pPr>
              <w:pStyle w:val="afffff1"/>
            </w:pPr>
            <w:r w:rsidRPr="00172405">
              <w:t>Наименование и код формы со</w:t>
            </w:r>
            <w:r w:rsidRPr="00172405">
              <w:t>б</w:t>
            </w:r>
            <w:r w:rsidRPr="00172405">
              <w:t>ственности организации по Общ</w:t>
            </w:r>
            <w:r w:rsidRPr="00172405">
              <w:t>е</w:t>
            </w:r>
            <w:r w:rsidRPr="00172405">
              <w:t>российскому классификатору форм собственности</w:t>
            </w:r>
          </w:p>
        </w:tc>
        <w:tc>
          <w:tcPr>
            <w:tcW w:w="461" w:type="pct"/>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Нет</w:t>
            </w:r>
          </w:p>
        </w:tc>
        <w:tc>
          <w:tcPr>
            <w:tcW w:w="2089" w:type="pct"/>
            <w:shd w:val="clear" w:color="auto" w:fill="auto"/>
            <w:vAlign w:val="center"/>
          </w:tcPr>
          <w:p w:rsidR="0017536A" w:rsidRPr="00172405" w:rsidRDefault="0017536A" w:rsidP="000A5BFE">
            <w:pPr>
              <w:pStyle w:val="afffff1"/>
            </w:pPr>
            <w:r w:rsidRPr="00172405">
              <w:t>«12 – Федеральная собственность»</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728"/>
          <w:jc w:val="center"/>
        </w:trPr>
        <w:tc>
          <w:tcPr>
            <w:tcW w:w="686" w:type="pct"/>
            <w:vAlign w:val="center"/>
          </w:tcPr>
          <w:p w:rsidR="0017536A" w:rsidRPr="00172405" w:rsidRDefault="0017536A" w:rsidP="000A5BFE">
            <w:pPr>
              <w:pStyle w:val="afffff1"/>
            </w:pPr>
            <w:r w:rsidRPr="00172405">
              <w:t>Сведения об учредителе (участнике) о</w:t>
            </w:r>
            <w:r w:rsidRPr="00172405">
              <w:t>р</w:t>
            </w:r>
            <w:r w:rsidRPr="00172405">
              <w:t>ганизации</w:t>
            </w:r>
          </w:p>
        </w:tc>
        <w:tc>
          <w:tcPr>
            <w:tcW w:w="1279" w:type="pct"/>
            <w:shd w:val="clear" w:color="auto" w:fill="auto"/>
            <w:vAlign w:val="center"/>
          </w:tcPr>
          <w:p w:rsidR="0017536A" w:rsidRPr="00172405" w:rsidRDefault="0017536A" w:rsidP="000A5BFE">
            <w:pPr>
              <w:pStyle w:val="afffff1"/>
            </w:pPr>
            <w:r w:rsidRPr="00172405">
              <w:t xml:space="preserve">Код территории публично-правового образования по </w:t>
            </w:r>
            <w:hyperlink r:id="rId239" w:history="1">
              <w:r w:rsidRPr="00172405">
                <w:t>ОКТМО</w:t>
              </w:r>
            </w:hyperlink>
          </w:p>
        </w:tc>
        <w:tc>
          <w:tcPr>
            <w:tcW w:w="461" w:type="pct"/>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Нет</w:t>
            </w:r>
          </w:p>
        </w:tc>
        <w:tc>
          <w:tcPr>
            <w:tcW w:w="2089" w:type="pct"/>
            <w:shd w:val="clear" w:color="auto" w:fill="auto"/>
            <w:vAlign w:val="center"/>
          </w:tcPr>
          <w:p w:rsidR="0017536A" w:rsidRPr="00172405" w:rsidRDefault="0017536A" w:rsidP="000A5BFE">
            <w:pPr>
              <w:pStyle w:val="afffff1"/>
            </w:pPr>
            <w:r w:rsidRPr="00172405">
              <w:t>Код заполняется значением кода ОКТМО 00000000</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728"/>
          <w:jc w:val="center"/>
        </w:trPr>
        <w:tc>
          <w:tcPr>
            <w:tcW w:w="686" w:type="pct"/>
            <w:vAlign w:val="center"/>
          </w:tcPr>
          <w:p w:rsidR="0017536A" w:rsidRPr="00172405" w:rsidRDefault="0017536A" w:rsidP="000A5BFE">
            <w:pPr>
              <w:pStyle w:val="afffff1"/>
            </w:pPr>
            <w:r w:rsidRPr="00172405">
              <w:t>Информация о юридическом лице, в ведении которого нах</w:t>
            </w:r>
            <w:r w:rsidRPr="00172405">
              <w:t>о</w:t>
            </w:r>
            <w:r w:rsidRPr="00172405">
              <w:t>дится организ</w:t>
            </w:r>
            <w:r w:rsidRPr="00172405">
              <w:t>а</w:t>
            </w:r>
            <w:r w:rsidRPr="00172405">
              <w:lastRenderedPageBreak/>
              <w:t>ция (далее</w:t>
            </w:r>
            <w:r>
              <w:t xml:space="preserve"> – </w:t>
            </w:r>
            <w:r w:rsidRPr="00172405">
              <w:t>в</w:t>
            </w:r>
            <w:r w:rsidRPr="00172405">
              <w:t>ы</w:t>
            </w:r>
            <w:r w:rsidRPr="00172405">
              <w:t>шестоящий участник бю</w:t>
            </w:r>
            <w:r w:rsidRPr="00172405">
              <w:t>д</w:t>
            </w:r>
            <w:r w:rsidRPr="00172405">
              <w:t>жетного проце</w:t>
            </w:r>
            <w:r w:rsidRPr="00172405">
              <w:t>с</w:t>
            </w:r>
            <w:r w:rsidRPr="00172405">
              <w:t>са)</w:t>
            </w:r>
          </w:p>
        </w:tc>
        <w:tc>
          <w:tcPr>
            <w:tcW w:w="1279" w:type="pct"/>
            <w:shd w:val="clear" w:color="auto" w:fill="auto"/>
            <w:vAlign w:val="center"/>
          </w:tcPr>
          <w:p w:rsidR="0017536A" w:rsidRPr="00172405" w:rsidRDefault="0017536A" w:rsidP="000A5BFE">
            <w:pPr>
              <w:pStyle w:val="afffff1"/>
            </w:pPr>
            <w:r w:rsidRPr="00172405">
              <w:lastRenderedPageBreak/>
              <w:t>Код вышестоящего участника бюджетного процесса по Сводн</w:t>
            </w:r>
            <w:r w:rsidRPr="00172405">
              <w:t>о</w:t>
            </w:r>
            <w:r w:rsidRPr="00172405">
              <w:t>му реестру</w:t>
            </w:r>
          </w:p>
        </w:tc>
        <w:tc>
          <w:tcPr>
            <w:tcW w:w="461" w:type="pct"/>
            <w:vAlign w:val="center"/>
          </w:tcPr>
          <w:p w:rsidR="0017536A" w:rsidRPr="00172405" w:rsidRDefault="0017536A" w:rsidP="000A5BFE">
            <w:pPr>
              <w:pStyle w:val="afffff1"/>
            </w:pPr>
            <w:r w:rsidRPr="00172405">
              <w:t>3</w:t>
            </w: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Код заполняется значением Кода по Сводному реестру вышестоящего участника бюджетного процесса.</w:t>
            </w:r>
          </w:p>
          <w:p w:rsidR="0017536A" w:rsidRPr="00172405" w:rsidRDefault="0017536A" w:rsidP="000A5BFE">
            <w:pPr>
              <w:pStyle w:val="afffff1"/>
            </w:pPr>
            <w:r w:rsidRPr="00172405">
              <w:t>Поле не доступно для редактирования при типе заявки «Перевод в архив»</w:t>
            </w:r>
          </w:p>
        </w:tc>
      </w:tr>
      <w:tr w:rsidR="0017536A" w:rsidRPr="00172405" w:rsidTr="000A5BFE">
        <w:trPr>
          <w:trHeight w:val="222"/>
          <w:jc w:val="center"/>
        </w:trPr>
        <w:tc>
          <w:tcPr>
            <w:tcW w:w="686" w:type="pct"/>
            <w:vMerge w:val="restart"/>
            <w:vAlign w:val="center"/>
          </w:tcPr>
          <w:p w:rsidR="0017536A" w:rsidRPr="00172405" w:rsidRDefault="0017536A" w:rsidP="000A5BFE">
            <w:pPr>
              <w:pStyle w:val="afffff1"/>
            </w:pPr>
            <w:r w:rsidRPr="00172405">
              <w:lastRenderedPageBreak/>
              <w:t>Сведения о бю</w:t>
            </w:r>
            <w:r w:rsidRPr="00172405">
              <w:t>д</w:t>
            </w:r>
            <w:r w:rsidRPr="00172405">
              <w:t>жете</w:t>
            </w:r>
          </w:p>
        </w:tc>
        <w:tc>
          <w:tcPr>
            <w:tcW w:w="1279" w:type="pct"/>
            <w:shd w:val="clear" w:color="auto" w:fill="auto"/>
            <w:vAlign w:val="center"/>
          </w:tcPr>
          <w:p w:rsidR="0017536A" w:rsidRPr="00172405" w:rsidRDefault="0017536A" w:rsidP="000A5BFE">
            <w:pPr>
              <w:pStyle w:val="afffff1"/>
            </w:pPr>
            <w:r w:rsidRPr="00172405">
              <w:t>Наименование и код уровня бю</w:t>
            </w:r>
            <w:r w:rsidRPr="00172405">
              <w:t>д</w:t>
            </w:r>
            <w:r w:rsidRPr="00172405">
              <w:t>жета</w:t>
            </w:r>
          </w:p>
        </w:tc>
        <w:tc>
          <w:tcPr>
            <w:tcW w:w="461" w:type="pct"/>
            <w:vAlign w:val="center"/>
          </w:tcPr>
          <w:p w:rsidR="0017536A" w:rsidRPr="00172405" w:rsidRDefault="0017536A" w:rsidP="000A5BFE">
            <w:pPr>
              <w:pStyle w:val="afffff1"/>
              <w:rPr>
                <w:color w:val="000000"/>
              </w:rPr>
            </w:pPr>
          </w:p>
        </w:tc>
        <w:tc>
          <w:tcPr>
            <w:tcW w:w="485" w:type="pct"/>
            <w:vAlign w:val="center"/>
          </w:tcPr>
          <w:p w:rsidR="0017536A" w:rsidRPr="00172405" w:rsidRDefault="0017536A" w:rsidP="000A5BFE">
            <w:pPr>
              <w:pStyle w:val="afffff1"/>
            </w:pPr>
            <w:r w:rsidRPr="00172405">
              <w:rPr>
                <w:color w:val="000000"/>
              </w:rPr>
              <w:t>Нет</w:t>
            </w:r>
          </w:p>
        </w:tc>
        <w:tc>
          <w:tcPr>
            <w:tcW w:w="2089" w:type="pct"/>
            <w:shd w:val="clear" w:color="auto" w:fill="auto"/>
            <w:vAlign w:val="center"/>
          </w:tcPr>
          <w:p w:rsidR="0017536A" w:rsidRPr="00172405" w:rsidRDefault="0017536A" w:rsidP="000A5BFE">
            <w:pPr>
              <w:pStyle w:val="afffff1"/>
            </w:pPr>
            <w:r w:rsidRPr="00172405">
              <w:t>Заполняется значением «10</w:t>
            </w:r>
            <w:r>
              <w:t xml:space="preserve"> – </w:t>
            </w:r>
            <w:r w:rsidRPr="00172405">
              <w:t>федеральный бюджет»</w:t>
            </w:r>
          </w:p>
          <w:p w:rsidR="0017536A" w:rsidRPr="00172405" w:rsidRDefault="0017536A" w:rsidP="000A5BFE">
            <w:pPr>
              <w:pStyle w:val="afffff1"/>
            </w:pPr>
            <w:r w:rsidRPr="00172405">
              <w:t>Поле не доступно для редактирования</w:t>
            </w:r>
            <w:r w:rsidRPr="00172405">
              <w:rPr>
                <w:vertAlign w:val="superscript"/>
              </w:rPr>
              <w:t xml:space="preserve"> </w:t>
            </w:r>
          </w:p>
        </w:tc>
      </w:tr>
      <w:tr w:rsidR="0017536A" w:rsidRPr="00172405" w:rsidTr="000A5BFE">
        <w:trPr>
          <w:trHeight w:val="222"/>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Код главы по бюджетной класс</w:t>
            </w:r>
            <w:r w:rsidRPr="00172405">
              <w:t>и</w:t>
            </w:r>
            <w:r w:rsidRPr="00172405">
              <w:t xml:space="preserve">фикации организации </w:t>
            </w:r>
          </w:p>
        </w:tc>
        <w:tc>
          <w:tcPr>
            <w:tcW w:w="461" w:type="pct"/>
            <w:vAlign w:val="center"/>
          </w:tcPr>
          <w:p w:rsidR="0017536A" w:rsidRPr="00172405" w:rsidRDefault="0017536A" w:rsidP="000A5BFE">
            <w:pPr>
              <w:pStyle w:val="afffff1"/>
              <w:rPr>
                <w:color w:val="000000"/>
              </w:rPr>
            </w:pPr>
          </w:p>
        </w:tc>
        <w:tc>
          <w:tcPr>
            <w:tcW w:w="485" w:type="pct"/>
            <w:vAlign w:val="center"/>
          </w:tcPr>
          <w:p w:rsidR="0017536A" w:rsidRPr="00172405" w:rsidRDefault="0017536A" w:rsidP="000A5BFE">
            <w:pPr>
              <w:pStyle w:val="afffff1"/>
            </w:pPr>
            <w:r w:rsidRPr="00172405">
              <w:rPr>
                <w:color w:val="000000"/>
              </w:rPr>
              <w:t>Нет</w:t>
            </w:r>
          </w:p>
        </w:tc>
        <w:tc>
          <w:tcPr>
            <w:tcW w:w="2089" w:type="pct"/>
            <w:shd w:val="clear" w:color="auto" w:fill="auto"/>
            <w:vAlign w:val="center"/>
          </w:tcPr>
          <w:p w:rsidR="0017536A" w:rsidRPr="00172405" w:rsidRDefault="0017536A" w:rsidP="000A5BFE">
            <w:pPr>
              <w:pStyle w:val="afffff1"/>
            </w:pPr>
            <w:r w:rsidRPr="00172405">
              <w:t>Заполняется значением «000»</w:t>
            </w:r>
            <w:r w:rsidRPr="00172405">
              <w:rPr>
                <w:rStyle w:val="aff0"/>
                <w:sz w:val="22"/>
              </w:rPr>
              <w:t xml:space="preserve"> </w:t>
            </w:r>
          </w:p>
          <w:p w:rsidR="0017536A" w:rsidRPr="00172405" w:rsidRDefault="0017536A" w:rsidP="000A5BFE">
            <w:pPr>
              <w:pStyle w:val="afffff1"/>
            </w:pPr>
            <w:r w:rsidRPr="00172405">
              <w:t>Поле не доступно для редактирования</w:t>
            </w:r>
          </w:p>
        </w:tc>
      </w:tr>
      <w:tr w:rsidR="0017536A" w:rsidRPr="00172405" w:rsidTr="000A5BFE">
        <w:trPr>
          <w:trHeight w:val="1334"/>
          <w:jc w:val="center"/>
        </w:trPr>
        <w:tc>
          <w:tcPr>
            <w:tcW w:w="686" w:type="pct"/>
            <w:vMerge w:val="restart"/>
            <w:vAlign w:val="center"/>
          </w:tcPr>
          <w:p w:rsidR="0017536A" w:rsidRPr="00172405" w:rsidRDefault="0017536A" w:rsidP="000A5BFE">
            <w:pPr>
              <w:pStyle w:val="afffff1"/>
            </w:pPr>
            <w:r w:rsidRPr="00172405">
              <w:t>Бюджетные по</w:t>
            </w:r>
            <w:r w:rsidRPr="00172405">
              <w:t>л</w:t>
            </w:r>
            <w:r w:rsidRPr="00172405">
              <w:t>номочия орган</w:t>
            </w:r>
            <w:r w:rsidRPr="00172405">
              <w:t>и</w:t>
            </w:r>
            <w:r w:rsidRPr="00172405">
              <w:t>зации</w:t>
            </w:r>
          </w:p>
        </w:tc>
        <w:tc>
          <w:tcPr>
            <w:tcW w:w="1279" w:type="pct"/>
            <w:shd w:val="clear" w:color="auto" w:fill="auto"/>
            <w:vAlign w:val="center"/>
          </w:tcPr>
          <w:p w:rsidR="0017536A" w:rsidRPr="00172405" w:rsidRDefault="0017536A" w:rsidP="000A5BFE">
            <w:pPr>
              <w:pStyle w:val="afffff1"/>
            </w:pPr>
            <w:r w:rsidRPr="00172405">
              <w:t>Наименование бюджетного по</w:t>
            </w:r>
            <w:r w:rsidRPr="00172405">
              <w:t>л</w:t>
            </w:r>
            <w:r w:rsidRPr="00172405">
              <w:t>номочия организации</w:t>
            </w:r>
          </w:p>
        </w:tc>
        <w:tc>
          <w:tcPr>
            <w:tcW w:w="461" w:type="pct"/>
            <w:vMerge w:val="restart"/>
            <w:vAlign w:val="center"/>
          </w:tcPr>
          <w:p w:rsidR="0017536A" w:rsidRPr="00172405" w:rsidRDefault="0017536A" w:rsidP="000A5BFE">
            <w:pPr>
              <w:pStyle w:val="afffff1"/>
            </w:pPr>
            <w:r w:rsidRPr="00172405">
              <w:t>4</w:t>
            </w: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Указывается наименование бюджетного полномочия, п</w:t>
            </w:r>
            <w:r w:rsidRPr="00172405">
              <w:t>у</w:t>
            </w:r>
            <w:r w:rsidRPr="00172405">
              <w:t>тем выбора его из Справочника полномочий.</w:t>
            </w:r>
          </w:p>
          <w:p w:rsidR="0017536A" w:rsidRPr="00172405" w:rsidRDefault="0017536A" w:rsidP="000A5BFE">
            <w:pPr>
              <w:pStyle w:val="afffff1"/>
            </w:pPr>
            <w:r w:rsidRPr="00172405">
              <w:t>Поле не доступно для редактирования при типе заявки «Перевод в архив»</w:t>
            </w:r>
          </w:p>
        </w:tc>
      </w:tr>
      <w:tr w:rsidR="0017536A" w:rsidRPr="00172405" w:rsidTr="000A5BFE">
        <w:trPr>
          <w:trHeight w:val="981"/>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Дата начала действия бюджетного полномочия организации</w:t>
            </w:r>
          </w:p>
        </w:tc>
        <w:tc>
          <w:tcPr>
            <w:tcW w:w="461" w:type="pct"/>
            <w:vMerge/>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Даты начала автоматически заполняются текущей датой.</w:t>
            </w:r>
            <w:r w:rsidRPr="00172405">
              <w:br/>
              <w:t>Поле не доступно для редактирования при типе заявки «Перевод в архив»</w:t>
            </w:r>
          </w:p>
        </w:tc>
      </w:tr>
      <w:tr w:rsidR="0017536A" w:rsidRPr="00172405" w:rsidTr="000A5BFE">
        <w:trPr>
          <w:trHeight w:val="1118"/>
          <w:jc w:val="center"/>
        </w:trPr>
        <w:tc>
          <w:tcPr>
            <w:tcW w:w="686" w:type="pct"/>
            <w:vMerge/>
            <w:vAlign w:val="center"/>
          </w:tcPr>
          <w:p w:rsidR="0017536A" w:rsidRPr="00172405" w:rsidRDefault="0017536A" w:rsidP="000A5BFE">
            <w:pPr>
              <w:pStyle w:val="afffff1"/>
            </w:pPr>
          </w:p>
        </w:tc>
        <w:tc>
          <w:tcPr>
            <w:tcW w:w="1279" w:type="pct"/>
            <w:shd w:val="clear" w:color="auto" w:fill="auto"/>
            <w:vAlign w:val="center"/>
          </w:tcPr>
          <w:p w:rsidR="0017536A" w:rsidRPr="00172405" w:rsidRDefault="0017536A" w:rsidP="000A5BFE">
            <w:pPr>
              <w:pStyle w:val="afffff1"/>
            </w:pPr>
            <w:r w:rsidRPr="00172405">
              <w:t>окончания действия бюджетного полномочия организации</w:t>
            </w:r>
          </w:p>
        </w:tc>
        <w:tc>
          <w:tcPr>
            <w:tcW w:w="461" w:type="pct"/>
            <w:vMerge/>
            <w:vAlign w:val="center"/>
          </w:tcPr>
          <w:p w:rsidR="0017536A" w:rsidRPr="00172405" w:rsidRDefault="0017536A" w:rsidP="000A5BFE">
            <w:pPr>
              <w:pStyle w:val="afffff1"/>
            </w:pPr>
          </w:p>
        </w:tc>
        <w:tc>
          <w:tcPr>
            <w:tcW w:w="485" w:type="pct"/>
            <w:vAlign w:val="center"/>
          </w:tcPr>
          <w:p w:rsidR="0017536A" w:rsidRPr="00172405" w:rsidRDefault="0017536A" w:rsidP="000A5BFE">
            <w:pPr>
              <w:pStyle w:val="afffff1"/>
            </w:pPr>
            <w:r w:rsidRPr="00172405">
              <w:t>Да</w:t>
            </w:r>
          </w:p>
        </w:tc>
        <w:tc>
          <w:tcPr>
            <w:tcW w:w="2089" w:type="pct"/>
            <w:shd w:val="clear" w:color="auto" w:fill="auto"/>
            <w:vAlign w:val="center"/>
          </w:tcPr>
          <w:p w:rsidR="0017536A" w:rsidRPr="00172405" w:rsidRDefault="0017536A" w:rsidP="000A5BFE">
            <w:pPr>
              <w:pStyle w:val="afffff1"/>
            </w:pPr>
            <w:r w:rsidRPr="00172405">
              <w:t>Дата окончания не заполняется, но поле доступно для р</w:t>
            </w:r>
            <w:r w:rsidRPr="00172405">
              <w:t>е</w:t>
            </w:r>
            <w:r w:rsidRPr="00172405">
              <w:t>дактирования пользователем.</w:t>
            </w:r>
          </w:p>
          <w:p w:rsidR="0017536A" w:rsidRPr="00172405" w:rsidRDefault="0017536A" w:rsidP="000A5BFE">
            <w:pPr>
              <w:pStyle w:val="afffff1"/>
            </w:pPr>
            <w:r w:rsidRPr="00172405">
              <w:t>Поле не доступно для редактирования при типе заявки «Перевод в архив»</w:t>
            </w:r>
          </w:p>
        </w:tc>
      </w:tr>
    </w:tbl>
    <w:p w:rsidR="0017536A" w:rsidRDefault="0017536A" w:rsidP="000F0951">
      <w:pPr>
        <w:pStyle w:val="af6"/>
        <w:ind w:firstLine="0"/>
        <w:jc w:val="center"/>
        <w:rPr>
          <w:rStyle w:val="affc"/>
          <w:b/>
          <w:sz w:val="24"/>
        </w:rPr>
        <w:sectPr w:rsidR="0017536A" w:rsidSect="00A74753">
          <w:headerReference w:type="default" r:id="rId240"/>
          <w:footerReference w:type="default" r:id="rId241"/>
          <w:pgSz w:w="16838" w:h="11906" w:orient="landscape" w:code="9"/>
          <w:pgMar w:top="1134" w:right="1274" w:bottom="851" w:left="851" w:header="851" w:footer="1191" w:gutter="0"/>
          <w:cols w:space="708"/>
          <w:docGrid w:linePitch="360"/>
        </w:sectPr>
      </w:pPr>
    </w:p>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21" w:name="_Ref461810280"/>
      <w:bookmarkStart w:id="1022" w:name="_Toc463344143"/>
      <w:bookmarkStart w:id="1023" w:name="_Toc473280690"/>
      <w:bookmarkStart w:id="1024" w:name="_Toc478574666"/>
      <w:bookmarkStart w:id="1025" w:name="_Toc489894276"/>
      <w:bookmarkStart w:id="1026" w:name="_Toc497998087"/>
      <w:r>
        <w:lastRenderedPageBreak/>
        <w:t>Просмотр формуляра</w:t>
      </w:r>
      <w:r w:rsidRPr="00172405">
        <w:t xml:space="preserve"> «Утверждение заявок в технические записи»</w:t>
      </w:r>
      <w:bookmarkEnd w:id="1021"/>
      <w:bookmarkEnd w:id="1022"/>
      <w:bookmarkEnd w:id="1023"/>
      <w:bookmarkEnd w:id="1024"/>
      <w:bookmarkEnd w:id="1025"/>
      <w:bookmarkEnd w:id="1026"/>
    </w:p>
    <w:p w:rsidR="0017536A" w:rsidRPr="00172405" w:rsidRDefault="0017536A" w:rsidP="0017536A">
      <w:r w:rsidRPr="00172405">
        <w:rPr>
          <w:noProof/>
        </w:rPr>
        <w:t>Раздел «</w:t>
      </w:r>
      <w:r w:rsidRPr="00172405">
        <w:t>Утверждение</w:t>
      </w:r>
      <w:r w:rsidRPr="00172405">
        <w:rPr>
          <w:noProof/>
        </w:rPr>
        <w:t xml:space="preserve"> заявок в технические записи» («Сводный реестр» – Дополнительные справочники –Утверждение заявок в технические записи) предназначен для утверждения заявки в технические записи и представляет собой списковую форму всех заявок ,которые были созданы сотрудником ТОФК с ролью </w:t>
      </w:r>
      <w:r w:rsidRPr="00172405">
        <w:t>«Исполнитель (технические з</w:t>
      </w:r>
      <w:r w:rsidRPr="00172405">
        <w:t>а</w:t>
      </w:r>
      <w:r w:rsidRPr="00172405">
        <w:t>писи)» (</w:t>
      </w:r>
      <w:r w:rsidRPr="00172405">
        <w:fldChar w:fldCharType="begin"/>
      </w:r>
      <w:r w:rsidRPr="00172405">
        <w:instrText xml:space="preserve"> REF _Ref473034058 \h </w:instrText>
      </w:r>
      <w:r w:rsidRPr="00172405">
        <w:fldChar w:fldCharType="separate"/>
      </w:r>
      <w:r w:rsidR="00EE37C0" w:rsidRPr="00A244A5">
        <w:rPr>
          <w:rStyle w:val="affc"/>
        </w:rPr>
        <w:t>Рисунок </w:t>
      </w:r>
      <w:r w:rsidR="00EE37C0">
        <w:rPr>
          <w:rStyle w:val="affc"/>
          <w:b w:val="0"/>
          <w:noProof/>
        </w:rPr>
        <w:t>202</w:t>
      </w:r>
      <w:r w:rsidRPr="00172405">
        <w:fldChar w:fldCharType="end"/>
      </w:r>
      <w:r w:rsidRPr="00172405">
        <w:t>).</w:t>
      </w:r>
    </w:p>
    <w:p w:rsidR="0017536A" w:rsidRPr="00172405" w:rsidRDefault="0017536A">
      <w:pPr>
        <w:pStyle w:val="afffff7"/>
      </w:pPr>
      <w:r w:rsidRPr="00172405">
        <w:rPr>
          <w:noProof/>
        </w:rPr>
        <w:drawing>
          <wp:inline distT="0" distB="0" distL="0" distR="0" wp14:anchorId="5A19E85D" wp14:editId="2EF411ED">
            <wp:extent cx="5212080" cy="2834640"/>
            <wp:effectExtent l="0" t="0" r="7620" b="381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212080" cy="2834640"/>
                    </a:xfrm>
                    <a:prstGeom prst="rect">
                      <a:avLst/>
                    </a:prstGeom>
                    <a:noFill/>
                    <a:ln>
                      <a:noFill/>
                    </a:ln>
                  </pic:spPr>
                </pic:pic>
              </a:graphicData>
            </a:graphic>
          </wp:inline>
        </w:drawing>
      </w:r>
    </w:p>
    <w:p w:rsidR="0017536A" w:rsidRPr="00A244A5" w:rsidRDefault="0017536A" w:rsidP="00A244A5">
      <w:pPr>
        <w:pStyle w:val="af6"/>
        <w:ind w:firstLine="0"/>
        <w:jc w:val="center"/>
        <w:rPr>
          <w:rStyle w:val="affc"/>
          <w:b/>
          <w:sz w:val="24"/>
        </w:rPr>
      </w:pPr>
      <w:bookmarkStart w:id="1027" w:name="_Ref473034058"/>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202</w:t>
      </w:r>
      <w:r w:rsidRPr="00A244A5">
        <w:rPr>
          <w:rStyle w:val="affc"/>
          <w:b/>
          <w:sz w:val="24"/>
        </w:rPr>
        <w:fldChar w:fldCharType="end"/>
      </w:r>
      <w:bookmarkEnd w:id="1027"/>
      <w:r w:rsidRPr="00A244A5">
        <w:rPr>
          <w:rStyle w:val="affc"/>
          <w:sz w:val="24"/>
        </w:rPr>
        <w:t> – Утверждение в заявки в технические записи</w:t>
      </w:r>
    </w:p>
    <w:p w:rsidR="0017536A" w:rsidRPr="00172405" w:rsidRDefault="0017536A" w:rsidP="0017536A">
      <w:pPr>
        <w:pStyle w:val="41"/>
      </w:pPr>
      <w:bookmarkStart w:id="1028" w:name="_Toc463344144"/>
      <w:bookmarkStart w:id="1029" w:name="_Toc473280691"/>
      <w:bookmarkStart w:id="1030" w:name="_Toc497998088"/>
      <w:r w:rsidRPr="00172405">
        <w:t>Таблица с данными</w:t>
      </w:r>
      <w:bookmarkEnd w:id="1028"/>
      <w:bookmarkEnd w:id="1029"/>
      <w:bookmarkEnd w:id="1030"/>
    </w:p>
    <w:p w:rsidR="0017536A" w:rsidRPr="00172405" w:rsidRDefault="0017536A" w:rsidP="0017536A">
      <w:r w:rsidRPr="00172405">
        <w:t xml:space="preserve">Реестр </w:t>
      </w:r>
      <w:r w:rsidRPr="00172405">
        <w:rPr>
          <w:noProof/>
        </w:rPr>
        <w:t>заявок</w:t>
      </w:r>
      <w:r w:rsidRPr="00172405">
        <w:t xml:space="preserve"> в технические записи на утверждении выводится пользователю в та</w:t>
      </w:r>
      <w:r w:rsidRPr="00172405">
        <w:t>б</w:t>
      </w:r>
      <w:r w:rsidRPr="00172405">
        <w:t>личную форму с заголовками (</w:t>
      </w:r>
      <w:r w:rsidRPr="00172405">
        <w:fldChar w:fldCharType="begin"/>
      </w:r>
      <w:r w:rsidRPr="00172405">
        <w:instrText xml:space="preserve"> REF _Ref473034075 \h </w:instrText>
      </w:r>
      <w:r w:rsidRPr="00172405">
        <w:fldChar w:fldCharType="separate"/>
      </w:r>
      <w:r w:rsidR="00EE37C0" w:rsidRPr="00A244A5">
        <w:rPr>
          <w:rStyle w:val="affc"/>
        </w:rPr>
        <w:t>Таблица </w:t>
      </w:r>
      <w:r w:rsidR="00EE37C0">
        <w:rPr>
          <w:rStyle w:val="affc"/>
          <w:noProof/>
        </w:rPr>
        <w:t>148</w:t>
      </w:r>
      <w:r w:rsidRPr="00172405">
        <w:fldChar w:fldCharType="end"/>
      </w:r>
      <w:r w:rsidRPr="00172405">
        <w:t>):</w:t>
      </w:r>
    </w:p>
    <w:p w:rsidR="0017536A" w:rsidRPr="00A244A5" w:rsidRDefault="0017536A" w:rsidP="0017536A">
      <w:pPr>
        <w:pStyle w:val="afffff3"/>
        <w:rPr>
          <w:sz w:val="24"/>
        </w:rPr>
      </w:pPr>
      <w:bookmarkStart w:id="1031" w:name="_Ref473034075"/>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148</w:t>
      </w:r>
      <w:r w:rsidRPr="00A244A5">
        <w:rPr>
          <w:rStyle w:val="affc"/>
          <w:sz w:val="24"/>
        </w:rPr>
        <w:fldChar w:fldCharType="end"/>
      </w:r>
      <w:bookmarkEnd w:id="1031"/>
      <w:r w:rsidRPr="00A244A5">
        <w:rPr>
          <w:sz w:val="24"/>
        </w:rPr>
        <w:t> – Табличная форма реестра заявок</w:t>
      </w:r>
    </w:p>
    <w:tbl>
      <w:tblPr>
        <w:tblW w:w="907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5987"/>
      </w:tblGrid>
      <w:tr w:rsidR="0017536A" w:rsidRPr="00172405" w:rsidTr="000A5BFE">
        <w:trPr>
          <w:cantSplit/>
          <w:tblHeader/>
        </w:trPr>
        <w:tc>
          <w:tcPr>
            <w:tcW w:w="3085"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Наименование заголовка</w:t>
            </w:r>
          </w:p>
        </w:tc>
        <w:tc>
          <w:tcPr>
            <w:tcW w:w="5987"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Состав данных</w:t>
            </w:r>
          </w:p>
        </w:tc>
      </w:tr>
      <w:tr w:rsidR="0017536A" w:rsidRPr="00172405" w:rsidTr="000A5BFE">
        <w:trPr>
          <w:cantSplit/>
        </w:trPr>
        <w:tc>
          <w:tcPr>
            <w:tcW w:w="3085" w:type="dxa"/>
            <w:tcBorders>
              <w:top w:val="single" w:sz="4" w:space="0" w:color="auto"/>
            </w:tcBorders>
          </w:tcPr>
          <w:p w:rsidR="0017536A" w:rsidRPr="00172405" w:rsidRDefault="0017536A" w:rsidP="000A5BFE">
            <w:pPr>
              <w:pStyle w:val="afffff1"/>
            </w:pPr>
            <w:r w:rsidRPr="00172405">
              <w:t>Выбор</w:t>
            </w:r>
          </w:p>
        </w:tc>
        <w:tc>
          <w:tcPr>
            <w:tcW w:w="5987" w:type="dxa"/>
            <w:tcBorders>
              <w:top w:val="single" w:sz="4" w:space="0" w:color="auto"/>
            </w:tcBorders>
            <w:vAlign w:val="center"/>
          </w:tcPr>
          <w:p w:rsidR="0017536A" w:rsidRPr="00172405" w:rsidRDefault="0017536A" w:rsidP="000A5BFE">
            <w:pPr>
              <w:pStyle w:val="afffff1"/>
            </w:pPr>
            <w:r w:rsidRPr="00172405">
              <w:t>Столбец предназначен для выбора строки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Статус заявки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цветовой статус заявки (серый</w:t>
            </w:r>
            <w:r>
              <w:t xml:space="preserve"> – </w:t>
            </w:r>
            <w:r w:rsidRPr="00172405">
              <w:t>новая заявка, желтый</w:t>
            </w:r>
            <w:r>
              <w:t xml:space="preserve"> – </w:t>
            </w:r>
            <w:r w:rsidRPr="00172405">
              <w:t>на утверждении, зеленый – утверждена)</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организации по С</w:t>
            </w:r>
            <w:r>
              <w:t>В</w:t>
            </w:r>
            <w:r w:rsidRPr="00172405">
              <w:t>Р</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организации по С</w:t>
            </w:r>
            <w:r>
              <w:t>В</w:t>
            </w:r>
            <w:r w:rsidRPr="00172405">
              <w:t>Р Закр</w:t>
            </w:r>
            <w:r w:rsidRPr="00172405">
              <w:t>ы</w:t>
            </w:r>
            <w:r w:rsidRPr="00172405">
              <w:t>того контура</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Тип заявки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тип заявки («Создание», «Изм</w:t>
            </w:r>
            <w:r w:rsidRPr="00172405">
              <w:t>е</w:t>
            </w:r>
            <w:r w:rsidRPr="00172405">
              <w:t>нение» или «Перевод в архив»)</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Учетный номер организ</w:t>
            </w:r>
            <w:r w:rsidRPr="00172405">
              <w:t>а</w:t>
            </w:r>
            <w:r w:rsidRPr="00172405">
              <w:t>ции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учетный номер организации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Дата создания записи</w:t>
            </w:r>
          </w:p>
        </w:tc>
        <w:tc>
          <w:tcPr>
            <w:tcW w:w="5987" w:type="dxa"/>
            <w:tcBorders>
              <w:bottom w:val="single" w:sz="4" w:space="0" w:color="auto"/>
            </w:tcBorders>
          </w:tcPr>
          <w:p w:rsidR="0017536A" w:rsidRPr="00172405" w:rsidRDefault="0017536A" w:rsidP="000A5BFE">
            <w:pPr>
              <w:pStyle w:val="afffff1"/>
            </w:pPr>
            <w:r w:rsidRPr="00172405">
              <w:t xml:space="preserve">В столбце указывается дата создания заявки </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lastRenderedPageBreak/>
              <w:t>Полное наименование</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полное наименование организ</w:t>
            </w:r>
            <w:r w:rsidRPr="00172405">
              <w:t>а</w:t>
            </w:r>
            <w:r w:rsidRPr="00172405">
              <w:t>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Сокращенное наименов</w:t>
            </w:r>
            <w:r w:rsidRPr="00172405">
              <w:t>а</w:t>
            </w:r>
            <w:r w:rsidRPr="00172405">
              <w:t>ние</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сокращенное наименование о</w:t>
            </w:r>
            <w:r w:rsidRPr="00172405">
              <w:t>р</w:t>
            </w:r>
            <w:r w:rsidRPr="00172405">
              <w:t>ганизации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ОКФС</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ОКФС (всегда 12)</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Наименование по ОКФС</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Наименование по ОКФС (Вс</w:t>
            </w:r>
            <w:r w:rsidRPr="00172405">
              <w:t>е</w:t>
            </w:r>
            <w:r w:rsidRPr="00172405">
              <w:t>гда – Федеральная собственность)</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 xml:space="preserve">Код ППО </w:t>
            </w:r>
            <w:proofErr w:type="gramStart"/>
            <w:r w:rsidRPr="00172405">
              <w:t>создавшего</w:t>
            </w:r>
            <w:proofErr w:type="gramEnd"/>
            <w:r w:rsidRPr="00172405">
              <w:t xml:space="preserve"> орг</w:t>
            </w:r>
            <w:r w:rsidRPr="00172405">
              <w:t>а</w:t>
            </w:r>
            <w:r w:rsidRPr="00172405">
              <w:t>низацию</w:t>
            </w:r>
          </w:p>
        </w:tc>
        <w:tc>
          <w:tcPr>
            <w:tcW w:w="5987" w:type="dxa"/>
            <w:tcBorders>
              <w:bottom w:val="single" w:sz="4" w:space="0" w:color="auto"/>
            </w:tcBorders>
          </w:tcPr>
          <w:p w:rsidR="0017536A" w:rsidRPr="00172405" w:rsidRDefault="0017536A" w:rsidP="000A5BFE">
            <w:pPr>
              <w:pStyle w:val="afffff1"/>
            </w:pPr>
            <w:r w:rsidRPr="00172405">
              <w:t xml:space="preserve">В столбце указывается Код ППО </w:t>
            </w:r>
            <w:proofErr w:type="gramStart"/>
            <w:r w:rsidRPr="00172405">
              <w:t>создавшего</w:t>
            </w:r>
            <w:proofErr w:type="gramEnd"/>
            <w:r w:rsidRPr="00172405">
              <w:t xml:space="preserve"> организ</w:t>
            </w:r>
            <w:r w:rsidRPr="00172405">
              <w:t>а</w:t>
            </w:r>
            <w:r w:rsidRPr="00172405">
              <w:t>цию (всегда 00000000)</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 xml:space="preserve">Код </w:t>
            </w:r>
            <w:proofErr w:type="gramStart"/>
            <w:r w:rsidRPr="00172405">
              <w:t>вышестоящего</w:t>
            </w:r>
            <w:proofErr w:type="gramEnd"/>
            <w:r w:rsidRPr="00172405">
              <w:t xml:space="preserve"> УБП</w:t>
            </w:r>
          </w:p>
        </w:tc>
        <w:tc>
          <w:tcPr>
            <w:tcW w:w="5987" w:type="dxa"/>
            <w:tcBorders>
              <w:bottom w:val="single" w:sz="4" w:space="0" w:color="auto"/>
            </w:tcBorders>
          </w:tcPr>
          <w:p w:rsidR="0017536A" w:rsidRPr="00172405" w:rsidRDefault="0017536A" w:rsidP="000A5BFE">
            <w:pPr>
              <w:pStyle w:val="afffff1"/>
            </w:pPr>
            <w:r w:rsidRPr="00172405">
              <w:t xml:space="preserve">В столбце указывается Код </w:t>
            </w:r>
            <w:proofErr w:type="gramStart"/>
            <w:r w:rsidRPr="00172405">
              <w:t>вышестоящего</w:t>
            </w:r>
            <w:proofErr w:type="gramEnd"/>
            <w:r w:rsidRPr="00172405">
              <w:t xml:space="preserve"> УБП</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уровня бюджета</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уровня бюджета (всегда 10)</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Наименование уровня бюджета организации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Наименование уровня бюджета организации (всегда Федеральный бюджет)</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главы по БК</w:t>
            </w:r>
          </w:p>
        </w:tc>
        <w:tc>
          <w:tcPr>
            <w:tcW w:w="5987" w:type="dxa"/>
            <w:tcBorders>
              <w:bottom w:val="single" w:sz="4" w:space="0" w:color="auto"/>
            </w:tcBorders>
            <w:vAlign w:val="center"/>
          </w:tcPr>
          <w:p w:rsidR="0017536A" w:rsidRPr="00172405" w:rsidRDefault="0017536A" w:rsidP="000A5BFE">
            <w:pPr>
              <w:pStyle w:val="afffff1"/>
            </w:pPr>
            <w:r w:rsidRPr="00172405">
              <w:t>В столбце указывается код главы по БК из технической записи (всегда должен быть 00)</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Статус документа</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статус документа («Новый», «Утвержден» или «На утверждении»)</w:t>
            </w:r>
          </w:p>
        </w:tc>
      </w:tr>
    </w:tbl>
    <w:p w:rsidR="0017536A" w:rsidRPr="00172405" w:rsidRDefault="0017536A" w:rsidP="0017536A">
      <w:pPr>
        <w:ind w:firstLine="0"/>
      </w:pPr>
    </w:p>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32" w:name="_Toc463344145"/>
      <w:bookmarkStart w:id="1033" w:name="_Toc473280692"/>
      <w:bookmarkStart w:id="1034" w:name="_Toc478574667"/>
      <w:bookmarkStart w:id="1035" w:name="_Toc489894277"/>
      <w:bookmarkStart w:id="1036" w:name="_Toc497998089"/>
      <w:r>
        <w:lastRenderedPageBreak/>
        <w:t>Работа со справочником</w:t>
      </w:r>
      <w:r w:rsidRPr="00172405">
        <w:t xml:space="preserve"> технических записей</w:t>
      </w:r>
      <w:bookmarkEnd w:id="1032"/>
      <w:bookmarkEnd w:id="1033"/>
      <w:bookmarkEnd w:id="1034"/>
      <w:bookmarkEnd w:id="1035"/>
      <w:bookmarkEnd w:id="1036"/>
    </w:p>
    <w:p w:rsidR="0017536A" w:rsidRPr="00172405" w:rsidRDefault="0017536A" w:rsidP="0017536A">
      <w:pPr>
        <w:keepNext/>
      </w:pPr>
      <w:r w:rsidRPr="00172405">
        <w:rPr>
          <w:noProof/>
        </w:rPr>
        <w:t>Раздел «</w:t>
      </w:r>
      <w:r w:rsidRPr="00172405">
        <w:t>Справочник технических записей</w:t>
      </w:r>
      <w:r w:rsidRPr="00172405">
        <w:rPr>
          <w:noProof/>
        </w:rPr>
        <w:t>» (Справочники» – «Сводный реестр» – «Вспомагательные справочники» – «Справочник технических записей») предназначен для отражения технических записей и представляет собой списковую форму всех записей, которые были созданы сотрудником ТОФК (</w:t>
      </w:r>
      <w:r w:rsidRPr="00172405">
        <w:rPr>
          <w:noProof/>
        </w:rPr>
        <w:fldChar w:fldCharType="begin"/>
      </w:r>
      <w:r w:rsidRPr="00172405">
        <w:rPr>
          <w:noProof/>
        </w:rPr>
        <w:instrText xml:space="preserve"> REF _Ref473034117 \h </w:instrText>
      </w:r>
      <w:r w:rsidRPr="00172405">
        <w:rPr>
          <w:noProof/>
        </w:rPr>
      </w:r>
      <w:r w:rsidRPr="00172405">
        <w:rPr>
          <w:noProof/>
        </w:rPr>
        <w:fldChar w:fldCharType="separate"/>
      </w:r>
      <w:r w:rsidR="00EE37C0" w:rsidRPr="00A244A5">
        <w:rPr>
          <w:rStyle w:val="affc"/>
        </w:rPr>
        <w:t>Рисунок </w:t>
      </w:r>
      <w:r w:rsidR="00EE37C0">
        <w:rPr>
          <w:rStyle w:val="affc"/>
          <w:b w:val="0"/>
          <w:noProof/>
        </w:rPr>
        <w:t>203</w:t>
      </w:r>
      <w:r w:rsidRPr="00172405">
        <w:rPr>
          <w:noProof/>
        </w:rPr>
        <w:fldChar w:fldCharType="end"/>
      </w:r>
      <w:r w:rsidRPr="00172405">
        <w:rPr>
          <w:noProof/>
        </w:rPr>
        <w:t>)</w:t>
      </w:r>
      <w:r w:rsidRPr="00172405">
        <w:t>.</w:t>
      </w:r>
    </w:p>
    <w:p w:rsidR="0017536A" w:rsidRPr="00172405" w:rsidRDefault="0017536A">
      <w:pPr>
        <w:pStyle w:val="afffff7"/>
      </w:pPr>
      <w:r w:rsidRPr="00172405">
        <w:rPr>
          <w:noProof/>
        </w:rPr>
        <w:drawing>
          <wp:inline distT="0" distB="0" distL="0" distR="0" wp14:anchorId="64607847" wp14:editId="63F32B0F">
            <wp:extent cx="5852160" cy="3383280"/>
            <wp:effectExtent l="19050" t="19050" r="15240" b="2667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52160" cy="338328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037" w:name="_Ref473034117"/>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203</w:t>
      </w:r>
      <w:r w:rsidRPr="00A244A5">
        <w:rPr>
          <w:rStyle w:val="affc"/>
          <w:b/>
          <w:sz w:val="24"/>
        </w:rPr>
        <w:fldChar w:fldCharType="end"/>
      </w:r>
      <w:bookmarkEnd w:id="1037"/>
      <w:r w:rsidRPr="00A244A5">
        <w:rPr>
          <w:rStyle w:val="affc"/>
          <w:sz w:val="24"/>
        </w:rPr>
        <w:t> – Справочник «Технические записи»</w:t>
      </w:r>
    </w:p>
    <w:p w:rsidR="0017536A" w:rsidRPr="00172405" w:rsidRDefault="0017536A" w:rsidP="0017536A">
      <w:pPr>
        <w:pStyle w:val="41"/>
      </w:pPr>
      <w:bookmarkStart w:id="1038" w:name="_Toc463344146"/>
      <w:bookmarkStart w:id="1039" w:name="_Toc473280693"/>
      <w:bookmarkStart w:id="1040" w:name="_Toc497998090"/>
      <w:r w:rsidRPr="00172405">
        <w:t>Таблица с данными</w:t>
      </w:r>
      <w:bookmarkEnd w:id="1038"/>
      <w:bookmarkEnd w:id="1039"/>
      <w:bookmarkEnd w:id="1040"/>
    </w:p>
    <w:p w:rsidR="0017536A" w:rsidRPr="00172405" w:rsidRDefault="0017536A" w:rsidP="0017536A">
      <w:pPr>
        <w:keepNext/>
      </w:pPr>
      <w:r w:rsidRPr="00172405">
        <w:t>Технические записи выводятся пользователю в табличную форму с заголовками</w:t>
      </w:r>
      <w:r w:rsidR="00B306D5">
        <w:t>.</w:t>
      </w:r>
    </w:p>
    <w:p w:rsidR="0017536A" w:rsidRPr="00A244A5" w:rsidRDefault="0017536A" w:rsidP="0017536A">
      <w:pPr>
        <w:pStyle w:val="afffff3"/>
        <w:rPr>
          <w:rStyle w:val="affc"/>
          <w:sz w:val="24"/>
        </w:rPr>
      </w:pPr>
      <w:bookmarkStart w:id="1041" w:name="_Ref473034130"/>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149</w:t>
      </w:r>
      <w:r w:rsidRPr="00A244A5">
        <w:rPr>
          <w:rStyle w:val="affc"/>
          <w:sz w:val="24"/>
        </w:rPr>
        <w:fldChar w:fldCharType="end"/>
      </w:r>
      <w:bookmarkEnd w:id="1041"/>
      <w:r w:rsidRPr="00A244A5">
        <w:rPr>
          <w:rStyle w:val="affc"/>
          <w:sz w:val="24"/>
        </w:rPr>
        <w:t> – Табличная форма технических записей</w:t>
      </w:r>
    </w:p>
    <w:tbl>
      <w:tblPr>
        <w:tblW w:w="9072"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5987"/>
      </w:tblGrid>
      <w:tr w:rsidR="0017536A" w:rsidRPr="00172405" w:rsidTr="000A5BFE">
        <w:trPr>
          <w:cantSplit/>
          <w:tblHeader/>
        </w:trPr>
        <w:tc>
          <w:tcPr>
            <w:tcW w:w="3085"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Наименование заголовка</w:t>
            </w:r>
          </w:p>
        </w:tc>
        <w:tc>
          <w:tcPr>
            <w:tcW w:w="5987"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Состав данных</w:t>
            </w:r>
          </w:p>
        </w:tc>
      </w:tr>
      <w:tr w:rsidR="0017536A" w:rsidRPr="00172405" w:rsidTr="000A5BFE">
        <w:trPr>
          <w:cantSplit/>
        </w:trPr>
        <w:tc>
          <w:tcPr>
            <w:tcW w:w="3085" w:type="dxa"/>
            <w:tcBorders>
              <w:top w:val="single" w:sz="4" w:space="0" w:color="auto"/>
            </w:tcBorders>
          </w:tcPr>
          <w:p w:rsidR="0017536A" w:rsidRPr="00172405" w:rsidRDefault="0017536A" w:rsidP="000A5BFE">
            <w:pPr>
              <w:pStyle w:val="afffff1"/>
            </w:pPr>
            <w:r w:rsidRPr="00172405">
              <w:t>Выбор</w:t>
            </w:r>
          </w:p>
        </w:tc>
        <w:tc>
          <w:tcPr>
            <w:tcW w:w="5987" w:type="dxa"/>
            <w:tcBorders>
              <w:top w:val="single" w:sz="4" w:space="0" w:color="auto"/>
            </w:tcBorders>
            <w:vAlign w:val="center"/>
          </w:tcPr>
          <w:p w:rsidR="0017536A" w:rsidRPr="00172405" w:rsidRDefault="0017536A" w:rsidP="000A5BFE">
            <w:pPr>
              <w:pStyle w:val="afffff1"/>
            </w:pPr>
            <w:r w:rsidRPr="00172405">
              <w:t>Столбец предназначен для выбора строки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организации по С</w:t>
            </w:r>
            <w:r>
              <w:t>В</w:t>
            </w:r>
            <w:r w:rsidRPr="00172405">
              <w:t>Р</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организации по С</w:t>
            </w:r>
            <w:r>
              <w:t>В</w:t>
            </w:r>
            <w:r w:rsidRPr="00172405">
              <w:t>Р Закр</w:t>
            </w:r>
            <w:r w:rsidRPr="00172405">
              <w:t>ы</w:t>
            </w:r>
            <w:r w:rsidRPr="00172405">
              <w:t>того контура</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Учетный номер организ</w:t>
            </w:r>
            <w:r w:rsidRPr="00172405">
              <w:t>а</w:t>
            </w:r>
            <w:r w:rsidRPr="00172405">
              <w:t>ции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учетный номер организации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Полное наименование</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полное наименование организ</w:t>
            </w:r>
            <w:r w:rsidRPr="00172405">
              <w:t>а</w:t>
            </w:r>
            <w:r w:rsidRPr="00172405">
              <w:t>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Сокращенное наименов</w:t>
            </w:r>
            <w:r w:rsidRPr="00172405">
              <w:t>а</w:t>
            </w:r>
            <w:r w:rsidRPr="00172405">
              <w:t>ние</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сокращенное наименование о</w:t>
            </w:r>
            <w:r w:rsidRPr="00172405">
              <w:t>р</w:t>
            </w:r>
            <w:r w:rsidRPr="00172405">
              <w:t>ганизации</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ОКФС</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ОКФС (всегда 12)</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Наименование по ОКФС</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Наименование по ОКФС (Вс</w:t>
            </w:r>
            <w:r w:rsidRPr="00172405">
              <w:t>е</w:t>
            </w:r>
            <w:r w:rsidRPr="00172405">
              <w:t>гда – Федеральная собственность)</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lastRenderedPageBreak/>
              <w:t xml:space="preserve">Код ППО </w:t>
            </w:r>
            <w:proofErr w:type="gramStart"/>
            <w:r w:rsidRPr="00172405">
              <w:t>создавшего</w:t>
            </w:r>
            <w:proofErr w:type="gramEnd"/>
            <w:r w:rsidRPr="00172405">
              <w:t xml:space="preserve"> орг</w:t>
            </w:r>
            <w:r w:rsidRPr="00172405">
              <w:t>а</w:t>
            </w:r>
            <w:r w:rsidRPr="00172405">
              <w:t>низацию</w:t>
            </w:r>
          </w:p>
        </w:tc>
        <w:tc>
          <w:tcPr>
            <w:tcW w:w="5987" w:type="dxa"/>
            <w:tcBorders>
              <w:bottom w:val="single" w:sz="4" w:space="0" w:color="auto"/>
            </w:tcBorders>
          </w:tcPr>
          <w:p w:rsidR="0017536A" w:rsidRPr="00172405" w:rsidRDefault="0017536A" w:rsidP="000A5BFE">
            <w:pPr>
              <w:pStyle w:val="afffff1"/>
            </w:pPr>
            <w:r w:rsidRPr="00172405">
              <w:t xml:space="preserve">В столбце указывается Код ППО </w:t>
            </w:r>
            <w:proofErr w:type="gramStart"/>
            <w:r w:rsidRPr="00172405">
              <w:t>создавшего</w:t>
            </w:r>
            <w:proofErr w:type="gramEnd"/>
            <w:r w:rsidRPr="00172405">
              <w:t xml:space="preserve"> организ</w:t>
            </w:r>
            <w:r w:rsidRPr="00172405">
              <w:t>а</w:t>
            </w:r>
            <w:r w:rsidRPr="00172405">
              <w:t>цию (всегда 00000000)</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 xml:space="preserve">Код </w:t>
            </w:r>
            <w:proofErr w:type="gramStart"/>
            <w:r w:rsidRPr="00172405">
              <w:t>вышестоящего</w:t>
            </w:r>
            <w:proofErr w:type="gramEnd"/>
            <w:r w:rsidRPr="00172405">
              <w:t xml:space="preserve"> УБП</w:t>
            </w:r>
          </w:p>
        </w:tc>
        <w:tc>
          <w:tcPr>
            <w:tcW w:w="5987" w:type="dxa"/>
            <w:tcBorders>
              <w:bottom w:val="single" w:sz="4" w:space="0" w:color="auto"/>
            </w:tcBorders>
          </w:tcPr>
          <w:p w:rsidR="0017536A" w:rsidRPr="00172405" w:rsidRDefault="0017536A" w:rsidP="000A5BFE">
            <w:pPr>
              <w:pStyle w:val="afffff1"/>
            </w:pPr>
            <w:r w:rsidRPr="00172405">
              <w:t xml:space="preserve">В столбце указывается Код </w:t>
            </w:r>
            <w:proofErr w:type="gramStart"/>
            <w:r w:rsidRPr="00172405">
              <w:t>вышестоящего</w:t>
            </w:r>
            <w:proofErr w:type="gramEnd"/>
            <w:r w:rsidRPr="00172405">
              <w:t xml:space="preserve"> УБП</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уровня бюджета</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код уровня бюджета (всегда 10)</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Наименование уровня бюджета организации</w:t>
            </w:r>
          </w:p>
        </w:tc>
        <w:tc>
          <w:tcPr>
            <w:tcW w:w="5987" w:type="dxa"/>
            <w:tcBorders>
              <w:bottom w:val="single" w:sz="4" w:space="0" w:color="auto"/>
            </w:tcBorders>
          </w:tcPr>
          <w:p w:rsidR="0017536A" w:rsidRPr="00172405" w:rsidRDefault="0017536A" w:rsidP="000A5BFE">
            <w:pPr>
              <w:pStyle w:val="afffff1"/>
            </w:pPr>
            <w:r w:rsidRPr="00172405">
              <w:t>В столбце указывается Наименование уровня бюджета организации (всегда Федеральный бюджет)</w:t>
            </w:r>
          </w:p>
        </w:tc>
      </w:tr>
      <w:tr w:rsidR="0017536A" w:rsidRPr="00172405" w:rsidTr="000A5BFE">
        <w:trPr>
          <w:cantSplit/>
        </w:trPr>
        <w:tc>
          <w:tcPr>
            <w:tcW w:w="3085" w:type="dxa"/>
            <w:tcBorders>
              <w:bottom w:val="single" w:sz="4" w:space="0" w:color="auto"/>
            </w:tcBorders>
          </w:tcPr>
          <w:p w:rsidR="0017536A" w:rsidRPr="00172405" w:rsidRDefault="0017536A" w:rsidP="000A5BFE">
            <w:pPr>
              <w:pStyle w:val="afffff1"/>
            </w:pPr>
            <w:r w:rsidRPr="00172405">
              <w:t>Код главы по БК</w:t>
            </w:r>
          </w:p>
        </w:tc>
        <w:tc>
          <w:tcPr>
            <w:tcW w:w="5987" w:type="dxa"/>
            <w:tcBorders>
              <w:bottom w:val="single" w:sz="4" w:space="0" w:color="auto"/>
            </w:tcBorders>
            <w:vAlign w:val="center"/>
          </w:tcPr>
          <w:p w:rsidR="0017536A" w:rsidRPr="00172405" w:rsidRDefault="0017536A" w:rsidP="000A5BFE">
            <w:pPr>
              <w:pStyle w:val="afffff1"/>
            </w:pPr>
            <w:r w:rsidRPr="00172405">
              <w:t>В столбце указывается код главы по БК из технической записи (всегда должен быть 00)</w:t>
            </w:r>
          </w:p>
        </w:tc>
      </w:tr>
    </w:tbl>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42" w:name="_Toc478574668"/>
      <w:bookmarkStart w:id="1043" w:name="_Toc481583244"/>
      <w:bookmarkStart w:id="1044" w:name="_Toc484190425"/>
      <w:bookmarkStart w:id="1045" w:name="_Toc484192786"/>
      <w:bookmarkStart w:id="1046" w:name="_Ref473280567"/>
      <w:bookmarkStart w:id="1047" w:name="_Ref473280579"/>
      <w:bookmarkStart w:id="1048" w:name="_Toc473280694"/>
      <w:bookmarkStart w:id="1049" w:name="_Toc478574669"/>
      <w:bookmarkStart w:id="1050" w:name="_Toc489894278"/>
      <w:bookmarkStart w:id="1051" w:name="_Toc497998091"/>
      <w:bookmarkStart w:id="1052" w:name="_Toc463344149"/>
      <w:bookmarkEnd w:id="1042"/>
      <w:bookmarkEnd w:id="1043"/>
      <w:bookmarkEnd w:id="1044"/>
      <w:bookmarkEnd w:id="1045"/>
      <w:r w:rsidRPr="00172405">
        <w:t>Создание заявки в технические записи</w:t>
      </w:r>
      <w:bookmarkEnd w:id="1046"/>
      <w:bookmarkEnd w:id="1047"/>
      <w:bookmarkEnd w:id="1048"/>
      <w:bookmarkEnd w:id="1049"/>
      <w:bookmarkEnd w:id="1050"/>
      <w:bookmarkEnd w:id="1051"/>
    </w:p>
    <w:p w:rsidR="0017536A" w:rsidRPr="00172405" w:rsidRDefault="0017536A" w:rsidP="0017536A">
      <w:pPr>
        <w:keepNext/>
      </w:pPr>
      <w:r w:rsidRPr="00172405">
        <w:t>Для добавления новой технической записи необходимо:</w:t>
      </w:r>
    </w:p>
    <w:p w:rsidR="0017536A" w:rsidRPr="00172405" w:rsidRDefault="0017536A" w:rsidP="007C7014">
      <w:pPr>
        <w:pStyle w:val="a0"/>
        <w:numPr>
          <w:ilvl w:val="0"/>
          <w:numId w:val="84"/>
        </w:numPr>
        <w:tabs>
          <w:tab w:val="left" w:pos="1418"/>
        </w:tabs>
        <w:spacing w:before="120" w:after="120"/>
      </w:pPr>
      <w:r w:rsidRPr="00172405">
        <w:t>создать заявку на создание технической записи;</w:t>
      </w:r>
    </w:p>
    <w:p w:rsidR="0017536A" w:rsidRPr="00172405" w:rsidRDefault="0017536A" w:rsidP="007C7014">
      <w:pPr>
        <w:pStyle w:val="a0"/>
        <w:numPr>
          <w:ilvl w:val="0"/>
          <w:numId w:val="84"/>
        </w:numPr>
        <w:tabs>
          <w:tab w:val="left" w:pos="1418"/>
        </w:tabs>
        <w:spacing w:before="120" w:after="120"/>
      </w:pPr>
      <w:r w:rsidRPr="00172405">
        <w:t>утвердить заявку в технические записи.</w:t>
      </w:r>
    </w:p>
    <w:p w:rsidR="0017536A" w:rsidRPr="00172405" w:rsidRDefault="0017536A" w:rsidP="0017536A">
      <w:pPr>
        <w:pStyle w:val="41"/>
      </w:pPr>
      <w:bookmarkStart w:id="1053" w:name="_Toc473280695"/>
      <w:bookmarkStart w:id="1054" w:name="_Toc497998092"/>
      <w:r w:rsidRPr="00172405">
        <w:t>Создание заявки на добавление записи в справочник технических записей</w:t>
      </w:r>
      <w:bookmarkEnd w:id="1052"/>
      <w:bookmarkEnd w:id="1053"/>
      <w:bookmarkEnd w:id="1054"/>
    </w:p>
    <w:p w:rsidR="0017536A" w:rsidRPr="00172405" w:rsidRDefault="0017536A" w:rsidP="0017536A">
      <w:r w:rsidRPr="00172405">
        <w:t>Для создания заявки на добавление записи в справочник технических записей С</w:t>
      </w:r>
      <w:r w:rsidRPr="00172405">
        <w:t>о</w:t>
      </w:r>
      <w:r w:rsidRPr="00172405">
        <w:t>труднику ТОФК должна быть выдана роль «Исполнитель (технические записи)».</w:t>
      </w:r>
    </w:p>
    <w:p w:rsidR="0017536A" w:rsidRPr="00172405" w:rsidRDefault="0017536A" w:rsidP="0017536A">
      <w:pPr>
        <w:keepNext/>
      </w:pPr>
      <w:r w:rsidRPr="00172405">
        <w:t>Для создания заявки на добавление записи в справочник технических записей выпо</w:t>
      </w:r>
      <w:r w:rsidRPr="00172405">
        <w:t>л</w:t>
      </w:r>
      <w:r w:rsidRPr="00172405">
        <w:t>ните следующие действия:</w:t>
      </w:r>
    </w:p>
    <w:p w:rsidR="0017536A" w:rsidRPr="00A244A5" w:rsidRDefault="0017536A" w:rsidP="007C7014">
      <w:pPr>
        <w:pStyle w:val="EBListmark1"/>
        <w:numPr>
          <w:ilvl w:val="0"/>
          <w:numId w:val="85"/>
        </w:numPr>
        <w:spacing w:before="120" w:after="120"/>
        <w:rPr>
          <w:sz w:val="24"/>
          <w:szCs w:val="24"/>
        </w:rPr>
      </w:pPr>
      <w:r w:rsidRPr="00A244A5">
        <w:rPr>
          <w:sz w:val="24"/>
          <w:szCs w:val="24"/>
        </w:rPr>
        <w:t>Перейдите в пункт меню «Сводный реестр» – «Дополнительные справочники» – «Заявки в технические записи»;</w:t>
      </w:r>
    </w:p>
    <w:p w:rsidR="0017536A" w:rsidRPr="00172405" w:rsidRDefault="0017536A" w:rsidP="007C7014">
      <w:pPr>
        <w:pStyle w:val="a"/>
        <w:numPr>
          <w:ilvl w:val="0"/>
          <w:numId w:val="61"/>
        </w:numPr>
        <w:spacing w:before="120" w:after="120"/>
      </w:pPr>
      <w:r w:rsidRPr="00172405">
        <w:t xml:space="preserve">В форме нажмите на кнопку </w:t>
      </w:r>
      <w:r w:rsidRPr="00172405">
        <w:rPr>
          <w:noProof/>
          <w:sz w:val="22"/>
        </w:rPr>
        <w:drawing>
          <wp:inline distT="0" distB="0" distL="0" distR="0" wp14:anchorId="02C7D48A" wp14:editId="47316FCC">
            <wp:extent cx="274320" cy="274320"/>
            <wp:effectExtent l="0" t="0" r="0" b="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 xml:space="preserve"> «Создать новый документ»;</w:t>
      </w:r>
    </w:p>
    <w:p w:rsidR="0017536A" w:rsidRPr="00172405" w:rsidRDefault="0017536A" w:rsidP="007C7014">
      <w:pPr>
        <w:pStyle w:val="a"/>
        <w:numPr>
          <w:ilvl w:val="0"/>
          <w:numId w:val="61"/>
        </w:numPr>
        <w:spacing w:before="120" w:after="120"/>
      </w:pPr>
      <w:r w:rsidRPr="00172405">
        <w:rPr>
          <w:noProof/>
          <w:sz w:val="22"/>
        </w:rPr>
        <w:t xml:space="preserve"> </w:t>
      </w:r>
      <w:r w:rsidRPr="00172405">
        <w:t>В открывшейся форме (</w:t>
      </w:r>
      <w:r>
        <w:rPr>
          <w:highlight w:val="green"/>
        </w:rPr>
        <w:fldChar w:fldCharType="begin"/>
      </w:r>
      <w:r>
        <w:instrText xml:space="preserve"> REF _Ref472984035 \h </w:instrText>
      </w:r>
      <w:r>
        <w:rPr>
          <w:highlight w:val="green"/>
        </w:rPr>
      </w:r>
      <w:r>
        <w:rPr>
          <w:highlight w:val="green"/>
        </w:rPr>
        <w:fldChar w:fldCharType="separate"/>
      </w:r>
      <w:r w:rsidR="00EE37C0" w:rsidRPr="000F0951">
        <w:rPr>
          <w:rStyle w:val="affc"/>
        </w:rPr>
        <w:t>Рисунок </w:t>
      </w:r>
      <w:r w:rsidR="00EE37C0">
        <w:rPr>
          <w:rStyle w:val="affc"/>
          <w:b w:val="0"/>
          <w:noProof/>
        </w:rPr>
        <w:t>200</w:t>
      </w:r>
      <w:r>
        <w:rPr>
          <w:highlight w:val="green"/>
        </w:rPr>
        <w:fldChar w:fldCharType="end"/>
      </w:r>
      <w:r w:rsidRPr="00172405">
        <w:t>) заполните следующие поля (в соотве</w:t>
      </w:r>
      <w:r w:rsidRPr="00172405">
        <w:t>т</w:t>
      </w:r>
      <w:r w:rsidRPr="00172405">
        <w:t>ствии с данными Закрытого контура Сводного реестра):</w:t>
      </w:r>
    </w:p>
    <w:p w:rsidR="0017536A" w:rsidRPr="00172405" w:rsidRDefault="0017536A" w:rsidP="007C7014">
      <w:pPr>
        <w:pStyle w:val="20"/>
        <w:numPr>
          <w:ilvl w:val="0"/>
          <w:numId w:val="86"/>
        </w:numPr>
        <w:tabs>
          <w:tab w:val="left" w:pos="1985"/>
        </w:tabs>
        <w:spacing w:before="120" w:after="120"/>
      </w:pPr>
      <w:r w:rsidRPr="00172405">
        <w:t xml:space="preserve">выберите </w:t>
      </w:r>
      <w:proofErr w:type="gramStart"/>
      <w:r w:rsidRPr="00172405">
        <w:t>утверждающего</w:t>
      </w:r>
      <w:proofErr w:type="gramEnd"/>
      <w:r w:rsidRPr="00172405">
        <w:t xml:space="preserve"> – использовав значок</w:t>
      </w:r>
      <w:r>
        <w:t xml:space="preserve"> </w:t>
      </w:r>
      <w:r w:rsidRPr="00172405">
        <w:rPr>
          <w:noProof/>
        </w:rPr>
        <w:drawing>
          <wp:inline distT="0" distB="0" distL="0" distR="0" wp14:anchorId="4E9AD1C2" wp14:editId="246DD87E">
            <wp:extent cx="182880" cy="182880"/>
            <wp:effectExtent l="0" t="0" r="7620" b="762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172405">
        <w:t>;</w:t>
      </w:r>
    </w:p>
    <w:p w:rsidR="0017536A" w:rsidRPr="00172405" w:rsidRDefault="0017536A" w:rsidP="007C7014">
      <w:pPr>
        <w:pStyle w:val="20"/>
        <w:numPr>
          <w:ilvl w:val="0"/>
          <w:numId w:val="86"/>
        </w:numPr>
        <w:tabs>
          <w:tab w:val="left" w:pos="1985"/>
        </w:tabs>
        <w:spacing w:before="120" w:after="120"/>
      </w:pPr>
      <w:r w:rsidRPr="00172405">
        <w:t>укажите код организации из Закрытого контура;</w:t>
      </w:r>
    </w:p>
    <w:p w:rsidR="0017536A" w:rsidRPr="00172405" w:rsidRDefault="0017536A" w:rsidP="007C7014">
      <w:pPr>
        <w:pStyle w:val="20"/>
        <w:numPr>
          <w:ilvl w:val="0"/>
          <w:numId w:val="86"/>
        </w:numPr>
        <w:tabs>
          <w:tab w:val="left" w:pos="1985"/>
        </w:tabs>
        <w:spacing w:before="120" w:after="120"/>
      </w:pPr>
      <w:r w:rsidRPr="00172405">
        <w:t>визуально проверьте автоматически сформированный номер организации;</w:t>
      </w:r>
    </w:p>
    <w:p w:rsidR="0017536A" w:rsidRPr="00172405" w:rsidRDefault="0017536A" w:rsidP="007C7014">
      <w:pPr>
        <w:pStyle w:val="20"/>
        <w:numPr>
          <w:ilvl w:val="0"/>
          <w:numId w:val="86"/>
        </w:numPr>
        <w:tabs>
          <w:tab w:val="left" w:pos="1985"/>
        </w:tabs>
        <w:spacing w:before="120" w:after="120"/>
      </w:pPr>
      <w:r w:rsidRPr="00172405">
        <w:t>укажите код вышестоящей организации;</w:t>
      </w:r>
    </w:p>
    <w:p w:rsidR="0017536A" w:rsidRPr="00172405" w:rsidRDefault="0017536A" w:rsidP="007C7014">
      <w:pPr>
        <w:pStyle w:val="20"/>
        <w:numPr>
          <w:ilvl w:val="0"/>
          <w:numId w:val="86"/>
        </w:numPr>
        <w:tabs>
          <w:tab w:val="left" w:pos="1985"/>
        </w:tabs>
        <w:spacing w:before="120" w:after="120"/>
      </w:pPr>
      <w:r w:rsidRPr="00172405">
        <w:t>выберите полномочия организации.</w:t>
      </w:r>
    </w:p>
    <w:p w:rsidR="0017536A" w:rsidRPr="00172405" w:rsidRDefault="0017536A" w:rsidP="007C7014">
      <w:pPr>
        <w:pStyle w:val="a"/>
        <w:numPr>
          <w:ilvl w:val="0"/>
          <w:numId w:val="61"/>
        </w:numPr>
        <w:spacing w:before="120" w:after="120"/>
      </w:pPr>
      <w:r w:rsidRPr="00172405">
        <w:t xml:space="preserve">Проверьте правильность заполнения формы, нажав на кнопку </w:t>
      </w:r>
      <w:r w:rsidRPr="00172405">
        <w:rPr>
          <w:noProof/>
        </w:rPr>
        <w:drawing>
          <wp:inline distT="0" distB="0" distL="0" distR="0" wp14:anchorId="25172B86" wp14:editId="04ED6DAE">
            <wp:extent cx="365760" cy="274320"/>
            <wp:effectExtent l="0" t="0" r="0" b="0"/>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172405">
        <w:t>;</w:t>
      </w:r>
    </w:p>
    <w:p w:rsidR="0017536A" w:rsidRPr="00172405" w:rsidRDefault="0017536A" w:rsidP="007C7014">
      <w:pPr>
        <w:pStyle w:val="a"/>
        <w:numPr>
          <w:ilvl w:val="0"/>
          <w:numId w:val="61"/>
        </w:numPr>
        <w:spacing w:before="120" w:after="120"/>
      </w:pPr>
      <w:r w:rsidRPr="00172405">
        <w:t>Сохраните заявку, нажав на кнопку «Сохранить» или «Сохранить и закрыть».</w:t>
      </w:r>
    </w:p>
    <w:p w:rsidR="0017536A" w:rsidRPr="00172405" w:rsidRDefault="0017536A" w:rsidP="0017536A">
      <w:r w:rsidRPr="00172405">
        <w:t>Будет создана заявка в технические записи в статусе «Новый» и с типом «Создание», доступная на просмотр и редактирование.</w:t>
      </w:r>
    </w:p>
    <w:p w:rsidR="0017536A" w:rsidRPr="00172405" w:rsidRDefault="0017536A" w:rsidP="0017536A">
      <w:pPr>
        <w:pStyle w:val="41"/>
        <w:tabs>
          <w:tab w:val="clear" w:pos="1134"/>
        </w:tabs>
      </w:pPr>
      <w:bookmarkStart w:id="1055" w:name="_Toc463344150"/>
      <w:bookmarkStart w:id="1056" w:name="_Toc473280696"/>
      <w:bookmarkStart w:id="1057" w:name="_Toc497998093"/>
      <w:r w:rsidRPr="00172405">
        <w:lastRenderedPageBreak/>
        <w:t>Утверждение заявки в технические записи</w:t>
      </w:r>
      <w:bookmarkEnd w:id="1055"/>
      <w:bookmarkEnd w:id="1056"/>
      <w:bookmarkEnd w:id="1057"/>
    </w:p>
    <w:p w:rsidR="0017536A" w:rsidRPr="00172405" w:rsidRDefault="0017536A" w:rsidP="0017536A">
      <w:pPr>
        <w:keepNext/>
      </w:pPr>
      <w:r w:rsidRPr="00172405">
        <w:t>Для утверждения заявки в технические записи необходимо выполнение следующих условий:</w:t>
      </w:r>
    </w:p>
    <w:p w:rsidR="0017536A" w:rsidRPr="00172405" w:rsidRDefault="0017536A" w:rsidP="007C7014">
      <w:pPr>
        <w:pStyle w:val="a0"/>
        <w:numPr>
          <w:ilvl w:val="0"/>
          <w:numId w:val="87"/>
        </w:numPr>
        <w:tabs>
          <w:tab w:val="left" w:pos="1418"/>
        </w:tabs>
        <w:spacing w:before="120" w:after="120"/>
      </w:pPr>
      <w:r w:rsidRPr="00172405">
        <w:t>сотрудником ТОФК с ролью «Исполнитель (технические записи)» создана з</w:t>
      </w:r>
      <w:r w:rsidRPr="00172405">
        <w:t>а</w:t>
      </w:r>
      <w:r w:rsidRPr="00172405">
        <w:t>явка в технические записи.</w:t>
      </w:r>
    </w:p>
    <w:p w:rsidR="0017536A" w:rsidRPr="00172405" w:rsidRDefault="0017536A" w:rsidP="007C7014">
      <w:pPr>
        <w:pStyle w:val="a0"/>
        <w:numPr>
          <w:ilvl w:val="0"/>
          <w:numId w:val="87"/>
        </w:numPr>
        <w:tabs>
          <w:tab w:val="left" w:pos="1418"/>
        </w:tabs>
        <w:spacing w:before="120" w:after="120"/>
      </w:pPr>
      <w:r w:rsidRPr="00172405">
        <w:t>сотруднику ТОФК выдана роль «Утверждение (технические записи)».</w:t>
      </w:r>
    </w:p>
    <w:p w:rsidR="0017536A" w:rsidRPr="00172405" w:rsidRDefault="0017536A" w:rsidP="0017536A">
      <w:pPr>
        <w:keepNext/>
      </w:pPr>
      <w:r w:rsidRPr="00172405">
        <w:t>Для утверждения заявки в технические записи выполните следующие действия:</w:t>
      </w:r>
    </w:p>
    <w:p w:rsidR="0017536A" w:rsidRPr="00A244A5" w:rsidRDefault="0017536A" w:rsidP="007C7014">
      <w:pPr>
        <w:pStyle w:val="EBListmark1"/>
        <w:numPr>
          <w:ilvl w:val="0"/>
          <w:numId w:val="88"/>
        </w:numPr>
        <w:spacing w:before="120" w:after="120"/>
        <w:rPr>
          <w:sz w:val="24"/>
          <w:szCs w:val="24"/>
        </w:rPr>
      </w:pPr>
      <w:r w:rsidRPr="00A244A5">
        <w:rPr>
          <w:sz w:val="24"/>
          <w:szCs w:val="24"/>
        </w:rPr>
        <w:t>Перейдите в пункт меню «Сводный реестр» – «Дополнительные справочники» – «Утверждение заявок в технические записи»;</w:t>
      </w:r>
    </w:p>
    <w:p w:rsidR="0017536A" w:rsidRPr="00172405" w:rsidRDefault="0017536A" w:rsidP="007C7014">
      <w:pPr>
        <w:pStyle w:val="a"/>
        <w:numPr>
          <w:ilvl w:val="0"/>
          <w:numId w:val="61"/>
        </w:numPr>
        <w:spacing w:before="120" w:after="120"/>
      </w:pPr>
      <w:r w:rsidRPr="00172405">
        <w:t>В форме «Заявки в технические записи» (</w:t>
      </w:r>
      <w:r w:rsidRPr="00172405">
        <w:fldChar w:fldCharType="begin"/>
      </w:r>
      <w:r w:rsidRPr="00172405">
        <w:instrText xml:space="preserve"> REF _Ref472983805 \h </w:instrText>
      </w:r>
      <w:r w:rsidRPr="00172405">
        <w:fldChar w:fldCharType="separate"/>
      </w:r>
      <w:r w:rsidR="00EE37C0" w:rsidRPr="000F0951">
        <w:rPr>
          <w:rStyle w:val="affc"/>
        </w:rPr>
        <w:t>Рисунок </w:t>
      </w:r>
      <w:r w:rsidR="00EE37C0">
        <w:rPr>
          <w:rStyle w:val="affc"/>
          <w:b w:val="0"/>
          <w:noProof/>
        </w:rPr>
        <w:t>199</w:t>
      </w:r>
      <w:r w:rsidRPr="00172405">
        <w:fldChar w:fldCharType="end"/>
      </w:r>
      <w:r w:rsidRPr="00172405">
        <w:t>) выберите</w:t>
      </w:r>
      <w:proofErr w:type="gramStart"/>
      <w:r w:rsidRPr="00172405">
        <w:t xml:space="preserve"> (</w:t>
      </w:r>
      <w:r w:rsidRPr="00172405">
        <w:rPr>
          <w:noProof/>
        </w:rPr>
        <w:drawing>
          <wp:inline distT="0" distB="0" distL="0" distR="0" wp14:anchorId="23954FF4" wp14:editId="32290FC5">
            <wp:extent cx="182880" cy="182880"/>
            <wp:effectExtent l="0" t="0" r="7620" b="762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172405">
        <w:t xml:space="preserve">) </w:t>
      </w:r>
      <w:proofErr w:type="gramEnd"/>
      <w:r w:rsidRPr="00172405">
        <w:t>заявки в статусе «Новый», которые необходимо отправить на утверждение.</w:t>
      </w:r>
    </w:p>
    <w:p w:rsidR="0017536A" w:rsidRPr="00172405" w:rsidRDefault="0017536A" w:rsidP="007C7014">
      <w:pPr>
        <w:pStyle w:val="a"/>
        <w:numPr>
          <w:ilvl w:val="0"/>
          <w:numId w:val="61"/>
        </w:numPr>
        <w:spacing w:before="120" w:after="120"/>
      </w:pPr>
      <w:r w:rsidRPr="00172405">
        <w:t xml:space="preserve">Нажмите на кнопку </w:t>
      </w:r>
      <w:r w:rsidRPr="00172405">
        <w:object w:dxaOrig="495" w:dyaOrig="450">
          <v:shape id="_x0000_i1038" type="#_x0000_t75" style="width:25.6pt;height:23.2pt" o:ole="">
            <v:imagedata r:id="rId247" o:title=""/>
          </v:shape>
          <o:OLEObject Type="Embed" ProgID="PBrush" ShapeID="_x0000_i1038" DrawAspect="Content" ObjectID="_1582442705" r:id="rId248"/>
        </w:object>
      </w:r>
      <w:r w:rsidRPr="00172405">
        <w:t>.</w:t>
      </w:r>
    </w:p>
    <w:tbl>
      <w:tblPr>
        <w:tblW w:w="4891" w:type="pct"/>
        <w:jc w:val="right"/>
        <w:tblBorders>
          <w:top w:val="single" w:sz="4" w:space="0" w:color="auto"/>
          <w:bottom w:val="single" w:sz="4" w:space="0" w:color="auto"/>
        </w:tblBorders>
        <w:tblLayout w:type="fixed"/>
        <w:tblLook w:val="0000" w:firstRow="0" w:lastRow="0" w:firstColumn="0" w:lastColumn="0" w:noHBand="0" w:noVBand="0"/>
      </w:tblPr>
      <w:tblGrid>
        <w:gridCol w:w="502"/>
        <w:gridCol w:w="9000"/>
      </w:tblGrid>
      <w:tr w:rsidR="0017536A" w:rsidRPr="00172405" w:rsidTr="000A5BFE">
        <w:trPr>
          <w:cantSplit/>
          <w:jc w:val="right"/>
        </w:trPr>
        <w:tc>
          <w:tcPr>
            <w:tcW w:w="9639" w:type="dxa"/>
            <w:gridSpan w:val="2"/>
          </w:tcPr>
          <w:p w:rsidR="0017536A" w:rsidRPr="004D057E" w:rsidRDefault="0017536A" w:rsidP="000A5BFE">
            <w:pPr>
              <w:pStyle w:val="affffffff8"/>
              <w:rPr>
                <w:sz w:val="24"/>
              </w:rPr>
            </w:pPr>
            <w:r w:rsidRPr="004D057E">
              <w:rPr>
                <w:sz w:val="24"/>
                <w:szCs w:val="24"/>
              </w:rPr>
              <w:t>Примечание</w:t>
            </w:r>
          </w:p>
        </w:tc>
      </w:tr>
      <w:tr w:rsidR="0017536A" w:rsidRPr="00172405" w:rsidTr="000A5BFE">
        <w:trPr>
          <w:jc w:val="right"/>
        </w:trPr>
        <w:tc>
          <w:tcPr>
            <w:tcW w:w="506" w:type="dxa"/>
          </w:tcPr>
          <w:p w:rsidR="0017536A" w:rsidRPr="004D057E" w:rsidRDefault="0017536A" w:rsidP="000A5BFE">
            <w:pPr>
              <w:pStyle w:val="affffffff8"/>
              <w:rPr>
                <w:sz w:val="24"/>
              </w:rPr>
            </w:pPr>
          </w:p>
        </w:tc>
        <w:tc>
          <w:tcPr>
            <w:tcW w:w="9133" w:type="dxa"/>
          </w:tcPr>
          <w:p w:rsidR="0017536A" w:rsidRPr="00172405" w:rsidRDefault="0017536A" w:rsidP="000A5BFE">
            <w:pPr>
              <w:pStyle w:val="afffff1"/>
            </w:pPr>
            <w:r w:rsidRPr="00172405">
              <w:t>Все выбранные заявки должны перейти в статус «На утверждении».</w:t>
            </w:r>
          </w:p>
        </w:tc>
      </w:tr>
    </w:tbl>
    <w:p w:rsidR="0017536A" w:rsidRPr="00172405" w:rsidRDefault="0017536A" w:rsidP="0017536A"/>
    <w:p w:rsidR="0017536A" w:rsidRPr="00172405" w:rsidRDefault="0017536A" w:rsidP="0017536A">
      <w:r w:rsidRPr="00172405">
        <w:t xml:space="preserve">Сотрудник ТОФК с ролью «Утверждение (технические записи)» в форме «Заявки в технические записи» </w:t>
      </w:r>
      <w:r>
        <w:t>(</w:t>
      </w:r>
      <w:r>
        <w:fldChar w:fldCharType="begin"/>
      </w:r>
      <w:r>
        <w:instrText xml:space="preserve"> REF _Ref473034058 \h </w:instrText>
      </w:r>
      <w:r>
        <w:fldChar w:fldCharType="separate"/>
      </w:r>
      <w:r w:rsidR="00EE37C0" w:rsidRPr="00A244A5">
        <w:rPr>
          <w:rStyle w:val="affc"/>
        </w:rPr>
        <w:t>Рисунок </w:t>
      </w:r>
      <w:r w:rsidR="00EE37C0">
        <w:rPr>
          <w:rStyle w:val="affc"/>
          <w:b w:val="0"/>
          <w:noProof/>
        </w:rPr>
        <w:t>202</w:t>
      </w:r>
      <w:r>
        <w:fldChar w:fldCharType="end"/>
      </w:r>
      <w:r w:rsidRPr="00172405">
        <w:t>) на утверждение заявок.</w:t>
      </w:r>
    </w:p>
    <w:p w:rsidR="0017536A" w:rsidRPr="00172405" w:rsidRDefault="0017536A" w:rsidP="0017536A">
      <w:pPr>
        <w:keepNext/>
      </w:pPr>
      <w:r w:rsidRPr="00172405">
        <w:t>Для утверждения заявки сотруднику ТОФК с ролью «Утверждение (технические з</w:t>
      </w:r>
      <w:r w:rsidRPr="00172405">
        <w:t>а</w:t>
      </w:r>
      <w:r w:rsidRPr="00172405">
        <w:t>писи)» необходимо выполнить следующие действия:</w:t>
      </w:r>
    </w:p>
    <w:p w:rsidR="0017536A" w:rsidRPr="00A244A5" w:rsidRDefault="0017536A" w:rsidP="007C7014">
      <w:pPr>
        <w:pStyle w:val="EBListmark1"/>
        <w:numPr>
          <w:ilvl w:val="0"/>
          <w:numId w:val="89"/>
        </w:numPr>
        <w:spacing w:before="120" w:after="120"/>
        <w:rPr>
          <w:sz w:val="24"/>
          <w:szCs w:val="24"/>
        </w:rPr>
      </w:pPr>
      <w:r w:rsidRPr="00A244A5">
        <w:rPr>
          <w:sz w:val="24"/>
          <w:szCs w:val="24"/>
        </w:rPr>
        <w:t xml:space="preserve">Откройте заявку на утверждение и убедитесь, что все поля </w:t>
      </w:r>
      <w:proofErr w:type="gramStart"/>
      <w:r w:rsidRPr="00A244A5">
        <w:rPr>
          <w:sz w:val="24"/>
          <w:szCs w:val="24"/>
        </w:rPr>
        <w:t>заполнены</w:t>
      </w:r>
      <w:proofErr w:type="gramEnd"/>
      <w:r w:rsidRPr="00A244A5">
        <w:rPr>
          <w:sz w:val="24"/>
          <w:szCs w:val="24"/>
        </w:rPr>
        <w:t xml:space="preserve"> верно.</w:t>
      </w:r>
    </w:p>
    <w:p w:rsidR="0017536A" w:rsidRPr="00172405" w:rsidRDefault="0017536A" w:rsidP="007C7014">
      <w:pPr>
        <w:pStyle w:val="a"/>
        <w:numPr>
          <w:ilvl w:val="0"/>
          <w:numId w:val="104"/>
        </w:numPr>
        <w:spacing w:before="120" w:after="120"/>
      </w:pPr>
      <w:r w:rsidRPr="00172405">
        <w:t>Закройте заявку на утверждение;</w:t>
      </w:r>
    </w:p>
    <w:p w:rsidR="0017536A" w:rsidRPr="00172405" w:rsidRDefault="0017536A" w:rsidP="007C7014">
      <w:pPr>
        <w:pStyle w:val="a"/>
        <w:numPr>
          <w:ilvl w:val="0"/>
          <w:numId w:val="104"/>
        </w:numPr>
        <w:spacing w:before="120" w:after="120"/>
      </w:pPr>
      <w:r w:rsidRPr="00172405">
        <w:t>В реестре заявок на утверждение выберите те заявки, которые необходимо утвердить и нажмите на кнопку «Подписать и утвердить»;</w:t>
      </w:r>
    </w:p>
    <w:p w:rsidR="0017536A" w:rsidRPr="00172405" w:rsidRDefault="0017536A" w:rsidP="007C7014">
      <w:pPr>
        <w:pStyle w:val="a"/>
        <w:numPr>
          <w:ilvl w:val="0"/>
          <w:numId w:val="104"/>
        </w:numPr>
        <w:spacing w:before="120" w:after="120"/>
      </w:pPr>
      <w:r w:rsidRPr="00172405">
        <w:t>Подпишите заявку ЭП и наблюдайте появление сообщения (</w:t>
      </w:r>
      <w:r>
        <w:fldChar w:fldCharType="begin"/>
      </w:r>
      <w:r>
        <w:instrText xml:space="preserve"> REF _Ref473280110 \h </w:instrText>
      </w:r>
      <w:r>
        <w:fldChar w:fldCharType="separate"/>
      </w:r>
      <w:r w:rsidR="00EE37C0" w:rsidRPr="00A244A5">
        <w:rPr>
          <w:rStyle w:val="affc"/>
        </w:rPr>
        <w:t>Рисунок </w:t>
      </w:r>
      <w:r w:rsidR="00EE37C0">
        <w:rPr>
          <w:rStyle w:val="affc"/>
          <w:b w:val="0"/>
          <w:noProof/>
        </w:rPr>
        <w:t>204</w:t>
      </w:r>
      <w:r>
        <w:fldChar w:fldCharType="end"/>
      </w:r>
      <w:r w:rsidRPr="00172405">
        <w:t>).</w:t>
      </w:r>
    </w:p>
    <w:p w:rsidR="0017536A" w:rsidRPr="00172405" w:rsidRDefault="0017536A" w:rsidP="00B40A18">
      <w:pPr>
        <w:pStyle w:val="afffff7"/>
        <w:jc w:val="center"/>
      </w:pPr>
      <w:r w:rsidRPr="00172405">
        <w:rPr>
          <w:noProof/>
        </w:rPr>
        <w:drawing>
          <wp:inline distT="0" distB="0" distL="0" distR="0" wp14:anchorId="6C4EC105" wp14:editId="244FCF75">
            <wp:extent cx="3291840" cy="1097280"/>
            <wp:effectExtent l="0" t="0" r="3810" b="7620"/>
            <wp:docPr id="991" name="Рисунок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91840" cy="1097280"/>
                    </a:xfrm>
                    <a:prstGeom prst="rect">
                      <a:avLst/>
                    </a:prstGeom>
                    <a:noFill/>
                    <a:ln>
                      <a:noFill/>
                    </a:ln>
                  </pic:spPr>
                </pic:pic>
              </a:graphicData>
            </a:graphic>
          </wp:inline>
        </w:drawing>
      </w:r>
    </w:p>
    <w:p w:rsidR="0017536A" w:rsidRPr="00A244A5" w:rsidRDefault="0017536A" w:rsidP="00A244A5">
      <w:pPr>
        <w:pStyle w:val="af6"/>
        <w:ind w:firstLine="0"/>
        <w:jc w:val="center"/>
        <w:rPr>
          <w:rStyle w:val="affc"/>
          <w:b/>
          <w:sz w:val="24"/>
        </w:rPr>
      </w:pPr>
      <w:bookmarkStart w:id="1058" w:name="_Ref473280110"/>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204</w:t>
      </w:r>
      <w:r w:rsidRPr="00A244A5">
        <w:rPr>
          <w:rStyle w:val="affc"/>
          <w:b/>
          <w:sz w:val="24"/>
        </w:rPr>
        <w:fldChar w:fldCharType="end"/>
      </w:r>
      <w:bookmarkEnd w:id="1058"/>
      <w:r w:rsidRPr="00A244A5">
        <w:rPr>
          <w:rStyle w:val="affc"/>
          <w:sz w:val="24"/>
        </w:rPr>
        <w:t> – Сообщение о завершении операции</w:t>
      </w:r>
    </w:p>
    <w:p w:rsidR="0017536A" w:rsidRPr="00172405" w:rsidRDefault="0017536A" w:rsidP="0017536A">
      <w:r w:rsidRPr="00172405">
        <w:t>Будет создана запись в справочнике технических записей в статусе «Активный».</w:t>
      </w:r>
    </w:p>
    <w:p w:rsidR="0017536A" w:rsidRPr="00172405" w:rsidRDefault="0017536A" w:rsidP="0017536A">
      <w:r w:rsidRPr="00172405">
        <w:t xml:space="preserve">Сотрудник ТОФК с ролью «Исполнитель (технические записи)» сможет наблюдать изменение статуса у отправленных на согласование заявок </w:t>
      </w:r>
      <w:proofErr w:type="gramStart"/>
      <w:r w:rsidRPr="00172405">
        <w:t>с</w:t>
      </w:r>
      <w:proofErr w:type="gramEnd"/>
      <w:r w:rsidRPr="00172405">
        <w:t xml:space="preserve"> «На утверждении» на «Утве</w:t>
      </w:r>
      <w:r w:rsidRPr="00172405">
        <w:t>р</w:t>
      </w:r>
      <w:r w:rsidRPr="00172405">
        <w:t>жден».</w:t>
      </w:r>
    </w:p>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59" w:name="_Toc463344151"/>
      <w:bookmarkStart w:id="1060" w:name="_Toc473280697"/>
      <w:bookmarkStart w:id="1061" w:name="_Toc478574670"/>
      <w:bookmarkStart w:id="1062" w:name="_Toc489894279"/>
      <w:bookmarkStart w:id="1063" w:name="_Toc497998094"/>
      <w:r w:rsidRPr="00172405">
        <w:t>Изменение записи справочника технических записей</w:t>
      </w:r>
      <w:bookmarkEnd w:id="1059"/>
      <w:bookmarkEnd w:id="1060"/>
      <w:bookmarkEnd w:id="1061"/>
      <w:bookmarkEnd w:id="1062"/>
      <w:bookmarkEnd w:id="1063"/>
    </w:p>
    <w:p w:rsidR="0017536A" w:rsidRPr="00172405" w:rsidRDefault="0017536A" w:rsidP="0017536A">
      <w:pPr>
        <w:keepNext/>
      </w:pPr>
      <w:r w:rsidRPr="00172405">
        <w:t>Для изменения записи справочника технических записей необходимо:</w:t>
      </w:r>
    </w:p>
    <w:p w:rsidR="0017536A" w:rsidRPr="00172405" w:rsidRDefault="0017536A" w:rsidP="007C7014">
      <w:pPr>
        <w:pStyle w:val="a0"/>
        <w:numPr>
          <w:ilvl w:val="0"/>
          <w:numId w:val="90"/>
        </w:numPr>
        <w:tabs>
          <w:tab w:val="left" w:pos="1418"/>
        </w:tabs>
        <w:spacing w:before="120" w:after="120"/>
      </w:pPr>
      <w:r w:rsidRPr="00172405">
        <w:t>создать заявку на изменение записи в справочник технических записей на и</w:t>
      </w:r>
      <w:r w:rsidRPr="00172405">
        <w:t>з</w:t>
      </w:r>
      <w:r w:rsidRPr="00172405">
        <w:t>менение из справочника (</w:t>
      </w:r>
      <w:r>
        <w:fldChar w:fldCharType="begin"/>
      </w:r>
      <w:r>
        <w:instrText xml:space="preserve"> REF _Ref473034117 \h </w:instrText>
      </w:r>
      <w:r>
        <w:fldChar w:fldCharType="separate"/>
      </w:r>
      <w:r w:rsidR="00EE37C0" w:rsidRPr="00A244A5">
        <w:rPr>
          <w:rStyle w:val="affc"/>
        </w:rPr>
        <w:t>Рисунок </w:t>
      </w:r>
      <w:r w:rsidR="00EE37C0">
        <w:rPr>
          <w:rStyle w:val="affc"/>
          <w:b w:val="0"/>
          <w:noProof/>
        </w:rPr>
        <w:t>203</w:t>
      </w:r>
      <w:r>
        <w:fldChar w:fldCharType="end"/>
      </w:r>
      <w:r w:rsidRPr="00172405">
        <w:t>);</w:t>
      </w:r>
    </w:p>
    <w:p w:rsidR="0017536A" w:rsidRPr="00172405" w:rsidRDefault="0017536A" w:rsidP="007C7014">
      <w:pPr>
        <w:pStyle w:val="a0"/>
        <w:numPr>
          <w:ilvl w:val="0"/>
          <w:numId w:val="90"/>
        </w:numPr>
        <w:tabs>
          <w:tab w:val="left" w:pos="1418"/>
        </w:tabs>
        <w:spacing w:before="120" w:after="120"/>
      </w:pPr>
      <w:r w:rsidRPr="00172405">
        <w:lastRenderedPageBreak/>
        <w:t>утвердить заявку на изменение технической записи.</w:t>
      </w:r>
    </w:p>
    <w:p w:rsidR="0017536A" w:rsidRPr="00172405" w:rsidRDefault="0017536A" w:rsidP="0017536A">
      <w:pPr>
        <w:pStyle w:val="41"/>
      </w:pPr>
      <w:bookmarkStart w:id="1064" w:name="_Toc463344152"/>
      <w:bookmarkStart w:id="1065" w:name="_Toc473280698"/>
      <w:bookmarkStart w:id="1066" w:name="_Toc497998095"/>
      <w:r w:rsidRPr="00172405">
        <w:t>Создание заявки на изменение записи в справочник технических записей</w:t>
      </w:r>
      <w:bookmarkEnd w:id="1064"/>
      <w:bookmarkEnd w:id="1065"/>
      <w:bookmarkEnd w:id="1066"/>
    </w:p>
    <w:p w:rsidR="0017536A" w:rsidRPr="00172405" w:rsidRDefault="0017536A" w:rsidP="0017536A">
      <w:pPr>
        <w:keepNext/>
      </w:pPr>
      <w:r w:rsidRPr="00172405">
        <w:t>Для создания заявки на изменение записи в справочник технических записей необх</w:t>
      </w:r>
      <w:r w:rsidRPr="00172405">
        <w:t>о</w:t>
      </w:r>
      <w:r w:rsidRPr="00172405">
        <w:t>димо выполнение следующих условий:</w:t>
      </w:r>
    </w:p>
    <w:p w:rsidR="0017536A" w:rsidRPr="00172405" w:rsidRDefault="0017536A" w:rsidP="007C7014">
      <w:pPr>
        <w:pStyle w:val="a0"/>
        <w:numPr>
          <w:ilvl w:val="0"/>
          <w:numId w:val="91"/>
        </w:numPr>
        <w:tabs>
          <w:tab w:val="left" w:pos="1418"/>
        </w:tabs>
        <w:spacing w:before="120" w:after="120"/>
      </w:pPr>
      <w:r w:rsidRPr="00172405">
        <w:t>в справочнике технических записей должна присутствовать запись, которую необходимо изменить.</w:t>
      </w:r>
    </w:p>
    <w:p w:rsidR="0017536A" w:rsidRPr="00172405" w:rsidRDefault="0017536A" w:rsidP="007C7014">
      <w:pPr>
        <w:pStyle w:val="a0"/>
        <w:numPr>
          <w:ilvl w:val="0"/>
          <w:numId w:val="91"/>
        </w:numPr>
        <w:tabs>
          <w:tab w:val="left" w:pos="1418"/>
        </w:tabs>
        <w:spacing w:before="120" w:after="120"/>
      </w:pPr>
      <w:r w:rsidRPr="00172405">
        <w:t>сотруднику ТОФК должна быть выдана роль «Исполнитель (технические зап</w:t>
      </w:r>
      <w:r w:rsidRPr="00172405">
        <w:t>и</w:t>
      </w:r>
      <w:r w:rsidRPr="00172405">
        <w:t>си)».</w:t>
      </w:r>
    </w:p>
    <w:p w:rsidR="0017536A" w:rsidRPr="00172405" w:rsidRDefault="0017536A" w:rsidP="0017536A">
      <w:pPr>
        <w:keepNext/>
      </w:pPr>
      <w:r w:rsidRPr="00172405">
        <w:t>Для создания заявки на изменение записи в справочник технических записей выпо</w:t>
      </w:r>
      <w:r w:rsidRPr="00172405">
        <w:t>л</w:t>
      </w:r>
      <w:r w:rsidRPr="00172405">
        <w:t>ните следующие действия:</w:t>
      </w:r>
    </w:p>
    <w:p w:rsidR="0017536A" w:rsidRPr="00172405" w:rsidRDefault="0017536A" w:rsidP="007C7014">
      <w:pPr>
        <w:pStyle w:val="EBListmark1"/>
        <w:numPr>
          <w:ilvl w:val="0"/>
          <w:numId w:val="92"/>
        </w:numPr>
        <w:spacing w:before="120" w:after="120"/>
      </w:pPr>
      <w:r w:rsidRPr="00A244A5">
        <w:rPr>
          <w:sz w:val="24"/>
          <w:szCs w:val="24"/>
        </w:rPr>
        <w:t>В справочнике технических записей («Справочники» – «Сводный реестр» – «Вспомогательные справочники» – «Справочник т</w:t>
      </w:r>
      <w:r w:rsidRPr="00A244A5">
        <w:rPr>
          <w:iCs/>
          <w:sz w:val="24"/>
          <w:szCs w:val="24"/>
        </w:rPr>
        <w:t>ехнических записей»</w:t>
      </w:r>
      <w:r w:rsidRPr="00A244A5">
        <w:rPr>
          <w:sz w:val="24"/>
          <w:szCs w:val="24"/>
        </w:rPr>
        <w:t>) выберите</w:t>
      </w:r>
      <w:proofErr w:type="gramStart"/>
      <w:r w:rsidRPr="00A244A5">
        <w:rPr>
          <w:sz w:val="24"/>
          <w:szCs w:val="24"/>
        </w:rPr>
        <w:t xml:space="preserve"> (</w:t>
      </w:r>
      <w:r w:rsidRPr="00A244A5">
        <w:rPr>
          <w:noProof/>
          <w:sz w:val="24"/>
          <w:szCs w:val="24"/>
        </w:rPr>
        <w:drawing>
          <wp:inline distT="0" distB="0" distL="0" distR="0" wp14:anchorId="24D6920C" wp14:editId="56ADA854">
            <wp:extent cx="182880" cy="182880"/>
            <wp:effectExtent l="0" t="0" r="7620" b="762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244A5">
        <w:rPr>
          <w:sz w:val="24"/>
          <w:szCs w:val="24"/>
        </w:rPr>
        <w:t xml:space="preserve">) </w:t>
      </w:r>
      <w:proofErr w:type="gramEnd"/>
      <w:r w:rsidRPr="00A244A5">
        <w:rPr>
          <w:sz w:val="24"/>
          <w:szCs w:val="24"/>
        </w:rPr>
        <w:t>техниче</w:t>
      </w:r>
      <w:r w:rsidRPr="00172405">
        <w:t xml:space="preserve">скую запись, которую необходимо изменить, нажмите на кнопку </w:t>
      </w:r>
      <w:r w:rsidRPr="00172405">
        <w:rPr>
          <w:noProof/>
        </w:rPr>
        <w:drawing>
          <wp:inline distT="0" distB="0" distL="0" distR="0" wp14:anchorId="5F1F93C7" wp14:editId="59751D65">
            <wp:extent cx="274320" cy="274320"/>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 xml:space="preserve"> и перейдите в раздел </w:t>
      </w:r>
      <w:r>
        <w:t xml:space="preserve">«Заявки в технические записи» </w:t>
      </w:r>
      <w:r w:rsidRPr="0083682D">
        <w:t>(</w:t>
      </w:r>
      <w:r w:rsidRPr="00A244A5">
        <w:rPr>
          <w:highlight w:val="green"/>
        </w:rPr>
        <w:fldChar w:fldCharType="begin"/>
      </w:r>
      <w:r>
        <w:instrText xml:space="preserve"> REF _Ref472983805 \h </w:instrText>
      </w:r>
      <w:r w:rsidRPr="00A244A5">
        <w:rPr>
          <w:highlight w:val="green"/>
        </w:rPr>
      </w:r>
      <w:r w:rsidRPr="00A244A5">
        <w:rPr>
          <w:highlight w:val="green"/>
        </w:rPr>
        <w:fldChar w:fldCharType="separate"/>
      </w:r>
      <w:r w:rsidR="00EE37C0" w:rsidRPr="000F0951">
        <w:rPr>
          <w:rStyle w:val="affc"/>
          <w:sz w:val="24"/>
        </w:rPr>
        <w:t>Рисунок </w:t>
      </w:r>
      <w:r w:rsidR="00EE37C0">
        <w:rPr>
          <w:rStyle w:val="affc"/>
          <w:b w:val="0"/>
          <w:noProof/>
          <w:sz w:val="24"/>
        </w:rPr>
        <w:t>199</w:t>
      </w:r>
      <w:r w:rsidRPr="00A244A5">
        <w:rPr>
          <w:highlight w:val="green"/>
        </w:rPr>
        <w:fldChar w:fldCharType="end"/>
      </w:r>
      <w:r w:rsidRPr="0083682D">
        <w:t>)</w:t>
      </w:r>
    </w:p>
    <w:p w:rsidR="0017536A" w:rsidRPr="00172405" w:rsidRDefault="0017536A" w:rsidP="007C7014">
      <w:pPr>
        <w:pStyle w:val="a"/>
        <w:numPr>
          <w:ilvl w:val="0"/>
          <w:numId w:val="61"/>
        </w:numPr>
        <w:spacing w:before="120" w:after="120"/>
      </w:pPr>
      <w:r w:rsidRPr="00172405">
        <w:t>Для изменения данных записи в разделе</w:t>
      </w:r>
      <w:r>
        <w:t xml:space="preserve"> </w:t>
      </w:r>
      <w:r>
        <w:fldChar w:fldCharType="begin"/>
      </w:r>
      <w:r>
        <w:instrText xml:space="preserve"> REF _Ref473280579 \n \h </w:instrText>
      </w:r>
      <w:r>
        <w:fldChar w:fldCharType="separate"/>
      </w:r>
      <w:r w:rsidR="00EE37C0">
        <w:t>4.2.5</w:t>
      </w:r>
      <w:r>
        <w:fldChar w:fldCharType="end"/>
      </w:r>
      <w:r w:rsidRPr="00172405">
        <w:t>найдите заявку на изменение для выбранной записи сводного реестра (Заявка в статусе «Новый» с типом «На измен</w:t>
      </w:r>
      <w:r w:rsidRPr="00172405">
        <w:t>е</w:t>
      </w:r>
      <w:r w:rsidRPr="00172405">
        <w:t xml:space="preserve">ние») и нажмите </w:t>
      </w:r>
      <w:r w:rsidRPr="00172405">
        <w:rPr>
          <w:noProof/>
          <w:sz w:val="22"/>
        </w:rPr>
        <w:drawing>
          <wp:inline distT="0" distB="0" distL="0" distR="0" wp14:anchorId="7CF59F4D" wp14:editId="75ED5796">
            <wp:extent cx="274320" cy="274320"/>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rPr>
          <w:noProof/>
          <w:sz w:val="22"/>
        </w:rPr>
        <w:t>.</w:t>
      </w:r>
    </w:p>
    <w:p w:rsidR="0017536A" w:rsidRPr="00172405" w:rsidRDefault="0017536A" w:rsidP="007C7014">
      <w:pPr>
        <w:pStyle w:val="a"/>
        <w:numPr>
          <w:ilvl w:val="0"/>
          <w:numId w:val="61"/>
        </w:numPr>
        <w:spacing w:before="120" w:after="120"/>
      </w:pPr>
      <w:r w:rsidRPr="00172405">
        <w:t>В открывшейся форме заявки (</w:t>
      </w:r>
      <w:r>
        <w:fldChar w:fldCharType="begin"/>
      </w:r>
      <w:r>
        <w:instrText xml:space="preserve"> REF _Ref473034340 \h </w:instrText>
      </w:r>
      <w:r>
        <w:fldChar w:fldCharType="separate"/>
      </w:r>
      <w:r w:rsidR="00EE37C0" w:rsidRPr="000F0951">
        <w:rPr>
          <w:rStyle w:val="affc"/>
        </w:rPr>
        <w:t>Рисунок </w:t>
      </w:r>
      <w:r w:rsidR="00EE37C0">
        <w:rPr>
          <w:rStyle w:val="affc"/>
          <w:b w:val="0"/>
          <w:noProof/>
        </w:rPr>
        <w:t>201</w:t>
      </w:r>
      <w:r>
        <w:fldChar w:fldCharType="end"/>
      </w:r>
      <w:r w:rsidRPr="00172405">
        <w:t>) на изменение внесите новые да</w:t>
      </w:r>
      <w:r w:rsidRPr="00172405">
        <w:t>н</w:t>
      </w:r>
      <w:r w:rsidRPr="00172405">
        <w:t>ные:</w:t>
      </w:r>
    </w:p>
    <w:p w:rsidR="0017536A" w:rsidRPr="00172405" w:rsidRDefault="0017536A" w:rsidP="007C7014">
      <w:pPr>
        <w:pStyle w:val="20"/>
        <w:numPr>
          <w:ilvl w:val="0"/>
          <w:numId w:val="93"/>
        </w:numPr>
        <w:tabs>
          <w:tab w:val="left" w:pos="1985"/>
        </w:tabs>
        <w:spacing w:before="120" w:after="120"/>
        <w:ind w:left="1701"/>
      </w:pPr>
      <w:r w:rsidRPr="00172405">
        <w:t>код организации (в поле «Новый код организации в соответствии с р</w:t>
      </w:r>
      <w:r w:rsidRPr="00172405">
        <w:t>е</w:t>
      </w:r>
      <w:r w:rsidRPr="00172405">
        <w:t>естром»);</w:t>
      </w:r>
    </w:p>
    <w:p w:rsidR="0017536A" w:rsidRPr="00172405" w:rsidRDefault="0017536A" w:rsidP="007C7014">
      <w:pPr>
        <w:pStyle w:val="20"/>
        <w:numPr>
          <w:ilvl w:val="0"/>
          <w:numId w:val="93"/>
        </w:numPr>
        <w:tabs>
          <w:tab w:val="left" w:pos="1985"/>
        </w:tabs>
        <w:spacing w:before="120" w:after="120"/>
        <w:ind w:left="1701"/>
      </w:pPr>
      <w:r w:rsidRPr="00172405">
        <w:t>визуально проверить автоматически сформированный новый номер орг</w:t>
      </w:r>
      <w:r w:rsidRPr="00172405">
        <w:t>а</w:t>
      </w:r>
      <w:r w:rsidRPr="00172405">
        <w:t>низации;</w:t>
      </w:r>
    </w:p>
    <w:p w:rsidR="0017536A" w:rsidRPr="00172405" w:rsidRDefault="0017536A" w:rsidP="007C7014">
      <w:pPr>
        <w:pStyle w:val="20"/>
        <w:numPr>
          <w:ilvl w:val="0"/>
          <w:numId w:val="93"/>
        </w:numPr>
        <w:tabs>
          <w:tab w:val="left" w:pos="1985"/>
        </w:tabs>
        <w:spacing w:before="120" w:after="120"/>
        <w:ind w:left="1701"/>
      </w:pPr>
      <w:r w:rsidRPr="00172405">
        <w:t>код вышестоящего участника бюджетного процесса;</w:t>
      </w:r>
    </w:p>
    <w:p w:rsidR="0017536A" w:rsidRPr="00172405" w:rsidRDefault="0017536A" w:rsidP="007C7014">
      <w:pPr>
        <w:pStyle w:val="20"/>
        <w:numPr>
          <w:ilvl w:val="0"/>
          <w:numId w:val="93"/>
        </w:numPr>
        <w:tabs>
          <w:tab w:val="left" w:pos="1985"/>
        </w:tabs>
        <w:spacing w:before="120" w:after="120"/>
        <w:ind w:left="1701"/>
      </w:pPr>
      <w:r w:rsidRPr="00172405">
        <w:t>полномочия организации.</w:t>
      </w:r>
    </w:p>
    <w:p w:rsidR="0017536A" w:rsidRPr="00172405" w:rsidRDefault="0017536A" w:rsidP="007C7014">
      <w:pPr>
        <w:pStyle w:val="a"/>
        <w:numPr>
          <w:ilvl w:val="0"/>
          <w:numId w:val="61"/>
        </w:numPr>
        <w:spacing w:before="120" w:after="120"/>
      </w:pPr>
      <w:r w:rsidRPr="00172405">
        <w:t xml:space="preserve">Проверьте правильность заполнения формы, нажав на кнопку </w:t>
      </w:r>
      <w:r w:rsidRPr="00172405">
        <w:rPr>
          <w:noProof/>
        </w:rPr>
        <w:drawing>
          <wp:inline distT="0" distB="0" distL="0" distR="0" wp14:anchorId="2D461732" wp14:editId="74F49CD2">
            <wp:extent cx="365760" cy="274320"/>
            <wp:effectExtent l="0" t="0" r="0" b="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172405">
        <w:t>.</w:t>
      </w:r>
    </w:p>
    <w:p w:rsidR="0017536A" w:rsidRPr="00172405" w:rsidRDefault="0017536A" w:rsidP="007C7014">
      <w:pPr>
        <w:pStyle w:val="a"/>
        <w:numPr>
          <w:ilvl w:val="0"/>
          <w:numId w:val="61"/>
        </w:numPr>
        <w:spacing w:before="120" w:after="120"/>
      </w:pPr>
      <w:r w:rsidRPr="00172405">
        <w:t>Сохраните заявку, нажав на кнопку «Сохранить» или «Сохранить и закрыть».</w:t>
      </w:r>
    </w:p>
    <w:p w:rsidR="0017536A" w:rsidRPr="00172405" w:rsidRDefault="0017536A" w:rsidP="0017536A">
      <w:r w:rsidRPr="00172405">
        <w:t>Будет создана заявка на изменение технической записи в статусе «Новый» и с типом «Изменение», доступная на просмотр и редактирование.</w:t>
      </w:r>
    </w:p>
    <w:p w:rsidR="0017536A" w:rsidRPr="00172405" w:rsidRDefault="0017536A" w:rsidP="0017536A">
      <w:pPr>
        <w:pStyle w:val="41"/>
        <w:tabs>
          <w:tab w:val="clear" w:pos="1134"/>
        </w:tabs>
      </w:pPr>
      <w:bookmarkStart w:id="1067" w:name="_Toc463344153"/>
      <w:bookmarkStart w:id="1068" w:name="_Toc473280699"/>
      <w:bookmarkStart w:id="1069" w:name="_Ref473827606"/>
      <w:bookmarkStart w:id="1070" w:name="_Toc497998096"/>
      <w:r w:rsidRPr="00172405">
        <w:t>Утверждение заявки на изменение технической записи</w:t>
      </w:r>
      <w:bookmarkEnd w:id="1067"/>
      <w:bookmarkEnd w:id="1068"/>
      <w:bookmarkEnd w:id="1069"/>
      <w:bookmarkEnd w:id="1070"/>
    </w:p>
    <w:p w:rsidR="0017536A" w:rsidRPr="00172405" w:rsidRDefault="0017536A" w:rsidP="0017536A">
      <w:pPr>
        <w:keepNext/>
      </w:pPr>
      <w:r w:rsidRPr="00172405">
        <w:t>Для утверждения заявки на изменение записи необходимо выполнение следующих условий:</w:t>
      </w:r>
    </w:p>
    <w:p w:rsidR="0017536A" w:rsidRPr="00172405" w:rsidRDefault="0017536A" w:rsidP="007C7014">
      <w:pPr>
        <w:pStyle w:val="a0"/>
        <w:numPr>
          <w:ilvl w:val="0"/>
          <w:numId w:val="94"/>
        </w:numPr>
        <w:tabs>
          <w:tab w:val="left" w:pos="1418"/>
        </w:tabs>
        <w:spacing w:before="120" w:after="120"/>
      </w:pPr>
      <w:r w:rsidRPr="00172405">
        <w:t>сотрудником ТОФК с ролью «Исполнитель (технические записи)» создана з</w:t>
      </w:r>
      <w:r w:rsidRPr="00172405">
        <w:t>а</w:t>
      </w:r>
      <w:r w:rsidRPr="00172405">
        <w:t>явка на изменение технической записи;</w:t>
      </w:r>
    </w:p>
    <w:p w:rsidR="0017536A" w:rsidRPr="00172405" w:rsidRDefault="0017536A" w:rsidP="007C7014">
      <w:pPr>
        <w:pStyle w:val="a0"/>
        <w:numPr>
          <w:ilvl w:val="0"/>
          <w:numId w:val="94"/>
        </w:numPr>
        <w:tabs>
          <w:tab w:val="left" w:pos="1418"/>
        </w:tabs>
        <w:spacing w:before="120" w:after="120"/>
      </w:pPr>
      <w:r w:rsidRPr="00172405">
        <w:t>сотруднику ТОФК должна быть выдана роль «Утверждение (технические з</w:t>
      </w:r>
      <w:r w:rsidRPr="00172405">
        <w:t>а</w:t>
      </w:r>
      <w:r w:rsidRPr="00172405">
        <w:t>писи)».</w:t>
      </w:r>
    </w:p>
    <w:p w:rsidR="0017536A" w:rsidRPr="00172405" w:rsidRDefault="0017536A" w:rsidP="0017536A">
      <w:pPr>
        <w:keepNext/>
      </w:pPr>
      <w:r w:rsidRPr="00172405">
        <w:lastRenderedPageBreak/>
        <w:t>Для утверждения заявки на изменение записи сотруднику ТОФК с ролью «Исполн</w:t>
      </w:r>
      <w:r w:rsidRPr="00172405">
        <w:t>и</w:t>
      </w:r>
      <w:r w:rsidRPr="00172405">
        <w:t>тель (технические записи)» необходимо выполнить следующие действия:</w:t>
      </w:r>
    </w:p>
    <w:p w:rsidR="0017536A" w:rsidRPr="00172405" w:rsidRDefault="0017536A" w:rsidP="007C7014">
      <w:pPr>
        <w:pStyle w:val="a"/>
        <w:numPr>
          <w:ilvl w:val="0"/>
          <w:numId w:val="95"/>
        </w:numPr>
        <w:spacing w:before="120" w:after="120"/>
      </w:pPr>
      <w:r w:rsidRPr="00172405">
        <w:t>В форме «Заявки в технические записи» (</w:t>
      </w:r>
      <w:r w:rsidRPr="00172405">
        <w:fldChar w:fldCharType="begin"/>
      </w:r>
      <w:r w:rsidRPr="00172405">
        <w:instrText xml:space="preserve"> REF _Ref472983805 \h </w:instrText>
      </w:r>
      <w:r w:rsidRPr="00172405">
        <w:fldChar w:fldCharType="separate"/>
      </w:r>
      <w:r w:rsidR="00EE37C0" w:rsidRPr="000F0951">
        <w:rPr>
          <w:rStyle w:val="affc"/>
        </w:rPr>
        <w:t>Рисунок </w:t>
      </w:r>
      <w:r w:rsidR="00EE37C0">
        <w:rPr>
          <w:rStyle w:val="affc"/>
          <w:b w:val="0"/>
          <w:noProof/>
        </w:rPr>
        <w:t>199</w:t>
      </w:r>
      <w:r w:rsidRPr="00172405">
        <w:fldChar w:fldCharType="end"/>
      </w:r>
      <w:r w:rsidRPr="00172405">
        <w:t>) выберите</w:t>
      </w:r>
      <w:proofErr w:type="gramStart"/>
      <w:r w:rsidRPr="00172405">
        <w:t xml:space="preserve"> (</w:t>
      </w:r>
      <w:r w:rsidRPr="00172405">
        <w:rPr>
          <w:noProof/>
        </w:rPr>
        <w:drawing>
          <wp:inline distT="0" distB="0" distL="0" distR="0" wp14:anchorId="67312550" wp14:editId="6371662C">
            <wp:extent cx="182880" cy="182880"/>
            <wp:effectExtent l="0" t="0" r="7620" b="7620"/>
            <wp:docPr id="986" name="Рисунок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172405">
        <w:t xml:space="preserve">) </w:t>
      </w:r>
      <w:proofErr w:type="gramEnd"/>
      <w:r w:rsidRPr="00172405">
        <w:t>заявки в статусе «Новый» и типом «Изменение», которые необходимо отправить на утвержд</w:t>
      </w:r>
      <w:r w:rsidRPr="00172405">
        <w:t>е</w:t>
      </w:r>
      <w:r w:rsidRPr="00172405">
        <w:t>ние.</w:t>
      </w:r>
    </w:p>
    <w:p w:rsidR="0017536A" w:rsidRPr="00172405" w:rsidRDefault="0017536A" w:rsidP="007C7014">
      <w:pPr>
        <w:pStyle w:val="a"/>
        <w:numPr>
          <w:ilvl w:val="0"/>
          <w:numId w:val="95"/>
        </w:numPr>
        <w:spacing w:before="120" w:after="120"/>
      </w:pPr>
      <w:r w:rsidRPr="00172405">
        <w:t xml:space="preserve">Нажмите на кнопку </w:t>
      </w:r>
      <w:r w:rsidRPr="00172405">
        <w:rPr>
          <w:noProof/>
        </w:rPr>
        <w:drawing>
          <wp:inline distT="0" distB="0" distL="0" distR="0" wp14:anchorId="10698658" wp14:editId="3B53A813">
            <wp:extent cx="274320" cy="27432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w:t>
      </w:r>
    </w:p>
    <w:tbl>
      <w:tblPr>
        <w:tblW w:w="4891" w:type="pct"/>
        <w:jc w:val="right"/>
        <w:tblBorders>
          <w:top w:val="single" w:sz="4" w:space="0" w:color="auto"/>
          <w:bottom w:val="single" w:sz="4" w:space="0" w:color="auto"/>
        </w:tblBorders>
        <w:tblLayout w:type="fixed"/>
        <w:tblLook w:val="0000" w:firstRow="0" w:lastRow="0" w:firstColumn="0" w:lastColumn="0" w:noHBand="0" w:noVBand="0"/>
      </w:tblPr>
      <w:tblGrid>
        <w:gridCol w:w="4751"/>
        <w:gridCol w:w="4751"/>
      </w:tblGrid>
      <w:tr w:rsidR="0017536A" w:rsidRPr="00172405" w:rsidTr="000A5BFE">
        <w:trPr>
          <w:cantSplit/>
          <w:jc w:val="right"/>
        </w:trPr>
        <w:tc>
          <w:tcPr>
            <w:tcW w:w="9639" w:type="dxa"/>
            <w:gridSpan w:val="2"/>
          </w:tcPr>
          <w:p w:rsidR="0017536A" w:rsidRPr="004D057E" w:rsidRDefault="0017536A" w:rsidP="000A5BFE">
            <w:pPr>
              <w:pStyle w:val="affffffff8"/>
              <w:rPr>
                <w:sz w:val="24"/>
              </w:rPr>
            </w:pPr>
            <w:r w:rsidRPr="004D057E">
              <w:rPr>
                <w:sz w:val="24"/>
                <w:szCs w:val="24"/>
              </w:rPr>
              <w:t>Примечание</w:t>
            </w:r>
          </w:p>
        </w:tc>
      </w:tr>
      <w:tr w:rsidR="0017536A" w:rsidRPr="00172405" w:rsidTr="000A5BFE">
        <w:trPr>
          <w:jc w:val="right"/>
        </w:trPr>
        <w:tc>
          <w:tcPr>
            <w:tcW w:w="9639" w:type="dxa"/>
          </w:tcPr>
          <w:p w:rsidR="0017536A" w:rsidRPr="00172405" w:rsidRDefault="0017536A" w:rsidP="000A5BFE">
            <w:pPr>
              <w:pStyle w:val="affffffff8"/>
            </w:pPr>
          </w:p>
        </w:tc>
        <w:tc>
          <w:tcPr>
            <w:tcW w:w="9639" w:type="dxa"/>
          </w:tcPr>
          <w:p w:rsidR="0017536A" w:rsidRPr="00172405" w:rsidRDefault="0017536A" w:rsidP="000A5BFE">
            <w:pPr>
              <w:pStyle w:val="afffff1"/>
            </w:pPr>
            <w:r w:rsidRPr="00172405">
              <w:t>Все выбранные заявки должны перейти в статус «На утверждении»</w:t>
            </w:r>
          </w:p>
        </w:tc>
      </w:tr>
    </w:tbl>
    <w:p w:rsidR="0017536A" w:rsidRPr="00172405" w:rsidRDefault="0017536A" w:rsidP="0017536A">
      <w:r w:rsidRPr="00172405">
        <w:t>Сотрудник ТОФК с ролью «Утверждение (технические записи)» в форме «</w:t>
      </w:r>
      <w:r>
        <w:t>Утвержд</w:t>
      </w:r>
      <w:r>
        <w:t>е</w:t>
      </w:r>
      <w:r>
        <w:t>ние заявки в технические записи</w:t>
      </w:r>
      <w:r w:rsidRPr="00172405">
        <w:t>»</w:t>
      </w:r>
      <w:r>
        <w:t xml:space="preserve"> (</w:t>
      </w:r>
      <w:r>
        <w:fldChar w:fldCharType="begin"/>
      </w:r>
      <w:r>
        <w:instrText xml:space="preserve"> REF _Ref473034058 \h </w:instrText>
      </w:r>
      <w:r>
        <w:fldChar w:fldCharType="separate"/>
      </w:r>
      <w:r w:rsidR="00EE37C0" w:rsidRPr="00A244A5">
        <w:rPr>
          <w:rStyle w:val="affc"/>
        </w:rPr>
        <w:t>Рисунок </w:t>
      </w:r>
      <w:r w:rsidR="00EE37C0">
        <w:rPr>
          <w:rStyle w:val="affc"/>
          <w:b w:val="0"/>
          <w:noProof/>
        </w:rPr>
        <w:t>202</w:t>
      </w:r>
      <w:r>
        <w:fldChar w:fldCharType="end"/>
      </w:r>
      <w:r>
        <w:t>)</w:t>
      </w:r>
      <w:r w:rsidRPr="00172405">
        <w:t xml:space="preserve"> («Сводный реестр» – «Дополнительные справочники» – «Утверждение заявок в технических записях)» наблюдает появление о</w:t>
      </w:r>
      <w:r w:rsidRPr="00172405">
        <w:t>т</w:t>
      </w:r>
      <w:r w:rsidRPr="00172405">
        <w:t>правленных на утверждение заявок.</w:t>
      </w:r>
    </w:p>
    <w:p w:rsidR="0017536A" w:rsidRPr="00172405" w:rsidRDefault="0017536A" w:rsidP="0017536A">
      <w:r w:rsidRPr="00172405">
        <w:t>Для утверждения заявки сотруднику ТОФК с ролью «Утверждение (технические з</w:t>
      </w:r>
      <w:r w:rsidRPr="00172405">
        <w:t>а</w:t>
      </w:r>
      <w:r w:rsidRPr="00172405">
        <w:t>писи)» необходимо выполнить следующие действия:</w:t>
      </w:r>
    </w:p>
    <w:p w:rsidR="0017536A" w:rsidRPr="00172405" w:rsidRDefault="0017536A" w:rsidP="007C7014">
      <w:pPr>
        <w:pStyle w:val="a"/>
        <w:numPr>
          <w:ilvl w:val="0"/>
          <w:numId w:val="96"/>
        </w:numPr>
        <w:spacing w:before="120" w:after="120"/>
      </w:pPr>
      <w:r w:rsidRPr="00172405">
        <w:t xml:space="preserve">Откройте заявку на утверждение и убедитесь, что все поля </w:t>
      </w:r>
      <w:proofErr w:type="gramStart"/>
      <w:r w:rsidRPr="00172405">
        <w:t>заполнены</w:t>
      </w:r>
      <w:proofErr w:type="gramEnd"/>
      <w:r w:rsidRPr="00172405">
        <w:t xml:space="preserve"> верно;</w:t>
      </w:r>
    </w:p>
    <w:p w:rsidR="0017536A" w:rsidRPr="00172405" w:rsidRDefault="0017536A" w:rsidP="007C7014">
      <w:pPr>
        <w:pStyle w:val="a"/>
        <w:numPr>
          <w:ilvl w:val="0"/>
          <w:numId w:val="96"/>
        </w:numPr>
        <w:spacing w:before="120" w:after="120"/>
      </w:pPr>
      <w:r w:rsidRPr="00172405">
        <w:t>Закройте заявку на утверждение;</w:t>
      </w:r>
    </w:p>
    <w:p w:rsidR="0017536A" w:rsidRPr="00172405" w:rsidRDefault="0017536A" w:rsidP="007C7014">
      <w:pPr>
        <w:pStyle w:val="a"/>
        <w:numPr>
          <w:ilvl w:val="0"/>
          <w:numId w:val="96"/>
        </w:numPr>
        <w:spacing w:before="120" w:after="120"/>
      </w:pPr>
      <w:r w:rsidRPr="00172405">
        <w:t>В реестре заявок на утверждение выберите те заявки, которые необходимо утвердить и нажмите на кнопку «Подписать и утвердить»;</w:t>
      </w:r>
    </w:p>
    <w:p w:rsidR="0017536A" w:rsidRPr="00172405" w:rsidRDefault="0017536A" w:rsidP="007C7014">
      <w:pPr>
        <w:pStyle w:val="a"/>
        <w:numPr>
          <w:ilvl w:val="0"/>
          <w:numId w:val="96"/>
        </w:numPr>
        <w:spacing w:before="120" w:after="120"/>
      </w:pPr>
      <w:r w:rsidRPr="00172405">
        <w:t>Подпишите заявку ЭП. Отобразится сообщение (</w:t>
      </w:r>
      <w:r w:rsidRPr="00172405">
        <w:fldChar w:fldCharType="begin"/>
      </w:r>
      <w:r w:rsidRPr="00172405">
        <w:instrText xml:space="preserve"> REF _Ref473034405 \h </w:instrText>
      </w:r>
      <w:r w:rsidRPr="00172405">
        <w:fldChar w:fldCharType="separate"/>
      </w:r>
      <w:r w:rsidR="00EE37C0" w:rsidRPr="00A244A5">
        <w:rPr>
          <w:rStyle w:val="affc"/>
        </w:rPr>
        <w:t>Рисунок </w:t>
      </w:r>
      <w:r w:rsidR="00EE37C0">
        <w:rPr>
          <w:rStyle w:val="affc"/>
          <w:b w:val="0"/>
          <w:noProof/>
        </w:rPr>
        <w:t>205</w:t>
      </w:r>
      <w:r w:rsidRPr="00172405">
        <w:fldChar w:fldCharType="end"/>
      </w:r>
      <w:r w:rsidRPr="00172405">
        <w:t xml:space="preserve">): </w:t>
      </w:r>
    </w:p>
    <w:p w:rsidR="0017536A" w:rsidRPr="00172405" w:rsidRDefault="0017536A" w:rsidP="00B40A18">
      <w:pPr>
        <w:pStyle w:val="afffff7"/>
        <w:jc w:val="center"/>
      </w:pPr>
      <w:r w:rsidRPr="00172405">
        <w:rPr>
          <w:noProof/>
        </w:rPr>
        <w:drawing>
          <wp:inline distT="0" distB="0" distL="0" distR="0" wp14:anchorId="1363AD08" wp14:editId="71F1D45C">
            <wp:extent cx="3291840" cy="1097280"/>
            <wp:effectExtent l="0" t="0" r="3810" b="762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91840" cy="1097280"/>
                    </a:xfrm>
                    <a:prstGeom prst="rect">
                      <a:avLst/>
                    </a:prstGeom>
                    <a:noFill/>
                    <a:ln>
                      <a:noFill/>
                    </a:ln>
                  </pic:spPr>
                </pic:pic>
              </a:graphicData>
            </a:graphic>
          </wp:inline>
        </w:drawing>
      </w:r>
    </w:p>
    <w:p w:rsidR="0017536A" w:rsidRPr="00A244A5" w:rsidRDefault="0017536A" w:rsidP="00A244A5">
      <w:pPr>
        <w:pStyle w:val="af6"/>
        <w:ind w:firstLine="0"/>
        <w:jc w:val="center"/>
        <w:rPr>
          <w:rStyle w:val="affc"/>
          <w:b/>
          <w:sz w:val="24"/>
        </w:rPr>
      </w:pPr>
      <w:bookmarkStart w:id="1071" w:name="_Ref473034405"/>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205</w:t>
      </w:r>
      <w:r w:rsidRPr="00A244A5">
        <w:rPr>
          <w:rStyle w:val="affc"/>
          <w:b/>
          <w:sz w:val="24"/>
        </w:rPr>
        <w:fldChar w:fldCharType="end"/>
      </w:r>
      <w:bookmarkEnd w:id="1071"/>
      <w:r w:rsidRPr="00A244A5">
        <w:rPr>
          <w:rStyle w:val="affc"/>
          <w:sz w:val="24"/>
        </w:rPr>
        <w:t> – Сообщение о завершении операции</w:t>
      </w:r>
    </w:p>
    <w:p w:rsidR="0017536A" w:rsidRPr="00172405" w:rsidRDefault="0017536A" w:rsidP="0017536A">
      <w:r w:rsidRPr="00172405">
        <w:t>В справочнике технических записей будет создана запись с измененными данными в статусе «Активный», а запись со старыми данными переведена в статус «Архив».</w:t>
      </w:r>
    </w:p>
    <w:p w:rsidR="0017536A" w:rsidRPr="00172405" w:rsidRDefault="0017536A" w:rsidP="0017536A">
      <w:r w:rsidRPr="00172405">
        <w:t xml:space="preserve">Сотрудник ТОФК с ролью «Исполнитель (технические записи)» сможет наблюдать изменение статуса у отправленной на согласование </w:t>
      </w:r>
      <w:proofErr w:type="gramStart"/>
      <w:r w:rsidRPr="00172405">
        <w:t>заявки</w:t>
      </w:r>
      <w:proofErr w:type="gramEnd"/>
      <w:r w:rsidRPr="00172405">
        <w:t xml:space="preserve"> на изменение технической зап</w:t>
      </w:r>
      <w:r w:rsidRPr="00172405">
        <w:t>и</w:t>
      </w:r>
      <w:r w:rsidRPr="00172405">
        <w:t>си с «На утверждении» на «Утвержден»</w:t>
      </w:r>
    </w:p>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72" w:name="_Toc463344154"/>
      <w:bookmarkStart w:id="1073" w:name="_Toc473280700"/>
      <w:bookmarkStart w:id="1074" w:name="_Toc478574671"/>
      <w:bookmarkStart w:id="1075" w:name="_Toc489894280"/>
      <w:bookmarkStart w:id="1076" w:name="_Toc497998097"/>
      <w:r w:rsidRPr="00172405">
        <w:t>Архивирование записи справочника технических записей</w:t>
      </w:r>
      <w:bookmarkEnd w:id="1072"/>
      <w:bookmarkEnd w:id="1073"/>
      <w:bookmarkEnd w:id="1074"/>
      <w:bookmarkEnd w:id="1075"/>
      <w:bookmarkEnd w:id="1076"/>
    </w:p>
    <w:p w:rsidR="0017536A" w:rsidRPr="00172405" w:rsidRDefault="0017536A" w:rsidP="0017536A">
      <w:pPr>
        <w:keepNext/>
      </w:pPr>
      <w:r w:rsidRPr="00172405">
        <w:t>Для архивирования записи справочника технических записей необходимо:</w:t>
      </w:r>
    </w:p>
    <w:p w:rsidR="0017536A" w:rsidRPr="00172405" w:rsidRDefault="0017536A" w:rsidP="007C7014">
      <w:pPr>
        <w:pStyle w:val="a0"/>
        <w:numPr>
          <w:ilvl w:val="0"/>
          <w:numId w:val="97"/>
        </w:numPr>
        <w:tabs>
          <w:tab w:val="left" w:pos="1418"/>
        </w:tabs>
        <w:spacing w:before="120" w:after="120"/>
      </w:pPr>
      <w:r w:rsidRPr="00172405">
        <w:t>создать заявку на перевод в архив записи справочника «Технические записи»;</w:t>
      </w:r>
    </w:p>
    <w:p w:rsidR="0017536A" w:rsidRPr="00172405" w:rsidRDefault="0017536A" w:rsidP="007C7014">
      <w:pPr>
        <w:pStyle w:val="a0"/>
        <w:numPr>
          <w:ilvl w:val="0"/>
          <w:numId w:val="97"/>
        </w:numPr>
        <w:tabs>
          <w:tab w:val="left" w:pos="1418"/>
        </w:tabs>
        <w:spacing w:before="120" w:after="120"/>
      </w:pPr>
      <w:r w:rsidRPr="00172405">
        <w:t>утвердить заявку перевод в архив записи справочника «Технические записи».</w:t>
      </w:r>
    </w:p>
    <w:p w:rsidR="0017536A" w:rsidRPr="00172405" w:rsidRDefault="0017536A" w:rsidP="0017536A">
      <w:pPr>
        <w:pStyle w:val="41"/>
      </w:pPr>
      <w:bookmarkStart w:id="1077" w:name="_Toc463344155"/>
      <w:bookmarkStart w:id="1078" w:name="_Toc473280701"/>
      <w:bookmarkStart w:id="1079" w:name="_Toc497998098"/>
      <w:r w:rsidRPr="00172405">
        <w:lastRenderedPageBreak/>
        <w:t xml:space="preserve">Создание </w:t>
      </w:r>
      <w:bookmarkStart w:id="1080" w:name="OLE_LINK15"/>
      <w:bookmarkStart w:id="1081" w:name="OLE_LINK16"/>
      <w:r w:rsidRPr="00172405">
        <w:t>заявки на перевод в архив записи справочника «Технические записи»</w:t>
      </w:r>
      <w:bookmarkEnd w:id="1077"/>
      <w:bookmarkEnd w:id="1078"/>
      <w:bookmarkEnd w:id="1079"/>
      <w:bookmarkEnd w:id="1080"/>
      <w:bookmarkEnd w:id="1081"/>
    </w:p>
    <w:p w:rsidR="0017536A" w:rsidRPr="00172405" w:rsidRDefault="0017536A" w:rsidP="0017536A">
      <w:pPr>
        <w:keepNext/>
      </w:pPr>
      <w:r w:rsidRPr="00172405">
        <w:t>Для архивирования записи справочника технических записей необходимо выполнение следующих условий:</w:t>
      </w:r>
    </w:p>
    <w:p w:rsidR="0017536A" w:rsidRPr="00172405" w:rsidRDefault="0017536A" w:rsidP="007C7014">
      <w:pPr>
        <w:pStyle w:val="a0"/>
        <w:numPr>
          <w:ilvl w:val="0"/>
          <w:numId w:val="98"/>
        </w:numPr>
        <w:tabs>
          <w:tab w:val="left" w:pos="1418"/>
        </w:tabs>
        <w:spacing w:before="120" w:after="120"/>
      </w:pPr>
      <w:r w:rsidRPr="00172405">
        <w:t>в справочнике технических записей должна присутствовать запись, которую необходимо перевести в архив;</w:t>
      </w:r>
    </w:p>
    <w:p w:rsidR="0017536A" w:rsidRPr="00172405" w:rsidRDefault="0017536A" w:rsidP="007C7014">
      <w:pPr>
        <w:pStyle w:val="a0"/>
        <w:numPr>
          <w:ilvl w:val="0"/>
          <w:numId w:val="98"/>
        </w:numPr>
        <w:tabs>
          <w:tab w:val="left" w:pos="1418"/>
        </w:tabs>
        <w:spacing w:before="120" w:after="120"/>
      </w:pPr>
      <w:r w:rsidRPr="00172405">
        <w:t>сотрудником ТОФК с ролью «Исполнитель (технические записи)» должна быть создана заявка в технические записи;</w:t>
      </w:r>
    </w:p>
    <w:p w:rsidR="0017536A" w:rsidRPr="00172405" w:rsidRDefault="0017536A" w:rsidP="007C7014">
      <w:pPr>
        <w:pStyle w:val="a0"/>
        <w:numPr>
          <w:ilvl w:val="0"/>
          <w:numId w:val="98"/>
        </w:numPr>
        <w:tabs>
          <w:tab w:val="left" w:pos="1418"/>
        </w:tabs>
        <w:spacing w:before="120" w:after="120"/>
      </w:pPr>
      <w:r w:rsidRPr="00172405">
        <w:t>сотруднику ТОФК должна быть выдана роль «Утверждение (технические з</w:t>
      </w:r>
      <w:r w:rsidRPr="00172405">
        <w:t>а</w:t>
      </w:r>
      <w:r w:rsidRPr="00172405">
        <w:t>писи)».</w:t>
      </w:r>
    </w:p>
    <w:p w:rsidR="0017536A" w:rsidRPr="00172405" w:rsidRDefault="0017536A" w:rsidP="0017536A">
      <w:r w:rsidRPr="00172405">
        <w:t>Для архивирования записи справочника технических записей сотруднику ТОФК с р</w:t>
      </w:r>
      <w:r w:rsidRPr="00172405">
        <w:t>о</w:t>
      </w:r>
      <w:r w:rsidRPr="00172405">
        <w:t>лью «Исполнитель (технические записи)» необходимо выполнить следующие действия:</w:t>
      </w:r>
    </w:p>
    <w:p w:rsidR="0017536A" w:rsidRPr="00172405" w:rsidRDefault="0017536A" w:rsidP="007C7014">
      <w:pPr>
        <w:numPr>
          <w:ilvl w:val="0"/>
          <w:numId w:val="62"/>
        </w:numPr>
        <w:spacing w:before="120" w:after="120"/>
      </w:pPr>
      <w:r w:rsidRPr="00172405">
        <w:t>В справочнике «Технические записи» (</w:t>
      </w:r>
      <w:r w:rsidRPr="00172405">
        <w:fldChar w:fldCharType="begin"/>
      </w:r>
      <w:r w:rsidRPr="00172405">
        <w:instrText xml:space="preserve"> REF _Ref473034117 \h </w:instrText>
      </w:r>
      <w:r w:rsidRPr="00172405">
        <w:fldChar w:fldCharType="separate"/>
      </w:r>
      <w:r w:rsidR="00EE37C0" w:rsidRPr="00A244A5">
        <w:rPr>
          <w:rStyle w:val="affc"/>
        </w:rPr>
        <w:t>Рисунок </w:t>
      </w:r>
      <w:r w:rsidR="00EE37C0">
        <w:rPr>
          <w:rStyle w:val="affc"/>
          <w:b w:val="0"/>
          <w:noProof/>
        </w:rPr>
        <w:t>203</w:t>
      </w:r>
      <w:r w:rsidRPr="00172405">
        <w:fldChar w:fldCharType="end"/>
      </w:r>
      <w:r w:rsidRPr="00172405">
        <w:t>) выберите</w:t>
      </w:r>
      <w:proofErr w:type="gramStart"/>
      <w:r w:rsidRPr="00172405">
        <w:t xml:space="preserve"> (</w:t>
      </w:r>
      <w:r w:rsidRPr="00172405">
        <w:rPr>
          <w:noProof/>
        </w:rPr>
        <w:drawing>
          <wp:inline distT="0" distB="0" distL="0" distR="0" wp14:anchorId="656CC00F" wp14:editId="1810FC5C">
            <wp:extent cx="182880" cy="182880"/>
            <wp:effectExtent l="0" t="0" r="7620" b="762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172405">
        <w:t xml:space="preserve">) </w:t>
      </w:r>
      <w:proofErr w:type="gramEnd"/>
      <w:r w:rsidRPr="00172405">
        <w:t>техническую з</w:t>
      </w:r>
      <w:r w:rsidRPr="00172405">
        <w:t>а</w:t>
      </w:r>
      <w:r w:rsidRPr="00172405">
        <w:t xml:space="preserve">пись, которую необходимо перевести в архив, нажмите на кнопку </w:t>
      </w:r>
      <w:r w:rsidRPr="00172405">
        <w:rPr>
          <w:noProof/>
        </w:rPr>
        <w:drawing>
          <wp:inline distT="0" distB="0" distL="0" distR="0" wp14:anchorId="5EAE0107" wp14:editId="546A5ECE">
            <wp:extent cx="274320" cy="27432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 xml:space="preserve"> и перейдите в раздел «Заявки в технические записи» (</w:t>
      </w:r>
      <w:r w:rsidRPr="00172405">
        <w:fldChar w:fldCharType="begin"/>
      </w:r>
      <w:r w:rsidRPr="00172405">
        <w:instrText xml:space="preserve"> REF _Ref472983805 \h </w:instrText>
      </w:r>
      <w:r w:rsidRPr="00172405">
        <w:fldChar w:fldCharType="separate"/>
      </w:r>
      <w:r w:rsidR="00EE37C0" w:rsidRPr="000F0951">
        <w:rPr>
          <w:rStyle w:val="affc"/>
        </w:rPr>
        <w:t>Рисунок </w:t>
      </w:r>
      <w:r w:rsidR="00EE37C0">
        <w:rPr>
          <w:rStyle w:val="affc"/>
          <w:b w:val="0"/>
          <w:noProof/>
        </w:rPr>
        <w:t>199</w:t>
      </w:r>
      <w:r w:rsidRPr="00172405">
        <w:fldChar w:fldCharType="end"/>
      </w:r>
      <w:r w:rsidRPr="00172405">
        <w:t>).</w:t>
      </w:r>
    </w:p>
    <w:p w:rsidR="0017536A" w:rsidRPr="00172405" w:rsidRDefault="0017536A" w:rsidP="007C7014">
      <w:pPr>
        <w:numPr>
          <w:ilvl w:val="0"/>
          <w:numId w:val="62"/>
        </w:numPr>
        <w:spacing w:before="120" w:after="120"/>
      </w:pPr>
      <w:r w:rsidRPr="00172405">
        <w:t>В форме «Заявки в технические записи» (</w:t>
      </w:r>
      <w:r w:rsidRPr="00172405">
        <w:fldChar w:fldCharType="begin"/>
      </w:r>
      <w:r w:rsidRPr="00172405">
        <w:instrText xml:space="preserve"> REF _Ref472983805 \h </w:instrText>
      </w:r>
      <w:r w:rsidRPr="00172405">
        <w:fldChar w:fldCharType="separate"/>
      </w:r>
      <w:r w:rsidR="00EE37C0" w:rsidRPr="000F0951">
        <w:rPr>
          <w:rStyle w:val="affc"/>
        </w:rPr>
        <w:t>Рисунок </w:t>
      </w:r>
      <w:r w:rsidR="00EE37C0">
        <w:rPr>
          <w:rStyle w:val="affc"/>
          <w:b w:val="0"/>
          <w:noProof/>
        </w:rPr>
        <w:t>199</w:t>
      </w:r>
      <w:r w:rsidRPr="00172405">
        <w:fldChar w:fldCharType="end"/>
      </w:r>
      <w:r w:rsidRPr="00172405">
        <w:t>) выбрать запись с типом «Пер</w:t>
      </w:r>
      <w:r w:rsidRPr="00172405">
        <w:t>е</w:t>
      </w:r>
      <w:r w:rsidRPr="00172405">
        <w:t>вод в архив» и статусе «Новый», которую необходимо отправить на утверждение.</w:t>
      </w:r>
    </w:p>
    <w:p w:rsidR="0017536A" w:rsidRPr="00172405" w:rsidRDefault="0017536A" w:rsidP="007C7014">
      <w:pPr>
        <w:numPr>
          <w:ilvl w:val="0"/>
          <w:numId w:val="62"/>
        </w:numPr>
        <w:spacing w:before="120" w:after="120"/>
      </w:pPr>
      <w:r w:rsidRPr="00172405">
        <w:t xml:space="preserve">Нажмите на кнопку </w:t>
      </w:r>
      <w:r w:rsidRPr="00172405">
        <w:rPr>
          <w:noProof/>
        </w:rPr>
        <w:drawing>
          <wp:inline distT="0" distB="0" distL="0" distR="0" wp14:anchorId="0FC3E8F2" wp14:editId="69CC32CD">
            <wp:extent cx="274320" cy="274320"/>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w:t>
      </w:r>
    </w:p>
    <w:tbl>
      <w:tblPr>
        <w:tblW w:w="4891" w:type="pct"/>
        <w:jc w:val="right"/>
        <w:tblBorders>
          <w:top w:val="single" w:sz="4" w:space="0" w:color="auto"/>
          <w:bottom w:val="single" w:sz="4" w:space="0" w:color="auto"/>
        </w:tblBorders>
        <w:tblLayout w:type="fixed"/>
        <w:tblLook w:val="0000" w:firstRow="0" w:lastRow="0" w:firstColumn="0" w:lastColumn="0" w:noHBand="0" w:noVBand="0"/>
      </w:tblPr>
      <w:tblGrid>
        <w:gridCol w:w="9502"/>
      </w:tblGrid>
      <w:tr w:rsidR="0017536A" w:rsidRPr="004D057E" w:rsidTr="000A5BFE">
        <w:trPr>
          <w:cantSplit/>
          <w:jc w:val="right"/>
        </w:trPr>
        <w:tc>
          <w:tcPr>
            <w:tcW w:w="9639" w:type="dxa"/>
          </w:tcPr>
          <w:p w:rsidR="0017536A" w:rsidRPr="004D057E" w:rsidRDefault="0017536A" w:rsidP="000A5BFE">
            <w:pPr>
              <w:pStyle w:val="41"/>
              <w:numPr>
                <w:ilvl w:val="3"/>
                <w:numId w:val="0"/>
              </w:numPr>
              <w:ind w:firstLine="211"/>
              <w:rPr>
                <w:szCs w:val="24"/>
              </w:rPr>
            </w:pPr>
            <w:bookmarkStart w:id="1082" w:name="_Toc497998099"/>
            <w:r w:rsidRPr="004D057E">
              <w:rPr>
                <w:szCs w:val="24"/>
              </w:rPr>
              <w:t>Примечание</w:t>
            </w:r>
            <w:bookmarkEnd w:id="1082"/>
          </w:p>
        </w:tc>
      </w:tr>
      <w:tr w:rsidR="0017536A" w:rsidRPr="004D057E" w:rsidTr="000A5BFE">
        <w:trPr>
          <w:cantSplit/>
          <w:jc w:val="right"/>
        </w:trPr>
        <w:tc>
          <w:tcPr>
            <w:tcW w:w="9639" w:type="dxa"/>
          </w:tcPr>
          <w:p w:rsidR="0017536A" w:rsidRPr="00F221EC" w:rsidRDefault="0017536A" w:rsidP="000A5BFE">
            <w:pPr>
              <w:pStyle w:val="41"/>
              <w:numPr>
                <w:ilvl w:val="3"/>
                <w:numId w:val="0"/>
              </w:numPr>
              <w:ind w:firstLine="211"/>
              <w:rPr>
                <w:b w:val="0"/>
                <w:szCs w:val="24"/>
              </w:rPr>
            </w:pPr>
            <w:bookmarkStart w:id="1083" w:name="_Toc497998100"/>
            <w:r w:rsidRPr="003069F7">
              <w:rPr>
                <w:b w:val="0"/>
                <w:szCs w:val="24"/>
              </w:rPr>
              <w:t>Все выбранные заявки должны перейти в статус «На утверждении»</w:t>
            </w:r>
            <w:bookmarkEnd w:id="1083"/>
          </w:p>
        </w:tc>
      </w:tr>
    </w:tbl>
    <w:p w:rsidR="0017536A" w:rsidRPr="00172405" w:rsidRDefault="0017536A" w:rsidP="0017536A">
      <w:pPr>
        <w:pStyle w:val="41"/>
        <w:tabs>
          <w:tab w:val="clear" w:pos="1134"/>
        </w:tabs>
      </w:pPr>
      <w:bookmarkStart w:id="1084" w:name="_Toc473280702"/>
      <w:bookmarkStart w:id="1085" w:name="_Toc497998101"/>
      <w:r w:rsidRPr="00172405">
        <w:t>Утверждение заявки на перевод в архив записи в справочник «Технические записи»</w:t>
      </w:r>
      <w:bookmarkEnd w:id="1084"/>
      <w:bookmarkEnd w:id="1085"/>
    </w:p>
    <w:p w:rsidR="0017536A" w:rsidRPr="00172405" w:rsidRDefault="0017536A" w:rsidP="0017536A">
      <w:r w:rsidRPr="0091084A">
        <w:t>Сотрудник ТОФК с ролью «Утверждение (технические записи)» в форме «Утвержд</w:t>
      </w:r>
      <w:r w:rsidRPr="0091084A">
        <w:t>е</w:t>
      </w:r>
      <w:r w:rsidRPr="0091084A">
        <w:t>ние заявок в технические записи» («Сводный реестр» – «Дополнительные справочники» – «Утверждение заявок в технических записях») наблюдает появление отправленных</w:t>
      </w:r>
      <w:r w:rsidRPr="00172405">
        <w:t xml:space="preserve"> на утверждение заявок.</w:t>
      </w:r>
    </w:p>
    <w:p w:rsidR="0017536A" w:rsidRPr="00172405" w:rsidRDefault="0017536A" w:rsidP="0017536A">
      <w:r w:rsidRPr="00172405">
        <w:t>Для утверждения заявки сотруднику ТОФК с ролью «Утверждение (технические з</w:t>
      </w:r>
      <w:r w:rsidRPr="00172405">
        <w:t>а</w:t>
      </w:r>
      <w:r w:rsidRPr="00172405">
        <w:t>писи)» необходимо выполнить следующие действия:</w:t>
      </w:r>
    </w:p>
    <w:p w:rsidR="0017536A" w:rsidRPr="00172405" w:rsidRDefault="0017536A" w:rsidP="007C7014">
      <w:pPr>
        <w:pStyle w:val="a"/>
        <w:numPr>
          <w:ilvl w:val="0"/>
          <w:numId w:val="99"/>
        </w:numPr>
        <w:spacing w:before="120" w:after="120"/>
      </w:pPr>
      <w:r w:rsidRPr="00172405">
        <w:t>Просмотрите заявку на утверждение.</w:t>
      </w:r>
    </w:p>
    <w:p w:rsidR="0017536A" w:rsidRPr="00172405" w:rsidRDefault="0017536A" w:rsidP="007C7014">
      <w:pPr>
        <w:pStyle w:val="a"/>
        <w:numPr>
          <w:ilvl w:val="0"/>
          <w:numId w:val="99"/>
        </w:numPr>
        <w:spacing w:before="120" w:after="120"/>
      </w:pPr>
      <w:r w:rsidRPr="00172405">
        <w:t>Закройте заявку на утверждение.</w:t>
      </w:r>
    </w:p>
    <w:p w:rsidR="0017536A" w:rsidRPr="00172405" w:rsidRDefault="0017536A" w:rsidP="007C7014">
      <w:pPr>
        <w:pStyle w:val="a"/>
        <w:numPr>
          <w:ilvl w:val="0"/>
          <w:numId w:val="95"/>
        </w:numPr>
        <w:spacing w:before="120" w:after="120"/>
      </w:pPr>
      <w:r w:rsidRPr="00172405">
        <w:t>В реестре заявок на утверждение выберите те заявки, которое нужно утвердить и нажмите на кнопку «Подписать и утвердить»;</w:t>
      </w:r>
    </w:p>
    <w:p w:rsidR="0017536A" w:rsidRPr="00172405" w:rsidRDefault="0017536A" w:rsidP="007C7014">
      <w:pPr>
        <w:pStyle w:val="a"/>
        <w:numPr>
          <w:ilvl w:val="0"/>
          <w:numId w:val="95"/>
        </w:numPr>
        <w:spacing w:before="120" w:after="120"/>
      </w:pPr>
      <w:r w:rsidRPr="00172405">
        <w:t>Подпишите заявку ЭП. Отобразится сообщение (</w:t>
      </w:r>
      <w:r w:rsidRPr="00172405">
        <w:fldChar w:fldCharType="begin"/>
      </w:r>
      <w:r w:rsidRPr="00172405">
        <w:instrText xml:space="preserve"> REF _Ref473034481 \h </w:instrText>
      </w:r>
      <w:r w:rsidRPr="00172405">
        <w:fldChar w:fldCharType="separate"/>
      </w:r>
      <w:r w:rsidR="00EE37C0" w:rsidRPr="00A244A5">
        <w:rPr>
          <w:rStyle w:val="affc"/>
        </w:rPr>
        <w:t>Рисунок </w:t>
      </w:r>
      <w:r w:rsidR="00EE37C0">
        <w:rPr>
          <w:rStyle w:val="affc"/>
          <w:b w:val="0"/>
          <w:noProof/>
        </w:rPr>
        <w:t>206</w:t>
      </w:r>
      <w:r w:rsidRPr="00172405">
        <w:fldChar w:fldCharType="end"/>
      </w:r>
      <w:r w:rsidRPr="00172405">
        <w:t xml:space="preserve">): </w:t>
      </w:r>
    </w:p>
    <w:p w:rsidR="0017536A" w:rsidRPr="00172405" w:rsidRDefault="0017536A" w:rsidP="00B40A18">
      <w:pPr>
        <w:pStyle w:val="afffff7"/>
        <w:jc w:val="center"/>
      </w:pPr>
      <w:r w:rsidRPr="00172405">
        <w:rPr>
          <w:noProof/>
        </w:rPr>
        <w:lastRenderedPageBreak/>
        <w:drawing>
          <wp:inline distT="0" distB="0" distL="0" distR="0" wp14:anchorId="59C5C6BA" wp14:editId="1365A8C3">
            <wp:extent cx="3291840" cy="1097280"/>
            <wp:effectExtent l="0" t="0" r="3810" b="762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291840" cy="1097280"/>
                    </a:xfrm>
                    <a:prstGeom prst="rect">
                      <a:avLst/>
                    </a:prstGeom>
                    <a:noFill/>
                    <a:ln>
                      <a:noFill/>
                    </a:ln>
                  </pic:spPr>
                </pic:pic>
              </a:graphicData>
            </a:graphic>
          </wp:inline>
        </w:drawing>
      </w:r>
    </w:p>
    <w:p w:rsidR="0017536A" w:rsidRPr="00A244A5" w:rsidRDefault="0017536A" w:rsidP="00A244A5">
      <w:pPr>
        <w:pStyle w:val="af6"/>
        <w:ind w:firstLine="0"/>
        <w:jc w:val="center"/>
        <w:rPr>
          <w:rStyle w:val="affc"/>
          <w:b/>
          <w:sz w:val="24"/>
        </w:rPr>
      </w:pPr>
      <w:bookmarkStart w:id="1086" w:name="_Ref473034481"/>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206</w:t>
      </w:r>
      <w:r w:rsidRPr="00A244A5">
        <w:rPr>
          <w:rStyle w:val="affc"/>
          <w:b/>
          <w:sz w:val="24"/>
        </w:rPr>
        <w:fldChar w:fldCharType="end"/>
      </w:r>
      <w:bookmarkEnd w:id="1086"/>
      <w:r w:rsidRPr="00A244A5">
        <w:rPr>
          <w:rStyle w:val="affc"/>
          <w:sz w:val="24"/>
        </w:rPr>
        <w:t> – Сообщение о завершении операции</w:t>
      </w:r>
    </w:p>
    <w:p w:rsidR="0017536A" w:rsidRPr="00172405" w:rsidRDefault="0017536A" w:rsidP="0017536A">
      <w:r w:rsidRPr="00172405">
        <w:t>В справочнике «Технические записи» у записи будет изменен статус с «Активная» на «Архив»</w:t>
      </w:r>
    </w:p>
    <w:p w:rsidR="0017536A" w:rsidRPr="00172405" w:rsidRDefault="0017536A" w:rsidP="0017536A">
      <w:r w:rsidRPr="00172405">
        <w:t xml:space="preserve">Сотрудник ТОФК с ролью «Исполнитель (технические записи)» сможет наблюдать изменение статуса у отправленной на согласование </w:t>
      </w:r>
      <w:proofErr w:type="gramStart"/>
      <w:r w:rsidRPr="00172405">
        <w:t>заявки</w:t>
      </w:r>
      <w:proofErr w:type="gramEnd"/>
      <w:r w:rsidRPr="00172405">
        <w:t xml:space="preserve"> на изменение технической зап</w:t>
      </w:r>
      <w:r w:rsidRPr="00172405">
        <w:t>и</w:t>
      </w:r>
      <w:r w:rsidRPr="00172405">
        <w:t>си с «На утверждении» на «Утвержден».</w:t>
      </w:r>
    </w:p>
    <w:p w:rsidR="0017536A" w:rsidRPr="00172405" w:rsidRDefault="0017536A" w:rsidP="0017536A">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087" w:name="_Toc463344156"/>
      <w:bookmarkStart w:id="1088" w:name="_Toc473280703"/>
      <w:bookmarkStart w:id="1089" w:name="_Toc478574672"/>
      <w:bookmarkStart w:id="1090" w:name="_Toc489894281"/>
      <w:bookmarkStart w:id="1091" w:name="_Toc497998102"/>
      <w:r w:rsidRPr="00172405">
        <w:t>Критические Ошибки, которые могут возникнуть при создании и редактировании заявки в технические записи</w:t>
      </w:r>
      <w:bookmarkEnd w:id="1087"/>
      <w:bookmarkEnd w:id="1088"/>
      <w:bookmarkEnd w:id="1089"/>
      <w:bookmarkEnd w:id="1090"/>
      <w:bookmarkEnd w:id="1091"/>
    </w:p>
    <w:p w:rsidR="0017536A" w:rsidRPr="00172405" w:rsidRDefault="0017536A" w:rsidP="0017536A">
      <w:r w:rsidRPr="00172405">
        <w:t>Информация о Критических Ошибках приведена в таблице ниже (</w:t>
      </w:r>
      <w:r w:rsidRPr="00172405">
        <w:fldChar w:fldCharType="begin"/>
      </w:r>
      <w:r w:rsidRPr="00172405">
        <w:instrText xml:space="preserve"> REF _Ref473034698 \h </w:instrText>
      </w:r>
      <w:r w:rsidRPr="00172405">
        <w:fldChar w:fldCharType="separate"/>
      </w:r>
      <w:r w:rsidR="00EE37C0" w:rsidRPr="00A244A5">
        <w:rPr>
          <w:rStyle w:val="affc"/>
        </w:rPr>
        <w:t>Таблица </w:t>
      </w:r>
      <w:r w:rsidR="00EE37C0">
        <w:rPr>
          <w:rStyle w:val="affc"/>
          <w:noProof/>
        </w:rPr>
        <w:t>150</w:t>
      </w:r>
      <w:r w:rsidRPr="00172405">
        <w:fldChar w:fldCharType="end"/>
      </w:r>
      <w:r w:rsidRPr="00172405">
        <w:t>).</w:t>
      </w:r>
    </w:p>
    <w:p w:rsidR="0017536A" w:rsidRPr="00A244A5" w:rsidRDefault="0017536A" w:rsidP="0017536A">
      <w:pPr>
        <w:pStyle w:val="afffff3"/>
        <w:rPr>
          <w:rStyle w:val="affc"/>
          <w:b w:val="0"/>
          <w:sz w:val="24"/>
        </w:rPr>
      </w:pPr>
      <w:bookmarkStart w:id="1092" w:name="_Ref473034698"/>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150</w:t>
      </w:r>
      <w:r w:rsidRPr="00A244A5">
        <w:rPr>
          <w:rStyle w:val="affc"/>
          <w:sz w:val="24"/>
        </w:rPr>
        <w:fldChar w:fldCharType="end"/>
      </w:r>
      <w:bookmarkEnd w:id="1092"/>
      <w:r w:rsidRPr="00A244A5">
        <w:rPr>
          <w:rStyle w:val="affc"/>
          <w:sz w:val="24"/>
        </w:rPr>
        <w:t> </w:t>
      </w:r>
      <w:r w:rsidRPr="00A244A5">
        <w:rPr>
          <w:rStyle w:val="affc"/>
          <w:b w:val="0"/>
          <w:sz w:val="24"/>
        </w:rPr>
        <w:t>– Критические Ошибки, которые могут возникнуть при создании и редакт</w:t>
      </w:r>
      <w:r w:rsidRPr="00A244A5">
        <w:rPr>
          <w:rStyle w:val="affc"/>
          <w:b w:val="0"/>
          <w:sz w:val="24"/>
        </w:rPr>
        <w:t>и</w:t>
      </w:r>
      <w:r w:rsidRPr="00A244A5">
        <w:rPr>
          <w:rStyle w:val="affc"/>
          <w:b w:val="0"/>
          <w:sz w:val="24"/>
        </w:rPr>
        <w:t>ровании заявки в технические записи</w:t>
      </w:r>
    </w:p>
    <w:tbl>
      <w:tblPr>
        <w:tblW w:w="946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077"/>
        <w:gridCol w:w="5387"/>
      </w:tblGrid>
      <w:tr w:rsidR="0017536A" w:rsidRPr="00EE293F" w:rsidTr="000A5BFE">
        <w:trPr>
          <w:cantSplit/>
          <w:tblHeader/>
        </w:trPr>
        <w:tc>
          <w:tcPr>
            <w:tcW w:w="4077"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Ошибка</w:t>
            </w:r>
          </w:p>
        </w:tc>
        <w:tc>
          <w:tcPr>
            <w:tcW w:w="5387" w:type="dxa"/>
            <w:tcBorders>
              <w:top w:val="single" w:sz="12" w:space="0" w:color="auto"/>
              <w:bottom w:val="single" w:sz="4" w:space="0" w:color="auto"/>
            </w:tcBorders>
            <w:shd w:val="pct15" w:color="auto" w:fill="auto"/>
          </w:tcPr>
          <w:p w:rsidR="0017536A" w:rsidRPr="00172405" w:rsidRDefault="0017536A" w:rsidP="000A5BFE">
            <w:pPr>
              <w:pStyle w:val="afffff4"/>
            </w:pPr>
            <w:r w:rsidRPr="00172405">
              <w:t>Способ устранения</w:t>
            </w:r>
          </w:p>
        </w:tc>
      </w:tr>
      <w:tr w:rsidR="0017536A" w:rsidTr="000A5BFE">
        <w:trPr>
          <w:cantSplit/>
        </w:trPr>
        <w:tc>
          <w:tcPr>
            <w:tcW w:w="9464" w:type="dxa"/>
            <w:gridSpan w:val="2"/>
            <w:tcBorders>
              <w:top w:val="single" w:sz="4" w:space="0" w:color="auto"/>
            </w:tcBorders>
          </w:tcPr>
          <w:p w:rsidR="0017536A" w:rsidRDefault="0017536A" w:rsidP="000A5BFE">
            <w:pPr>
              <w:pStyle w:val="afffff1"/>
            </w:pPr>
            <w:r w:rsidRPr="00172405">
              <w:t>Ошибки, вызванные некоррект</w:t>
            </w:r>
            <w:r>
              <w:t xml:space="preserve">ным заполнением поля </w:t>
            </w:r>
            <w:r w:rsidRPr="00172405">
              <w:t>«Номер организации»</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Недопустимые символы в поле «Н</w:t>
            </w:r>
            <w:r w:rsidRPr="00172405">
              <w:rPr>
                <w:rStyle w:val="z-treecell-text"/>
              </w:rPr>
              <w:t>о</w:t>
            </w:r>
            <w:r w:rsidRPr="00172405">
              <w:rPr>
                <w:rStyle w:val="z-treecell-text"/>
              </w:rPr>
              <w:t xml:space="preserve">мер организации». </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«Номер организации». В поле могут присутств</w:t>
            </w:r>
            <w:r w:rsidRPr="00172405">
              <w:t>о</w:t>
            </w:r>
            <w:r w:rsidRPr="00172405">
              <w:t>вать только числовые и буквенные символы.</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Длина поля «Номер организации» не соответствует заданному количеству символов. Должно быть 5 символов.</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«Номер организации». В поле должно быть 5 символов</w:t>
            </w:r>
          </w:p>
        </w:tc>
      </w:tr>
      <w:tr w:rsidR="0017536A" w:rsidTr="000A5BFE">
        <w:trPr>
          <w:cantSplit/>
        </w:trPr>
        <w:tc>
          <w:tcPr>
            <w:tcW w:w="9464" w:type="dxa"/>
            <w:gridSpan w:val="2"/>
            <w:tcBorders>
              <w:bottom w:val="single" w:sz="4" w:space="0" w:color="auto"/>
            </w:tcBorders>
            <w:vAlign w:val="center"/>
          </w:tcPr>
          <w:p w:rsidR="0017536A" w:rsidRDefault="0017536A" w:rsidP="000A5BFE">
            <w:pPr>
              <w:pStyle w:val="afffff1"/>
              <w:keepNext/>
            </w:pPr>
            <w:r w:rsidRPr="00172405">
              <w:t>Ошибки, вызванны</w:t>
            </w:r>
            <w:r>
              <w:t>е некорректным заполнением поля</w:t>
            </w:r>
            <w:r w:rsidRPr="00172405">
              <w:t xml:space="preserve"> «Код организации»</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rPr>
                <w:rStyle w:val="z-treecell-text"/>
              </w:rPr>
            </w:pPr>
            <w:r w:rsidRPr="00172405">
              <w:t>Код организации не уникален.</w:t>
            </w:r>
          </w:p>
        </w:tc>
        <w:tc>
          <w:tcPr>
            <w:tcW w:w="5387" w:type="dxa"/>
            <w:tcBorders>
              <w:bottom w:val="single" w:sz="4" w:space="0" w:color="auto"/>
            </w:tcBorders>
            <w:vAlign w:val="center"/>
          </w:tcPr>
          <w:p w:rsidR="0017536A" w:rsidRPr="00172405" w:rsidRDefault="0017536A" w:rsidP="000A5BFE">
            <w:pPr>
              <w:pStyle w:val="afffff1"/>
            </w:pPr>
            <w:r w:rsidRPr="00172405">
              <w:t>Организация с указанным кодом уже добавлена в справочник «Технические записи». Для того</w:t>
            </w:r>
            <w:proofErr w:type="gramStart"/>
            <w:r w:rsidRPr="00172405">
              <w:t>,</w:t>
            </w:r>
            <w:proofErr w:type="gramEnd"/>
            <w:r w:rsidRPr="00172405">
              <w:t xml:space="preserve"> чт</w:t>
            </w:r>
            <w:r w:rsidRPr="00172405">
              <w:t>о</w:t>
            </w:r>
            <w:r w:rsidRPr="00172405">
              <w:t>бы найти запись для организации, необходимо перейти в справочник «Технические записи» и в столбце «Код организации по Сводному реестру» необходимо ввести код организации и просмо</w:t>
            </w:r>
            <w:r w:rsidRPr="00172405">
              <w:t>т</w:t>
            </w:r>
            <w:r w:rsidRPr="00172405">
              <w:t>реть найденную активную запись.</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rPr>
                <w:rStyle w:val="z-treecell-text"/>
              </w:rPr>
            </w:pPr>
            <w:r w:rsidRPr="00172405">
              <w:rPr>
                <w:rStyle w:val="z-treecell-text"/>
              </w:rPr>
              <w:t>Недопустимые символы в поле «Код организации».</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могут присутствовать только числовые и буквенные символы.</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Длина поля «Код организации» не соответствует заданному количеству символов. Должно быть 8 символов.</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должно быть 8 си</w:t>
            </w:r>
            <w:r w:rsidRPr="00172405">
              <w:t>м</w:t>
            </w:r>
            <w:r w:rsidRPr="00172405">
              <w:t>волов</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Недопустимые символы в поле «Полное наименование». Исправьте значение в поле «Код организации».</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могут присутствовать только числовые и буквенные символы.</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rPr>
                <w:rStyle w:val="z-treecell-text"/>
              </w:rPr>
            </w:pPr>
            <w:r w:rsidRPr="00172405">
              <w:rPr>
                <w:rStyle w:val="z-treecell-text"/>
              </w:rPr>
              <w:lastRenderedPageBreak/>
              <w:t>Длина поля «Полное наименование» не соответствует заданному колич</w:t>
            </w:r>
            <w:r w:rsidRPr="00172405">
              <w:rPr>
                <w:rStyle w:val="z-treecell-text"/>
              </w:rPr>
              <w:t>е</w:t>
            </w:r>
            <w:r w:rsidRPr="00172405">
              <w:rPr>
                <w:rStyle w:val="z-treecell-text"/>
              </w:rPr>
              <w:t>ству символов. Должно быть 8 си</w:t>
            </w:r>
            <w:r w:rsidRPr="00172405">
              <w:rPr>
                <w:rStyle w:val="z-treecell-text"/>
              </w:rPr>
              <w:t>м</w:t>
            </w:r>
            <w:r w:rsidRPr="00172405">
              <w:rPr>
                <w:rStyle w:val="z-treecell-text"/>
              </w:rPr>
              <w:t>волов. Измените значение в поле «Код организации».</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должно быть 8 си</w:t>
            </w:r>
            <w:r w:rsidRPr="00172405">
              <w:t>м</w:t>
            </w:r>
            <w:r w:rsidRPr="00172405">
              <w:t>волов</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Недопустимые символы в поле «С</w:t>
            </w:r>
            <w:r w:rsidRPr="00172405">
              <w:rPr>
                <w:rStyle w:val="z-treecell-text"/>
              </w:rPr>
              <w:t>о</w:t>
            </w:r>
            <w:r w:rsidRPr="00172405">
              <w:rPr>
                <w:rStyle w:val="z-treecell-text"/>
              </w:rPr>
              <w:t>кращенное наименование». Исправ</w:t>
            </w:r>
            <w:r w:rsidRPr="00172405">
              <w:rPr>
                <w:rStyle w:val="z-treecell-text"/>
              </w:rPr>
              <w:t>ь</w:t>
            </w:r>
            <w:r w:rsidRPr="00172405">
              <w:rPr>
                <w:rStyle w:val="z-treecell-text"/>
              </w:rPr>
              <w:t>те значение в поле «Код организ</w:t>
            </w:r>
            <w:r w:rsidRPr="00172405">
              <w:rPr>
                <w:rStyle w:val="z-treecell-text"/>
              </w:rPr>
              <w:t>а</w:t>
            </w:r>
            <w:r w:rsidRPr="00172405">
              <w:rPr>
                <w:rStyle w:val="z-treecell-text"/>
              </w:rPr>
              <w:t>ции».</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могут присутствовать только числовые и буквенные символы.</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rPr>
                <w:rStyle w:val="z-treecell-text"/>
              </w:rPr>
            </w:pPr>
            <w:r w:rsidRPr="00172405">
              <w:rPr>
                <w:rStyle w:val="z-treecell-text"/>
              </w:rPr>
              <w:t>Длина поля «Сокращенное наимен</w:t>
            </w:r>
            <w:r w:rsidRPr="00172405">
              <w:rPr>
                <w:rStyle w:val="z-treecell-text"/>
              </w:rPr>
              <w:t>о</w:t>
            </w:r>
            <w:r w:rsidRPr="00172405">
              <w:rPr>
                <w:rStyle w:val="z-treecell-text"/>
              </w:rPr>
              <w:t>вание» не соответствует заданному количеству символов. Должно быть 8 символов. Измените значение в п</w:t>
            </w:r>
            <w:r w:rsidRPr="00172405">
              <w:rPr>
                <w:rStyle w:val="z-treecell-text"/>
              </w:rPr>
              <w:t>о</w:t>
            </w:r>
            <w:r w:rsidRPr="00172405">
              <w:rPr>
                <w:rStyle w:val="z-treecell-text"/>
              </w:rPr>
              <w:t>ле «Код организации».</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«Код организации». В поле должно быть 8 си</w:t>
            </w:r>
            <w:r w:rsidRPr="00172405">
              <w:t>м</w:t>
            </w:r>
            <w:r w:rsidRPr="00172405">
              <w:t>волов</w:t>
            </w:r>
          </w:p>
        </w:tc>
      </w:tr>
      <w:tr w:rsidR="0017536A" w:rsidTr="000A5BFE">
        <w:trPr>
          <w:cantSplit/>
        </w:trPr>
        <w:tc>
          <w:tcPr>
            <w:tcW w:w="9464" w:type="dxa"/>
            <w:gridSpan w:val="2"/>
            <w:tcBorders>
              <w:bottom w:val="single" w:sz="4" w:space="0" w:color="auto"/>
            </w:tcBorders>
            <w:vAlign w:val="center"/>
          </w:tcPr>
          <w:p w:rsidR="0017536A" w:rsidRPr="00172405" w:rsidRDefault="0017536A" w:rsidP="000A5BFE">
            <w:pPr>
              <w:pStyle w:val="afffff1"/>
            </w:pPr>
            <w:r w:rsidRPr="00172405">
              <w:t>Ошибки, вызванны</w:t>
            </w:r>
            <w:r>
              <w:t>е некорректным заполнением поля</w:t>
            </w:r>
            <w:r w:rsidRPr="00172405">
              <w:t xml:space="preserve"> «</w:t>
            </w:r>
            <w:r w:rsidRPr="0004107C">
              <w:t>Код вышестоящего УБП</w:t>
            </w:r>
            <w:r w:rsidRPr="00172405">
              <w:rPr>
                <w:rStyle w:val="z-treecell-text"/>
                <w:b/>
              </w:rPr>
              <w:t>»</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 xml:space="preserve">Недопустимые символы в поле «Код </w:t>
            </w:r>
            <w:proofErr w:type="gramStart"/>
            <w:r w:rsidRPr="00172405">
              <w:rPr>
                <w:rStyle w:val="z-treecell-text"/>
              </w:rPr>
              <w:t>вышестоящего</w:t>
            </w:r>
            <w:proofErr w:type="gramEnd"/>
            <w:r w:rsidRPr="00172405">
              <w:rPr>
                <w:rStyle w:val="z-treecell-text"/>
              </w:rPr>
              <w:t xml:space="preserve"> УБП». </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w:t>
            </w:r>
            <w:r w:rsidRPr="00172405">
              <w:rPr>
                <w:rStyle w:val="z-treecell-text"/>
              </w:rPr>
              <w:t xml:space="preserve">Код </w:t>
            </w:r>
            <w:proofErr w:type="gramStart"/>
            <w:r w:rsidRPr="00172405">
              <w:rPr>
                <w:rStyle w:val="z-treecell-text"/>
              </w:rPr>
              <w:t>вышестоящего</w:t>
            </w:r>
            <w:proofErr w:type="gramEnd"/>
            <w:r w:rsidRPr="00172405">
              <w:rPr>
                <w:rStyle w:val="z-treecell-text"/>
              </w:rPr>
              <w:t xml:space="preserve"> УБП</w:t>
            </w:r>
            <w:r w:rsidRPr="00172405">
              <w:t>». В поле могут прису</w:t>
            </w:r>
            <w:r w:rsidRPr="00172405">
              <w:t>т</w:t>
            </w:r>
            <w:r w:rsidRPr="00172405">
              <w:t>ствовать только числовые и буквенные символы.</w:t>
            </w:r>
          </w:p>
        </w:tc>
      </w:tr>
      <w:tr w:rsidR="0017536A" w:rsidTr="000A5BFE">
        <w:trPr>
          <w:cantSplit/>
        </w:trPr>
        <w:tc>
          <w:tcPr>
            <w:tcW w:w="4077" w:type="dxa"/>
            <w:tcBorders>
              <w:bottom w:val="single" w:sz="4" w:space="0" w:color="auto"/>
            </w:tcBorders>
            <w:vAlign w:val="center"/>
          </w:tcPr>
          <w:p w:rsidR="0017536A" w:rsidRPr="00172405" w:rsidRDefault="0017536A" w:rsidP="000A5BFE">
            <w:pPr>
              <w:pStyle w:val="afffff1"/>
            </w:pPr>
            <w:r w:rsidRPr="00172405">
              <w:rPr>
                <w:rStyle w:val="z-treecell-text"/>
              </w:rPr>
              <w:t>Длина поля «Код вышестоящего УБП» не соответствует заданному количеству символов. Должно быть 8 символов.</w:t>
            </w:r>
          </w:p>
        </w:tc>
        <w:tc>
          <w:tcPr>
            <w:tcW w:w="5387" w:type="dxa"/>
            <w:tcBorders>
              <w:bottom w:val="single" w:sz="4" w:space="0" w:color="auto"/>
            </w:tcBorders>
            <w:vAlign w:val="center"/>
          </w:tcPr>
          <w:p w:rsidR="0017536A" w:rsidRPr="00172405" w:rsidRDefault="0017536A" w:rsidP="000A5BFE">
            <w:pPr>
              <w:pStyle w:val="afffff1"/>
            </w:pPr>
            <w:r w:rsidRPr="00172405">
              <w:t>Необходимо проверить введенные данные в поле «</w:t>
            </w:r>
            <w:r w:rsidRPr="00172405">
              <w:rPr>
                <w:rStyle w:val="z-treecell-text"/>
              </w:rPr>
              <w:t xml:space="preserve">Код </w:t>
            </w:r>
            <w:proofErr w:type="gramStart"/>
            <w:r w:rsidRPr="00172405">
              <w:rPr>
                <w:rStyle w:val="z-treecell-text"/>
              </w:rPr>
              <w:t>вышестоящего</w:t>
            </w:r>
            <w:proofErr w:type="gramEnd"/>
            <w:r w:rsidRPr="00172405">
              <w:rPr>
                <w:rStyle w:val="z-treecell-text"/>
              </w:rPr>
              <w:t xml:space="preserve"> УБП</w:t>
            </w:r>
            <w:r w:rsidRPr="00172405">
              <w:t>». В поле должно быть 8 символов</w:t>
            </w:r>
          </w:p>
        </w:tc>
      </w:tr>
    </w:tbl>
    <w:p w:rsidR="0017536A" w:rsidRPr="00172405" w:rsidRDefault="0017536A" w:rsidP="00A244A5">
      <w:pPr>
        <w:pStyle w:val="24"/>
        <w:tabs>
          <w:tab w:val="clear" w:pos="851"/>
        </w:tabs>
      </w:pPr>
      <w:bookmarkStart w:id="1093" w:name="_Toc478574673"/>
      <w:bookmarkStart w:id="1094" w:name="_Toc481583249"/>
      <w:bookmarkStart w:id="1095" w:name="_Toc484190430"/>
      <w:bookmarkStart w:id="1096" w:name="_Toc484192791"/>
      <w:bookmarkStart w:id="1097" w:name="_Toc478574674"/>
      <w:bookmarkStart w:id="1098" w:name="_Toc489894282"/>
      <w:bookmarkStart w:id="1099" w:name="_Toc497998103"/>
      <w:bookmarkEnd w:id="1093"/>
      <w:bookmarkEnd w:id="1094"/>
      <w:bookmarkEnd w:id="1095"/>
      <w:bookmarkEnd w:id="1096"/>
      <w:r>
        <w:t>С</w:t>
      </w:r>
      <w:r w:rsidRPr="00172405">
        <w:t>оздани</w:t>
      </w:r>
      <w:r>
        <w:t>е</w:t>
      </w:r>
      <w:r w:rsidRPr="00172405">
        <w:t xml:space="preserve"> связи организации из справочника «Технические записи» с организацией Сводного реестра при создании заявки на изменение Сводного реестра</w:t>
      </w:r>
      <w:bookmarkEnd w:id="1097"/>
      <w:bookmarkEnd w:id="1098"/>
      <w:bookmarkEnd w:id="1099"/>
    </w:p>
    <w:p w:rsidR="0014112C" w:rsidRPr="002871AC" w:rsidRDefault="0014112C" w:rsidP="0014112C">
      <w:pPr>
        <w:pStyle w:val="31"/>
      </w:pPr>
      <w:bookmarkStart w:id="1100" w:name="_Toc497484824"/>
      <w:bookmarkStart w:id="1101" w:name="_Toc497486191"/>
      <w:bookmarkStart w:id="1102" w:name="_Toc497484825"/>
      <w:bookmarkStart w:id="1103" w:name="_Toc497486192"/>
      <w:bookmarkStart w:id="1104" w:name="_Toc497484826"/>
      <w:bookmarkStart w:id="1105" w:name="_Toc497486193"/>
      <w:bookmarkStart w:id="1106" w:name="_Toc497484827"/>
      <w:bookmarkStart w:id="1107" w:name="_Toc497486194"/>
      <w:bookmarkStart w:id="1108" w:name="_Toc497484828"/>
      <w:bookmarkStart w:id="1109" w:name="_Toc497486195"/>
      <w:bookmarkStart w:id="1110" w:name="_Toc497484829"/>
      <w:bookmarkStart w:id="1111" w:name="_Toc497486196"/>
      <w:bookmarkStart w:id="1112" w:name="_Toc497484830"/>
      <w:bookmarkStart w:id="1113" w:name="_Toc497486197"/>
      <w:bookmarkStart w:id="1114" w:name="_Toc497484831"/>
      <w:bookmarkStart w:id="1115" w:name="_Toc497486198"/>
      <w:bookmarkStart w:id="1116" w:name="_Toc497484832"/>
      <w:bookmarkStart w:id="1117" w:name="_Toc497486199"/>
      <w:bookmarkStart w:id="1118" w:name="_Toc497484838"/>
      <w:bookmarkStart w:id="1119" w:name="_Toc497486205"/>
      <w:bookmarkStart w:id="1120" w:name="_Toc497484843"/>
      <w:bookmarkStart w:id="1121" w:name="_Toc497486210"/>
      <w:bookmarkStart w:id="1122" w:name="_Toc497484844"/>
      <w:bookmarkStart w:id="1123" w:name="_Toc497486211"/>
      <w:bookmarkStart w:id="1124" w:name="_Toc497484845"/>
      <w:bookmarkStart w:id="1125" w:name="_Toc497486212"/>
      <w:bookmarkStart w:id="1126" w:name="_Toc497484846"/>
      <w:bookmarkStart w:id="1127" w:name="_Toc497486213"/>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r w:rsidRPr="0014112C">
        <w:t xml:space="preserve"> </w:t>
      </w:r>
      <w:bookmarkStart w:id="1128" w:name="_Toc497998104"/>
      <w:proofErr w:type="gramStart"/>
      <w:r>
        <w:t>Организация</w:t>
      </w:r>
      <w:proofErr w:type="gramEnd"/>
      <w:r>
        <w:t xml:space="preserve">  не являющаяся обособленным подразделением</w:t>
      </w:r>
      <w:bookmarkEnd w:id="1128"/>
    </w:p>
    <w:p w:rsidR="0014112C" w:rsidRPr="00172405" w:rsidRDefault="0014112C" w:rsidP="0014112C">
      <w:pPr>
        <w:keepNext/>
      </w:pPr>
      <w:bookmarkStart w:id="1129" w:name="OLE_LINK29"/>
      <w:r w:rsidRPr="00172405">
        <w:t>Для создания связи организации из справочника «Технические записи» с организац</w:t>
      </w:r>
      <w:r w:rsidRPr="00172405">
        <w:t>и</w:t>
      </w:r>
      <w:r w:rsidRPr="00172405">
        <w:t>ей Сводного реестра при создании заявки на изменение Сводного реестра необходимо в</w:t>
      </w:r>
      <w:r w:rsidRPr="00172405">
        <w:t>ы</w:t>
      </w:r>
      <w:r w:rsidRPr="00172405">
        <w:t>полнение следующих условий:</w:t>
      </w:r>
    </w:p>
    <w:p w:rsidR="0014112C" w:rsidRPr="00172405" w:rsidRDefault="0014112C" w:rsidP="0014112C">
      <w:pPr>
        <w:pStyle w:val="a0"/>
        <w:numPr>
          <w:ilvl w:val="0"/>
          <w:numId w:val="100"/>
        </w:numPr>
        <w:tabs>
          <w:tab w:val="left" w:pos="1418"/>
        </w:tabs>
        <w:spacing w:before="120" w:after="120"/>
      </w:pPr>
      <w:r w:rsidRPr="00172405">
        <w:t>сотрудник ТОФК с ролью «Исполнитель (технические записи)» должен создать запись в справочнике «Технические записи».</w:t>
      </w:r>
    </w:p>
    <w:p w:rsidR="0014112C" w:rsidRPr="00172405" w:rsidRDefault="0014112C" w:rsidP="0014112C">
      <w:pPr>
        <w:pStyle w:val="a0"/>
        <w:numPr>
          <w:ilvl w:val="0"/>
          <w:numId w:val="100"/>
        </w:numPr>
        <w:tabs>
          <w:tab w:val="left" w:pos="1418"/>
        </w:tabs>
        <w:spacing w:before="120" w:after="120"/>
      </w:pPr>
      <w:r w:rsidRPr="00172405">
        <w:t>связь справочников возможна тольк</w:t>
      </w:r>
      <w:r>
        <w:t>о для организаций ОГВ и не ОГВ не явл</w:t>
      </w:r>
      <w:r>
        <w:t>я</w:t>
      </w:r>
      <w:r>
        <w:t>ющихся обособленным подразделением.</w:t>
      </w:r>
    </w:p>
    <w:p w:rsidR="0014112C" w:rsidRPr="00172405" w:rsidRDefault="0014112C" w:rsidP="0014112C">
      <w:pPr>
        <w:keepNext/>
      </w:pPr>
      <w:r w:rsidRPr="00172405">
        <w:t>Для создания связи организации из справочника «Технические записи» с организац</w:t>
      </w:r>
      <w:r w:rsidRPr="00172405">
        <w:t>и</w:t>
      </w:r>
      <w:r w:rsidRPr="00172405">
        <w:t>ей Сводного реестра при создании заявки на изменение Сводного реестра необходимо в</w:t>
      </w:r>
      <w:r w:rsidRPr="00172405">
        <w:t>ы</w:t>
      </w:r>
      <w:r w:rsidRPr="00172405">
        <w:t>полнить следующие действия:</w:t>
      </w:r>
    </w:p>
    <w:p w:rsidR="0014112C" w:rsidRDefault="0014112C" w:rsidP="0014112C">
      <w:pPr>
        <w:pStyle w:val="a"/>
        <w:numPr>
          <w:ilvl w:val="0"/>
          <w:numId w:val="101"/>
        </w:numPr>
        <w:spacing w:before="120" w:after="120"/>
      </w:pPr>
      <w:r w:rsidRPr="00172405">
        <w:t xml:space="preserve">В форме «Реестр заявок на изменение Сводного реестра» нажать кнопку </w:t>
      </w:r>
      <w:r w:rsidRPr="00172405">
        <w:rPr>
          <w:noProof/>
        </w:rPr>
        <w:drawing>
          <wp:inline distT="0" distB="0" distL="0" distR="0" wp14:anchorId="3E07F67D" wp14:editId="5287F559">
            <wp:extent cx="274320" cy="27432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 xml:space="preserve"> (Создать новый документ);</w:t>
      </w:r>
    </w:p>
    <w:p w:rsidR="0014112C" w:rsidRPr="00172405" w:rsidRDefault="0014112C" w:rsidP="0014112C">
      <w:pPr>
        <w:pStyle w:val="a"/>
        <w:numPr>
          <w:ilvl w:val="0"/>
          <w:numId w:val="101"/>
        </w:numPr>
        <w:spacing w:before="120" w:after="120"/>
      </w:pPr>
      <w:r w:rsidRPr="00172405">
        <w:t xml:space="preserve">В открывшейся форме необходимо </w:t>
      </w:r>
      <w:proofErr w:type="gramStart"/>
      <w:r w:rsidRPr="00172405">
        <w:t>заполнить обязательные полня</w:t>
      </w:r>
      <w:proofErr w:type="gramEnd"/>
      <w:r w:rsidRPr="00172405">
        <w:t xml:space="preserve">, а в поле «Организация, в непосредственном ведении которой находится участник бюджетного </w:t>
      </w:r>
      <w:r w:rsidRPr="00172405">
        <w:lastRenderedPageBreak/>
        <w:t>процесса» – ввести код из справочника «Технические записи», поле отмечено кра</w:t>
      </w:r>
      <w:r w:rsidRPr="00172405">
        <w:t>с</w:t>
      </w:r>
      <w:r w:rsidRPr="00172405">
        <w:t>ным на рисунке ниже (</w:t>
      </w:r>
      <w:r w:rsidR="00425ED1">
        <w:fldChar w:fldCharType="begin"/>
      </w:r>
      <w:r w:rsidR="00425ED1">
        <w:instrText xml:space="preserve"> REF _Ref497486959 \h </w:instrText>
      </w:r>
      <w:r w:rsidR="00425ED1">
        <w:fldChar w:fldCharType="separate"/>
      </w:r>
      <w:r w:rsidR="00EE37C0" w:rsidRPr="00A244A5">
        <w:rPr>
          <w:rStyle w:val="affc"/>
        </w:rPr>
        <w:t>Рисунок </w:t>
      </w:r>
      <w:r w:rsidR="00EE37C0">
        <w:rPr>
          <w:rStyle w:val="affc"/>
          <w:b w:val="0"/>
          <w:noProof/>
        </w:rPr>
        <w:t>207</w:t>
      </w:r>
      <w:r w:rsidR="00425ED1">
        <w:fldChar w:fldCharType="end"/>
      </w:r>
      <w:r w:rsidRPr="00172405">
        <w:t>).</w:t>
      </w:r>
    </w:p>
    <w:p w:rsidR="0014112C" w:rsidRPr="00172405" w:rsidRDefault="0014112C">
      <w:pPr>
        <w:pStyle w:val="afffff7"/>
      </w:pPr>
      <w:r w:rsidRPr="00172405">
        <w:rPr>
          <w:noProof/>
        </w:rPr>
        <w:drawing>
          <wp:inline distT="0" distB="0" distL="0" distR="0" wp14:anchorId="44DC2C4D" wp14:editId="4D9C5F10">
            <wp:extent cx="5120640" cy="2286000"/>
            <wp:effectExtent l="19050" t="19050" r="22860" b="190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120640" cy="2286000"/>
                    </a:xfrm>
                    <a:prstGeom prst="rect">
                      <a:avLst/>
                    </a:prstGeom>
                    <a:noFill/>
                    <a:ln w="6350" cmpd="sng">
                      <a:solidFill>
                        <a:srgbClr val="000000"/>
                      </a:solidFill>
                      <a:miter lim="800000"/>
                      <a:headEnd/>
                      <a:tailEnd/>
                    </a:ln>
                    <a:effectLst/>
                  </pic:spPr>
                </pic:pic>
              </a:graphicData>
            </a:graphic>
          </wp:inline>
        </w:drawing>
      </w:r>
    </w:p>
    <w:p w:rsidR="0014112C" w:rsidRPr="00A244A5" w:rsidRDefault="0014112C" w:rsidP="0014112C">
      <w:pPr>
        <w:pStyle w:val="af6"/>
        <w:ind w:firstLine="0"/>
        <w:jc w:val="center"/>
        <w:rPr>
          <w:rStyle w:val="affc"/>
          <w:b/>
          <w:sz w:val="24"/>
        </w:rPr>
      </w:pPr>
      <w:bookmarkStart w:id="1130" w:name="_Ref497486959"/>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207</w:t>
      </w:r>
      <w:r w:rsidRPr="00A244A5">
        <w:rPr>
          <w:rStyle w:val="affc"/>
          <w:b/>
          <w:sz w:val="24"/>
        </w:rPr>
        <w:fldChar w:fldCharType="end"/>
      </w:r>
      <w:bookmarkEnd w:id="1130"/>
      <w:r w:rsidRPr="00A244A5">
        <w:rPr>
          <w:rStyle w:val="affc"/>
          <w:sz w:val="24"/>
        </w:rPr>
        <w:t> – Поле для указания кода из справочника «Технические записи»</w:t>
      </w:r>
    </w:p>
    <w:p w:rsidR="0014112C" w:rsidRPr="00172405" w:rsidRDefault="0014112C" w:rsidP="0014112C">
      <w:pPr>
        <w:pStyle w:val="a"/>
        <w:numPr>
          <w:ilvl w:val="0"/>
          <w:numId w:val="101"/>
        </w:numPr>
        <w:spacing w:before="120" w:after="120"/>
      </w:pPr>
      <w:r w:rsidRPr="00172405">
        <w:t>В случае если код организации введен неверно или запись отсутствует в спр</w:t>
      </w:r>
      <w:r w:rsidRPr="00172405">
        <w:t>а</w:t>
      </w:r>
      <w:r w:rsidRPr="00172405">
        <w:t>вочнике «Технические записи», поля «Наименование организации» и «Код главы по БК» будут не заполнены (</w:t>
      </w:r>
      <w:r w:rsidR="00425ED1">
        <w:fldChar w:fldCharType="begin"/>
      </w:r>
      <w:r w:rsidR="00425ED1">
        <w:instrText xml:space="preserve"> REF _Ref497486968 \h </w:instrText>
      </w:r>
      <w:r w:rsidR="00425ED1">
        <w:fldChar w:fldCharType="separate"/>
      </w:r>
      <w:r w:rsidR="00EE37C0" w:rsidRPr="00A244A5">
        <w:rPr>
          <w:rStyle w:val="affc"/>
        </w:rPr>
        <w:t>Рисунок </w:t>
      </w:r>
      <w:r w:rsidR="00EE37C0">
        <w:rPr>
          <w:rStyle w:val="affc"/>
          <w:b w:val="0"/>
          <w:noProof/>
        </w:rPr>
        <w:t>208</w:t>
      </w:r>
      <w:r w:rsidR="00425ED1">
        <w:fldChar w:fldCharType="end"/>
      </w:r>
      <w:r w:rsidRPr="00172405">
        <w:t>).</w:t>
      </w:r>
    </w:p>
    <w:tbl>
      <w:tblPr>
        <w:tblW w:w="9236" w:type="dxa"/>
        <w:jc w:val="center"/>
        <w:tblInd w:w="-509" w:type="dxa"/>
        <w:tblLayout w:type="fixed"/>
        <w:tblCellMar>
          <w:left w:w="0" w:type="dxa"/>
          <w:right w:w="0" w:type="dxa"/>
        </w:tblCellMar>
        <w:tblLook w:val="0000" w:firstRow="0" w:lastRow="0" w:firstColumn="0" w:lastColumn="0" w:noHBand="0" w:noVBand="0"/>
      </w:tblPr>
      <w:tblGrid>
        <w:gridCol w:w="506"/>
        <w:gridCol w:w="168"/>
        <w:gridCol w:w="7832"/>
        <w:gridCol w:w="730"/>
      </w:tblGrid>
      <w:tr w:rsidR="0014112C" w:rsidRPr="00A244A5" w:rsidTr="00136CA8">
        <w:trPr>
          <w:gridBefore w:val="2"/>
          <w:wBefore w:w="674" w:type="dxa"/>
          <w:jc w:val="center"/>
        </w:trPr>
        <w:tc>
          <w:tcPr>
            <w:tcW w:w="8562" w:type="dxa"/>
            <w:gridSpan w:val="2"/>
            <w:vAlign w:val="bottom"/>
          </w:tcPr>
          <w:p w:rsidR="0014112C" w:rsidRPr="00A244A5" w:rsidRDefault="0014112C" w:rsidP="005E59EF">
            <w:pPr>
              <w:pStyle w:val="af6"/>
              <w:ind w:firstLine="0"/>
              <w:jc w:val="center"/>
              <w:rPr>
                <w:rStyle w:val="affc"/>
                <w:sz w:val="24"/>
              </w:rPr>
            </w:pPr>
            <w:r w:rsidRPr="00A244A5">
              <w:rPr>
                <w:rStyle w:val="affc"/>
                <w:noProof/>
                <w:sz w:val="24"/>
              </w:rPr>
              <w:drawing>
                <wp:inline distT="0" distB="0" distL="0" distR="0" wp14:anchorId="02F7C188" wp14:editId="75C83447">
                  <wp:extent cx="5029200" cy="640080"/>
                  <wp:effectExtent l="19050" t="19050" r="19050" b="266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2"/>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029200" cy="640080"/>
                          </a:xfrm>
                          <a:prstGeom prst="rect">
                            <a:avLst/>
                          </a:prstGeom>
                          <a:noFill/>
                          <a:ln w="6350" cmpd="sng">
                            <a:solidFill>
                              <a:srgbClr val="000000"/>
                            </a:solidFill>
                            <a:miter lim="800000"/>
                            <a:headEnd/>
                            <a:tailEnd/>
                          </a:ln>
                          <a:effectLst/>
                        </pic:spPr>
                      </pic:pic>
                    </a:graphicData>
                  </a:graphic>
                </wp:inline>
              </w:drawing>
            </w:r>
          </w:p>
          <w:p w:rsidR="0014112C" w:rsidRPr="00A244A5" w:rsidRDefault="0014112C" w:rsidP="005E59EF">
            <w:pPr>
              <w:pStyle w:val="af6"/>
              <w:ind w:firstLine="0"/>
              <w:jc w:val="center"/>
              <w:rPr>
                <w:rStyle w:val="affc"/>
                <w:b/>
                <w:sz w:val="24"/>
              </w:rPr>
            </w:pPr>
            <w:bookmarkStart w:id="1131" w:name="_Ref497486968"/>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208</w:t>
            </w:r>
            <w:r w:rsidRPr="00A244A5">
              <w:rPr>
                <w:rStyle w:val="affc"/>
                <w:b/>
                <w:sz w:val="24"/>
              </w:rPr>
              <w:fldChar w:fldCharType="end"/>
            </w:r>
            <w:bookmarkEnd w:id="1131"/>
            <w:r w:rsidRPr="00A244A5">
              <w:rPr>
                <w:rStyle w:val="affc"/>
                <w:sz w:val="24"/>
              </w:rPr>
              <w:t> – Незаполненные поля</w:t>
            </w:r>
          </w:p>
        </w:tc>
      </w:tr>
      <w:tr w:rsidR="0014112C" w:rsidRPr="00172405" w:rsidTr="00136CA8">
        <w:tblPrEx>
          <w:jc w:val="right"/>
          <w:tblCellMar>
            <w:left w:w="108" w:type="dxa"/>
            <w:right w:w="108" w:type="dxa"/>
          </w:tblCellMar>
        </w:tblPrEx>
        <w:trPr>
          <w:gridAfter w:val="1"/>
          <w:wAfter w:w="730" w:type="dxa"/>
          <w:cantSplit/>
          <w:jc w:val="right"/>
        </w:trPr>
        <w:tc>
          <w:tcPr>
            <w:tcW w:w="8506" w:type="dxa"/>
            <w:gridSpan w:val="3"/>
          </w:tcPr>
          <w:p w:rsidR="0014112C" w:rsidRPr="004D057E" w:rsidRDefault="0014112C" w:rsidP="005E59EF">
            <w:pPr>
              <w:pStyle w:val="affffffff8"/>
              <w:rPr>
                <w:sz w:val="24"/>
              </w:rPr>
            </w:pPr>
            <w:r w:rsidRPr="004D057E">
              <w:rPr>
                <w:sz w:val="24"/>
                <w:szCs w:val="24"/>
              </w:rPr>
              <w:t>Примечание</w:t>
            </w:r>
          </w:p>
        </w:tc>
      </w:tr>
      <w:tr w:rsidR="0014112C" w:rsidRPr="00172405" w:rsidTr="00136CA8">
        <w:tblPrEx>
          <w:jc w:val="right"/>
          <w:tblCellMar>
            <w:left w:w="108" w:type="dxa"/>
            <w:right w:w="108" w:type="dxa"/>
          </w:tblCellMar>
        </w:tblPrEx>
        <w:trPr>
          <w:gridAfter w:val="1"/>
          <w:wAfter w:w="730" w:type="dxa"/>
          <w:jc w:val="right"/>
        </w:trPr>
        <w:tc>
          <w:tcPr>
            <w:tcW w:w="506" w:type="dxa"/>
          </w:tcPr>
          <w:p w:rsidR="0014112C" w:rsidRPr="00172405" w:rsidRDefault="0014112C" w:rsidP="005E59EF">
            <w:pPr>
              <w:pStyle w:val="affffffff8"/>
            </w:pPr>
          </w:p>
        </w:tc>
        <w:tc>
          <w:tcPr>
            <w:tcW w:w="8000" w:type="dxa"/>
            <w:gridSpan w:val="2"/>
          </w:tcPr>
          <w:p w:rsidR="0014112C" w:rsidRPr="009B29C0" w:rsidRDefault="0014112C" w:rsidP="005E59EF">
            <w:pPr>
              <w:keepNext/>
            </w:pPr>
            <w:r w:rsidRPr="009B29C0">
              <w:t>Код главы по БК 000 позволяет маскировать код организации из справочника «Технические записи</w:t>
            </w:r>
            <w:r>
              <w:t>»</w:t>
            </w:r>
            <w:r w:rsidRPr="009B29C0">
              <w:t xml:space="preserve"> в записи С</w:t>
            </w:r>
            <w:r>
              <w:t>В</w:t>
            </w:r>
            <w:r w:rsidRPr="009B29C0">
              <w:t>Р.</w:t>
            </w:r>
          </w:p>
          <w:p w:rsidR="0014112C" w:rsidRPr="009B29C0" w:rsidRDefault="0014112C" w:rsidP="005E59EF">
            <w:pPr>
              <w:keepNext/>
            </w:pPr>
            <w:r w:rsidRPr="009B29C0">
              <w:rPr>
                <w:noProof/>
              </w:rPr>
              <w:drawing>
                <wp:inline distT="0" distB="0" distL="0" distR="0" wp14:anchorId="1C8A78A4" wp14:editId="0742E4E7">
                  <wp:extent cx="5943600" cy="54864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548640"/>
                          </a:xfrm>
                          <a:prstGeom prst="rect">
                            <a:avLst/>
                          </a:prstGeom>
                          <a:noFill/>
                          <a:ln>
                            <a:noFill/>
                          </a:ln>
                        </pic:spPr>
                      </pic:pic>
                    </a:graphicData>
                  </a:graphic>
                </wp:inline>
              </w:drawing>
            </w:r>
          </w:p>
          <w:p w:rsidR="0014112C" w:rsidRPr="004D057E" w:rsidRDefault="0014112C" w:rsidP="005E59EF">
            <w:pPr>
              <w:keepNext/>
            </w:pPr>
            <w:proofErr w:type="gramStart"/>
            <w:r w:rsidRPr="009B29C0">
              <w:t>В случае если будет указана другая глава (через изменение главы по БК в блоке «Сведения о бюджете», маскирования не будет.</w:t>
            </w:r>
            <w:proofErr w:type="gramEnd"/>
          </w:p>
        </w:tc>
      </w:tr>
    </w:tbl>
    <w:p w:rsidR="0014112C" w:rsidRPr="00172405" w:rsidRDefault="0014112C" w:rsidP="0014112C"/>
    <w:p w:rsidR="0014112C" w:rsidRPr="00172405" w:rsidRDefault="0014112C" w:rsidP="0014112C">
      <w:pPr>
        <w:pStyle w:val="a"/>
        <w:numPr>
          <w:ilvl w:val="0"/>
          <w:numId w:val="101"/>
        </w:numPr>
        <w:spacing w:before="120" w:after="120"/>
      </w:pPr>
      <w:r w:rsidRPr="00172405">
        <w:t>После заполнения всех полей, указания полномочий и заполнения листа согл</w:t>
      </w:r>
      <w:r w:rsidRPr="00172405">
        <w:t>а</w:t>
      </w:r>
      <w:r w:rsidRPr="00172405">
        <w:t xml:space="preserve">сования проверьте правильность заполнения формы, нажав на кнопку </w:t>
      </w:r>
      <w:r w:rsidRPr="00172405">
        <w:rPr>
          <w:noProof/>
        </w:rPr>
        <w:drawing>
          <wp:inline distT="0" distB="0" distL="0" distR="0" wp14:anchorId="2C5423AC" wp14:editId="32E94857">
            <wp:extent cx="365760" cy="2743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172405">
        <w:t>;</w:t>
      </w:r>
    </w:p>
    <w:p w:rsidR="0014112C" w:rsidRPr="00172405" w:rsidRDefault="0014112C" w:rsidP="0014112C">
      <w:pPr>
        <w:pStyle w:val="a"/>
        <w:numPr>
          <w:ilvl w:val="0"/>
          <w:numId w:val="101"/>
        </w:numPr>
        <w:spacing w:before="120" w:after="120"/>
      </w:pPr>
      <w:r w:rsidRPr="00172405">
        <w:t>Сохраните заявку, нажав на кнопку «Сохранить» или «Сохранить и закрыть».</w:t>
      </w:r>
    </w:p>
    <w:p w:rsidR="0014112C" w:rsidRPr="00172405" w:rsidRDefault="0014112C" w:rsidP="0014112C">
      <w:pPr>
        <w:pStyle w:val="a"/>
        <w:numPr>
          <w:ilvl w:val="0"/>
          <w:numId w:val="101"/>
        </w:numPr>
        <w:spacing w:before="120" w:after="120"/>
      </w:pPr>
      <w:r w:rsidRPr="00172405">
        <w:t xml:space="preserve">Согласуйте и </w:t>
      </w:r>
      <w:r w:rsidRPr="0091084A">
        <w:t>утвердите заявку на добавление записи в Сводном реестре в с</w:t>
      </w:r>
      <w:r w:rsidRPr="0091084A">
        <w:t>о</w:t>
      </w:r>
      <w:r w:rsidRPr="0091084A">
        <w:t xml:space="preserve">ответствии с </w:t>
      </w:r>
      <w:proofErr w:type="spellStart"/>
      <w:r w:rsidRPr="0091084A">
        <w:t>пп</w:t>
      </w:r>
      <w:proofErr w:type="spellEnd"/>
      <w:r w:rsidRPr="0091084A">
        <w:t xml:space="preserve"> </w:t>
      </w:r>
      <w:r>
        <w:fldChar w:fldCharType="begin"/>
      </w:r>
      <w:r>
        <w:instrText xml:space="preserve"> REF _Ref473895341 \r \h </w:instrText>
      </w:r>
      <w:r>
        <w:fldChar w:fldCharType="separate"/>
      </w:r>
      <w:r w:rsidR="00EE37C0">
        <w:t>4.1.2.4</w:t>
      </w:r>
      <w:r>
        <w:fldChar w:fldCharType="end"/>
      </w:r>
      <w:r>
        <w:t xml:space="preserve"> </w:t>
      </w:r>
      <w:r w:rsidRPr="0091084A">
        <w:t>«</w:t>
      </w:r>
      <w:r w:rsidRPr="00E7034D">
        <w:t>Согласование/отклонение заявки (роль «Согласование»)</w:t>
      </w:r>
      <w:r w:rsidRPr="0091084A">
        <w:t xml:space="preserve">», </w:t>
      </w:r>
      <w:proofErr w:type="spellStart"/>
      <w:r w:rsidRPr="0091084A">
        <w:t>пп</w:t>
      </w:r>
      <w:proofErr w:type="spellEnd"/>
      <w:r w:rsidRPr="0091084A">
        <w:t xml:space="preserve"> </w:t>
      </w:r>
      <w:r>
        <w:fldChar w:fldCharType="begin"/>
      </w:r>
      <w:r>
        <w:instrText xml:space="preserve"> REF _Ref473827606 \r \h </w:instrText>
      </w:r>
      <w:r>
        <w:fldChar w:fldCharType="separate"/>
      </w:r>
      <w:r w:rsidR="00EE37C0">
        <w:t>4.2.6.2</w:t>
      </w:r>
      <w:r>
        <w:fldChar w:fldCharType="end"/>
      </w:r>
      <w:r w:rsidRPr="0091084A">
        <w:t>«</w:t>
      </w:r>
      <w:r w:rsidRPr="00E7034D">
        <w:t>Утверждение/отклонение заявки (роль «Утверждение»)</w:t>
      </w:r>
      <w:r w:rsidRPr="0091084A">
        <w:t xml:space="preserve">» и </w:t>
      </w:r>
      <w:proofErr w:type="spellStart"/>
      <w:r w:rsidRPr="0091084A">
        <w:t>пп</w:t>
      </w:r>
      <w:proofErr w:type="spellEnd"/>
      <w:r w:rsidRPr="0091084A">
        <w:t xml:space="preserve"> </w:t>
      </w:r>
      <w:r>
        <w:fldChar w:fldCharType="begin"/>
      </w:r>
      <w:r>
        <w:instrText xml:space="preserve"> REF _Ref473895460 \r \h </w:instrText>
      </w:r>
      <w:r>
        <w:fldChar w:fldCharType="separate"/>
      </w:r>
      <w:r w:rsidR="00EE37C0">
        <w:t>4.1.2.6</w:t>
      </w:r>
      <w:r>
        <w:fldChar w:fldCharType="end"/>
      </w:r>
      <w:r w:rsidRPr="0091084A">
        <w:t>«</w:t>
      </w:r>
      <w:r w:rsidRPr="00E7034D">
        <w:t>Создание технических заявок и решений по ним</w:t>
      </w:r>
      <w:r w:rsidRPr="0091084A">
        <w:t>» Руководства</w:t>
      </w:r>
      <w:r w:rsidRPr="00172405">
        <w:t xml:space="preserve"> пользователя.</w:t>
      </w:r>
    </w:p>
    <w:p w:rsidR="0014112C" w:rsidRPr="00172405" w:rsidRDefault="0014112C" w:rsidP="0014112C">
      <w:r w:rsidRPr="00172405">
        <w:t>Будет создана запись в справочнике «Сводный реестр».</w:t>
      </w:r>
    </w:p>
    <w:p w:rsidR="0014112C" w:rsidRDefault="0014112C" w:rsidP="0014112C">
      <w:pPr>
        <w:pStyle w:val="31"/>
      </w:pPr>
      <w:bookmarkStart w:id="1132" w:name="_Toc497998105"/>
      <w:bookmarkEnd w:id="1129"/>
      <w:proofErr w:type="gramStart"/>
      <w:r>
        <w:lastRenderedPageBreak/>
        <w:t>Организация</w:t>
      </w:r>
      <w:proofErr w:type="gramEnd"/>
      <w:r>
        <w:t xml:space="preserve"> являющаяся обособленным подразделением</w:t>
      </w:r>
      <w:bookmarkEnd w:id="1132"/>
    </w:p>
    <w:p w:rsidR="0014112C" w:rsidRPr="00172405" w:rsidRDefault="0014112C" w:rsidP="0014112C">
      <w:pPr>
        <w:keepNext/>
      </w:pPr>
      <w:r w:rsidRPr="00172405">
        <w:t>Для создания связи организации из справочника «Технические записи» с организац</w:t>
      </w:r>
      <w:r w:rsidRPr="00172405">
        <w:t>и</w:t>
      </w:r>
      <w:r w:rsidRPr="00172405">
        <w:t>ей Сводного реестра при создании заявки на изменение Сводного реестра необходимо в</w:t>
      </w:r>
      <w:r w:rsidRPr="00172405">
        <w:t>ы</w:t>
      </w:r>
      <w:r w:rsidRPr="00172405">
        <w:t>полнение следующих условий:</w:t>
      </w:r>
    </w:p>
    <w:p w:rsidR="0014112C" w:rsidRPr="00172405" w:rsidRDefault="0014112C" w:rsidP="0014112C">
      <w:pPr>
        <w:pStyle w:val="a0"/>
        <w:numPr>
          <w:ilvl w:val="0"/>
          <w:numId w:val="100"/>
        </w:numPr>
        <w:tabs>
          <w:tab w:val="left" w:pos="1418"/>
        </w:tabs>
        <w:spacing w:before="120" w:after="120"/>
      </w:pPr>
      <w:r w:rsidRPr="00172405">
        <w:t>сотрудник ТОФК с ролью «Исполнитель (технические записи)» должен создать запись в справочнике «Технические записи».</w:t>
      </w:r>
    </w:p>
    <w:p w:rsidR="0014112C" w:rsidRPr="00172405" w:rsidRDefault="0014112C" w:rsidP="0014112C">
      <w:pPr>
        <w:pStyle w:val="a0"/>
        <w:numPr>
          <w:ilvl w:val="0"/>
          <w:numId w:val="100"/>
        </w:numPr>
        <w:tabs>
          <w:tab w:val="left" w:pos="1418"/>
        </w:tabs>
        <w:spacing w:before="120" w:after="120"/>
      </w:pPr>
      <w:r w:rsidRPr="00172405">
        <w:t>связь справочников возможна тольк</w:t>
      </w:r>
      <w:r>
        <w:t xml:space="preserve">о для организаций, </w:t>
      </w:r>
      <w:proofErr w:type="gramStart"/>
      <w:r>
        <w:t>являющиеся</w:t>
      </w:r>
      <w:proofErr w:type="gramEnd"/>
      <w:r>
        <w:t xml:space="preserve"> обосо</w:t>
      </w:r>
      <w:r>
        <w:t>б</w:t>
      </w:r>
      <w:r>
        <w:t>ленными подразделениями.</w:t>
      </w:r>
    </w:p>
    <w:p w:rsidR="0014112C" w:rsidRPr="00172405" w:rsidRDefault="0014112C" w:rsidP="0014112C">
      <w:pPr>
        <w:keepNext/>
      </w:pPr>
      <w:r w:rsidRPr="00172405">
        <w:t>Для создания связи организации из справочника «Технические записи» с организац</w:t>
      </w:r>
      <w:r w:rsidRPr="00172405">
        <w:t>и</w:t>
      </w:r>
      <w:r w:rsidRPr="00172405">
        <w:t>ей Сводного реестра при создании заявки на изменение Сводного реестра необходимо в</w:t>
      </w:r>
      <w:r w:rsidRPr="00172405">
        <w:t>ы</w:t>
      </w:r>
      <w:r w:rsidRPr="00172405">
        <w:t>полнить следующие действия:</w:t>
      </w:r>
    </w:p>
    <w:p w:rsidR="0014112C" w:rsidRDefault="0014112C" w:rsidP="0014112C">
      <w:pPr>
        <w:pStyle w:val="a"/>
        <w:numPr>
          <w:ilvl w:val="0"/>
          <w:numId w:val="112"/>
        </w:numPr>
        <w:spacing w:before="120" w:after="120"/>
      </w:pPr>
      <w:r w:rsidRPr="00172405">
        <w:t xml:space="preserve">В форме «Реестр заявок на изменение Сводного реестра» нажать кнопку </w:t>
      </w:r>
      <w:r w:rsidRPr="00172405">
        <w:rPr>
          <w:noProof/>
        </w:rPr>
        <w:drawing>
          <wp:inline distT="0" distB="0" distL="0" distR="0" wp14:anchorId="72DDAD06" wp14:editId="3D43AE99">
            <wp:extent cx="274320" cy="2743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Pr="00172405">
        <w:t xml:space="preserve"> (Со</w:t>
      </w:r>
      <w:r>
        <w:t>здать новый документ)</w:t>
      </w:r>
    </w:p>
    <w:p w:rsidR="0014112C" w:rsidRDefault="0014112C" w:rsidP="0014112C">
      <w:pPr>
        <w:pStyle w:val="41"/>
      </w:pPr>
      <w:bookmarkStart w:id="1133" w:name="_Toc497998106"/>
      <w:bookmarkStart w:id="1134" w:name="OLE_LINK30"/>
      <w:r>
        <w:t>Данные по обособленному подразделению есть в ЕГРЮЛ</w:t>
      </w:r>
      <w:bookmarkEnd w:id="1133"/>
    </w:p>
    <w:p w:rsidR="0014112C" w:rsidRDefault="0014112C" w:rsidP="0014112C">
      <w:pPr>
        <w:pStyle w:val="a"/>
        <w:numPr>
          <w:ilvl w:val="0"/>
          <w:numId w:val="113"/>
        </w:numPr>
        <w:spacing w:before="120" w:after="120"/>
      </w:pPr>
      <w:r w:rsidRPr="00172405">
        <w:t xml:space="preserve">В открывшейся форме необходимо заполнить </w:t>
      </w:r>
      <w:proofErr w:type="gramStart"/>
      <w:r w:rsidRPr="00172405">
        <w:t>обязательные</w:t>
      </w:r>
      <w:proofErr w:type="gramEnd"/>
      <w:r w:rsidRPr="00172405">
        <w:t xml:space="preserve"> полня</w:t>
      </w:r>
      <w:r>
        <w:t xml:space="preserve"> в следу</w:t>
      </w:r>
      <w:r>
        <w:t>ю</w:t>
      </w:r>
      <w:r>
        <w:t>щем порядке:</w:t>
      </w:r>
    </w:p>
    <w:p w:rsidR="0014112C" w:rsidRDefault="0014112C" w:rsidP="0014112C">
      <w:pPr>
        <w:pStyle w:val="a"/>
        <w:numPr>
          <w:ilvl w:val="2"/>
          <w:numId w:val="113"/>
        </w:numPr>
        <w:spacing w:before="120" w:after="120"/>
      </w:pPr>
      <w:r>
        <w:t>Указать ОГРН, нажав «Заполнить данными из ЕГРЮЛ по ОГРН.</w:t>
      </w:r>
    </w:p>
    <w:p w:rsidR="0014112C" w:rsidRPr="00172405" w:rsidRDefault="0014112C" w:rsidP="0014112C">
      <w:pPr>
        <w:pStyle w:val="a"/>
        <w:numPr>
          <w:ilvl w:val="2"/>
          <w:numId w:val="113"/>
        </w:numPr>
        <w:spacing w:before="120" w:after="120"/>
      </w:pPr>
      <w:r>
        <w:t xml:space="preserve">В блоке «Организация, создавшая обособленное подразделение» </w:t>
      </w:r>
      <w:r w:rsidRPr="00172405">
        <w:t>ввести код из справочника «Технические записи»,</w:t>
      </w:r>
      <w:r>
        <w:t xml:space="preserve"> и нажать на любое поле экрана для обно</w:t>
      </w:r>
      <w:r>
        <w:t>в</w:t>
      </w:r>
      <w:r>
        <w:t>ления данных. Так же автоматически запылятся поля блока «Сведения об о</w:t>
      </w:r>
      <w:r>
        <w:t>р</w:t>
      </w:r>
      <w:r>
        <w:t>ганизации, осуществляющей финансовое обеспечение деятельности обосо</w:t>
      </w:r>
      <w:r>
        <w:t>б</w:t>
      </w:r>
      <w:r>
        <w:t>ленного подразделения организации.</w:t>
      </w:r>
      <w:r w:rsidRPr="00172405">
        <w:t xml:space="preserve"> </w:t>
      </w:r>
      <w:r>
        <w:t xml:space="preserve"> Блоки</w:t>
      </w:r>
      <w:r w:rsidRPr="00172405">
        <w:t xml:space="preserve"> отмечен</w:t>
      </w:r>
      <w:r>
        <w:t>ы</w:t>
      </w:r>
      <w:r w:rsidRPr="00172405">
        <w:t xml:space="preserve"> красным на рисунке ниже (</w:t>
      </w:r>
      <w:r w:rsidR="00425ED1">
        <w:fldChar w:fldCharType="begin"/>
      </w:r>
      <w:r w:rsidR="00425ED1">
        <w:instrText xml:space="preserve"> REF _Ref497486985 \h </w:instrText>
      </w:r>
      <w:r w:rsidR="00425ED1">
        <w:fldChar w:fldCharType="separate"/>
      </w:r>
      <w:r w:rsidR="00EE37C0" w:rsidRPr="00A244A5">
        <w:rPr>
          <w:rStyle w:val="affc"/>
        </w:rPr>
        <w:t>Рисунок </w:t>
      </w:r>
      <w:r w:rsidR="00EE37C0">
        <w:rPr>
          <w:rStyle w:val="affc"/>
          <w:b w:val="0"/>
          <w:noProof/>
        </w:rPr>
        <w:t>209</w:t>
      </w:r>
      <w:r w:rsidR="00425ED1">
        <w:fldChar w:fldCharType="end"/>
      </w:r>
      <w:r w:rsidRPr="00172405">
        <w:t>).</w:t>
      </w:r>
    </w:p>
    <w:bookmarkEnd w:id="1134"/>
    <w:p w:rsidR="0014112C" w:rsidRPr="00172405" w:rsidRDefault="0014112C" w:rsidP="00B40A18">
      <w:pPr>
        <w:pStyle w:val="afffff7"/>
      </w:pPr>
      <w:r>
        <w:rPr>
          <w:noProof/>
        </w:rPr>
        <w:drawing>
          <wp:inline distT="0" distB="0" distL="0" distR="0" wp14:anchorId="688E0151" wp14:editId="2AD5632F">
            <wp:extent cx="6299835" cy="3058160"/>
            <wp:effectExtent l="0" t="0" r="5715"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png"/>
                    <pic:cNvPicPr/>
                  </pic:nvPicPr>
                  <pic:blipFill>
                    <a:blip r:embed="rId256">
                      <a:extLst>
                        <a:ext uri="{28A0092B-C50C-407E-A947-70E740481C1C}">
                          <a14:useLocalDpi xmlns:a14="http://schemas.microsoft.com/office/drawing/2010/main" val="0"/>
                        </a:ext>
                      </a:extLst>
                    </a:blip>
                    <a:stretch>
                      <a:fillRect/>
                    </a:stretch>
                  </pic:blipFill>
                  <pic:spPr>
                    <a:xfrm>
                      <a:off x="0" y="0"/>
                      <a:ext cx="6299835" cy="3058160"/>
                    </a:xfrm>
                    <a:prstGeom prst="rect">
                      <a:avLst/>
                    </a:prstGeom>
                  </pic:spPr>
                </pic:pic>
              </a:graphicData>
            </a:graphic>
          </wp:inline>
        </w:drawing>
      </w:r>
    </w:p>
    <w:p w:rsidR="0014112C" w:rsidRPr="00A244A5" w:rsidRDefault="0014112C" w:rsidP="0014112C">
      <w:pPr>
        <w:pStyle w:val="af6"/>
        <w:ind w:firstLine="0"/>
        <w:jc w:val="center"/>
        <w:rPr>
          <w:rStyle w:val="affc"/>
          <w:b/>
          <w:sz w:val="24"/>
        </w:rPr>
      </w:pPr>
      <w:bookmarkStart w:id="1135" w:name="_Ref497486985"/>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209</w:t>
      </w:r>
      <w:r w:rsidRPr="00A244A5">
        <w:rPr>
          <w:rStyle w:val="affc"/>
          <w:b/>
          <w:sz w:val="24"/>
        </w:rPr>
        <w:fldChar w:fldCharType="end"/>
      </w:r>
      <w:bookmarkEnd w:id="1135"/>
      <w:r w:rsidRPr="00A244A5">
        <w:rPr>
          <w:rStyle w:val="affc"/>
          <w:sz w:val="24"/>
        </w:rPr>
        <w:t> – Пол</w:t>
      </w:r>
      <w:r>
        <w:rPr>
          <w:rStyle w:val="affc"/>
          <w:sz w:val="24"/>
        </w:rPr>
        <w:t>я</w:t>
      </w:r>
      <w:r w:rsidRPr="00A244A5">
        <w:rPr>
          <w:rStyle w:val="affc"/>
          <w:sz w:val="24"/>
        </w:rPr>
        <w:t xml:space="preserve"> для указания кода из справочника «Технические записи»</w:t>
      </w:r>
    </w:p>
    <w:p w:rsidR="0014112C" w:rsidRPr="00172405" w:rsidRDefault="0014112C" w:rsidP="0014112C">
      <w:pPr>
        <w:pStyle w:val="a"/>
        <w:numPr>
          <w:ilvl w:val="0"/>
          <w:numId w:val="113"/>
        </w:numPr>
        <w:spacing w:before="120" w:after="120"/>
      </w:pPr>
      <w:r w:rsidRPr="00172405">
        <w:lastRenderedPageBreak/>
        <w:t>В случае если код организации введен неверно или запись отсутствует в спр</w:t>
      </w:r>
      <w:r w:rsidRPr="00172405">
        <w:t>а</w:t>
      </w:r>
      <w:r w:rsidRPr="00172405">
        <w:t>вочнике «Технические записи», поля «Наименование организации» и «Код главы по БК» бу</w:t>
      </w:r>
      <w:r>
        <w:t>дут не заполнены</w:t>
      </w:r>
      <w:r w:rsidRPr="00172405">
        <w:t>.</w:t>
      </w:r>
    </w:p>
    <w:p w:rsidR="0014112C" w:rsidRDefault="0014112C" w:rsidP="0014112C">
      <w:pPr>
        <w:pStyle w:val="a"/>
        <w:numPr>
          <w:ilvl w:val="0"/>
          <w:numId w:val="113"/>
        </w:numPr>
        <w:spacing w:before="120" w:after="120"/>
      </w:pPr>
      <w:r>
        <w:t>Заполнить обязательные поля.</w:t>
      </w:r>
    </w:p>
    <w:p w:rsidR="0014112C" w:rsidRPr="00172405" w:rsidRDefault="0014112C" w:rsidP="0014112C">
      <w:pPr>
        <w:pStyle w:val="a"/>
        <w:numPr>
          <w:ilvl w:val="0"/>
          <w:numId w:val="113"/>
        </w:numPr>
        <w:spacing w:before="120" w:after="120"/>
      </w:pPr>
      <w:r w:rsidRPr="00172405">
        <w:t>После заполнения всех полей, указания полномочий и заполнения листа согл</w:t>
      </w:r>
      <w:r w:rsidRPr="00172405">
        <w:t>а</w:t>
      </w:r>
      <w:r w:rsidRPr="00172405">
        <w:t xml:space="preserve">сования проверьте правильность заполнения формы, нажав на кнопку </w:t>
      </w:r>
      <w:r w:rsidRPr="00172405">
        <w:rPr>
          <w:noProof/>
        </w:rPr>
        <w:drawing>
          <wp:inline distT="0" distB="0" distL="0" distR="0" wp14:anchorId="5295AE51" wp14:editId="534D4027">
            <wp:extent cx="365760" cy="2743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172405">
        <w:t>;</w:t>
      </w:r>
    </w:p>
    <w:p w:rsidR="0014112C" w:rsidRPr="00172405" w:rsidRDefault="0014112C" w:rsidP="0014112C">
      <w:pPr>
        <w:pStyle w:val="a"/>
        <w:numPr>
          <w:ilvl w:val="0"/>
          <w:numId w:val="113"/>
        </w:numPr>
        <w:spacing w:before="120" w:after="120"/>
      </w:pPr>
      <w:r w:rsidRPr="00172405">
        <w:t>Сохраните заявку, нажав на кнопку «Сохранить» или «Сохранить и закрыть».</w:t>
      </w:r>
    </w:p>
    <w:p w:rsidR="0014112C" w:rsidRPr="00172405" w:rsidRDefault="0014112C" w:rsidP="0014112C">
      <w:pPr>
        <w:pStyle w:val="a"/>
        <w:numPr>
          <w:ilvl w:val="0"/>
          <w:numId w:val="113"/>
        </w:numPr>
        <w:spacing w:before="120" w:after="120"/>
      </w:pPr>
      <w:r w:rsidRPr="00172405">
        <w:t xml:space="preserve">Согласуйте и </w:t>
      </w:r>
      <w:r w:rsidRPr="0091084A">
        <w:t>утвердите заявку на добавление записи в Сводном реестре в с</w:t>
      </w:r>
      <w:r w:rsidRPr="0091084A">
        <w:t>о</w:t>
      </w:r>
      <w:r w:rsidRPr="0091084A">
        <w:t xml:space="preserve">ответствии с </w:t>
      </w:r>
      <w:proofErr w:type="spellStart"/>
      <w:r w:rsidRPr="0091084A">
        <w:t>пп</w:t>
      </w:r>
      <w:proofErr w:type="spellEnd"/>
      <w:r w:rsidRPr="0091084A">
        <w:t xml:space="preserve"> </w:t>
      </w:r>
      <w:r>
        <w:fldChar w:fldCharType="begin"/>
      </w:r>
      <w:r>
        <w:instrText xml:space="preserve"> REF _Ref473895341 \r \h </w:instrText>
      </w:r>
      <w:r>
        <w:fldChar w:fldCharType="separate"/>
      </w:r>
      <w:r w:rsidR="00EE37C0">
        <w:t>4.1.2.4</w:t>
      </w:r>
      <w:r>
        <w:fldChar w:fldCharType="end"/>
      </w:r>
      <w:r>
        <w:t xml:space="preserve"> </w:t>
      </w:r>
      <w:r w:rsidRPr="0091084A">
        <w:t>«</w:t>
      </w:r>
      <w:r w:rsidRPr="00E7034D">
        <w:t>Согласование/отклонение заявки (роль «Согласование»)</w:t>
      </w:r>
      <w:r w:rsidRPr="0091084A">
        <w:t xml:space="preserve">», </w:t>
      </w:r>
      <w:proofErr w:type="spellStart"/>
      <w:r w:rsidRPr="0091084A">
        <w:t>пп</w:t>
      </w:r>
      <w:proofErr w:type="spellEnd"/>
      <w:r w:rsidRPr="0091084A">
        <w:t xml:space="preserve"> </w:t>
      </w:r>
      <w:r>
        <w:fldChar w:fldCharType="begin"/>
      </w:r>
      <w:r>
        <w:instrText xml:space="preserve"> REF _Ref473827606 \r \h </w:instrText>
      </w:r>
      <w:r>
        <w:fldChar w:fldCharType="separate"/>
      </w:r>
      <w:r w:rsidR="00EE37C0">
        <w:t>4.2.6.2</w:t>
      </w:r>
      <w:r>
        <w:fldChar w:fldCharType="end"/>
      </w:r>
      <w:r w:rsidRPr="0091084A">
        <w:t>«</w:t>
      </w:r>
      <w:r w:rsidRPr="00E7034D">
        <w:t>Утверждение/отклонение заявки (роль «Утверждение»)</w:t>
      </w:r>
      <w:r w:rsidRPr="0091084A">
        <w:t xml:space="preserve">» и </w:t>
      </w:r>
      <w:proofErr w:type="spellStart"/>
      <w:r w:rsidRPr="0091084A">
        <w:t>пп</w:t>
      </w:r>
      <w:proofErr w:type="spellEnd"/>
      <w:r w:rsidRPr="0091084A">
        <w:t xml:space="preserve"> </w:t>
      </w:r>
      <w:r>
        <w:fldChar w:fldCharType="begin"/>
      </w:r>
      <w:r>
        <w:instrText xml:space="preserve"> REF _Ref473895460 \r \h </w:instrText>
      </w:r>
      <w:r>
        <w:fldChar w:fldCharType="separate"/>
      </w:r>
      <w:r w:rsidR="00EE37C0">
        <w:t>4.1.2.6</w:t>
      </w:r>
      <w:r>
        <w:fldChar w:fldCharType="end"/>
      </w:r>
      <w:r w:rsidRPr="0091084A">
        <w:t>«</w:t>
      </w:r>
      <w:r w:rsidRPr="00E7034D">
        <w:t>Создание технических заявок и решений по ним</w:t>
      </w:r>
      <w:r w:rsidRPr="0091084A">
        <w:t>» Руководства</w:t>
      </w:r>
      <w:r w:rsidRPr="00172405">
        <w:t xml:space="preserve"> пользователя.</w:t>
      </w:r>
    </w:p>
    <w:p w:rsidR="0014112C" w:rsidRPr="00172405" w:rsidRDefault="0014112C" w:rsidP="0014112C">
      <w:r w:rsidRPr="00172405">
        <w:t>Будет создана запись в справочнике «Сводный реестр».</w:t>
      </w:r>
    </w:p>
    <w:p w:rsidR="0014112C" w:rsidRDefault="0014112C" w:rsidP="0014112C">
      <w:pPr>
        <w:pStyle w:val="41"/>
      </w:pPr>
      <w:bookmarkStart w:id="1136" w:name="_Toc497998107"/>
      <w:r>
        <w:t>Данные по обособленному подразделению в ЕГРЮЛ отсутствуют</w:t>
      </w:r>
      <w:bookmarkEnd w:id="1136"/>
    </w:p>
    <w:p w:rsidR="0014112C" w:rsidRDefault="0014112C" w:rsidP="0014112C">
      <w:pPr>
        <w:pStyle w:val="a"/>
        <w:numPr>
          <w:ilvl w:val="0"/>
          <w:numId w:val="114"/>
        </w:numPr>
        <w:spacing w:before="120" w:after="120"/>
      </w:pPr>
      <w:r w:rsidRPr="00172405">
        <w:t xml:space="preserve">В открывшейся форме необходимо заполнить </w:t>
      </w:r>
      <w:proofErr w:type="gramStart"/>
      <w:r w:rsidRPr="00172405">
        <w:t>обязательные</w:t>
      </w:r>
      <w:proofErr w:type="gramEnd"/>
      <w:r w:rsidRPr="00172405">
        <w:t xml:space="preserve"> полня</w:t>
      </w:r>
      <w:r>
        <w:t xml:space="preserve"> в следу</w:t>
      </w:r>
      <w:r>
        <w:t>ю</w:t>
      </w:r>
      <w:r>
        <w:t>щем порядке:</w:t>
      </w:r>
    </w:p>
    <w:p w:rsidR="0014112C" w:rsidRDefault="0014112C" w:rsidP="0014112C">
      <w:pPr>
        <w:pStyle w:val="a"/>
        <w:numPr>
          <w:ilvl w:val="2"/>
          <w:numId w:val="114"/>
        </w:numPr>
        <w:spacing w:before="120" w:after="120"/>
      </w:pPr>
      <w:r>
        <w:t>Указать, что «Организация не подлежит включению в ЕГРЮЛ».</w:t>
      </w:r>
    </w:p>
    <w:p w:rsidR="0014112C" w:rsidRPr="00172405" w:rsidRDefault="0014112C" w:rsidP="0014112C">
      <w:pPr>
        <w:pStyle w:val="a"/>
        <w:numPr>
          <w:ilvl w:val="2"/>
          <w:numId w:val="114"/>
        </w:numPr>
        <w:spacing w:before="120" w:after="120"/>
      </w:pPr>
      <w:r>
        <w:t xml:space="preserve">В блоке «Организация, создавшая обособленное подразделение» </w:t>
      </w:r>
      <w:r w:rsidRPr="00172405">
        <w:t>ввести код из справочника «Технические записи»,</w:t>
      </w:r>
      <w:r>
        <w:t xml:space="preserve"> и нажать на любое поле экрана для обно</w:t>
      </w:r>
      <w:r>
        <w:t>в</w:t>
      </w:r>
      <w:r>
        <w:t>ления данных. Так же автоматически запылятся поля блока «Сведения об о</w:t>
      </w:r>
      <w:r>
        <w:t>р</w:t>
      </w:r>
      <w:r>
        <w:t>ганизации, осуществляющей финансовое обеспечение деятельности обосо</w:t>
      </w:r>
      <w:r>
        <w:t>б</w:t>
      </w:r>
      <w:r>
        <w:t>ленного подразделения организации.</w:t>
      </w:r>
      <w:r w:rsidRPr="00172405">
        <w:t xml:space="preserve"> </w:t>
      </w:r>
      <w:r>
        <w:t xml:space="preserve"> Блоки</w:t>
      </w:r>
      <w:r w:rsidRPr="00172405">
        <w:t xml:space="preserve"> отмечен</w:t>
      </w:r>
      <w:r>
        <w:t>ы</w:t>
      </w:r>
      <w:r w:rsidR="00425ED1">
        <w:t xml:space="preserve"> красным на рисунке ниже</w:t>
      </w:r>
      <w:r w:rsidRPr="00172405">
        <w:t>.</w:t>
      </w:r>
    </w:p>
    <w:p w:rsidR="0014112C" w:rsidRPr="00172405" w:rsidRDefault="0014112C" w:rsidP="0014112C">
      <w:pPr>
        <w:pStyle w:val="a"/>
        <w:numPr>
          <w:ilvl w:val="0"/>
          <w:numId w:val="114"/>
        </w:numPr>
        <w:spacing w:before="120" w:after="120"/>
      </w:pPr>
      <w:r w:rsidRPr="00172405">
        <w:t>В случае если код организации введен неверно или запись отсутствует в спр</w:t>
      </w:r>
      <w:r w:rsidRPr="00172405">
        <w:t>а</w:t>
      </w:r>
      <w:r w:rsidRPr="00172405">
        <w:t>вочнике «Технические записи», поля «Наименование организации» и «Код главы по БК» бу</w:t>
      </w:r>
      <w:r>
        <w:t>дут не заполнены</w:t>
      </w:r>
      <w:r w:rsidRPr="00172405">
        <w:t>.</w:t>
      </w:r>
    </w:p>
    <w:p w:rsidR="0014112C" w:rsidRDefault="0014112C" w:rsidP="0014112C">
      <w:pPr>
        <w:pStyle w:val="a"/>
        <w:numPr>
          <w:ilvl w:val="0"/>
          <w:numId w:val="114"/>
        </w:numPr>
        <w:spacing w:before="120" w:after="120"/>
      </w:pPr>
      <w:r>
        <w:t>Заполнить обязательные поля.</w:t>
      </w:r>
    </w:p>
    <w:p w:rsidR="0014112C" w:rsidRPr="00172405" w:rsidRDefault="0014112C" w:rsidP="0014112C">
      <w:pPr>
        <w:pStyle w:val="a"/>
        <w:numPr>
          <w:ilvl w:val="0"/>
          <w:numId w:val="114"/>
        </w:numPr>
        <w:spacing w:before="120" w:after="120"/>
      </w:pPr>
      <w:r w:rsidRPr="00172405">
        <w:t>После заполнения всех полей, указания полномочий и заполнения листа согл</w:t>
      </w:r>
      <w:r w:rsidRPr="00172405">
        <w:t>а</w:t>
      </w:r>
      <w:r w:rsidRPr="00172405">
        <w:t xml:space="preserve">сования проверьте правильность заполнения формы, нажав на кнопку </w:t>
      </w:r>
      <w:r w:rsidRPr="00172405">
        <w:rPr>
          <w:noProof/>
        </w:rPr>
        <w:drawing>
          <wp:inline distT="0" distB="0" distL="0" distR="0" wp14:anchorId="355316E4" wp14:editId="4FA1EC56">
            <wp:extent cx="365760" cy="27432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65760" cy="274320"/>
                    </a:xfrm>
                    <a:prstGeom prst="rect">
                      <a:avLst/>
                    </a:prstGeom>
                    <a:noFill/>
                    <a:ln>
                      <a:noFill/>
                    </a:ln>
                  </pic:spPr>
                </pic:pic>
              </a:graphicData>
            </a:graphic>
          </wp:inline>
        </w:drawing>
      </w:r>
      <w:r w:rsidRPr="00172405">
        <w:t>;</w:t>
      </w:r>
    </w:p>
    <w:p w:rsidR="0014112C" w:rsidRPr="00172405" w:rsidRDefault="0014112C" w:rsidP="0014112C">
      <w:pPr>
        <w:pStyle w:val="a"/>
        <w:numPr>
          <w:ilvl w:val="0"/>
          <w:numId w:val="114"/>
        </w:numPr>
        <w:spacing w:before="120" w:after="120"/>
      </w:pPr>
      <w:r w:rsidRPr="00172405">
        <w:t>Сохраните заявку, нажав на кнопку «Сохранить» или «Сохранить и закрыть».</w:t>
      </w:r>
    </w:p>
    <w:p w:rsidR="0014112C" w:rsidRPr="00172405" w:rsidRDefault="0014112C" w:rsidP="0014112C">
      <w:pPr>
        <w:pStyle w:val="a"/>
        <w:numPr>
          <w:ilvl w:val="0"/>
          <w:numId w:val="114"/>
        </w:numPr>
        <w:spacing w:before="120" w:after="120"/>
      </w:pPr>
      <w:r w:rsidRPr="00172405">
        <w:t xml:space="preserve">Согласуйте и </w:t>
      </w:r>
      <w:r w:rsidRPr="0091084A">
        <w:t>утвердите заявку на добавление записи в Сводном реестре в с</w:t>
      </w:r>
      <w:r w:rsidRPr="0091084A">
        <w:t>о</w:t>
      </w:r>
      <w:r w:rsidRPr="0091084A">
        <w:t xml:space="preserve">ответствии с </w:t>
      </w:r>
      <w:proofErr w:type="spellStart"/>
      <w:r w:rsidRPr="0091084A">
        <w:t>пп</w:t>
      </w:r>
      <w:proofErr w:type="spellEnd"/>
      <w:r w:rsidRPr="0091084A">
        <w:t xml:space="preserve"> </w:t>
      </w:r>
      <w:r>
        <w:fldChar w:fldCharType="begin"/>
      </w:r>
      <w:r>
        <w:instrText xml:space="preserve"> REF _Ref473895341 \r \h </w:instrText>
      </w:r>
      <w:r>
        <w:fldChar w:fldCharType="separate"/>
      </w:r>
      <w:r w:rsidR="00EE37C0">
        <w:t>4.1.2.4</w:t>
      </w:r>
      <w:r>
        <w:fldChar w:fldCharType="end"/>
      </w:r>
      <w:r>
        <w:t xml:space="preserve"> </w:t>
      </w:r>
      <w:r w:rsidRPr="0091084A">
        <w:t>«</w:t>
      </w:r>
      <w:r w:rsidRPr="00E7034D">
        <w:t>Согласование/отклонение заявки (роль «Согласование»)</w:t>
      </w:r>
      <w:r w:rsidRPr="0091084A">
        <w:t xml:space="preserve">», </w:t>
      </w:r>
      <w:proofErr w:type="spellStart"/>
      <w:r w:rsidRPr="0091084A">
        <w:t>пп</w:t>
      </w:r>
      <w:proofErr w:type="spellEnd"/>
      <w:r w:rsidRPr="0091084A">
        <w:t xml:space="preserve"> </w:t>
      </w:r>
      <w:r>
        <w:fldChar w:fldCharType="begin"/>
      </w:r>
      <w:r>
        <w:instrText xml:space="preserve"> REF _Ref473827606 \r \h </w:instrText>
      </w:r>
      <w:r>
        <w:fldChar w:fldCharType="separate"/>
      </w:r>
      <w:r w:rsidR="00EE37C0">
        <w:t>4.2.6.2</w:t>
      </w:r>
      <w:r>
        <w:fldChar w:fldCharType="end"/>
      </w:r>
      <w:r w:rsidRPr="0091084A">
        <w:t>«</w:t>
      </w:r>
      <w:r w:rsidRPr="00E7034D">
        <w:t>Утверждение/отклонение заявки (роль «Утверждение»)</w:t>
      </w:r>
      <w:r w:rsidRPr="0091084A">
        <w:t xml:space="preserve">» и </w:t>
      </w:r>
      <w:proofErr w:type="spellStart"/>
      <w:r w:rsidRPr="0091084A">
        <w:t>пп</w:t>
      </w:r>
      <w:proofErr w:type="spellEnd"/>
      <w:r w:rsidRPr="0091084A">
        <w:t xml:space="preserve"> </w:t>
      </w:r>
      <w:r>
        <w:fldChar w:fldCharType="begin"/>
      </w:r>
      <w:r>
        <w:instrText xml:space="preserve"> REF _Ref473895460 \r \h </w:instrText>
      </w:r>
      <w:r>
        <w:fldChar w:fldCharType="separate"/>
      </w:r>
      <w:r w:rsidR="00EE37C0">
        <w:t>4.1.2.6</w:t>
      </w:r>
      <w:r>
        <w:fldChar w:fldCharType="end"/>
      </w:r>
      <w:r w:rsidRPr="0091084A">
        <w:t>«</w:t>
      </w:r>
      <w:r w:rsidRPr="00E7034D">
        <w:t>Создание технических заявок и решений по ним</w:t>
      </w:r>
      <w:r w:rsidRPr="0091084A">
        <w:t>» Руководства</w:t>
      </w:r>
      <w:r w:rsidRPr="00172405">
        <w:t xml:space="preserve"> пользователя.</w:t>
      </w:r>
    </w:p>
    <w:p w:rsidR="0017536A" w:rsidRPr="00172405" w:rsidRDefault="0014112C" w:rsidP="0014112C">
      <w:r w:rsidRPr="00172405">
        <w:t>Будет создана запись в справочнике «Сводный реестр».</w:t>
      </w:r>
    </w:p>
    <w:p w:rsidR="0017536A" w:rsidRPr="00172405" w:rsidRDefault="0017536A" w:rsidP="00A244A5">
      <w:pPr>
        <w:pStyle w:val="24"/>
        <w:tabs>
          <w:tab w:val="clear" w:pos="851"/>
        </w:tabs>
      </w:pPr>
      <w:bookmarkStart w:id="1137" w:name="_Toc462074134"/>
      <w:bookmarkStart w:id="1138" w:name="_Toc473280705"/>
      <w:bookmarkStart w:id="1139" w:name="_Toc478574675"/>
      <w:bookmarkStart w:id="1140" w:name="_Toc489894283"/>
      <w:bookmarkStart w:id="1141" w:name="_Toc497998108"/>
      <w:r w:rsidRPr="00172405">
        <w:t>Создание технической заявки при изменении записи справочника «Технические записи»</w:t>
      </w:r>
      <w:bookmarkEnd w:id="1137"/>
      <w:bookmarkEnd w:id="1138"/>
      <w:bookmarkEnd w:id="1139"/>
      <w:bookmarkEnd w:id="1140"/>
      <w:bookmarkEnd w:id="1141"/>
    </w:p>
    <w:p w:rsidR="0017536A" w:rsidRPr="00172405" w:rsidRDefault="0017536A" w:rsidP="0017536A">
      <w:pPr>
        <w:keepNext/>
      </w:pPr>
      <w:r w:rsidRPr="00172405">
        <w:t>Для создания технической заявки при изменении записи справочника «Технические записи» необходимо выполнение следующего условия: сотрудник ТОФК с ролью «Испо</w:t>
      </w:r>
      <w:r w:rsidRPr="00172405">
        <w:t>л</w:t>
      </w:r>
      <w:r w:rsidRPr="00172405">
        <w:t xml:space="preserve">нитель (технические записи)» инициировал, а Сотрудник ТОФК с ролью «Утверждение </w:t>
      </w:r>
      <w:r w:rsidRPr="00172405">
        <w:lastRenderedPageBreak/>
        <w:t>(технические записи)» утвердил изменение кода организации в записи справочника «Те</w:t>
      </w:r>
      <w:r w:rsidRPr="00172405">
        <w:t>х</w:t>
      </w:r>
      <w:r w:rsidRPr="00172405">
        <w:t>нические записи».</w:t>
      </w:r>
    </w:p>
    <w:p w:rsidR="0017536A" w:rsidRPr="00172405" w:rsidRDefault="0017536A" w:rsidP="0017536A">
      <w:pPr>
        <w:keepNext/>
      </w:pPr>
      <w:r w:rsidRPr="00172405">
        <w:t xml:space="preserve">Для создания технической заявки при изменении записи справочника «Технические записи» в форме «Реестр заявок на изменение Сводного реестра» выберите созданную </w:t>
      </w:r>
      <w:proofErr w:type="spellStart"/>
      <w:r w:rsidRPr="00172405">
        <w:t>Те</w:t>
      </w:r>
      <w:r w:rsidRPr="00172405">
        <w:t>х</w:t>
      </w:r>
      <w:r w:rsidRPr="00172405">
        <w:t>заявку</w:t>
      </w:r>
      <w:proofErr w:type="spellEnd"/>
      <w:r w:rsidRPr="00172405">
        <w:t xml:space="preserve"> по С</w:t>
      </w:r>
      <w:r>
        <w:t>В</w:t>
      </w:r>
      <w:r w:rsidRPr="00172405">
        <w:t>Р с типом «Изменение» в статусе «Утвержден» откройте ее на просмотр и проверьте что:</w:t>
      </w:r>
    </w:p>
    <w:p w:rsidR="0017536A" w:rsidRPr="00172405" w:rsidRDefault="0017536A" w:rsidP="007C7014">
      <w:pPr>
        <w:pStyle w:val="a0"/>
        <w:numPr>
          <w:ilvl w:val="0"/>
          <w:numId w:val="102"/>
        </w:numPr>
        <w:tabs>
          <w:tab w:val="left" w:pos="1418"/>
        </w:tabs>
        <w:spacing w:before="120" w:after="120"/>
      </w:pPr>
      <w:r w:rsidRPr="00172405">
        <w:t>в поле «Комментарий (примечание)» указано «Основание: Изменение кода вышестоящей организации старый код &lt;старый код организации&gt;»;</w:t>
      </w:r>
    </w:p>
    <w:p w:rsidR="0017536A" w:rsidRPr="00172405" w:rsidRDefault="0017536A" w:rsidP="007C7014">
      <w:pPr>
        <w:pStyle w:val="a0"/>
        <w:numPr>
          <w:ilvl w:val="0"/>
          <w:numId w:val="102"/>
        </w:numPr>
        <w:tabs>
          <w:tab w:val="left" w:pos="1418"/>
        </w:tabs>
        <w:spacing w:before="120" w:after="120"/>
      </w:pPr>
      <w:r w:rsidRPr="00172405">
        <w:t>в поле «Организация, в непосредственном ведении которой находится учас</w:t>
      </w:r>
      <w:r w:rsidRPr="00172405">
        <w:t>т</w:t>
      </w:r>
      <w:r w:rsidRPr="00172405">
        <w:t>ник бюджетного процесса» указан новый номер организации согласно спр</w:t>
      </w:r>
      <w:r w:rsidRPr="00172405">
        <w:t>а</w:t>
      </w:r>
      <w:r w:rsidRPr="00172405">
        <w:t>вочнику «Технические».</w:t>
      </w:r>
    </w:p>
    <w:p w:rsidR="0017536A" w:rsidRPr="00172405" w:rsidRDefault="0017536A" w:rsidP="0017536A">
      <w:r w:rsidRPr="00172405">
        <w:t>Далее пользователю с ролью ТОФК «Утверждение</w:t>
      </w:r>
      <w:r>
        <w:t xml:space="preserve"> (технические записи)</w:t>
      </w:r>
      <w:r w:rsidRPr="00172405">
        <w:t xml:space="preserve">» </w:t>
      </w:r>
      <w:r w:rsidRPr="00FB7F59">
        <w:t xml:space="preserve">необходимо утвердить решение по </w:t>
      </w:r>
      <w:proofErr w:type="spellStart"/>
      <w:r w:rsidRPr="00FB7F59">
        <w:t>Техзаявке</w:t>
      </w:r>
      <w:proofErr w:type="spellEnd"/>
      <w:r w:rsidRPr="00FB7F59">
        <w:t xml:space="preserve"> по С</w:t>
      </w:r>
      <w:r>
        <w:t>В</w:t>
      </w:r>
      <w:r w:rsidRPr="00FB7F59">
        <w:t xml:space="preserve">Р в соответствии с </w:t>
      </w:r>
      <w:proofErr w:type="spellStart"/>
      <w:r w:rsidRPr="00FB7F59">
        <w:t>пп</w:t>
      </w:r>
      <w:proofErr w:type="spellEnd"/>
      <w:r w:rsidRPr="00FB7F59">
        <w:t>. </w:t>
      </w:r>
      <w:r>
        <w:fldChar w:fldCharType="begin"/>
      </w:r>
      <w:r>
        <w:instrText xml:space="preserve"> REF _Ref473897678 \h </w:instrText>
      </w:r>
      <w:r>
        <w:fldChar w:fldCharType="separate"/>
      </w:r>
      <w:r w:rsidR="00EE37C0" w:rsidRPr="00E7034D">
        <w:t>Утверждение/отклонение р</w:t>
      </w:r>
      <w:r w:rsidR="00EE37C0" w:rsidRPr="00E7034D">
        <w:t>е</w:t>
      </w:r>
      <w:r w:rsidR="00EE37C0" w:rsidRPr="00E7034D">
        <w:t xml:space="preserve">шения (роль «Утверждение </w:t>
      </w:r>
      <w:proofErr w:type="spellStart"/>
      <w:r w:rsidR="00EE37C0" w:rsidRPr="00E7034D">
        <w:t>ОрФК</w:t>
      </w:r>
      <w:proofErr w:type="spellEnd"/>
      <w:r w:rsidR="00EE37C0" w:rsidRPr="00E7034D">
        <w:t>»)</w:t>
      </w:r>
      <w:r>
        <w:fldChar w:fldCharType="end"/>
      </w:r>
      <w:r w:rsidR="0054494E">
        <w:t xml:space="preserve"> </w:t>
      </w:r>
      <w:r>
        <w:fldChar w:fldCharType="begin"/>
      </w:r>
      <w:r>
        <w:instrText xml:space="preserve"> REF _Ref473897687 \r \h </w:instrText>
      </w:r>
      <w:r>
        <w:fldChar w:fldCharType="separate"/>
      </w:r>
      <w:r w:rsidR="00EE37C0">
        <w:t>4.1.3.4</w:t>
      </w:r>
      <w:r>
        <w:fldChar w:fldCharType="end"/>
      </w:r>
      <w:r>
        <w:t>.</w:t>
      </w:r>
    </w:p>
    <w:p w:rsidR="0017536A" w:rsidRPr="00172405" w:rsidRDefault="0017536A" w:rsidP="0017536A">
      <w:r w:rsidRPr="00172405">
        <w:t>В записи Сводного реестра в блоке «Организация, в непосредственном ведении кот</w:t>
      </w:r>
      <w:r w:rsidRPr="00172405">
        <w:t>о</w:t>
      </w:r>
      <w:r w:rsidRPr="00172405">
        <w:t>рой находится участник бюджетного процесса» будет изменен код вышестоящей организ</w:t>
      </w:r>
      <w:r w:rsidRPr="00172405">
        <w:t>а</w:t>
      </w:r>
      <w:r w:rsidRPr="00172405">
        <w:t>ции на новый код Технической записи.</w:t>
      </w:r>
    </w:p>
    <w:p w:rsidR="0017536A" w:rsidRPr="00E7034D" w:rsidRDefault="0017536A" w:rsidP="00A244A5">
      <w:pPr>
        <w:pStyle w:val="24"/>
        <w:tabs>
          <w:tab w:val="clear" w:pos="851"/>
        </w:tabs>
      </w:pPr>
      <w:bookmarkStart w:id="1142" w:name="_Toc478574676"/>
      <w:bookmarkStart w:id="1143" w:name="_Toc489894284"/>
      <w:bookmarkStart w:id="1144" w:name="_Toc497998109"/>
      <w:r>
        <w:t>О</w:t>
      </w:r>
      <w:r w:rsidRPr="00E7034D">
        <w:t>бновлени</w:t>
      </w:r>
      <w:r>
        <w:t>е</w:t>
      </w:r>
      <w:r w:rsidRPr="00E7034D">
        <w:t xml:space="preserve"> данных справочника ЕГРЮЛ.</w:t>
      </w:r>
      <w:bookmarkEnd w:id="1142"/>
      <w:bookmarkEnd w:id="1143"/>
      <w:bookmarkEnd w:id="1144"/>
    </w:p>
    <w:p w:rsidR="0017536A" w:rsidRPr="00E7034D" w:rsidRDefault="0017536A" w:rsidP="00A244A5">
      <w:pPr>
        <w:pStyle w:val="31"/>
      </w:pPr>
      <w:bookmarkStart w:id="1145" w:name="_Toc478574677"/>
      <w:bookmarkStart w:id="1146" w:name="_Toc489894285"/>
      <w:bookmarkStart w:id="1147" w:name="_Toc497998110"/>
      <w:bookmarkStart w:id="1148" w:name="_Toc438202879"/>
      <w:r>
        <w:t>Обновление</w:t>
      </w:r>
      <w:r w:rsidRPr="00E7034D">
        <w:t xml:space="preserve"> данных справочника ЕГРЮЛ </w:t>
      </w:r>
      <w:r>
        <w:t>сервис СМЭВ</w:t>
      </w:r>
      <w:bookmarkEnd w:id="1145"/>
      <w:bookmarkEnd w:id="1146"/>
      <w:bookmarkEnd w:id="1147"/>
    </w:p>
    <w:p w:rsidR="0017536A" w:rsidRDefault="0017536A" w:rsidP="0017536A">
      <w:pPr>
        <w:keepNext/>
      </w:pPr>
      <w:r w:rsidRPr="000B19A7">
        <w:t>Условия выполнения операции</w:t>
      </w:r>
      <w:bookmarkEnd w:id="1148"/>
      <w:r w:rsidR="004E2AD9">
        <w:t>.</w:t>
      </w:r>
    </w:p>
    <w:p w:rsidR="0017536A" w:rsidRPr="00A244A5" w:rsidRDefault="0017536A" w:rsidP="0017536A">
      <w:pPr>
        <w:pStyle w:val="afffff9"/>
        <w:rPr>
          <w:sz w:val="24"/>
          <w:szCs w:val="24"/>
        </w:rPr>
      </w:pPr>
      <w:bookmarkStart w:id="1149" w:name="_Ref473588193"/>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151</w:t>
      </w:r>
      <w:r w:rsidRPr="00A244A5">
        <w:rPr>
          <w:rStyle w:val="affc"/>
          <w:sz w:val="24"/>
        </w:rPr>
        <w:fldChar w:fldCharType="end"/>
      </w:r>
      <w:bookmarkEnd w:id="1149"/>
      <w:r w:rsidRPr="00A244A5">
        <w:rPr>
          <w:sz w:val="24"/>
          <w:szCs w:val="24"/>
        </w:rPr>
        <w:t> – Условия выполнения операции</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7"/>
        <w:gridCol w:w="4857"/>
      </w:tblGrid>
      <w:tr w:rsidR="0017536A" w:rsidRPr="00EE293F" w:rsidTr="000A5BFE">
        <w:trPr>
          <w:cantSplit/>
          <w:tblHeader/>
        </w:trPr>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Условие</w:t>
            </w:r>
          </w:p>
        </w:tc>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процессы/события</w:t>
            </w:r>
          </w:p>
        </w:tc>
        <w:tc>
          <w:tcPr>
            <w:tcW w:w="2500" w:type="pct"/>
            <w:tcBorders>
              <w:top w:val="single" w:sz="4" w:space="0" w:color="auto"/>
              <w:bottom w:val="single" w:sz="4" w:space="0" w:color="auto"/>
            </w:tcBorders>
            <w:vAlign w:val="center"/>
          </w:tcPr>
          <w:p w:rsidR="0017536A" w:rsidRPr="00BF25B4" w:rsidRDefault="0017536A" w:rsidP="000A5BFE">
            <w:pPr>
              <w:pStyle w:val="afffff1"/>
            </w:pP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документы/системные записи</w:t>
            </w:r>
          </w:p>
        </w:tc>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Актуальная запись в справочнике ЕГРЮЛ</w:t>
            </w:r>
          </w:p>
        </w:tc>
      </w:tr>
    </w:tbl>
    <w:p w:rsidR="0017536A" w:rsidRDefault="0017536A" w:rsidP="0017536A">
      <w:pPr>
        <w:keepNext/>
      </w:pPr>
      <w:bookmarkStart w:id="1150" w:name="_Toc438202880"/>
      <w:r w:rsidRPr="000B19A7">
        <w:t>Результат выполнения операции</w:t>
      </w:r>
      <w:bookmarkEnd w:id="1150"/>
      <w:r w:rsidR="004E2AD9">
        <w:t>.</w:t>
      </w:r>
    </w:p>
    <w:p w:rsidR="0017536A" w:rsidRPr="00A244A5" w:rsidRDefault="0017536A" w:rsidP="0017536A">
      <w:pPr>
        <w:pStyle w:val="afffff9"/>
        <w:rPr>
          <w:sz w:val="24"/>
          <w:szCs w:val="24"/>
        </w:rPr>
      </w:pPr>
      <w:bookmarkStart w:id="1151" w:name="_Ref473588225"/>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152</w:t>
      </w:r>
      <w:r w:rsidRPr="00A244A5">
        <w:rPr>
          <w:rStyle w:val="affc"/>
          <w:sz w:val="24"/>
        </w:rPr>
        <w:fldChar w:fldCharType="end"/>
      </w:r>
      <w:bookmarkEnd w:id="1151"/>
      <w:r w:rsidRPr="00A244A5">
        <w:rPr>
          <w:sz w:val="24"/>
          <w:szCs w:val="24"/>
        </w:rPr>
        <w:t> – Результат выполнения операции</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7"/>
        <w:gridCol w:w="4857"/>
      </w:tblGrid>
      <w:tr w:rsidR="0017536A" w:rsidRPr="00EE293F" w:rsidTr="000A5BFE">
        <w:trPr>
          <w:cantSplit/>
          <w:tblHeader/>
        </w:trPr>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Результат</w:t>
            </w:r>
          </w:p>
        </w:tc>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Исходящие процессы/события</w:t>
            </w:r>
          </w:p>
        </w:tc>
        <w:tc>
          <w:tcPr>
            <w:tcW w:w="2500" w:type="pct"/>
            <w:tcBorders>
              <w:top w:val="single" w:sz="4" w:space="0" w:color="auto"/>
              <w:bottom w:val="single" w:sz="4" w:space="0" w:color="auto"/>
            </w:tcBorders>
            <w:vAlign w:val="center"/>
          </w:tcPr>
          <w:p w:rsidR="0017536A" w:rsidRPr="00E7034D" w:rsidRDefault="0017536A" w:rsidP="000A5BFE">
            <w:pPr>
              <w:pStyle w:val="afffff1"/>
            </w:pPr>
          </w:p>
        </w:tc>
      </w:tr>
      <w:tr w:rsidR="0017536A" w:rsidTr="000A5BFE">
        <w:trPr>
          <w:cantSplit/>
        </w:trPr>
        <w:tc>
          <w:tcPr>
            <w:tcW w:w="2500" w:type="pct"/>
            <w:tcBorders>
              <w:top w:val="single" w:sz="4" w:space="0" w:color="auto"/>
            </w:tcBorders>
            <w:vAlign w:val="center"/>
          </w:tcPr>
          <w:p w:rsidR="0017536A" w:rsidRPr="00E7034D" w:rsidRDefault="0017536A" w:rsidP="000A5BFE">
            <w:pPr>
              <w:pStyle w:val="afffff1"/>
            </w:pPr>
            <w:r w:rsidRPr="003B5F34">
              <w:t>Исходящие документы/системные записи</w:t>
            </w:r>
          </w:p>
        </w:tc>
        <w:tc>
          <w:tcPr>
            <w:tcW w:w="2500" w:type="pct"/>
            <w:tcBorders>
              <w:top w:val="single" w:sz="4" w:space="0" w:color="auto"/>
            </w:tcBorders>
            <w:vAlign w:val="center"/>
          </w:tcPr>
          <w:p w:rsidR="0017536A" w:rsidRPr="00E7034D" w:rsidRDefault="0017536A" w:rsidP="000A5BFE">
            <w:pPr>
              <w:pStyle w:val="afffff1"/>
            </w:pPr>
            <w:r w:rsidRPr="003B5F34">
              <w:t>Обновленная запись в справочнике ЕГРЮЛ</w:t>
            </w:r>
          </w:p>
        </w:tc>
      </w:tr>
    </w:tbl>
    <w:p w:rsidR="0017536A" w:rsidRPr="00C256E3" w:rsidRDefault="0017536A" w:rsidP="0017536A">
      <w:pPr>
        <w:keepNext/>
      </w:pPr>
      <w:bookmarkStart w:id="1152" w:name="_Toc438202881"/>
      <w:r w:rsidRPr="000B19A7">
        <w:lastRenderedPageBreak/>
        <w:t>Подготовительные действия</w:t>
      </w:r>
      <w:bookmarkEnd w:id="1152"/>
      <w:r w:rsidRPr="00B76D83">
        <w:t>:</w:t>
      </w:r>
    </w:p>
    <w:p w:rsidR="0017536A" w:rsidRPr="000A5BFE" w:rsidRDefault="0017536A" w:rsidP="0017536A">
      <w:pPr>
        <w:pStyle w:val="afffffff1"/>
        <w:rPr>
          <w:sz w:val="24"/>
          <w:szCs w:val="24"/>
        </w:rPr>
      </w:pPr>
      <w:r w:rsidRPr="000A5BFE">
        <w:rPr>
          <w:sz w:val="24"/>
          <w:szCs w:val="24"/>
        </w:rPr>
        <w:t xml:space="preserve">Войти в систему, перейти по меню: «Справочники» </w:t>
      </w:r>
      <w:r w:rsidRPr="000A5BFE">
        <w:rPr>
          <w:sz w:val="24"/>
          <w:szCs w:val="24"/>
        </w:rPr>
        <w:sym w:font="Wingdings" w:char="F0E0"/>
      </w:r>
      <w:r w:rsidRPr="000A5BFE">
        <w:rPr>
          <w:sz w:val="24"/>
          <w:szCs w:val="24"/>
        </w:rPr>
        <w:t xml:space="preserve"> «Формуляры» </w:t>
      </w:r>
      <w:r w:rsidRPr="000A5BFE">
        <w:rPr>
          <w:sz w:val="24"/>
          <w:szCs w:val="24"/>
        </w:rPr>
        <w:sym w:font="Wingdings" w:char="F0E0"/>
      </w:r>
      <w:r w:rsidRPr="000A5BFE">
        <w:rPr>
          <w:sz w:val="24"/>
          <w:szCs w:val="24"/>
        </w:rPr>
        <w:t xml:space="preserve"> «Сводный реестр» </w:t>
      </w:r>
      <w:r w:rsidRPr="000A5BFE">
        <w:rPr>
          <w:sz w:val="24"/>
          <w:szCs w:val="24"/>
        </w:rPr>
        <w:sym w:font="Wingdings" w:char="F0E0"/>
      </w:r>
      <w:r w:rsidRPr="000A5BFE">
        <w:rPr>
          <w:sz w:val="24"/>
          <w:szCs w:val="24"/>
        </w:rPr>
        <w:t xml:space="preserve"> «Организации» </w:t>
      </w:r>
      <w:r w:rsidRPr="000A5BFE">
        <w:rPr>
          <w:sz w:val="24"/>
          <w:szCs w:val="24"/>
        </w:rPr>
        <w:sym w:font="Wingdings" w:char="F0E0"/>
      </w:r>
      <w:r w:rsidRPr="000A5BFE">
        <w:rPr>
          <w:sz w:val="24"/>
          <w:szCs w:val="24"/>
        </w:rPr>
        <w:t xml:space="preserve"> «ЕГРЮЛ» (</w:t>
      </w:r>
      <w:r w:rsidRPr="000A5BFE">
        <w:rPr>
          <w:sz w:val="24"/>
          <w:szCs w:val="24"/>
        </w:rPr>
        <w:fldChar w:fldCharType="begin"/>
      </w:r>
      <w:r w:rsidRPr="000A5BFE">
        <w:rPr>
          <w:sz w:val="24"/>
          <w:szCs w:val="24"/>
        </w:rPr>
        <w:instrText xml:space="preserve"> REF _Ref473577918 \h </w:instrText>
      </w:r>
      <w:r w:rsidR="000A5BFE">
        <w:rPr>
          <w:sz w:val="24"/>
          <w:szCs w:val="24"/>
        </w:rPr>
        <w:instrText xml:space="preserve"> \* MERGEFORMAT </w:instrText>
      </w:r>
      <w:r w:rsidRPr="000A5BFE">
        <w:rPr>
          <w:sz w:val="24"/>
          <w:szCs w:val="24"/>
        </w:rPr>
      </w:r>
      <w:r w:rsidRPr="000A5BFE">
        <w:rPr>
          <w:sz w:val="24"/>
          <w:szCs w:val="24"/>
        </w:rPr>
        <w:fldChar w:fldCharType="separate"/>
      </w:r>
      <w:r w:rsidR="00EE37C0" w:rsidRPr="00A244A5">
        <w:rPr>
          <w:rStyle w:val="affc"/>
          <w:sz w:val="24"/>
        </w:rPr>
        <w:t>Рисунок </w:t>
      </w:r>
      <w:r w:rsidR="00EE37C0" w:rsidRPr="00EE37C0">
        <w:rPr>
          <w:rStyle w:val="affc"/>
          <w:sz w:val="24"/>
        </w:rPr>
        <w:t>210</w:t>
      </w:r>
      <w:r w:rsidRPr="000A5BFE">
        <w:rPr>
          <w:sz w:val="24"/>
          <w:szCs w:val="24"/>
        </w:rPr>
        <w:fldChar w:fldCharType="end"/>
      </w:r>
      <w:r w:rsidRPr="000A5BFE">
        <w:rPr>
          <w:sz w:val="24"/>
          <w:szCs w:val="24"/>
        </w:rPr>
        <w:t>).</w:t>
      </w:r>
    </w:p>
    <w:p w:rsidR="0017536A" w:rsidRPr="00D504A7" w:rsidRDefault="0017536A">
      <w:pPr>
        <w:pStyle w:val="afffff7"/>
      </w:pPr>
      <w:r w:rsidRPr="003B5F34">
        <w:rPr>
          <w:noProof/>
        </w:rPr>
        <w:drawing>
          <wp:inline distT="0" distB="0" distL="0" distR="0" wp14:anchorId="11F49256" wp14:editId="6E9EA0B7">
            <wp:extent cx="5760720" cy="3749040"/>
            <wp:effectExtent l="19050" t="19050" r="11430" b="2286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60720" cy="37490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53" w:name="_Ref473577918"/>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210</w:t>
      </w:r>
      <w:r w:rsidRPr="00A244A5">
        <w:rPr>
          <w:rStyle w:val="affc"/>
          <w:b/>
          <w:sz w:val="24"/>
        </w:rPr>
        <w:fldChar w:fldCharType="end"/>
      </w:r>
      <w:bookmarkEnd w:id="1153"/>
      <w:r w:rsidRPr="00A244A5">
        <w:rPr>
          <w:rStyle w:val="affc"/>
          <w:sz w:val="24"/>
        </w:rPr>
        <w:t> – Путь к справочнику ЕГРЮЛ</w:t>
      </w:r>
    </w:p>
    <w:p w:rsidR="0017536A" w:rsidRPr="00C256E3" w:rsidRDefault="0017536A" w:rsidP="0017536A">
      <w:pPr>
        <w:keepNext/>
      </w:pPr>
      <w:bookmarkStart w:id="1154" w:name="_Toc438202882"/>
      <w:r w:rsidRPr="000B19A7">
        <w:t>Порядок выполнения операции</w:t>
      </w:r>
      <w:bookmarkEnd w:id="1154"/>
      <w:r w:rsidRPr="00B76D83">
        <w:t>:</w:t>
      </w:r>
    </w:p>
    <w:p w:rsidR="0017536A" w:rsidRDefault="0017536A" w:rsidP="0017536A">
      <w:r w:rsidRPr="00E7034D">
        <w:t>В справочнике ЕГРЮЛ выделить необходимое количество актуальных записей и нажать на кнопку «</w:t>
      </w:r>
      <w:r>
        <w:t>Создание запроса в ФНС – сервис СМЭВ</w:t>
      </w:r>
      <w:r w:rsidRPr="00E7034D">
        <w:t>» (</w:t>
      </w:r>
      <w:r>
        <w:fldChar w:fldCharType="begin"/>
      </w:r>
      <w:r>
        <w:instrText xml:space="preserve"> REF _Ref473577970 \h </w:instrText>
      </w:r>
      <w:r>
        <w:fldChar w:fldCharType="separate"/>
      </w:r>
      <w:r w:rsidR="00EE37C0" w:rsidRPr="00A244A5">
        <w:rPr>
          <w:rStyle w:val="affc"/>
        </w:rPr>
        <w:t>Рисунок </w:t>
      </w:r>
      <w:r w:rsidR="00EE37C0">
        <w:rPr>
          <w:rStyle w:val="affc"/>
          <w:b w:val="0"/>
          <w:noProof/>
        </w:rPr>
        <w:t>211</w:t>
      </w:r>
      <w:r>
        <w:fldChar w:fldCharType="end"/>
      </w:r>
      <w:r w:rsidRPr="00E7034D">
        <w:t>).</w:t>
      </w:r>
    </w:p>
    <w:p w:rsidR="0017536A" w:rsidRDefault="0017536A">
      <w:pPr>
        <w:pStyle w:val="afffff7"/>
        <w:rPr>
          <w:noProof/>
        </w:rPr>
      </w:pPr>
    </w:p>
    <w:p w:rsidR="0017536A" w:rsidRPr="004D057E" w:rsidRDefault="0017536A" w:rsidP="0017536A">
      <w:pPr>
        <w:ind w:firstLine="0"/>
      </w:pPr>
      <w:r>
        <w:rPr>
          <w:noProof/>
        </w:rPr>
        <w:drawing>
          <wp:inline distT="0" distB="0" distL="0" distR="0" wp14:anchorId="56888484" wp14:editId="4E50957E">
            <wp:extent cx="6126480" cy="3931920"/>
            <wp:effectExtent l="0" t="0" r="7620" b="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26480" cy="3931920"/>
                    </a:xfrm>
                    <a:prstGeom prst="rect">
                      <a:avLst/>
                    </a:prstGeom>
                    <a:noFill/>
                    <a:ln>
                      <a:noFill/>
                    </a:ln>
                  </pic:spPr>
                </pic:pic>
              </a:graphicData>
            </a:graphic>
          </wp:inline>
        </w:drawing>
      </w:r>
    </w:p>
    <w:p w:rsidR="0017536A" w:rsidRPr="00A244A5" w:rsidRDefault="0017536A" w:rsidP="00A244A5">
      <w:pPr>
        <w:pStyle w:val="af6"/>
        <w:ind w:firstLine="0"/>
        <w:jc w:val="center"/>
        <w:rPr>
          <w:rStyle w:val="affc"/>
          <w:b/>
          <w:sz w:val="24"/>
        </w:rPr>
      </w:pPr>
      <w:bookmarkStart w:id="1155" w:name="_Ref473577970"/>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211</w:t>
      </w:r>
      <w:r w:rsidRPr="00A244A5">
        <w:rPr>
          <w:rStyle w:val="affc"/>
          <w:b/>
          <w:sz w:val="24"/>
        </w:rPr>
        <w:fldChar w:fldCharType="end"/>
      </w:r>
      <w:bookmarkEnd w:id="1155"/>
      <w:r w:rsidRPr="00A244A5">
        <w:rPr>
          <w:rStyle w:val="affc"/>
          <w:sz w:val="24"/>
        </w:rPr>
        <w:t> – Кнопка отправки на запросы в ФНС</w:t>
      </w:r>
    </w:p>
    <w:p w:rsidR="0017536A" w:rsidRDefault="0017536A" w:rsidP="0017536A">
      <w:r w:rsidRPr="00E7034D">
        <w:t>После нажатия на кнопку «</w:t>
      </w:r>
      <w:r>
        <w:t>Создан</w:t>
      </w:r>
      <w:r w:rsidR="0054494E">
        <w:t>ие запроса в ФНС – сервис СМЭВ»</w:t>
      </w:r>
      <w:r w:rsidRPr="00E7034D">
        <w:t xml:space="preserve"> выводится окно подтверждения отправки запроса данные в ФНС (</w:t>
      </w:r>
      <w:r>
        <w:fldChar w:fldCharType="begin"/>
      </w:r>
      <w:r>
        <w:instrText xml:space="preserve"> REF _Ref473578011 \h </w:instrText>
      </w:r>
      <w:r>
        <w:fldChar w:fldCharType="separate"/>
      </w:r>
      <w:r w:rsidR="00EE37C0" w:rsidRPr="00A244A5">
        <w:rPr>
          <w:rStyle w:val="affc"/>
        </w:rPr>
        <w:t>Рисунок </w:t>
      </w:r>
      <w:r w:rsidR="00EE37C0">
        <w:rPr>
          <w:rStyle w:val="affc"/>
          <w:b w:val="0"/>
          <w:noProof/>
        </w:rPr>
        <w:t>212</w:t>
      </w:r>
      <w:r>
        <w:fldChar w:fldCharType="end"/>
      </w:r>
      <w:r w:rsidRPr="00E7034D">
        <w:t>).</w:t>
      </w:r>
    </w:p>
    <w:p w:rsidR="0017536A" w:rsidRPr="00D504A7" w:rsidRDefault="0017536A">
      <w:pPr>
        <w:pStyle w:val="afffff7"/>
      </w:pPr>
      <w:r w:rsidRPr="00E7034D">
        <w:rPr>
          <w:noProof/>
        </w:rPr>
        <w:drawing>
          <wp:inline distT="0" distB="0" distL="0" distR="0" wp14:anchorId="0483DEF0" wp14:editId="520C60B2">
            <wp:extent cx="5760720" cy="2377440"/>
            <wp:effectExtent l="19050" t="19050" r="11430" b="2286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60720" cy="23774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56" w:name="_Ref473578011"/>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212</w:t>
      </w:r>
      <w:r w:rsidRPr="00A244A5">
        <w:rPr>
          <w:rStyle w:val="affc"/>
          <w:b/>
          <w:sz w:val="24"/>
        </w:rPr>
        <w:fldChar w:fldCharType="end"/>
      </w:r>
      <w:bookmarkEnd w:id="1156"/>
      <w:r w:rsidRPr="00A244A5">
        <w:rPr>
          <w:rStyle w:val="affc"/>
          <w:sz w:val="24"/>
        </w:rPr>
        <w:t> – Подтверждение отправки запроса данных в ФНС</w:t>
      </w:r>
    </w:p>
    <w:p w:rsidR="0017536A" w:rsidRDefault="0017536A" w:rsidP="0017536A">
      <w:r w:rsidRPr="00E7034D">
        <w:t>Для подтверждения отправки запроса необходимо нажать на кнопку «Да» и дождаться выполнения операции (</w:t>
      </w:r>
      <w:r>
        <w:fldChar w:fldCharType="begin"/>
      </w:r>
      <w:r>
        <w:instrText xml:space="preserve"> REF _Ref473578059 \h </w:instrText>
      </w:r>
      <w:r>
        <w:fldChar w:fldCharType="separate"/>
      </w:r>
      <w:r w:rsidR="00EE37C0" w:rsidRPr="00A244A5">
        <w:rPr>
          <w:rStyle w:val="affc"/>
        </w:rPr>
        <w:t>Рисунок </w:t>
      </w:r>
      <w:r w:rsidR="00EE37C0">
        <w:rPr>
          <w:rStyle w:val="affc"/>
          <w:b w:val="0"/>
          <w:noProof/>
        </w:rPr>
        <w:t>213</w:t>
      </w:r>
      <w:r>
        <w:fldChar w:fldCharType="end"/>
      </w:r>
      <w:r>
        <w:t>).</w:t>
      </w:r>
    </w:p>
    <w:p w:rsidR="0017536A" w:rsidRPr="00D504A7" w:rsidRDefault="0017536A" w:rsidP="00B40A18">
      <w:pPr>
        <w:pStyle w:val="afffff7"/>
      </w:pPr>
      <w:r w:rsidRPr="00E7034D">
        <w:rPr>
          <w:noProof/>
        </w:rPr>
        <w:lastRenderedPageBreak/>
        <w:drawing>
          <wp:inline distT="0" distB="0" distL="0" distR="0" wp14:anchorId="3FE67FC1" wp14:editId="08BFE8F5">
            <wp:extent cx="6126480" cy="2286000"/>
            <wp:effectExtent l="19050" t="19050" r="26670" b="1905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26480" cy="228600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57" w:name="_Ref473578059"/>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213</w:t>
      </w:r>
      <w:r w:rsidRPr="00A244A5">
        <w:rPr>
          <w:rStyle w:val="affc"/>
          <w:b/>
          <w:sz w:val="24"/>
        </w:rPr>
        <w:fldChar w:fldCharType="end"/>
      </w:r>
      <w:bookmarkEnd w:id="1157"/>
      <w:r w:rsidRPr="00A244A5">
        <w:rPr>
          <w:rStyle w:val="affc"/>
          <w:sz w:val="24"/>
        </w:rPr>
        <w:t> – Успешное завершение операции</w:t>
      </w:r>
    </w:p>
    <w:p w:rsidR="0017536A" w:rsidRPr="00144E85" w:rsidRDefault="0017536A" w:rsidP="0017536A">
      <w:r w:rsidRPr="00E7034D">
        <w:t>По каждой отмеченной записи ф</w:t>
      </w:r>
      <w:r>
        <w:t>ормируется экземпляр формуляра «Запрос сведений ФНС»</w:t>
      </w:r>
      <w:r w:rsidRPr="00E7034D">
        <w:t xml:space="preserve">, который расположен по пути </w:t>
      </w:r>
      <w:r>
        <w:t>«</w:t>
      </w:r>
      <w:r w:rsidRPr="00E7034D">
        <w:t>Сводный реестр</w:t>
      </w:r>
      <w:r>
        <w:t>»</w:t>
      </w:r>
      <w:r w:rsidRPr="00E7034D">
        <w:t xml:space="preserve"> </w:t>
      </w:r>
      <w:r w:rsidRPr="00E7034D">
        <w:sym w:font="Wingdings" w:char="F0E0"/>
      </w:r>
      <w:r w:rsidRPr="00E7034D">
        <w:t xml:space="preserve"> </w:t>
      </w:r>
      <w:r>
        <w:t>«</w:t>
      </w:r>
      <w:r w:rsidRPr="00E7034D">
        <w:t>Формуляры</w:t>
      </w:r>
      <w:r>
        <w:t>»</w:t>
      </w:r>
      <w:r w:rsidRPr="00E7034D">
        <w:t xml:space="preserve"> </w:t>
      </w:r>
      <w:r w:rsidRPr="00E7034D">
        <w:sym w:font="Wingdings" w:char="F0E0"/>
      </w:r>
      <w:r w:rsidRPr="00E7034D">
        <w:t xml:space="preserve"> </w:t>
      </w:r>
      <w:r>
        <w:t>«</w:t>
      </w:r>
      <w:r w:rsidRPr="00144E85">
        <w:t xml:space="preserve">Организации» </w:t>
      </w:r>
      <w:r w:rsidRPr="00144E85">
        <w:sym w:font="Wingdings" w:char="F0E0"/>
      </w:r>
      <w:r w:rsidRPr="00144E85">
        <w:t xml:space="preserve"> «Запрос сведений ФНС». </w:t>
      </w:r>
    </w:p>
    <w:p w:rsidR="0017536A" w:rsidRPr="00144E85" w:rsidRDefault="0017536A" w:rsidP="0017536A">
      <w:pPr>
        <w:keepNext/>
      </w:pPr>
      <w:r w:rsidRPr="00144E85">
        <w:t>Экземпляры формуляра «Запрос сведений ФНС» формируются автоматически и им</w:t>
      </w:r>
      <w:r w:rsidRPr="00144E85">
        <w:t>е</w:t>
      </w:r>
      <w:r w:rsidRPr="00144E85">
        <w:t>ют следующие статусы:</w:t>
      </w:r>
    </w:p>
    <w:p w:rsidR="0017536A" w:rsidRPr="00144E85" w:rsidRDefault="0017536A" w:rsidP="007C7014">
      <w:pPr>
        <w:pStyle w:val="a0"/>
        <w:numPr>
          <w:ilvl w:val="0"/>
          <w:numId w:val="103"/>
        </w:numPr>
        <w:tabs>
          <w:tab w:val="left" w:pos="1418"/>
        </w:tabs>
        <w:spacing w:before="120" w:after="120"/>
      </w:pPr>
      <w:r w:rsidRPr="00144E85">
        <w:t>Запрос поставлен в очередь СМЭВ</w:t>
      </w:r>
      <w:r>
        <w:t xml:space="preserve"> – статус документа после отправки запроса в ФНС;</w:t>
      </w:r>
    </w:p>
    <w:p w:rsidR="0017536A" w:rsidRDefault="0017536A" w:rsidP="007C7014">
      <w:pPr>
        <w:pStyle w:val="a0"/>
        <w:numPr>
          <w:ilvl w:val="0"/>
          <w:numId w:val="103"/>
        </w:numPr>
        <w:tabs>
          <w:tab w:val="left" w:pos="1418"/>
        </w:tabs>
        <w:spacing w:before="120" w:after="120"/>
      </w:pPr>
      <w:r w:rsidRPr="00144E85">
        <w:t>Запрошено обновление</w:t>
      </w:r>
      <w:r w:rsidRPr="00E7034D">
        <w:t xml:space="preserve"> НСИ</w:t>
      </w:r>
      <w:r>
        <w:t xml:space="preserve"> – статус документа, который находится в работе ФНС;</w:t>
      </w:r>
    </w:p>
    <w:p w:rsidR="0017536A" w:rsidRDefault="0017536A" w:rsidP="007C7014">
      <w:pPr>
        <w:pStyle w:val="a0"/>
        <w:numPr>
          <w:ilvl w:val="0"/>
          <w:numId w:val="103"/>
        </w:numPr>
        <w:tabs>
          <w:tab w:val="left" w:pos="1418"/>
        </w:tabs>
        <w:spacing w:before="120" w:after="120"/>
      </w:pPr>
      <w:r>
        <w:t>Исполнен – статус документа после получения данных из ФНС;</w:t>
      </w:r>
    </w:p>
    <w:p w:rsidR="0017536A" w:rsidRPr="00144E85" w:rsidRDefault="0017536A" w:rsidP="007C7014">
      <w:pPr>
        <w:pStyle w:val="a0"/>
        <w:numPr>
          <w:ilvl w:val="0"/>
          <w:numId w:val="103"/>
        </w:numPr>
        <w:tabs>
          <w:tab w:val="left" w:pos="1418"/>
        </w:tabs>
        <w:spacing w:before="120" w:after="120"/>
      </w:pPr>
      <w:r>
        <w:t>Запрос отклонен ФНС – статус документа, по которому из ФНС не предоста</w:t>
      </w:r>
      <w:r>
        <w:t>в</w:t>
      </w:r>
      <w:r>
        <w:t>лены данные.</w:t>
      </w:r>
    </w:p>
    <w:p w:rsidR="0017536A" w:rsidRDefault="0017536A" w:rsidP="00A244A5">
      <w:pPr>
        <w:pStyle w:val="41"/>
      </w:pPr>
      <w:bookmarkStart w:id="1158" w:name="_Toc497998111"/>
      <w:r w:rsidRPr="00E7034D">
        <w:t>Запрос поставлен в очередь СМЭВ</w:t>
      </w:r>
      <w:bookmarkEnd w:id="1158"/>
      <w:r w:rsidRPr="00E7034D">
        <w:t xml:space="preserve"> </w:t>
      </w:r>
    </w:p>
    <w:p w:rsidR="0017536A" w:rsidRPr="00D504A7" w:rsidRDefault="0017536A">
      <w:pPr>
        <w:pStyle w:val="afffff7"/>
      </w:pPr>
      <w:r w:rsidRPr="00E7034D">
        <w:rPr>
          <w:noProof/>
        </w:rPr>
        <w:drawing>
          <wp:inline distT="0" distB="0" distL="0" distR="0" wp14:anchorId="4558AA50" wp14:editId="758A9873">
            <wp:extent cx="5394960" cy="2103120"/>
            <wp:effectExtent l="19050" t="19050" r="15240" b="1143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394960" cy="210312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59" w:name="_Ref497995196"/>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214</w:t>
      </w:r>
      <w:r w:rsidRPr="00A244A5">
        <w:rPr>
          <w:rStyle w:val="affc"/>
          <w:b/>
          <w:sz w:val="24"/>
        </w:rPr>
        <w:fldChar w:fldCharType="end"/>
      </w:r>
      <w:bookmarkEnd w:id="1159"/>
      <w:r w:rsidRPr="00A244A5">
        <w:rPr>
          <w:rStyle w:val="affc"/>
          <w:sz w:val="24"/>
        </w:rPr>
        <w:t> – Статус формуляра «Запрос сведений ФНС»</w:t>
      </w:r>
    </w:p>
    <w:p w:rsidR="0017536A" w:rsidRDefault="0017536A" w:rsidP="00A244A5">
      <w:pPr>
        <w:pStyle w:val="41"/>
        <w:tabs>
          <w:tab w:val="clear" w:pos="1134"/>
        </w:tabs>
      </w:pPr>
      <w:bookmarkStart w:id="1160" w:name="_Toc497998112"/>
      <w:r w:rsidRPr="00E7034D">
        <w:lastRenderedPageBreak/>
        <w:t>Запрошено обновление НСИ</w:t>
      </w:r>
      <w:bookmarkEnd w:id="1160"/>
    </w:p>
    <w:p w:rsidR="0017536A" w:rsidRPr="00D504A7" w:rsidRDefault="0017536A">
      <w:pPr>
        <w:pStyle w:val="afffff7"/>
      </w:pPr>
      <w:r w:rsidRPr="00E7034D">
        <w:rPr>
          <w:noProof/>
        </w:rPr>
        <w:drawing>
          <wp:inline distT="0" distB="0" distL="0" distR="0" wp14:anchorId="6107685D" wp14:editId="743BA9E6">
            <wp:extent cx="5303520" cy="1920240"/>
            <wp:effectExtent l="19050" t="19050" r="11430" b="2286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03520" cy="19202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215</w:t>
      </w:r>
      <w:r w:rsidRPr="00A244A5">
        <w:rPr>
          <w:rStyle w:val="affc"/>
          <w:b/>
          <w:sz w:val="24"/>
        </w:rPr>
        <w:fldChar w:fldCharType="end"/>
      </w:r>
      <w:r w:rsidRPr="00A244A5">
        <w:rPr>
          <w:rStyle w:val="affc"/>
          <w:sz w:val="24"/>
        </w:rPr>
        <w:t> – Статус формуляра «Запрос сведений ФНС»</w:t>
      </w:r>
    </w:p>
    <w:p w:rsidR="0017536A" w:rsidRDefault="0017536A" w:rsidP="00A244A5">
      <w:pPr>
        <w:pStyle w:val="41"/>
        <w:tabs>
          <w:tab w:val="clear" w:pos="1134"/>
        </w:tabs>
      </w:pPr>
      <w:bookmarkStart w:id="1161" w:name="_Toc497998113"/>
      <w:r w:rsidRPr="00E7034D">
        <w:t>Исполнен</w:t>
      </w:r>
      <w:bookmarkEnd w:id="1161"/>
    </w:p>
    <w:p w:rsidR="0017536A" w:rsidRPr="00D504A7" w:rsidRDefault="0017536A">
      <w:pPr>
        <w:pStyle w:val="afffff7"/>
      </w:pPr>
      <w:r w:rsidRPr="00E7034D">
        <w:rPr>
          <w:noProof/>
        </w:rPr>
        <w:drawing>
          <wp:inline distT="0" distB="0" distL="0" distR="0" wp14:anchorId="2FF1CEE6" wp14:editId="6A9B0839">
            <wp:extent cx="5120640" cy="1645920"/>
            <wp:effectExtent l="19050" t="19050" r="22860" b="1143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120640" cy="164592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216</w:t>
      </w:r>
      <w:r w:rsidRPr="00A244A5">
        <w:rPr>
          <w:rStyle w:val="affc"/>
          <w:b/>
          <w:sz w:val="24"/>
        </w:rPr>
        <w:fldChar w:fldCharType="end"/>
      </w:r>
      <w:r w:rsidRPr="00A244A5">
        <w:rPr>
          <w:rStyle w:val="affc"/>
          <w:sz w:val="24"/>
        </w:rPr>
        <w:t> – Статус формуляра «Запрос сведений ФНС»</w:t>
      </w:r>
    </w:p>
    <w:p w:rsidR="0017536A" w:rsidRDefault="0017536A" w:rsidP="00A244A5">
      <w:pPr>
        <w:pStyle w:val="41"/>
        <w:tabs>
          <w:tab w:val="clear" w:pos="1134"/>
        </w:tabs>
      </w:pPr>
      <w:bookmarkStart w:id="1162" w:name="_Toc497998114"/>
      <w:r w:rsidRPr="00E7034D">
        <w:t>Запрос отклонен ФНС</w:t>
      </w:r>
      <w:bookmarkEnd w:id="1162"/>
    </w:p>
    <w:p w:rsidR="0017536A" w:rsidRPr="00D504A7" w:rsidRDefault="0017536A">
      <w:pPr>
        <w:pStyle w:val="afffff7"/>
      </w:pPr>
      <w:r w:rsidRPr="00E7034D">
        <w:rPr>
          <w:noProof/>
        </w:rPr>
        <w:drawing>
          <wp:inline distT="0" distB="0" distL="0" distR="0" wp14:anchorId="58975529" wp14:editId="40AAF9A9">
            <wp:extent cx="5212080" cy="2011680"/>
            <wp:effectExtent l="19050" t="19050" r="26670" b="2667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12080" cy="201168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217</w:t>
      </w:r>
      <w:r w:rsidRPr="00A244A5">
        <w:rPr>
          <w:rStyle w:val="affc"/>
          <w:b/>
          <w:sz w:val="24"/>
        </w:rPr>
        <w:fldChar w:fldCharType="end"/>
      </w:r>
      <w:r w:rsidRPr="00A244A5">
        <w:rPr>
          <w:rStyle w:val="affc"/>
          <w:sz w:val="24"/>
        </w:rPr>
        <w:t> – Статус формуляра «Запрос сведений ФНС»</w:t>
      </w:r>
    </w:p>
    <w:p w:rsidR="0017536A" w:rsidRPr="00A244A5" w:rsidRDefault="0017536A" w:rsidP="0017536A">
      <w:pPr>
        <w:pStyle w:val="afffff9"/>
        <w:rPr>
          <w:sz w:val="24"/>
          <w:szCs w:val="24"/>
        </w:rPr>
      </w:pPr>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153</w:t>
      </w:r>
      <w:r w:rsidRPr="00A244A5">
        <w:rPr>
          <w:rStyle w:val="affc"/>
          <w:sz w:val="24"/>
        </w:rPr>
        <w:fldChar w:fldCharType="end"/>
      </w:r>
      <w:r w:rsidRPr="00A244A5">
        <w:rPr>
          <w:sz w:val="24"/>
          <w:szCs w:val="24"/>
        </w:rPr>
        <w:t> – Поля формуляра «Запрос сведений ФНС»</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358"/>
        <w:gridCol w:w="1546"/>
        <w:gridCol w:w="1968"/>
        <w:gridCol w:w="2110"/>
        <w:gridCol w:w="1732"/>
      </w:tblGrid>
      <w:tr w:rsidR="0017536A" w:rsidRPr="00EE293F" w:rsidTr="000A5BFE">
        <w:trPr>
          <w:cantSplit/>
          <w:tblHeader/>
        </w:trPr>
        <w:tc>
          <w:tcPr>
            <w:tcW w:w="1217" w:type="pct"/>
            <w:tcBorders>
              <w:top w:val="single" w:sz="12" w:space="0" w:color="auto"/>
              <w:bottom w:val="single" w:sz="4" w:space="0" w:color="auto"/>
            </w:tcBorders>
            <w:shd w:val="pct15" w:color="auto" w:fill="auto"/>
            <w:vAlign w:val="center"/>
          </w:tcPr>
          <w:p w:rsidR="0017536A" w:rsidRPr="003B5F34" w:rsidRDefault="0017536A" w:rsidP="000A5BFE">
            <w:pPr>
              <w:pStyle w:val="afffff4"/>
            </w:pPr>
            <w:r w:rsidRPr="003B5F34">
              <w:t>Название поля</w:t>
            </w:r>
          </w:p>
        </w:tc>
        <w:tc>
          <w:tcPr>
            <w:tcW w:w="799" w:type="pct"/>
            <w:tcBorders>
              <w:top w:val="single" w:sz="12" w:space="0" w:color="auto"/>
              <w:bottom w:val="single" w:sz="4" w:space="0" w:color="auto"/>
            </w:tcBorders>
            <w:shd w:val="pct15" w:color="auto" w:fill="auto"/>
            <w:vAlign w:val="center"/>
          </w:tcPr>
          <w:p w:rsidR="0017536A" w:rsidRPr="003B5F34" w:rsidRDefault="0017536A" w:rsidP="000A5BFE">
            <w:pPr>
              <w:pStyle w:val="afffff4"/>
            </w:pPr>
            <w:r w:rsidRPr="003B5F34">
              <w:t>Описание поля</w:t>
            </w:r>
          </w:p>
        </w:tc>
        <w:tc>
          <w:tcPr>
            <w:tcW w:w="1016" w:type="pct"/>
            <w:tcBorders>
              <w:top w:val="single" w:sz="12" w:space="0" w:color="auto"/>
              <w:bottom w:val="single" w:sz="4" w:space="0" w:color="auto"/>
            </w:tcBorders>
            <w:shd w:val="pct15" w:color="auto" w:fill="auto"/>
            <w:vAlign w:val="center"/>
          </w:tcPr>
          <w:p w:rsidR="0017536A" w:rsidRPr="003B5F34" w:rsidRDefault="0017536A" w:rsidP="000A5BFE">
            <w:pPr>
              <w:pStyle w:val="afffff4"/>
            </w:pPr>
            <w:r w:rsidRPr="003B5F34">
              <w:t>Обязательность для заполнения</w:t>
            </w:r>
          </w:p>
        </w:tc>
        <w:tc>
          <w:tcPr>
            <w:tcW w:w="1089" w:type="pct"/>
            <w:tcBorders>
              <w:top w:val="single" w:sz="12" w:space="0" w:color="auto"/>
              <w:bottom w:val="single" w:sz="4" w:space="0" w:color="auto"/>
            </w:tcBorders>
            <w:shd w:val="pct15" w:color="auto" w:fill="auto"/>
            <w:vAlign w:val="center"/>
          </w:tcPr>
          <w:p w:rsidR="0017536A" w:rsidRPr="003B5F34" w:rsidRDefault="0017536A" w:rsidP="000A5BFE">
            <w:pPr>
              <w:pStyle w:val="afffff4"/>
            </w:pPr>
            <w:r w:rsidRPr="003B5F34">
              <w:t>Значение</w:t>
            </w:r>
          </w:p>
        </w:tc>
        <w:tc>
          <w:tcPr>
            <w:tcW w:w="879" w:type="pct"/>
            <w:tcBorders>
              <w:top w:val="single" w:sz="12" w:space="0" w:color="auto"/>
              <w:bottom w:val="single" w:sz="4" w:space="0" w:color="auto"/>
            </w:tcBorders>
            <w:shd w:val="pct15" w:color="auto" w:fill="auto"/>
            <w:vAlign w:val="center"/>
          </w:tcPr>
          <w:p w:rsidR="0017536A" w:rsidRPr="003B5F34" w:rsidRDefault="0017536A" w:rsidP="000A5BFE">
            <w:pPr>
              <w:pStyle w:val="afffff4"/>
            </w:pPr>
            <w:r w:rsidRPr="003B5F34">
              <w:t>Комментарии</w:t>
            </w:r>
          </w:p>
        </w:tc>
      </w:tr>
      <w:tr w:rsidR="0017536A" w:rsidTr="000A5BFE">
        <w:trPr>
          <w:cantSplit/>
        </w:trPr>
        <w:tc>
          <w:tcPr>
            <w:tcW w:w="5000" w:type="pct"/>
            <w:gridSpan w:val="5"/>
            <w:tcBorders>
              <w:top w:val="single" w:sz="4" w:space="0" w:color="auto"/>
            </w:tcBorders>
            <w:vAlign w:val="center"/>
          </w:tcPr>
          <w:p w:rsidR="0017536A" w:rsidRPr="003B5F34" w:rsidRDefault="0017536A" w:rsidP="000A5BFE">
            <w:pPr>
              <w:pStyle w:val="afffff1"/>
            </w:pPr>
            <w:r w:rsidRPr="003B5F34">
              <w:t>Реквизиты организации, по которой запрашиваются сведения</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lastRenderedPageBreak/>
              <w:t>ИНН</w:t>
            </w:r>
          </w:p>
        </w:tc>
        <w:tc>
          <w:tcPr>
            <w:tcW w:w="799" w:type="pct"/>
            <w:tcBorders>
              <w:top w:val="single" w:sz="4" w:space="0" w:color="auto"/>
            </w:tcBorders>
            <w:vAlign w:val="center"/>
          </w:tcPr>
          <w:p w:rsidR="0017536A" w:rsidRPr="00E7034D" w:rsidRDefault="0017536A" w:rsidP="000A5BFE">
            <w:pPr>
              <w:pStyle w:val="afffff1"/>
              <w:rPr>
                <w:szCs w:val="24"/>
              </w:rPr>
            </w:pPr>
            <w:r w:rsidRPr="00E7034D">
              <w:rPr>
                <w:szCs w:val="24"/>
              </w:rPr>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2C515B" w:rsidRDefault="0017536A" w:rsidP="000A5BFE">
            <w:pPr>
              <w:pStyle w:val="afffff1"/>
            </w:pPr>
            <w:r w:rsidRPr="002C515B">
              <w:t>Поле заполняется автоматически</w:t>
            </w:r>
          </w:p>
        </w:tc>
        <w:tc>
          <w:tcPr>
            <w:tcW w:w="879" w:type="pct"/>
            <w:tcBorders>
              <w:top w:val="single" w:sz="4" w:space="0" w:color="auto"/>
            </w:tcBorders>
            <w:vAlign w:val="center"/>
          </w:tcPr>
          <w:p w:rsidR="0017536A" w:rsidRPr="00BD7B63"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ОГРН</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КПП</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Дата составления запроса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Порядковый номер в УФОС</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Предельная дата п</w:t>
            </w:r>
            <w:r w:rsidRPr="003B5F34">
              <w:t>о</w:t>
            </w:r>
            <w:r w:rsidRPr="003B5F34">
              <w:t>лучения ответа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5000" w:type="pct"/>
            <w:gridSpan w:val="5"/>
            <w:tcBorders>
              <w:top w:val="single" w:sz="4" w:space="0" w:color="auto"/>
            </w:tcBorders>
            <w:vAlign w:val="center"/>
          </w:tcPr>
          <w:p w:rsidR="0017536A" w:rsidRPr="00E7034D" w:rsidRDefault="0017536A" w:rsidP="000A5BFE">
            <w:pPr>
              <w:pStyle w:val="afffff1"/>
            </w:pPr>
            <w:r w:rsidRPr="003B5F34">
              <w:t>Данные запроса СМЭВ</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ФИО пользователя</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Дата отправки з</w:t>
            </w:r>
            <w:r w:rsidRPr="003B5F34">
              <w:t>а</w:t>
            </w:r>
            <w:r w:rsidRPr="003B5F34">
              <w:t>проса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r w:rsidRPr="002C515B">
              <w:t>проставляется дата отправки запроса СМЭВ</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Идентификатор з</w:t>
            </w:r>
            <w:r w:rsidRPr="003B5F34">
              <w:t>а</w:t>
            </w:r>
            <w:r w:rsidRPr="003B5F34">
              <w:t>проса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BD7B63" w:rsidRDefault="0017536A" w:rsidP="000A5BFE">
            <w:pPr>
              <w:pStyle w:val="afffff1"/>
            </w:pPr>
            <w:r w:rsidRPr="002C515B">
              <w:t>Поле заполняется автоматически</w:t>
            </w:r>
          </w:p>
        </w:tc>
        <w:tc>
          <w:tcPr>
            <w:tcW w:w="879" w:type="pct"/>
            <w:tcBorders>
              <w:top w:val="single" w:sz="4" w:space="0" w:color="auto"/>
            </w:tcBorders>
            <w:vAlign w:val="center"/>
          </w:tcPr>
          <w:p w:rsidR="0017536A" w:rsidRPr="00BD7B63" w:rsidRDefault="0017536A" w:rsidP="000A5BFE">
            <w:pPr>
              <w:pStyle w:val="afffff1"/>
            </w:pPr>
            <w:proofErr w:type="spellStart"/>
            <w:r w:rsidRPr="00BD7B63">
              <w:t>id</w:t>
            </w:r>
            <w:proofErr w:type="spellEnd"/>
            <w:r w:rsidRPr="00BD7B63">
              <w:t xml:space="preserve"> первичного запроса СМЭВ</w:t>
            </w:r>
          </w:p>
        </w:tc>
      </w:tr>
      <w:tr w:rsidR="0017536A" w:rsidTr="000A5BFE">
        <w:trPr>
          <w:cantSplit/>
        </w:trPr>
        <w:tc>
          <w:tcPr>
            <w:tcW w:w="5000" w:type="pct"/>
            <w:gridSpan w:val="5"/>
            <w:tcBorders>
              <w:top w:val="single" w:sz="4" w:space="0" w:color="auto"/>
            </w:tcBorders>
            <w:vAlign w:val="center"/>
          </w:tcPr>
          <w:p w:rsidR="0017536A" w:rsidRPr="00E7034D" w:rsidRDefault="0017536A" w:rsidP="000A5BFE">
            <w:pPr>
              <w:pStyle w:val="afffff1"/>
            </w:pPr>
            <w:r w:rsidRPr="003B5F34">
              <w:t>Ответ СМЭВ</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Идентификатор з</w:t>
            </w:r>
            <w:r w:rsidRPr="003B5F34">
              <w:t>а</w:t>
            </w:r>
            <w:r w:rsidRPr="003B5F34">
              <w:t>проса СМЭВ</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Дата получения о</w:t>
            </w:r>
            <w:r w:rsidRPr="003B5F34">
              <w:t>б</w:t>
            </w:r>
            <w:r w:rsidRPr="003B5F34">
              <w:t>новления через СМЭВ</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r w:rsidRPr="002C515B">
              <w:t>автоматически заполняется датой получ</w:t>
            </w:r>
            <w:r w:rsidRPr="002C515B">
              <w:t>е</w:t>
            </w:r>
            <w:r w:rsidRPr="002C515B">
              <w:t>ния обновл</w:t>
            </w:r>
            <w:r w:rsidRPr="002C515B">
              <w:t>е</w:t>
            </w:r>
            <w:r w:rsidRPr="002C515B">
              <w:t>ния</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Код ответа ФНС</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BD7B63" w:rsidRDefault="0017536A" w:rsidP="000A5BFE">
            <w:pPr>
              <w:pStyle w:val="afffff1"/>
            </w:pPr>
            <w:r w:rsidRPr="002C515B">
              <w:t>Заполняется при отклон</w:t>
            </w:r>
            <w:r w:rsidRPr="002C515B">
              <w:t>е</w:t>
            </w:r>
            <w:r w:rsidRPr="002C515B">
              <w:t xml:space="preserve">нии </w:t>
            </w:r>
            <w:r w:rsidRPr="00BD7B63">
              <w:t>запроса ФНС</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Сообщение ФНС</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r w:rsidRPr="002C515B">
              <w:t>Заполняется при отклон</w:t>
            </w:r>
            <w:r w:rsidRPr="002C515B">
              <w:t>е</w:t>
            </w:r>
            <w:r w:rsidRPr="002C515B">
              <w:t>нии запроса ФНС</w:t>
            </w:r>
          </w:p>
        </w:tc>
      </w:tr>
      <w:tr w:rsidR="0017536A" w:rsidTr="000A5BFE">
        <w:trPr>
          <w:cantSplit/>
        </w:trPr>
        <w:tc>
          <w:tcPr>
            <w:tcW w:w="5000" w:type="pct"/>
            <w:gridSpan w:val="5"/>
            <w:tcBorders>
              <w:top w:val="single" w:sz="4" w:space="0" w:color="auto"/>
            </w:tcBorders>
            <w:vAlign w:val="center"/>
          </w:tcPr>
          <w:p w:rsidR="0017536A" w:rsidRPr="00E7034D" w:rsidRDefault="0017536A" w:rsidP="000A5BFE">
            <w:pPr>
              <w:pStyle w:val="afffff1"/>
            </w:pPr>
            <w:r w:rsidRPr="003B5F34">
              <w:t>Статус документа</w:t>
            </w: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lastRenderedPageBreak/>
              <w:t>Дата обновления справочника ЕГРЮЛ</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Статус документа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tcPr>
          <w:p w:rsidR="0017536A" w:rsidRDefault="0017536A" w:rsidP="000A5BFE">
            <w:pPr>
              <w:pStyle w:val="afffff1"/>
            </w:pPr>
            <w:r w:rsidRPr="007C7849">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r w:rsidR="0017536A" w:rsidTr="000A5BFE">
        <w:trPr>
          <w:cantSplit/>
        </w:trPr>
        <w:tc>
          <w:tcPr>
            <w:tcW w:w="1217" w:type="pct"/>
            <w:tcBorders>
              <w:top w:val="single" w:sz="4" w:space="0" w:color="auto"/>
            </w:tcBorders>
            <w:vAlign w:val="center"/>
          </w:tcPr>
          <w:p w:rsidR="0017536A" w:rsidRPr="00E7034D" w:rsidRDefault="0017536A" w:rsidP="000A5BFE">
            <w:pPr>
              <w:pStyle w:val="afffff1"/>
            </w:pPr>
            <w:r w:rsidRPr="003B5F34">
              <w:t>Тип создания док</w:t>
            </w:r>
            <w:r w:rsidRPr="003B5F34">
              <w:t>у</w:t>
            </w:r>
            <w:r w:rsidRPr="003B5F34">
              <w:t>мента</w:t>
            </w:r>
          </w:p>
        </w:tc>
        <w:tc>
          <w:tcPr>
            <w:tcW w:w="799" w:type="pct"/>
            <w:tcBorders>
              <w:top w:val="single" w:sz="4" w:space="0" w:color="auto"/>
            </w:tcBorders>
            <w:vAlign w:val="center"/>
          </w:tcPr>
          <w:p w:rsidR="0017536A" w:rsidRPr="00E7034D" w:rsidRDefault="0017536A" w:rsidP="000A5BFE">
            <w:pPr>
              <w:pStyle w:val="afffff1"/>
            </w:pPr>
            <w:r w:rsidRPr="003B5F34">
              <w:t>Текстовое поле</w:t>
            </w:r>
          </w:p>
        </w:tc>
        <w:tc>
          <w:tcPr>
            <w:tcW w:w="1016" w:type="pct"/>
            <w:tcBorders>
              <w:top w:val="single" w:sz="4" w:space="0" w:color="auto"/>
            </w:tcBorders>
            <w:vAlign w:val="center"/>
          </w:tcPr>
          <w:p w:rsidR="0017536A" w:rsidRPr="00E7034D" w:rsidRDefault="0017536A" w:rsidP="000A5BFE">
            <w:pPr>
              <w:pStyle w:val="afffff1"/>
            </w:pPr>
            <w:r>
              <w:t>Да</w:t>
            </w:r>
          </w:p>
        </w:tc>
        <w:tc>
          <w:tcPr>
            <w:tcW w:w="1089" w:type="pct"/>
            <w:tcBorders>
              <w:top w:val="single" w:sz="4" w:space="0" w:color="auto"/>
            </w:tcBorders>
            <w:vAlign w:val="center"/>
          </w:tcPr>
          <w:p w:rsidR="0017536A" w:rsidRPr="00E7034D" w:rsidRDefault="0017536A" w:rsidP="000A5BFE">
            <w:pPr>
              <w:pStyle w:val="afffff1"/>
            </w:pPr>
            <w:r w:rsidRPr="003B5F34">
              <w:t>Поле заполняется автоматически</w:t>
            </w:r>
          </w:p>
        </w:tc>
        <w:tc>
          <w:tcPr>
            <w:tcW w:w="879" w:type="pct"/>
            <w:tcBorders>
              <w:top w:val="single" w:sz="4" w:space="0" w:color="auto"/>
            </w:tcBorders>
            <w:vAlign w:val="center"/>
          </w:tcPr>
          <w:p w:rsidR="0017536A" w:rsidRPr="002C515B" w:rsidRDefault="0017536A" w:rsidP="000A5BFE">
            <w:pPr>
              <w:pStyle w:val="afffff1"/>
            </w:pPr>
          </w:p>
        </w:tc>
      </w:tr>
    </w:tbl>
    <w:p w:rsidR="0017536A" w:rsidRDefault="0017536A" w:rsidP="0017536A"/>
    <w:p w:rsidR="0017536A" w:rsidRPr="000A5BFE" w:rsidRDefault="0017536A" w:rsidP="0017536A">
      <w:pPr>
        <w:pStyle w:val="afffffd"/>
        <w:widowControl w:val="0"/>
        <w:spacing w:before="240"/>
        <w:ind w:firstLine="708"/>
        <w:rPr>
          <w:sz w:val="24"/>
          <w:szCs w:val="24"/>
          <w:lang w:val="ru-RU"/>
        </w:rPr>
      </w:pPr>
      <w:r w:rsidRPr="000A5BFE">
        <w:rPr>
          <w:sz w:val="24"/>
          <w:szCs w:val="24"/>
          <w:lang w:val="ru-RU"/>
        </w:rPr>
        <w:t>Из формуляра «Запрос сведений ФНС» можно перейти в справочник ЕГРЮЛ нажав на кнопку «Родительский документ» (</w:t>
      </w:r>
      <w:r w:rsidRPr="000A5BFE">
        <w:rPr>
          <w:sz w:val="24"/>
          <w:szCs w:val="24"/>
          <w:lang w:val="ru-RU"/>
        </w:rPr>
        <w:fldChar w:fldCharType="begin"/>
      </w:r>
      <w:r w:rsidRPr="000A5BFE">
        <w:rPr>
          <w:sz w:val="24"/>
          <w:szCs w:val="24"/>
          <w:lang w:val="ru-RU"/>
        </w:rPr>
        <w:instrText xml:space="preserve"> REF _Ref473578511 \h </w:instrText>
      </w:r>
      <w:r w:rsidR="000A5BFE">
        <w:rPr>
          <w:sz w:val="24"/>
          <w:szCs w:val="24"/>
          <w:lang w:val="ru-RU"/>
        </w:rPr>
        <w:instrText xml:space="preserve"> \* MERGEFORMAT </w:instrText>
      </w:r>
      <w:r w:rsidRPr="000A5BFE">
        <w:rPr>
          <w:sz w:val="24"/>
          <w:szCs w:val="24"/>
          <w:lang w:val="ru-RU"/>
        </w:rPr>
      </w:r>
      <w:r w:rsidRPr="000A5BFE">
        <w:rPr>
          <w:sz w:val="24"/>
          <w:szCs w:val="24"/>
          <w:lang w:val="ru-RU"/>
        </w:rPr>
        <w:fldChar w:fldCharType="separate"/>
      </w:r>
      <w:r w:rsidR="00EE37C0" w:rsidRPr="00A244A5">
        <w:rPr>
          <w:rStyle w:val="affc"/>
          <w:sz w:val="24"/>
        </w:rPr>
        <w:t>Рисунок </w:t>
      </w:r>
      <w:r w:rsidR="00EE37C0" w:rsidRPr="00EE37C0">
        <w:rPr>
          <w:rStyle w:val="affc"/>
          <w:sz w:val="24"/>
        </w:rPr>
        <w:t>218</w:t>
      </w:r>
      <w:r w:rsidRPr="000A5BFE">
        <w:rPr>
          <w:sz w:val="24"/>
          <w:szCs w:val="24"/>
          <w:lang w:val="ru-RU"/>
        </w:rPr>
        <w:fldChar w:fldCharType="end"/>
      </w:r>
      <w:r w:rsidRPr="000A5BFE">
        <w:rPr>
          <w:sz w:val="24"/>
          <w:szCs w:val="24"/>
          <w:lang w:val="ru-RU"/>
        </w:rPr>
        <w:t>).</w:t>
      </w:r>
    </w:p>
    <w:p w:rsidR="0017536A" w:rsidRPr="00D504A7" w:rsidRDefault="0017536A">
      <w:pPr>
        <w:pStyle w:val="afffff7"/>
      </w:pPr>
      <w:r w:rsidRPr="00E7034D">
        <w:rPr>
          <w:noProof/>
        </w:rPr>
        <w:drawing>
          <wp:inline distT="0" distB="0" distL="0" distR="0" wp14:anchorId="7A389438" wp14:editId="679B21A7">
            <wp:extent cx="5669280" cy="2560320"/>
            <wp:effectExtent l="19050" t="19050" r="26670" b="1143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69280" cy="256032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63" w:name="_Ref473578511"/>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218</w:t>
      </w:r>
      <w:r w:rsidRPr="00A244A5">
        <w:rPr>
          <w:rStyle w:val="affc"/>
          <w:b/>
          <w:sz w:val="24"/>
        </w:rPr>
        <w:fldChar w:fldCharType="end"/>
      </w:r>
      <w:bookmarkEnd w:id="1163"/>
      <w:r w:rsidRPr="00A244A5">
        <w:rPr>
          <w:rStyle w:val="affc"/>
          <w:sz w:val="24"/>
        </w:rPr>
        <w:t> – Формуляр «Запрос сведений ФНС»</w:t>
      </w:r>
    </w:p>
    <w:p w:rsidR="0017536A" w:rsidRPr="003B5F34" w:rsidRDefault="0017536A" w:rsidP="0017536A">
      <w:r w:rsidRPr="003B5F34">
        <w:t xml:space="preserve">В ЛК ЭБ обновление справочника ЕГРЮЛ происходит штатным способом, после смены статуса формуляра «Запрос сведений ФНС» </w:t>
      </w:r>
      <w:r>
        <w:t xml:space="preserve">на «Исполнен». Дата обновления </w:t>
      </w:r>
      <w:r w:rsidRPr="003B5F34">
        <w:t>спр</w:t>
      </w:r>
      <w:r w:rsidRPr="003B5F34">
        <w:t>а</w:t>
      </w:r>
      <w:r w:rsidRPr="003B5F34">
        <w:t xml:space="preserve">вочника ЕГРЮЛ – автоматически заполняется датой обновления справочника. </w:t>
      </w:r>
    </w:p>
    <w:p w:rsidR="0017536A" w:rsidRDefault="0017536A" w:rsidP="0017536A">
      <w:r>
        <w:t>В случае не</w:t>
      </w:r>
      <w:r w:rsidRPr="003B5F34">
        <w:t>получения обновлений по данным ЕГРЮЛ в течени</w:t>
      </w:r>
      <w:proofErr w:type="gramStart"/>
      <w:r w:rsidRPr="003B5F34">
        <w:t>и</w:t>
      </w:r>
      <w:proofErr w:type="gramEnd"/>
      <w:r w:rsidRPr="003B5F34">
        <w:t xml:space="preserve"> 5 дней, автоматич</w:t>
      </w:r>
      <w:r w:rsidRPr="003B5F34">
        <w:t>е</w:t>
      </w:r>
      <w:r w:rsidRPr="003B5F34">
        <w:t>ски происходит смена статуса – «Запрос отклонен ФНС».</w:t>
      </w:r>
    </w:p>
    <w:p w:rsidR="0017536A" w:rsidRPr="003B5F34" w:rsidRDefault="0017536A" w:rsidP="0017536A">
      <w:r w:rsidRPr="003B5F34">
        <w:t xml:space="preserve">После получения обновленных данных от ФНС ранее актуальная запись </w:t>
      </w:r>
      <w:r>
        <w:t xml:space="preserve">ЕГРЮЛ </w:t>
      </w:r>
      <w:r w:rsidRPr="003B5F34">
        <w:t>а</w:t>
      </w:r>
      <w:r w:rsidRPr="003B5F34">
        <w:t>в</w:t>
      </w:r>
      <w:r w:rsidRPr="003B5F34">
        <w:t>томатически переводится на статус «ARCHIVE» и создается новая обновленная запись на статусе «ACTIVE».</w:t>
      </w:r>
    </w:p>
    <w:p w:rsidR="0017536A" w:rsidRPr="00E7034D" w:rsidRDefault="0017536A" w:rsidP="00A244A5">
      <w:pPr>
        <w:pStyle w:val="31"/>
        <w:tabs>
          <w:tab w:val="clear" w:pos="964"/>
        </w:tabs>
      </w:pPr>
      <w:bookmarkStart w:id="1164" w:name="_Toc438202888"/>
      <w:r w:rsidRPr="00E7034D">
        <w:lastRenderedPageBreak/>
        <w:t xml:space="preserve"> </w:t>
      </w:r>
      <w:bookmarkStart w:id="1165" w:name="_Toc436664177"/>
      <w:bookmarkStart w:id="1166" w:name="_Toc457828044"/>
      <w:bookmarkStart w:id="1167" w:name="_Toc478574679"/>
      <w:bookmarkStart w:id="1168" w:name="_Toc489894286"/>
      <w:bookmarkStart w:id="1169" w:name="_Toc497998115"/>
      <w:r>
        <w:t>Обновление</w:t>
      </w:r>
      <w:r w:rsidRPr="00E7034D">
        <w:t xml:space="preserve"> отсутствующих записей в ЕГРЮЛ</w:t>
      </w:r>
      <w:bookmarkEnd w:id="1165"/>
      <w:bookmarkEnd w:id="1166"/>
      <w:bookmarkEnd w:id="1167"/>
      <w:bookmarkEnd w:id="1168"/>
      <w:bookmarkEnd w:id="1169"/>
      <w:r w:rsidRPr="00E7034D">
        <w:t xml:space="preserve"> </w:t>
      </w:r>
    </w:p>
    <w:p w:rsidR="0017536A" w:rsidRDefault="0017536A" w:rsidP="0017536A">
      <w:pPr>
        <w:keepNext/>
      </w:pPr>
      <w:r w:rsidRPr="003B5F34">
        <w:t xml:space="preserve">Пользователь вручную в списковой форме «Запрос сведений ФНС» нажимает на кнопку </w:t>
      </w:r>
      <w:r w:rsidRPr="003B5F34">
        <w:rPr>
          <w:noProof/>
        </w:rPr>
        <w:drawing>
          <wp:inline distT="0" distB="0" distL="0" distR="0" wp14:anchorId="4566E081" wp14:editId="16BF90BA">
            <wp:extent cx="365760" cy="365760"/>
            <wp:effectExtent l="19050" t="19050" r="15240" b="1524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t xml:space="preserve"> «Создать новый документ» (</w:t>
      </w:r>
      <w:r>
        <w:fldChar w:fldCharType="begin"/>
      </w:r>
      <w:r>
        <w:instrText xml:space="preserve"> REF _Ref473578606 \h </w:instrText>
      </w:r>
      <w:r>
        <w:fldChar w:fldCharType="separate"/>
      </w:r>
      <w:r w:rsidR="00EE37C0" w:rsidRPr="00A244A5">
        <w:rPr>
          <w:rStyle w:val="affc"/>
        </w:rPr>
        <w:t>Рисунок </w:t>
      </w:r>
      <w:r w:rsidR="00EE37C0">
        <w:rPr>
          <w:rStyle w:val="affc"/>
          <w:b w:val="0"/>
          <w:noProof/>
        </w:rPr>
        <w:t>219</w:t>
      </w:r>
      <w:r>
        <w:fldChar w:fldCharType="end"/>
      </w:r>
      <w:r>
        <w:t>).</w:t>
      </w:r>
    </w:p>
    <w:p w:rsidR="0017536A" w:rsidRPr="00D504A7" w:rsidRDefault="0017536A">
      <w:pPr>
        <w:pStyle w:val="afffff7"/>
      </w:pPr>
      <w:r w:rsidRPr="003B5F34">
        <w:rPr>
          <w:noProof/>
        </w:rPr>
        <w:drawing>
          <wp:inline distT="0" distB="0" distL="0" distR="0" wp14:anchorId="4E1FFD92" wp14:editId="3C4FA740">
            <wp:extent cx="5852160" cy="1463040"/>
            <wp:effectExtent l="19050" t="19050" r="15240" b="2286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52160" cy="14630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70" w:name="_Ref473578606"/>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219</w:t>
      </w:r>
      <w:r w:rsidRPr="00A244A5">
        <w:rPr>
          <w:rStyle w:val="affc"/>
          <w:b/>
          <w:sz w:val="24"/>
        </w:rPr>
        <w:fldChar w:fldCharType="end"/>
      </w:r>
      <w:bookmarkEnd w:id="1170"/>
      <w:r w:rsidRPr="00A244A5">
        <w:rPr>
          <w:rStyle w:val="affc"/>
          <w:sz w:val="24"/>
        </w:rPr>
        <w:t> – Списковая форма «Запрос сведений ФНС»</w:t>
      </w:r>
    </w:p>
    <w:p w:rsidR="0017536A" w:rsidRPr="00536FED" w:rsidRDefault="0017536A" w:rsidP="0017536A">
      <w:pPr>
        <w:rPr>
          <w:rFonts w:eastAsia="Calibri"/>
          <w:lang w:eastAsia="en-US"/>
        </w:rPr>
      </w:pPr>
    </w:p>
    <w:p w:rsidR="0017536A" w:rsidRDefault="0017536A" w:rsidP="0017536A">
      <w:pPr>
        <w:keepNext/>
      </w:pPr>
      <w:r w:rsidRPr="003B5F34">
        <w:t>Открывается форма «Запрос сведений ФНС»</w:t>
      </w:r>
      <w:r>
        <w:t xml:space="preserve"> (</w:t>
      </w:r>
      <w:r>
        <w:fldChar w:fldCharType="begin"/>
      </w:r>
      <w:r>
        <w:instrText xml:space="preserve"> REF _Ref473578653 \h </w:instrText>
      </w:r>
      <w:r>
        <w:fldChar w:fldCharType="separate"/>
      </w:r>
      <w:r w:rsidR="00EE37C0" w:rsidRPr="00A244A5">
        <w:rPr>
          <w:rStyle w:val="affc"/>
        </w:rPr>
        <w:t>Рисунок </w:t>
      </w:r>
      <w:r w:rsidR="00EE37C0">
        <w:rPr>
          <w:rStyle w:val="affc"/>
          <w:b w:val="0"/>
          <w:noProof/>
        </w:rPr>
        <w:t>220</w:t>
      </w:r>
      <w:r>
        <w:fldChar w:fldCharType="end"/>
      </w:r>
      <w:r>
        <w:t>)</w:t>
      </w:r>
      <w:r w:rsidRPr="003B5F34">
        <w:t>.</w:t>
      </w:r>
    </w:p>
    <w:p w:rsidR="0017536A" w:rsidRPr="00D504A7" w:rsidRDefault="0017536A">
      <w:pPr>
        <w:pStyle w:val="afffff7"/>
      </w:pPr>
      <w:r w:rsidRPr="003B5F34">
        <w:rPr>
          <w:noProof/>
        </w:rPr>
        <w:drawing>
          <wp:inline distT="0" distB="0" distL="0" distR="0" wp14:anchorId="56D01A97" wp14:editId="0898F29E">
            <wp:extent cx="5760720" cy="2651760"/>
            <wp:effectExtent l="19050" t="19050" r="11430" b="1524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265176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71" w:name="_Ref473578653"/>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220</w:t>
      </w:r>
      <w:r w:rsidRPr="00A244A5">
        <w:rPr>
          <w:rStyle w:val="affc"/>
          <w:b/>
          <w:sz w:val="24"/>
        </w:rPr>
        <w:fldChar w:fldCharType="end"/>
      </w:r>
      <w:bookmarkEnd w:id="1171"/>
      <w:r w:rsidRPr="00A244A5">
        <w:rPr>
          <w:rStyle w:val="affc"/>
          <w:sz w:val="24"/>
        </w:rPr>
        <w:t> – Форма «Запрос сведений ФНС»</w:t>
      </w:r>
    </w:p>
    <w:p w:rsidR="0017536A" w:rsidRDefault="0017536A" w:rsidP="0017536A">
      <w:pPr>
        <w:keepNext/>
      </w:pPr>
      <w:r w:rsidRPr="003B5F34">
        <w:t>Поля, выделенные красным цветом необходимо заполнить для сохранения формуляра «Запрос сведений ФНС». После сохранения формуляр переходит на статус «Новый» с т</w:t>
      </w:r>
      <w:r w:rsidRPr="003B5F34">
        <w:t>и</w:t>
      </w:r>
      <w:r w:rsidRPr="003B5F34">
        <w:t>пом создания документа «Ручной»</w:t>
      </w:r>
      <w:r>
        <w:t xml:space="preserve"> (</w:t>
      </w:r>
      <w:r>
        <w:fldChar w:fldCharType="begin"/>
      </w:r>
      <w:r>
        <w:instrText xml:space="preserve"> REF _Ref473578702 \h </w:instrText>
      </w:r>
      <w:r>
        <w:fldChar w:fldCharType="separate"/>
      </w:r>
      <w:r w:rsidR="00EE37C0" w:rsidRPr="00A244A5">
        <w:rPr>
          <w:rStyle w:val="affc"/>
        </w:rPr>
        <w:t>Рисунок </w:t>
      </w:r>
      <w:r w:rsidR="00EE37C0">
        <w:rPr>
          <w:rStyle w:val="affc"/>
          <w:b w:val="0"/>
          <w:noProof/>
        </w:rPr>
        <w:t>221</w:t>
      </w:r>
      <w:r>
        <w:fldChar w:fldCharType="end"/>
      </w:r>
      <w:r>
        <w:t>)</w:t>
      </w:r>
      <w:r w:rsidRPr="003B5F34">
        <w:t>.</w:t>
      </w:r>
    </w:p>
    <w:p w:rsidR="0017536A" w:rsidRPr="00D504A7" w:rsidRDefault="0017536A">
      <w:pPr>
        <w:pStyle w:val="afffff7"/>
      </w:pPr>
      <w:r w:rsidRPr="003B5F34">
        <w:rPr>
          <w:noProof/>
        </w:rPr>
        <w:drawing>
          <wp:inline distT="0" distB="0" distL="0" distR="0" wp14:anchorId="6EA0501E" wp14:editId="172E7BFF">
            <wp:extent cx="5577840" cy="1463040"/>
            <wp:effectExtent l="19050" t="19050" r="22860" b="2286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72" w:name="_Ref473578702"/>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221</w:t>
      </w:r>
      <w:r w:rsidRPr="00A244A5">
        <w:rPr>
          <w:rStyle w:val="affc"/>
          <w:b/>
          <w:sz w:val="24"/>
        </w:rPr>
        <w:fldChar w:fldCharType="end"/>
      </w:r>
      <w:bookmarkEnd w:id="1172"/>
      <w:r w:rsidRPr="00A244A5">
        <w:rPr>
          <w:rStyle w:val="affc"/>
          <w:sz w:val="24"/>
        </w:rPr>
        <w:t> – Списковая форма «Запрос сведений ФНС»</w:t>
      </w:r>
    </w:p>
    <w:p w:rsidR="0017536A" w:rsidRDefault="0017536A" w:rsidP="0017536A">
      <w:r w:rsidRPr="003B5F34">
        <w:lastRenderedPageBreak/>
        <w:t>Для отправки запроса в ФНС необходимо выделить запись и нажать на кнопку «С</w:t>
      </w:r>
      <w:r w:rsidRPr="003B5F34">
        <w:t>о</w:t>
      </w:r>
      <w:r w:rsidRPr="003B5F34">
        <w:t>здать</w:t>
      </w:r>
      <w:proofErr w:type="gramStart"/>
      <w:r w:rsidRPr="003B5F34">
        <w:t>/О</w:t>
      </w:r>
      <w:proofErr w:type="gramEnd"/>
      <w:r w:rsidRPr="003B5F34">
        <w:t>тправить запрос в ФНС</w:t>
      </w:r>
      <w:r>
        <w:t xml:space="preserve"> (</w:t>
      </w:r>
      <w:r>
        <w:fldChar w:fldCharType="begin"/>
      </w:r>
      <w:r>
        <w:instrText xml:space="preserve"> REF _Ref473578743 \h </w:instrText>
      </w:r>
      <w:r>
        <w:fldChar w:fldCharType="separate"/>
      </w:r>
      <w:r w:rsidR="00EE37C0" w:rsidRPr="00A244A5">
        <w:rPr>
          <w:rStyle w:val="affc"/>
        </w:rPr>
        <w:t>Рисунок </w:t>
      </w:r>
      <w:r w:rsidR="00EE37C0">
        <w:rPr>
          <w:rStyle w:val="affc"/>
          <w:b w:val="0"/>
          <w:noProof/>
        </w:rPr>
        <w:t>222</w:t>
      </w:r>
      <w:r>
        <w:fldChar w:fldCharType="end"/>
      </w:r>
      <w:r>
        <w:t>)</w:t>
      </w:r>
    </w:p>
    <w:p w:rsidR="0017536A" w:rsidRPr="00D504A7" w:rsidRDefault="0017536A">
      <w:pPr>
        <w:pStyle w:val="afffff7"/>
      </w:pPr>
      <w:r w:rsidRPr="003B5F34">
        <w:rPr>
          <w:noProof/>
        </w:rPr>
        <w:drawing>
          <wp:inline distT="0" distB="0" distL="0" distR="0" wp14:anchorId="6D57AB18" wp14:editId="574BA02B">
            <wp:extent cx="5577840" cy="1463040"/>
            <wp:effectExtent l="19050" t="19050" r="22860" b="2286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577840" cy="14630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73" w:name="_Ref473578743"/>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222</w:t>
      </w:r>
      <w:r w:rsidRPr="00A244A5">
        <w:rPr>
          <w:rStyle w:val="affc"/>
          <w:b/>
          <w:sz w:val="24"/>
        </w:rPr>
        <w:fldChar w:fldCharType="end"/>
      </w:r>
      <w:bookmarkEnd w:id="1173"/>
      <w:r w:rsidRPr="00A244A5">
        <w:rPr>
          <w:rStyle w:val="affc"/>
          <w:sz w:val="24"/>
        </w:rPr>
        <w:t> – Отправка запроса сведений в ФНС</w:t>
      </w:r>
    </w:p>
    <w:p w:rsidR="0017536A" w:rsidRDefault="0017536A" w:rsidP="0017536A">
      <w:r w:rsidRPr="003B5F34">
        <w:t>После успешного завершения выполнения операция происходит переход на статус «Запрошено обновление НСИ»</w:t>
      </w:r>
      <w:r>
        <w:t xml:space="preserve"> (</w:t>
      </w:r>
      <w:r>
        <w:fldChar w:fldCharType="begin"/>
      </w:r>
      <w:r>
        <w:instrText xml:space="preserve"> REF _Ref473578791 \h </w:instrText>
      </w:r>
      <w:r>
        <w:fldChar w:fldCharType="separate"/>
      </w:r>
      <w:r w:rsidR="00EE37C0" w:rsidRPr="00A244A5">
        <w:rPr>
          <w:rStyle w:val="affc"/>
        </w:rPr>
        <w:t>Рисунок </w:t>
      </w:r>
      <w:r w:rsidR="00EE37C0">
        <w:rPr>
          <w:rStyle w:val="affc"/>
          <w:b w:val="0"/>
          <w:noProof/>
        </w:rPr>
        <w:t>223</w:t>
      </w:r>
      <w:r>
        <w:fldChar w:fldCharType="end"/>
      </w:r>
      <w:r>
        <w:t>)</w:t>
      </w:r>
      <w:r w:rsidRPr="003B5F34">
        <w:t>.</w:t>
      </w:r>
    </w:p>
    <w:p w:rsidR="0017536A" w:rsidRPr="00D504A7" w:rsidRDefault="0017536A">
      <w:pPr>
        <w:pStyle w:val="afffff7"/>
      </w:pPr>
      <w:r w:rsidRPr="003B5F34">
        <w:rPr>
          <w:noProof/>
        </w:rPr>
        <w:drawing>
          <wp:inline distT="0" distB="0" distL="0" distR="0" wp14:anchorId="0B4C738E" wp14:editId="0EF9D193">
            <wp:extent cx="5852160" cy="2926080"/>
            <wp:effectExtent l="19050" t="19050" r="15240" b="26670"/>
            <wp:docPr id="960" name="Рисунок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52160" cy="292608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174" w:name="_Ref473578791"/>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223</w:t>
      </w:r>
      <w:r w:rsidRPr="00A244A5">
        <w:rPr>
          <w:rStyle w:val="affc"/>
          <w:b/>
          <w:sz w:val="24"/>
        </w:rPr>
        <w:fldChar w:fldCharType="end"/>
      </w:r>
      <w:bookmarkEnd w:id="1174"/>
      <w:r w:rsidRPr="00A244A5">
        <w:rPr>
          <w:rStyle w:val="affc"/>
          <w:sz w:val="24"/>
        </w:rPr>
        <w:t> – Отправка запроса сведений в ФНС</w:t>
      </w:r>
    </w:p>
    <w:p w:rsidR="0017536A" w:rsidRPr="00E7034D" w:rsidRDefault="0017536A" w:rsidP="00A244A5">
      <w:pPr>
        <w:pStyle w:val="24"/>
        <w:tabs>
          <w:tab w:val="clear" w:pos="851"/>
        </w:tabs>
      </w:pPr>
      <w:bookmarkStart w:id="1175" w:name="_Toc478574680"/>
      <w:bookmarkStart w:id="1176" w:name="_Toc481583256"/>
      <w:bookmarkStart w:id="1177" w:name="_Toc484190436"/>
      <w:bookmarkStart w:id="1178" w:name="_Toc484192797"/>
      <w:bookmarkStart w:id="1179" w:name="_Toc473207502"/>
      <w:bookmarkStart w:id="1180" w:name="_Toc473207503"/>
      <w:bookmarkStart w:id="1181" w:name="_Toc473207508"/>
      <w:bookmarkStart w:id="1182" w:name="_Toc473207509"/>
      <w:bookmarkStart w:id="1183" w:name="_Toc473207510"/>
      <w:bookmarkStart w:id="1184" w:name="_Toc473207512"/>
      <w:bookmarkStart w:id="1185" w:name="_Toc473207513"/>
      <w:bookmarkStart w:id="1186" w:name="_Toc438202889"/>
      <w:bookmarkStart w:id="1187" w:name="_Toc478574681"/>
      <w:bookmarkStart w:id="1188" w:name="_Toc489894287"/>
      <w:bookmarkStart w:id="1189" w:name="_Toc497998116"/>
      <w:bookmarkEnd w:id="1164"/>
      <w:bookmarkEnd w:id="1175"/>
      <w:bookmarkEnd w:id="1176"/>
      <w:bookmarkEnd w:id="1177"/>
      <w:bookmarkEnd w:id="1178"/>
      <w:bookmarkEnd w:id="1179"/>
      <w:bookmarkEnd w:id="1180"/>
      <w:bookmarkEnd w:id="1181"/>
      <w:bookmarkEnd w:id="1182"/>
      <w:bookmarkEnd w:id="1183"/>
      <w:bookmarkEnd w:id="1184"/>
      <w:bookmarkEnd w:id="1185"/>
      <w:r>
        <w:t>Работа с д</w:t>
      </w:r>
      <w:r w:rsidRPr="00E7034D">
        <w:t>иагностически</w:t>
      </w:r>
      <w:r>
        <w:t>м</w:t>
      </w:r>
      <w:r w:rsidRPr="00E7034D">
        <w:t xml:space="preserve"> отчет</w:t>
      </w:r>
      <w:bookmarkEnd w:id="1186"/>
      <w:r>
        <w:t>ом</w:t>
      </w:r>
      <w:bookmarkEnd w:id="1187"/>
      <w:bookmarkEnd w:id="1188"/>
      <w:bookmarkEnd w:id="1189"/>
    </w:p>
    <w:p w:rsidR="0017536A" w:rsidRPr="00E7034D" w:rsidRDefault="0017536A" w:rsidP="00A244A5">
      <w:pPr>
        <w:pStyle w:val="31"/>
      </w:pPr>
      <w:bookmarkStart w:id="1190" w:name="_Toc438202890"/>
      <w:bookmarkStart w:id="1191" w:name="_Toc478574682"/>
      <w:bookmarkStart w:id="1192" w:name="_Toc489894288"/>
      <w:bookmarkStart w:id="1193" w:name="_Toc497998117"/>
      <w:r>
        <w:t>Ф</w:t>
      </w:r>
      <w:r w:rsidRPr="00E7034D">
        <w:t>ормировани</w:t>
      </w:r>
      <w:r>
        <w:t>е</w:t>
      </w:r>
      <w:r w:rsidRPr="00E7034D">
        <w:t xml:space="preserve"> диагностического отчета</w:t>
      </w:r>
      <w:bookmarkEnd w:id="1190"/>
      <w:bookmarkEnd w:id="1191"/>
      <w:bookmarkEnd w:id="1192"/>
      <w:bookmarkEnd w:id="1193"/>
      <w:r w:rsidRPr="00E7034D">
        <w:t xml:space="preserve"> </w:t>
      </w:r>
    </w:p>
    <w:p w:rsidR="0017536A" w:rsidRDefault="0017536A" w:rsidP="0017536A">
      <w:pPr>
        <w:keepNext/>
      </w:pPr>
      <w:bookmarkStart w:id="1194" w:name="_Toc423432678"/>
      <w:bookmarkStart w:id="1195" w:name="_Toc438202891"/>
      <w:r w:rsidRPr="000B19A7">
        <w:t>Условия выполнения операции</w:t>
      </w:r>
      <w:bookmarkEnd w:id="1194"/>
      <w:bookmarkEnd w:id="1195"/>
      <w:r w:rsidR="004E2AD9">
        <w:t>.</w:t>
      </w:r>
    </w:p>
    <w:p w:rsidR="0017536A" w:rsidRPr="00A244A5" w:rsidRDefault="0017536A" w:rsidP="0017536A">
      <w:pPr>
        <w:pStyle w:val="afffff9"/>
        <w:rPr>
          <w:sz w:val="24"/>
          <w:szCs w:val="24"/>
        </w:rPr>
      </w:pPr>
      <w:bookmarkStart w:id="1196" w:name="_Ref473588301"/>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154</w:t>
      </w:r>
      <w:r w:rsidRPr="00A244A5">
        <w:rPr>
          <w:rStyle w:val="affc"/>
          <w:sz w:val="24"/>
        </w:rPr>
        <w:fldChar w:fldCharType="end"/>
      </w:r>
      <w:bookmarkEnd w:id="1196"/>
      <w:r w:rsidRPr="00A244A5">
        <w:rPr>
          <w:sz w:val="24"/>
          <w:szCs w:val="24"/>
        </w:rPr>
        <w:t> – Условия выполнения операции</w:t>
      </w:r>
    </w:p>
    <w:tbl>
      <w:tblPr>
        <w:tblW w:w="4878"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6"/>
        <w:gridCol w:w="4621"/>
      </w:tblGrid>
      <w:tr w:rsidR="0017536A" w:rsidRPr="00EE293F" w:rsidTr="00136CA8">
        <w:trPr>
          <w:cantSplit/>
          <w:tblHeader/>
        </w:trPr>
        <w:tc>
          <w:tcPr>
            <w:tcW w:w="2562"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Условие</w:t>
            </w:r>
          </w:p>
        </w:tc>
        <w:tc>
          <w:tcPr>
            <w:tcW w:w="2438"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136CA8">
        <w:trPr>
          <w:cantSplit/>
        </w:trPr>
        <w:tc>
          <w:tcPr>
            <w:tcW w:w="2562"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процессы/события</w:t>
            </w:r>
          </w:p>
        </w:tc>
        <w:tc>
          <w:tcPr>
            <w:tcW w:w="2438" w:type="pct"/>
            <w:tcBorders>
              <w:top w:val="single" w:sz="4" w:space="0" w:color="auto"/>
              <w:bottom w:val="single" w:sz="4" w:space="0" w:color="auto"/>
            </w:tcBorders>
            <w:vAlign w:val="center"/>
          </w:tcPr>
          <w:p w:rsidR="0017536A" w:rsidRPr="007F2CD3" w:rsidRDefault="0017536A" w:rsidP="000A5BFE">
            <w:pPr>
              <w:pStyle w:val="afffff1"/>
            </w:pPr>
            <w:r w:rsidRPr="003B5F34">
              <w:t xml:space="preserve"> </w:t>
            </w:r>
          </w:p>
        </w:tc>
      </w:tr>
      <w:tr w:rsidR="0017536A" w:rsidTr="00136CA8">
        <w:trPr>
          <w:cantSplit/>
        </w:trPr>
        <w:tc>
          <w:tcPr>
            <w:tcW w:w="2562"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документы/системные записи</w:t>
            </w:r>
          </w:p>
        </w:tc>
        <w:tc>
          <w:tcPr>
            <w:tcW w:w="2438" w:type="pct"/>
            <w:tcBorders>
              <w:top w:val="single" w:sz="4" w:space="0" w:color="auto"/>
              <w:bottom w:val="single" w:sz="4" w:space="0" w:color="auto"/>
            </w:tcBorders>
            <w:vAlign w:val="center"/>
          </w:tcPr>
          <w:p w:rsidR="0017536A" w:rsidRPr="00E7034D" w:rsidRDefault="0017536A" w:rsidP="000A5BFE">
            <w:pPr>
              <w:pStyle w:val="afffff1"/>
            </w:pPr>
            <w:r w:rsidRPr="003B5F34">
              <w:t>В справочнике имеются записи</w:t>
            </w:r>
          </w:p>
        </w:tc>
      </w:tr>
    </w:tbl>
    <w:p w:rsidR="0017536A" w:rsidRPr="000B19A7" w:rsidRDefault="0017536A" w:rsidP="0017536A"/>
    <w:p w:rsidR="0017536A" w:rsidRDefault="0017536A" w:rsidP="0017536A">
      <w:bookmarkStart w:id="1197" w:name="_Toc423432679"/>
      <w:bookmarkStart w:id="1198" w:name="_Toc438202892"/>
      <w:r w:rsidRPr="000B19A7">
        <w:t>Результат выполнения операции</w:t>
      </w:r>
      <w:bookmarkEnd w:id="1197"/>
      <w:bookmarkEnd w:id="1198"/>
      <w:r w:rsidR="004E2AD9">
        <w:t>.</w:t>
      </w:r>
    </w:p>
    <w:p w:rsidR="0017536A" w:rsidRPr="00A244A5" w:rsidRDefault="0017536A" w:rsidP="0017536A">
      <w:pPr>
        <w:pStyle w:val="afffff9"/>
        <w:rPr>
          <w:sz w:val="24"/>
          <w:szCs w:val="24"/>
        </w:rPr>
      </w:pPr>
      <w:bookmarkStart w:id="1199" w:name="_Ref473588308"/>
      <w:r w:rsidRPr="00A244A5">
        <w:rPr>
          <w:rStyle w:val="affc"/>
          <w:sz w:val="24"/>
        </w:rPr>
        <w:lastRenderedPageBreak/>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155</w:t>
      </w:r>
      <w:r w:rsidRPr="00A244A5">
        <w:rPr>
          <w:rStyle w:val="affc"/>
          <w:sz w:val="24"/>
        </w:rPr>
        <w:fldChar w:fldCharType="end"/>
      </w:r>
      <w:bookmarkEnd w:id="1199"/>
      <w:r w:rsidRPr="00A244A5">
        <w:rPr>
          <w:sz w:val="24"/>
          <w:szCs w:val="24"/>
        </w:rPr>
        <w:t> – Результат выполнения операции</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7"/>
        <w:gridCol w:w="4857"/>
      </w:tblGrid>
      <w:tr w:rsidR="0017536A" w:rsidRPr="00EE293F" w:rsidTr="000A5BFE">
        <w:trPr>
          <w:cantSplit/>
          <w:tblHeader/>
        </w:trPr>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Результат</w:t>
            </w:r>
          </w:p>
        </w:tc>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Исходящие процессы/события</w:t>
            </w:r>
          </w:p>
        </w:tc>
        <w:tc>
          <w:tcPr>
            <w:tcW w:w="2500" w:type="pct"/>
            <w:tcBorders>
              <w:top w:val="single" w:sz="4" w:space="0" w:color="auto"/>
              <w:bottom w:val="single" w:sz="4" w:space="0" w:color="auto"/>
            </w:tcBorders>
            <w:vAlign w:val="center"/>
          </w:tcPr>
          <w:p w:rsidR="0017536A" w:rsidRPr="00E7034D" w:rsidRDefault="0017536A" w:rsidP="000A5BFE">
            <w:pPr>
              <w:pStyle w:val="afffff1"/>
            </w:pPr>
          </w:p>
        </w:tc>
      </w:tr>
      <w:tr w:rsidR="0017536A" w:rsidTr="000A5BFE">
        <w:trPr>
          <w:cantSplit/>
        </w:trPr>
        <w:tc>
          <w:tcPr>
            <w:tcW w:w="2500" w:type="pct"/>
            <w:tcBorders>
              <w:top w:val="single" w:sz="4" w:space="0" w:color="auto"/>
            </w:tcBorders>
            <w:vAlign w:val="center"/>
          </w:tcPr>
          <w:p w:rsidR="0017536A" w:rsidRPr="00E7034D" w:rsidRDefault="0017536A" w:rsidP="000A5BFE">
            <w:pPr>
              <w:pStyle w:val="afffff1"/>
            </w:pPr>
            <w:r w:rsidRPr="003B5F34">
              <w:t>Исходящие документы/системные записи</w:t>
            </w:r>
          </w:p>
        </w:tc>
        <w:tc>
          <w:tcPr>
            <w:tcW w:w="2500" w:type="pct"/>
            <w:tcBorders>
              <w:top w:val="single" w:sz="4" w:space="0" w:color="auto"/>
            </w:tcBorders>
            <w:vAlign w:val="center"/>
          </w:tcPr>
          <w:p w:rsidR="0017536A" w:rsidRPr="00E7034D" w:rsidRDefault="0017536A" w:rsidP="000A5BFE">
            <w:pPr>
              <w:pStyle w:val="afffff1"/>
            </w:pPr>
            <w:r w:rsidRPr="003B5F34">
              <w:t>Сформированный Диагностический отчет</w:t>
            </w:r>
          </w:p>
        </w:tc>
      </w:tr>
    </w:tbl>
    <w:p w:rsidR="0017536A" w:rsidRPr="000B19A7" w:rsidRDefault="0017536A" w:rsidP="0017536A">
      <w:pPr>
        <w:keepNext/>
      </w:pPr>
      <w:bookmarkStart w:id="1200" w:name="_Toc423432680"/>
      <w:bookmarkStart w:id="1201" w:name="_Toc438202893"/>
      <w:r w:rsidRPr="000B19A7">
        <w:t>Подготовительные действия</w:t>
      </w:r>
      <w:bookmarkEnd w:id="1200"/>
      <w:bookmarkEnd w:id="1201"/>
      <w:r>
        <w:t>:</w:t>
      </w:r>
    </w:p>
    <w:p w:rsidR="0017536A" w:rsidRDefault="0017536A" w:rsidP="0017536A">
      <w:pPr>
        <w:keepNext/>
      </w:pPr>
      <w:r w:rsidRPr="003B5F34">
        <w:t xml:space="preserve">Войти в систему, перейти по меню: </w:t>
      </w:r>
      <w:r>
        <w:t>«</w:t>
      </w:r>
      <w:r w:rsidRPr="003B5F34">
        <w:t>Справочники</w:t>
      </w:r>
      <w:r>
        <w:t>»</w:t>
      </w:r>
      <w:r w:rsidRPr="003B5F34">
        <w:t xml:space="preserve"> </w:t>
      </w:r>
      <w:r w:rsidRPr="003B5F34">
        <w:sym w:font="Wingdings" w:char="F0E0"/>
      </w:r>
      <w:r w:rsidRPr="003B5F34">
        <w:t xml:space="preserve"> </w:t>
      </w:r>
      <w:r>
        <w:t>«</w:t>
      </w:r>
      <w:r w:rsidRPr="003B5F34">
        <w:t>Формуляры</w:t>
      </w:r>
      <w:r>
        <w:t>»</w:t>
      </w:r>
      <w:r w:rsidRPr="003B5F34">
        <w:t xml:space="preserve"> </w:t>
      </w:r>
      <w:r w:rsidRPr="003B5F34">
        <w:sym w:font="Wingdings" w:char="F0E0"/>
      </w:r>
      <w:r w:rsidRPr="003B5F34">
        <w:t xml:space="preserve"> </w:t>
      </w:r>
      <w:r>
        <w:t>«</w:t>
      </w:r>
      <w:r w:rsidRPr="003B5F34">
        <w:t>Сводный р</w:t>
      </w:r>
      <w:r w:rsidRPr="003B5F34">
        <w:t>е</w:t>
      </w:r>
      <w:r w:rsidRPr="003B5F34">
        <w:t>естр</w:t>
      </w:r>
      <w:r>
        <w:t>»</w:t>
      </w:r>
      <w:r w:rsidRPr="003B5F34">
        <w:t xml:space="preserve"> </w:t>
      </w:r>
      <w:r w:rsidRPr="003B5F34">
        <w:sym w:font="Wingdings" w:char="F0E0"/>
      </w:r>
      <w:r w:rsidRPr="003B5F34">
        <w:t xml:space="preserve"> </w:t>
      </w:r>
      <w:r>
        <w:t>«</w:t>
      </w:r>
      <w:r w:rsidRPr="003B5F34">
        <w:t>Вспомогательные справочники</w:t>
      </w:r>
      <w:r>
        <w:t>»</w:t>
      </w:r>
      <w:r w:rsidRPr="003B5F34">
        <w:t xml:space="preserve">  </w:t>
      </w:r>
      <w:r w:rsidRPr="003B5F34">
        <w:sym w:font="Wingdings" w:char="F0E0"/>
      </w:r>
      <w:r w:rsidRPr="003B5F34">
        <w:t xml:space="preserve"> </w:t>
      </w:r>
      <w:r>
        <w:t>«</w:t>
      </w:r>
      <w:r w:rsidRPr="003B5F34">
        <w:t>Диагностический отчет</w:t>
      </w:r>
      <w:r>
        <w:t>»</w:t>
      </w:r>
      <w:r w:rsidRPr="003B5F34">
        <w:t xml:space="preserve"> (</w:t>
      </w:r>
      <w:r>
        <w:fldChar w:fldCharType="begin"/>
      </w:r>
      <w:r>
        <w:instrText xml:space="preserve"> REF _Ref473579634 \h </w:instrText>
      </w:r>
      <w:r>
        <w:fldChar w:fldCharType="separate"/>
      </w:r>
      <w:r w:rsidR="00EE37C0" w:rsidRPr="00A244A5">
        <w:rPr>
          <w:rStyle w:val="affc"/>
        </w:rPr>
        <w:t>Рисунок </w:t>
      </w:r>
      <w:r w:rsidR="00EE37C0">
        <w:rPr>
          <w:rStyle w:val="affc"/>
          <w:b w:val="0"/>
          <w:noProof/>
        </w:rPr>
        <w:t>224</w:t>
      </w:r>
      <w:r>
        <w:fldChar w:fldCharType="end"/>
      </w:r>
      <w:r w:rsidRPr="003B5F34">
        <w:t>).</w:t>
      </w:r>
    </w:p>
    <w:p w:rsidR="0017536A" w:rsidRPr="00D504A7" w:rsidRDefault="0017536A">
      <w:pPr>
        <w:pStyle w:val="afffff7"/>
      </w:pPr>
      <w:r w:rsidRPr="003B5F34">
        <w:rPr>
          <w:noProof/>
        </w:rPr>
        <w:drawing>
          <wp:inline distT="0" distB="0" distL="0" distR="0" wp14:anchorId="20E9B6B7" wp14:editId="41135ACE">
            <wp:extent cx="5303520" cy="3657600"/>
            <wp:effectExtent l="19050" t="19050" r="11430" b="1905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303520" cy="365760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202" w:name="_Ref473579634"/>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224</w:t>
      </w:r>
      <w:r w:rsidRPr="00A244A5">
        <w:rPr>
          <w:rStyle w:val="affc"/>
          <w:b/>
          <w:sz w:val="24"/>
        </w:rPr>
        <w:fldChar w:fldCharType="end"/>
      </w:r>
      <w:bookmarkEnd w:id="1202"/>
      <w:r w:rsidRPr="00A244A5">
        <w:rPr>
          <w:rStyle w:val="affc"/>
          <w:sz w:val="24"/>
        </w:rPr>
        <w:t> – Путь к Диагностическому отчету</w:t>
      </w:r>
    </w:p>
    <w:p w:rsidR="0017536A" w:rsidRPr="0068163D" w:rsidRDefault="0017536A" w:rsidP="0017536A">
      <w:pPr>
        <w:keepNext/>
      </w:pPr>
      <w:bookmarkStart w:id="1203" w:name="_Toc423432681"/>
      <w:bookmarkStart w:id="1204" w:name="_Toc438202894"/>
      <w:r w:rsidRPr="000B19A7">
        <w:lastRenderedPageBreak/>
        <w:t>Порядок выполнения операции</w:t>
      </w:r>
      <w:bookmarkEnd w:id="1203"/>
      <w:bookmarkEnd w:id="1204"/>
      <w:r w:rsidRPr="00B76D83">
        <w:t>:</w:t>
      </w:r>
    </w:p>
    <w:p w:rsidR="0017536A" w:rsidRDefault="0017536A" w:rsidP="0017536A">
      <w:pPr>
        <w:keepNext/>
      </w:pPr>
      <w:r w:rsidRPr="003B5F34">
        <w:t>В справочнике «Диагностический отчет» имеются записи по учреждениям согласно утвержденному контрольному перечню. Для формирования Диагностического отчета нео</w:t>
      </w:r>
      <w:r w:rsidRPr="003B5F34">
        <w:t>б</w:t>
      </w:r>
      <w:r w:rsidRPr="003B5F34">
        <w:t xml:space="preserve">ходимо выделить нужные записи из списка и нажать на кнопку </w:t>
      </w:r>
      <w:r w:rsidRPr="003B5F34">
        <w:rPr>
          <w:noProof/>
        </w:rPr>
        <w:drawing>
          <wp:inline distT="0" distB="0" distL="0" distR="0" wp14:anchorId="1E8F5FE3" wp14:editId="7D5E5324">
            <wp:extent cx="365760" cy="365760"/>
            <wp:effectExtent l="19050" t="19050" r="15240" b="1524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6350" cmpd="sng">
                      <a:solidFill>
                        <a:srgbClr val="000000"/>
                      </a:solidFill>
                      <a:miter lim="800000"/>
                      <a:headEnd/>
                      <a:tailEnd/>
                    </a:ln>
                    <a:effectLst/>
                  </pic:spPr>
                </pic:pic>
              </a:graphicData>
            </a:graphic>
          </wp:inline>
        </w:drawing>
      </w:r>
      <w:r w:rsidRPr="003B5F34">
        <w:t xml:space="preserve"> «Печать диагност</w:t>
      </w:r>
      <w:r w:rsidRPr="003B5F34">
        <w:t>и</w:t>
      </w:r>
      <w:r w:rsidRPr="003B5F34">
        <w:t>ческого отчета» (</w:t>
      </w:r>
      <w:r>
        <w:fldChar w:fldCharType="begin"/>
      </w:r>
      <w:r>
        <w:instrText xml:space="preserve"> REF _Ref473579686 \h </w:instrText>
      </w:r>
      <w:r>
        <w:fldChar w:fldCharType="separate"/>
      </w:r>
      <w:r w:rsidR="00EE37C0" w:rsidRPr="00A244A5">
        <w:rPr>
          <w:rStyle w:val="affc"/>
        </w:rPr>
        <w:t>Рисунок </w:t>
      </w:r>
      <w:r w:rsidR="00EE37C0">
        <w:rPr>
          <w:rStyle w:val="affc"/>
          <w:b w:val="0"/>
          <w:noProof/>
        </w:rPr>
        <w:t>225</w:t>
      </w:r>
      <w:r>
        <w:fldChar w:fldCharType="end"/>
      </w:r>
      <w:r w:rsidRPr="003B5F34">
        <w:t>).</w:t>
      </w:r>
    </w:p>
    <w:p w:rsidR="0017536A" w:rsidRPr="00D504A7" w:rsidRDefault="0017536A">
      <w:pPr>
        <w:pStyle w:val="afffff7"/>
      </w:pPr>
      <w:r w:rsidRPr="003B5F34">
        <w:rPr>
          <w:noProof/>
        </w:rPr>
        <w:drawing>
          <wp:inline distT="0" distB="0" distL="0" distR="0" wp14:anchorId="26A87774" wp14:editId="27FB5BDB">
            <wp:extent cx="5577840" cy="2560320"/>
            <wp:effectExtent l="19050" t="19050" r="22860" b="1143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4">
                      <a:extLst>
                        <a:ext uri="{28A0092B-C50C-407E-A947-70E740481C1C}">
                          <a14:useLocalDpi xmlns:a14="http://schemas.microsoft.com/office/drawing/2010/main" val="0"/>
                        </a:ext>
                      </a:extLst>
                    </a:blip>
                    <a:srcRect r="28410"/>
                    <a:stretch>
                      <a:fillRect/>
                    </a:stretch>
                  </pic:blipFill>
                  <pic:spPr bwMode="auto">
                    <a:xfrm>
                      <a:off x="0" y="0"/>
                      <a:ext cx="5577840" cy="256032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b/>
          <w:sz w:val="24"/>
        </w:rPr>
      </w:pPr>
      <w:bookmarkStart w:id="1205" w:name="_Ref473579686"/>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225</w:t>
      </w:r>
      <w:r w:rsidRPr="00A244A5">
        <w:rPr>
          <w:rStyle w:val="affc"/>
          <w:b/>
          <w:sz w:val="24"/>
        </w:rPr>
        <w:fldChar w:fldCharType="end"/>
      </w:r>
      <w:bookmarkEnd w:id="1205"/>
      <w:r w:rsidRPr="00A244A5">
        <w:rPr>
          <w:rStyle w:val="affc"/>
          <w:sz w:val="24"/>
        </w:rPr>
        <w:t> – Формирование Диагностического отчета</w:t>
      </w:r>
    </w:p>
    <w:p w:rsidR="0017536A" w:rsidRDefault="0017536A" w:rsidP="0017536A">
      <w:pPr>
        <w:rPr>
          <w:b/>
        </w:rPr>
      </w:pPr>
      <w:r w:rsidRPr="003B5F34">
        <w:t xml:space="preserve">После </w:t>
      </w:r>
      <w:r w:rsidRPr="003B5F34">
        <w:rPr>
          <w:szCs w:val="28"/>
        </w:rPr>
        <w:t>завершения</w:t>
      </w:r>
      <w:r w:rsidRPr="003B5F34">
        <w:t xml:space="preserve"> Обработки запроса выводится печатная форма Диагностического отчета в формате </w:t>
      </w:r>
      <w:proofErr w:type="spellStart"/>
      <w:r w:rsidRPr="003B5F34">
        <w:t>Excel</w:t>
      </w:r>
      <w:proofErr w:type="spellEnd"/>
      <w:r w:rsidRPr="003B5F34">
        <w:t xml:space="preserve"> (</w:t>
      </w:r>
      <w:r>
        <w:rPr>
          <w:b/>
        </w:rPr>
        <w:fldChar w:fldCharType="begin"/>
      </w:r>
      <w:r>
        <w:instrText xml:space="preserve"> REF _Ref473579735 \h </w:instrText>
      </w:r>
      <w:r>
        <w:rPr>
          <w:b/>
        </w:rPr>
      </w:r>
      <w:r>
        <w:rPr>
          <w:b/>
        </w:rPr>
        <w:fldChar w:fldCharType="separate"/>
      </w:r>
      <w:r w:rsidR="00EE37C0" w:rsidRPr="00A244A5">
        <w:rPr>
          <w:rStyle w:val="affc"/>
        </w:rPr>
        <w:t>Рисунок </w:t>
      </w:r>
      <w:r w:rsidR="00EE37C0">
        <w:rPr>
          <w:rStyle w:val="affc"/>
          <w:b w:val="0"/>
          <w:noProof/>
        </w:rPr>
        <w:t>226</w:t>
      </w:r>
      <w:r>
        <w:rPr>
          <w:b/>
        </w:rPr>
        <w:fldChar w:fldCharType="end"/>
      </w:r>
      <w:r w:rsidRPr="003B5F34">
        <w:rPr>
          <w:b/>
        </w:rPr>
        <w:t>).</w:t>
      </w:r>
    </w:p>
    <w:p w:rsidR="0017536A" w:rsidRPr="00D504A7" w:rsidRDefault="0017536A">
      <w:pPr>
        <w:pStyle w:val="afffff7"/>
      </w:pPr>
      <w:r w:rsidRPr="003B5F34">
        <w:rPr>
          <w:noProof/>
        </w:rPr>
        <w:drawing>
          <wp:inline distT="0" distB="0" distL="0" distR="0" wp14:anchorId="70FFBBAB" wp14:editId="1DCF8A88">
            <wp:extent cx="5760720" cy="3291840"/>
            <wp:effectExtent l="19050" t="19050" r="11430" b="2286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760720" cy="3291840"/>
                    </a:xfrm>
                    <a:prstGeom prst="rect">
                      <a:avLst/>
                    </a:prstGeom>
                    <a:noFill/>
                    <a:ln w="6350" cmpd="sng">
                      <a:solidFill>
                        <a:srgbClr val="000000"/>
                      </a:solidFill>
                      <a:miter lim="800000"/>
                      <a:headEnd/>
                      <a:tailEnd/>
                    </a:ln>
                    <a:effectLst/>
                  </pic:spPr>
                </pic:pic>
              </a:graphicData>
            </a:graphic>
          </wp:inline>
        </w:drawing>
      </w:r>
    </w:p>
    <w:p w:rsidR="0017536A" w:rsidRPr="00A244A5" w:rsidRDefault="0017536A" w:rsidP="00A244A5">
      <w:pPr>
        <w:pStyle w:val="af6"/>
        <w:ind w:firstLine="0"/>
        <w:jc w:val="center"/>
        <w:rPr>
          <w:rStyle w:val="affc"/>
          <w:sz w:val="24"/>
        </w:rPr>
      </w:pPr>
      <w:bookmarkStart w:id="1206" w:name="_Ref473579735"/>
      <w:r w:rsidRPr="00A244A5">
        <w:rPr>
          <w:rStyle w:val="affc"/>
          <w:b/>
          <w:sz w:val="24"/>
        </w:rPr>
        <w:t>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226</w:t>
      </w:r>
      <w:r w:rsidRPr="00A244A5">
        <w:rPr>
          <w:rStyle w:val="affc"/>
          <w:b/>
          <w:sz w:val="24"/>
        </w:rPr>
        <w:fldChar w:fldCharType="end"/>
      </w:r>
      <w:bookmarkEnd w:id="1206"/>
      <w:r w:rsidRPr="00A244A5">
        <w:rPr>
          <w:rStyle w:val="affc"/>
          <w:sz w:val="24"/>
        </w:rPr>
        <w:t xml:space="preserve"> – Печатная форма Диагностического отчета в формате </w:t>
      </w:r>
      <w:proofErr w:type="spellStart"/>
      <w:r w:rsidRPr="00A244A5">
        <w:rPr>
          <w:rStyle w:val="affc"/>
          <w:sz w:val="24"/>
        </w:rPr>
        <w:t>Excel</w:t>
      </w:r>
      <w:proofErr w:type="spellEnd"/>
    </w:p>
    <w:p w:rsidR="0017536A" w:rsidRPr="00E7034D" w:rsidRDefault="0017536A" w:rsidP="00A244A5">
      <w:pPr>
        <w:pStyle w:val="24"/>
        <w:tabs>
          <w:tab w:val="clear" w:pos="851"/>
        </w:tabs>
      </w:pPr>
      <w:bookmarkStart w:id="1207" w:name="_Toc489894289"/>
      <w:bookmarkStart w:id="1208" w:name="_Toc497998118"/>
      <w:r>
        <w:lastRenderedPageBreak/>
        <w:t>О</w:t>
      </w:r>
      <w:r w:rsidRPr="00E7034D">
        <w:t>бновлени</w:t>
      </w:r>
      <w:r>
        <w:t>е</w:t>
      </w:r>
      <w:r w:rsidRPr="00E7034D">
        <w:t xml:space="preserve"> данных справочника </w:t>
      </w:r>
      <w:r>
        <w:t>«Перечень уполномоченных организаций (технологическая таблица)»</w:t>
      </w:r>
      <w:bookmarkEnd w:id="1207"/>
      <w:bookmarkEnd w:id="1208"/>
    </w:p>
    <w:p w:rsidR="0017536A" w:rsidRPr="00E7034D" w:rsidRDefault="0017536A" w:rsidP="00A244A5">
      <w:pPr>
        <w:pStyle w:val="31"/>
      </w:pPr>
      <w:bookmarkStart w:id="1209" w:name="_Toc489894290"/>
      <w:bookmarkStart w:id="1210" w:name="_Toc497998119"/>
      <w:r>
        <w:t>Загрузка</w:t>
      </w:r>
      <w:r w:rsidRPr="00E7034D">
        <w:t xml:space="preserve"> данных справочника </w:t>
      </w:r>
      <w:r>
        <w:t>«Перечень уполномоченных организаций (технологическая таблица)» при помощи сервиса импорт данных</w:t>
      </w:r>
      <w:bookmarkEnd w:id="1209"/>
      <w:bookmarkEnd w:id="1210"/>
    </w:p>
    <w:p w:rsidR="0017536A" w:rsidRDefault="0017536A" w:rsidP="0017536A">
      <w:pPr>
        <w:keepNext/>
      </w:pPr>
      <w:r w:rsidRPr="000B19A7">
        <w:t>Условия выполнения операции</w:t>
      </w:r>
      <w:r w:rsidR="004E2AD9">
        <w:t>.</w:t>
      </w:r>
    </w:p>
    <w:p w:rsidR="0017536A" w:rsidRPr="00A244A5" w:rsidRDefault="0017536A" w:rsidP="00A244A5">
      <w:pPr>
        <w:pStyle w:val="af6"/>
        <w:ind w:firstLine="0"/>
        <w:rPr>
          <w:sz w:val="24"/>
          <w:szCs w:val="24"/>
        </w:rPr>
      </w:pPr>
      <w:bookmarkStart w:id="1211" w:name="_Ref489874029"/>
      <w:r w:rsidRPr="00A244A5">
        <w:rPr>
          <w:sz w:val="24"/>
          <w:szCs w:val="24"/>
        </w:rPr>
        <w:t xml:space="preserve">Таблица </w:t>
      </w:r>
      <w:r w:rsidRPr="00A244A5">
        <w:rPr>
          <w:sz w:val="24"/>
          <w:szCs w:val="24"/>
        </w:rPr>
        <w:fldChar w:fldCharType="begin"/>
      </w:r>
      <w:r w:rsidRPr="00A244A5">
        <w:rPr>
          <w:sz w:val="24"/>
          <w:szCs w:val="24"/>
        </w:rPr>
        <w:instrText xml:space="preserve"> SEQ Таблица \* ARABIC </w:instrText>
      </w:r>
      <w:r w:rsidRPr="00A244A5">
        <w:rPr>
          <w:sz w:val="24"/>
          <w:szCs w:val="24"/>
        </w:rPr>
        <w:fldChar w:fldCharType="separate"/>
      </w:r>
      <w:r w:rsidR="00EE37C0">
        <w:rPr>
          <w:noProof/>
          <w:sz w:val="24"/>
          <w:szCs w:val="24"/>
        </w:rPr>
        <w:t>156</w:t>
      </w:r>
      <w:r w:rsidRPr="00A244A5">
        <w:rPr>
          <w:sz w:val="24"/>
          <w:szCs w:val="24"/>
        </w:rPr>
        <w:fldChar w:fldCharType="end"/>
      </w:r>
      <w:bookmarkEnd w:id="1211"/>
      <w:r w:rsidRPr="00A244A5">
        <w:rPr>
          <w:sz w:val="24"/>
          <w:szCs w:val="24"/>
        </w:rPr>
        <w:t xml:space="preserve"> – Условия выполнения операции</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7"/>
        <w:gridCol w:w="4857"/>
      </w:tblGrid>
      <w:tr w:rsidR="0017536A" w:rsidRPr="00EE293F" w:rsidTr="000A5BFE">
        <w:trPr>
          <w:cantSplit/>
          <w:tblHeader/>
        </w:trPr>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Условие</w:t>
            </w:r>
          </w:p>
        </w:tc>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процессы/события</w:t>
            </w:r>
          </w:p>
        </w:tc>
        <w:tc>
          <w:tcPr>
            <w:tcW w:w="2500" w:type="pct"/>
            <w:tcBorders>
              <w:top w:val="single" w:sz="4" w:space="0" w:color="auto"/>
              <w:bottom w:val="single" w:sz="4" w:space="0" w:color="auto"/>
            </w:tcBorders>
            <w:vAlign w:val="center"/>
          </w:tcPr>
          <w:p w:rsidR="0017536A" w:rsidRPr="00BF25B4" w:rsidRDefault="0017536A" w:rsidP="000A5BFE">
            <w:pPr>
              <w:pStyle w:val="afffff1"/>
            </w:pP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Входящие документы/системные записи</w:t>
            </w:r>
          </w:p>
        </w:tc>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 xml:space="preserve">Актуальная запись </w:t>
            </w:r>
            <w:proofErr w:type="gramStart"/>
            <w:r w:rsidRPr="003B5F34">
              <w:t>в</w:t>
            </w:r>
            <w:proofErr w:type="gramEnd"/>
            <w:r w:rsidRPr="003B5F34">
              <w:t xml:space="preserve"> </w:t>
            </w:r>
            <w:proofErr w:type="gramStart"/>
            <w:r w:rsidRPr="003B5F34">
              <w:t>справочник</w:t>
            </w:r>
            <w:r>
              <w:t>а</w:t>
            </w:r>
            <w:proofErr w:type="gramEnd"/>
            <w:r w:rsidRPr="003B5F34">
              <w:t xml:space="preserve"> </w:t>
            </w:r>
            <w:r>
              <w:t>«Перечень уполномоченных организаций (технолог</w:t>
            </w:r>
            <w:r>
              <w:t>и</w:t>
            </w:r>
            <w:r>
              <w:t>ческая таблица)»</w:t>
            </w:r>
          </w:p>
        </w:tc>
      </w:tr>
    </w:tbl>
    <w:p w:rsidR="004E2AD9" w:rsidRDefault="004E2AD9" w:rsidP="0017536A">
      <w:pPr>
        <w:keepNext/>
      </w:pPr>
    </w:p>
    <w:p w:rsidR="0017536A" w:rsidRDefault="0017536A" w:rsidP="0017536A">
      <w:pPr>
        <w:keepNext/>
      </w:pPr>
      <w:r w:rsidRPr="000B19A7">
        <w:t>Результат выполнения операции</w:t>
      </w:r>
      <w:r w:rsidR="004E2AD9">
        <w:t>.</w:t>
      </w:r>
    </w:p>
    <w:p w:rsidR="0017536A" w:rsidRPr="00A244A5" w:rsidRDefault="0017536A" w:rsidP="0017536A">
      <w:pPr>
        <w:pStyle w:val="afffff9"/>
        <w:rPr>
          <w:sz w:val="24"/>
          <w:szCs w:val="24"/>
        </w:rPr>
      </w:pPr>
      <w:bookmarkStart w:id="1212" w:name="_Ref489874038"/>
      <w:r w:rsidRPr="00A244A5">
        <w:rPr>
          <w:rStyle w:val="affc"/>
          <w:sz w:val="24"/>
        </w:rPr>
        <w:t>Таблица </w:t>
      </w:r>
      <w:r w:rsidRPr="00A244A5">
        <w:rPr>
          <w:rStyle w:val="affc"/>
          <w:sz w:val="24"/>
        </w:rPr>
        <w:fldChar w:fldCharType="begin"/>
      </w:r>
      <w:r w:rsidRPr="00A244A5">
        <w:rPr>
          <w:rStyle w:val="affc"/>
          <w:sz w:val="24"/>
        </w:rPr>
        <w:instrText xml:space="preserve"> SEQ Таблица \* ARABIC \s 0 </w:instrText>
      </w:r>
      <w:r w:rsidRPr="00A244A5">
        <w:rPr>
          <w:rStyle w:val="affc"/>
          <w:sz w:val="24"/>
        </w:rPr>
        <w:fldChar w:fldCharType="separate"/>
      </w:r>
      <w:r w:rsidR="00EE37C0">
        <w:rPr>
          <w:rStyle w:val="affc"/>
          <w:noProof/>
          <w:sz w:val="24"/>
        </w:rPr>
        <w:t>157</w:t>
      </w:r>
      <w:r w:rsidRPr="00A244A5">
        <w:rPr>
          <w:rStyle w:val="affc"/>
          <w:sz w:val="24"/>
        </w:rPr>
        <w:fldChar w:fldCharType="end"/>
      </w:r>
      <w:bookmarkEnd w:id="1212"/>
      <w:r w:rsidRPr="00A244A5">
        <w:rPr>
          <w:sz w:val="24"/>
          <w:szCs w:val="24"/>
        </w:rPr>
        <w:t> – Результат выполнения операции</w:t>
      </w:r>
    </w:p>
    <w:tbl>
      <w:tblPr>
        <w:tblW w:w="5000" w:type="pct"/>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4857"/>
        <w:gridCol w:w="4857"/>
      </w:tblGrid>
      <w:tr w:rsidR="0017536A" w:rsidRPr="00EE293F" w:rsidTr="000A5BFE">
        <w:trPr>
          <w:cantSplit/>
          <w:tblHeader/>
        </w:trPr>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Результат</w:t>
            </w:r>
          </w:p>
        </w:tc>
        <w:tc>
          <w:tcPr>
            <w:tcW w:w="2500" w:type="pct"/>
            <w:tcBorders>
              <w:top w:val="single" w:sz="12" w:space="0" w:color="auto"/>
              <w:bottom w:val="single" w:sz="4" w:space="0" w:color="auto"/>
            </w:tcBorders>
            <w:shd w:val="pct15" w:color="auto" w:fill="auto"/>
            <w:vAlign w:val="center"/>
          </w:tcPr>
          <w:p w:rsidR="0017536A" w:rsidRPr="00E7034D" w:rsidRDefault="0017536A" w:rsidP="000A5BFE">
            <w:pPr>
              <w:pStyle w:val="afffff4"/>
            </w:pPr>
            <w:r>
              <w:t>Описание</w:t>
            </w:r>
          </w:p>
        </w:tc>
      </w:tr>
      <w:tr w:rsidR="0017536A" w:rsidTr="000A5BFE">
        <w:trPr>
          <w:cantSplit/>
        </w:trPr>
        <w:tc>
          <w:tcPr>
            <w:tcW w:w="2500" w:type="pct"/>
            <w:tcBorders>
              <w:top w:val="single" w:sz="4" w:space="0" w:color="auto"/>
              <w:bottom w:val="single" w:sz="4" w:space="0" w:color="auto"/>
            </w:tcBorders>
            <w:vAlign w:val="center"/>
          </w:tcPr>
          <w:p w:rsidR="0017536A" w:rsidRPr="00E7034D" w:rsidRDefault="0017536A" w:rsidP="000A5BFE">
            <w:pPr>
              <w:pStyle w:val="afffff1"/>
            </w:pPr>
            <w:r w:rsidRPr="003B5F34">
              <w:t>Исходящие процессы/события</w:t>
            </w:r>
          </w:p>
        </w:tc>
        <w:tc>
          <w:tcPr>
            <w:tcW w:w="2500" w:type="pct"/>
            <w:tcBorders>
              <w:top w:val="single" w:sz="4" w:space="0" w:color="auto"/>
              <w:bottom w:val="single" w:sz="4" w:space="0" w:color="auto"/>
            </w:tcBorders>
            <w:vAlign w:val="center"/>
          </w:tcPr>
          <w:p w:rsidR="0017536A" w:rsidRPr="00E7034D" w:rsidRDefault="0017536A" w:rsidP="000A5BFE">
            <w:pPr>
              <w:pStyle w:val="afffff1"/>
            </w:pPr>
          </w:p>
        </w:tc>
      </w:tr>
      <w:tr w:rsidR="0017536A" w:rsidTr="000A5BFE">
        <w:trPr>
          <w:cantSplit/>
        </w:trPr>
        <w:tc>
          <w:tcPr>
            <w:tcW w:w="2500" w:type="pct"/>
            <w:tcBorders>
              <w:top w:val="single" w:sz="4" w:space="0" w:color="auto"/>
            </w:tcBorders>
            <w:vAlign w:val="center"/>
          </w:tcPr>
          <w:p w:rsidR="0017536A" w:rsidRPr="00E7034D" w:rsidRDefault="0017536A" w:rsidP="000A5BFE">
            <w:pPr>
              <w:pStyle w:val="afffff1"/>
            </w:pPr>
            <w:r w:rsidRPr="003B5F34">
              <w:t>Исходящие документы/системные записи</w:t>
            </w:r>
          </w:p>
        </w:tc>
        <w:tc>
          <w:tcPr>
            <w:tcW w:w="2500" w:type="pct"/>
            <w:tcBorders>
              <w:top w:val="single" w:sz="4" w:space="0" w:color="auto"/>
            </w:tcBorders>
            <w:vAlign w:val="center"/>
          </w:tcPr>
          <w:p w:rsidR="0017536A" w:rsidRPr="00E7034D" w:rsidRDefault="0017536A" w:rsidP="000A5BFE">
            <w:pPr>
              <w:pStyle w:val="afffff1"/>
            </w:pPr>
            <w:r>
              <w:t>Обновленная запись</w:t>
            </w:r>
            <w:r w:rsidRPr="003B5F34">
              <w:t xml:space="preserve"> справочник</w:t>
            </w:r>
            <w:r>
              <w:t>а</w:t>
            </w:r>
            <w:r w:rsidRPr="003B5F34">
              <w:t xml:space="preserve"> </w:t>
            </w:r>
            <w:r>
              <w:t>«Перечень уполномоченных организаций (технолог</w:t>
            </w:r>
            <w:r>
              <w:t>и</w:t>
            </w:r>
            <w:r>
              <w:t>ческая таблица)»</w:t>
            </w:r>
          </w:p>
        </w:tc>
      </w:tr>
    </w:tbl>
    <w:p w:rsidR="0017536A" w:rsidRPr="00C256E3" w:rsidRDefault="0017536A" w:rsidP="0017536A">
      <w:pPr>
        <w:keepNext/>
      </w:pPr>
      <w:r w:rsidRPr="000B19A7">
        <w:t>Подготовительные действия</w:t>
      </w:r>
      <w:r w:rsidRPr="00B76D83">
        <w:t>:</w:t>
      </w:r>
    </w:p>
    <w:p w:rsidR="0017536A" w:rsidRDefault="0017536A" w:rsidP="0017536A">
      <w:r>
        <w:t>Подготовить запись для загрузки в справочник согласно требованиям:</w:t>
      </w:r>
    </w:p>
    <w:p w:rsidR="0017536A" w:rsidRPr="00136CA8" w:rsidRDefault="0017536A" w:rsidP="007C7014">
      <w:pPr>
        <w:pStyle w:val="afffff"/>
        <w:numPr>
          <w:ilvl w:val="0"/>
          <w:numId w:val="67"/>
        </w:numPr>
        <w:spacing w:after="160" w:line="259" w:lineRule="auto"/>
        <w:rPr>
          <w:rFonts w:ascii="Times New Roman" w:hAnsi="Times New Roman"/>
          <w:sz w:val="24"/>
          <w:szCs w:val="24"/>
          <w:lang w:val="en-US"/>
        </w:rPr>
      </w:pPr>
      <w:r w:rsidRPr="00136CA8">
        <w:rPr>
          <w:rFonts w:ascii="Times New Roman" w:hAnsi="Times New Roman"/>
          <w:sz w:val="24"/>
          <w:szCs w:val="24"/>
        </w:rPr>
        <w:t>шрифт</w:t>
      </w:r>
      <w:r w:rsidRPr="00136CA8">
        <w:rPr>
          <w:rFonts w:ascii="Times New Roman" w:hAnsi="Times New Roman"/>
          <w:sz w:val="24"/>
          <w:szCs w:val="24"/>
          <w:lang w:val="en-US"/>
        </w:rPr>
        <w:t xml:space="preserve"> </w:t>
      </w:r>
      <w:r w:rsidRPr="00136CA8">
        <w:rPr>
          <w:rFonts w:ascii="Times New Roman" w:hAnsi="Times New Roman"/>
          <w:sz w:val="24"/>
          <w:szCs w:val="24"/>
        </w:rPr>
        <w:t>текста</w:t>
      </w:r>
      <w:r w:rsidRPr="00136CA8">
        <w:rPr>
          <w:rFonts w:ascii="Times New Roman" w:hAnsi="Times New Roman"/>
          <w:sz w:val="24"/>
          <w:szCs w:val="24"/>
          <w:lang w:val="en-US"/>
        </w:rPr>
        <w:t xml:space="preserve"> Times New Roman, </w:t>
      </w:r>
    </w:p>
    <w:p w:rsidR="0017536A" w:rsidRPr="00136CA8" w:rsidRDefault="0017536A" w:rsidP="007C7014">
      <w:pPr>
        <w:pStyle w:val="afffff"/>
        <w:numPr>
          <w:ilvl w:val="0"/>
          <w:numId w:val="67"/>
        </w:numPr>
        <w:spacing w:after="160" w:line="259" w:lineRule="auto"/>
        <w:rPr>
          <w:rFonts w:ascii="Times New Roman" w:hAnsi="Times New Roman"/>
          <w:sz w:val="24"/>
          <w:szCs w:val="24"/>
        </w:rPr>
      </w:pPr>
      <w:r w:rsidRPr="00136CA8">
        <w:rPr>
          <w:rFonts w:ascii="Times New Roman" w:hAnsi="Times New Roman"/>
          <w:sz w:val="24"/>
          <w:szCs w:val="24"/>
        </w:rPr>
        <w:t xml:space="preserve">размер шрифта - 10 </w:t>
      </w:r>
      <w:proofErr w:type="spellStart"/>
      <w:r w:rsidRPr="00136CA8">
        <w:rPr>
          <w:rFonts w:ascii="Times New Roman" w:hAnsi="Times New Roman"/>
          <w:sz w:val="24"/>
          <w:szCs w:val="24"/>
        </w:rPr>
        <w:t>пт</w:t>
      </w:r>
      <w:proofErr w:type="spellEnd"/>
      <w:r w:rsidRPr="00136CA8">
        <w:rPr>
          <w:rFonts w:ascii="Times New Roman" w:hAnsi="Times New Roman"/>
          <w:sz w:val="24"/>
          <w:szCs w:val="24"/>
        </w:rPr>
        <w:t xml:space="preserve">, </w:t>
      </w:r>
    </w:p>
    <w:p w:rsidR="0017536A" w:rsidRPr="00136CA8" w:rsidRDefault="0017536A" w:rsidP="007C7014">
      <w:pPr>
        <w:pStyle w:val="afffff"/>
        <w:numPr>
          <w:ilvl w:val="0"/>
          <w:numId w:val="67"/>
        </w:numPr>
        <w:ind w:left="1361" w:hanging="357"/>
        <w:rPr>
          <w:rFonts w:ascii="Times New Roman" w:hAnsi="Times New Roman"/>
          <w:sz w:val="24"/>
          <w:szCs w:val="24"/>
        </w:rPr>
      </w:pPr>
      <w:r w:rsidRPr="00136CA8">
        <w:rPr>
          <w:rFonts w:ascii="Times New Roman" w:hAnsi="Times New Roman"/>
          <w:sz w:val="24"/>
          <w:szCs w:val="24"/>
        </w:rPr>
        <w:t>отображение - "</w:t>
      </w:r>
      <w:proofErr w:type="gramStart"/>
      <w:r w:rsidRPr="00136CA8">
        <w:rPr>
          <w:rFonts w:ascii="Times New Roman" w:hAnsi="Times New Roman"/>
          <w:sz w:val="24"/>
          <w:szCs w:val="24"/>
        </w:rPr>
        <w:t>переносить</w:t>
      </w:r>
      <w:proofErr w:type="gramEnd"/>
      <w:r w:rsidRPr="00136CA8">
        <w:rPr>
          <w:rFonts w:ascii="Times New Roman" w:hAnsi="Times New Roman"/>
          <w:sz w:val="24"/>
          <w:szCs w:val="24"/>
        </w:rPr>
        <w:t xml:space="preserve"> по словам", с выравниванием по вертикали "по центру",</w:t>
      </w:r>
    </w:p>
    <w:p w:rsidR="0017536A" w:rsidRDefault="0017536A" w:rsidP="007C7014">
      <w:pPr>
        <w:numPr>
          <w:ilvl w:val="0"/>
          <w:numId w:val="67"/>
        </w:numPr>
        <w:ind w:left="1361" w:hanging="357"/>
      </w:pPr>
      <w:r w:rsidRPr="005C79A1">
        <w:rPr>
          <w:szCs w:val="24"/>
        </w:rPr>
        <w:t>расширение загружаемого</w:t>
      </w:r>
      <w:r>
        <w:t xml:space="preserve"> </w:t>
      </w:r>
      <w:r w:rsidRPr="009850F9">
        <w:t xml:space="preserve">файла </w:t>
      </w:r>
      <w:r w:rsidRPr="009850F9">
        <w:rPr>
          <w:u w:val="single"/>
        </w:rPr>
        <w:t>обязательно</w:t>
      </w:r>
      <w:r w:rsidRPr="009850F9">
        <w:t xml:space="preserve"> *.</w:t>
      </w:r>
      <w:proofErr w:type="spellStart"/>
      <w:r w:rsidRPr="009850F9">
        <w:t>xlsx</w:t>
      </w:r>
      <w:proofErr w:type="spellEnd"/>
      <w:r>
        <w:t xml:space="preserve"> </w:t>
      </w:r>
    </w:p>
    <w:p w:rsidR="0017536A" w:rsidRDefault="0017536A" w:rsidP="0017536A">
      <w:r>
        <w:t xml:space="preserve">При создании записи для загрузки использовать шаблон, который приложен ниже «Шаблон </w:t>
      </w:r>
      <w:proofErr w:type="spellStart"/>
      <w:r>
        <w:t>Техтаблицы</w:t>
      </w:r>
      <w:proofErr w:type="spellEnd"/>
      <w:r>
        <w:t>».</w:t>
      </w:r>
    </w:p>
    <w:p w:rsidR="0017536A" w:rsidRDefault="0017536A" w:rsidP="0017536A"/>
    <w:p w:rsidR="0017536A" w:rsidRDefault="0054494E" w:rsidP="0017536A">
      <w:pPr>
        <w:jc w:val="center"/>
      </w:pPr>
      <w:r>
        <w:object w:dxaOrig="1531" w:dyaOrig="990">
          <v:shape id="_x0000_i1039" type="#_x0000_t75" style="width:76.35pt;height:48.8pt" o:ole="">
            <v:imagedata r:id="rId276" o:title=""/>
          </v:shape>
          <o:OLEObject Type="Embed" ProgID="Excel.Sheet.12" ShapeID="_x0000_i1039" DrawAspect="Icon" ObjectID="_1582442706" r:id="rId277"/>
        </w:object>
      </w:r>
    </w:p>
    <w:p w:rsidR="0017536A" w:rsidRDefault="0017536A" w:rsidP="0017536A">
      <w:pPr>
        <w:jc w:val="left"/>
      </w:pPr>
    </w:p>
    <w:p w:rsidR="0017536A" w:rsidRPr="00C256E3" w:rsidRDefault="0017536A" w:rsidP="0017536A">
      <w:pPr>
        <w:keepNext/>
      </w:pPr>
      <w:r w:rsidRPr="000B19A7">
        <w:lastRenderedPageBreak/>
        <w:t>Порядок выполнения операции</w:t>
      </w:r>
      <w:r w:rsidRPr="00B76D83">
        <w:t>:</w:t>
      </w:r>
    </w:p>
    <w:p w:rsidR="0017536A" w:rsidRPr="00A244A5" w:rsidRDefault="0017536A" w:rsidP="0017536A">
      <w:pPr>
        <w:pStyle w:val="afffffff1"/>
        <w:spacing w:after="100"/>
        <w:ind w:firstLine="567"/>
        <w:rPr>
          <w:sz w:val="24"/>
          <w:szCs w:val="24"/>
        </w:rPr>
      </w:pPr>
      <w:r w:rsidRPr="00A244A5">
        <w:rPr>
          <w:sz w:val="24"/>
          <w:szCs w:val="24"/>
        </w:rPr>
        <w:t xml:space="preserve">Войти в систему под пользователем с ролью РУБПНУБП.008 Администратор НСИ УФК, перейти по меню: «Справочники» </w:t>
      </w:r>
      <w:r w:rsidRPr="00A244A5">
        <w:rPr>
          <w:sz w:val="24"/>
          <w:szCs w:val="24"/>
        </w:rPr>
        <w:sym w:font="Wingdings" w:char="F0E0"/>
      </w:r>
      <w:r w:rsidRPr="00A244A5">
        <w:rPr>
          <w:sz w:val="24"/>
          <w:szCs w:val="24"/>
        </w:rPr>
        <w:t xml:space="preserve"> «Формуляры» </w:t>
      </w:r>
      <w:r w:rsidRPr="00A244A5">
        <w:rPr>
          <w:sz w:val="24"/>
          <w:szCs w:val="24"/>
        </w:rPr>
        <w:sym w:font="Wingdings" w:char="F0E0"/>
      </w:r>
      <w:r w:rsidRPr="00A244A5">
        <w:rPr>
          <w:sz w:val="24"/>
          <w:szCs w:val="24"/>
        </w:rPr>
        <w:t xml:space="preserve"> «Сводный реестр» </w:t>
      </w:r>
      <w:r w:rsidRPr="00A244A5">
        <w:rPr>
          <w:sz w:val="24"/>
          <w:szCs w:val="24"/>
        </w:rPr>
        <w:sym w:font="Wingdings" w:char="F0E0"/>
      </w:r>
      <w:r w:rsidRPr="00A244A5">
        <w:rPr>
          <w:sz w:val="24"/>
          <w:szCs w:val="24"/>
        </w:rPr>
        <w:t xml:space="preserve"> «Пер</w:t>
      </w:r>
      <w:r w:rsidRPr="00A244A5">
        <w:rPr>
          <w:sz w:val="24"/>
          <w:szCs w:val="24"/>
        </w:rPr>
        <w:t>е</w:t>
      </w:r>
      <w:r w:rsidRPr="00A244A5">
        <w:rPr>
          <w:sz w:val="24"/>
          <w:szCs w:val="24"/>
        </w:rPr>
        <w:t>чень уполномоченных организаций (технологическая таблица)».</w:t>
      </w:r>
    </w:p>
    <w:p w:rsidR="0017536A" w:rsidRDefault="0017536A" w:rsidP="00B40A18">
      <w:pPr>
        <w:pStyle w:val="afffff7"/>
      </w:pPr>
      <w:r>
        <w:rPr>
          <w:noProof/>
        </w:rPr>
        <w:drawing>
          <wp:inline distT="0" distB="0" distL="0" distR="0" wp14:anchorId="3E023D2D" wp14:editId="76F1C2E8">
            <wp:extent cx="6126480" cy="4297680"/>
            <wp:effectExtent l="0" t="0" r="7620" b="762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6480" cy="4297680"/>
                    </a:xfrm>
                    <a:prstGeom prst="rect">
                      <a:avLst/>
                    </a:prstGeom>
                    <a:noFill/>
                    <a:ln>
                      <a:noFill/>
                    </a:ln>
                  </pic:spPr>
                </pic:pic>
              </a:graphicData>
            </a:graphic>
          </wp:inline>
        </w:drawing>
      </w:r>
    </w:p>
    <w:p w:rsidR="0017536A" w:rsidRPr="00A244A5" w:rsidRDefault="0017536A" w:rsidP="00A244A5">
      <w:pPr>
        <w:pStyle w:val="af6"/>
        <w:ind w:firstLine="0"/>
        <w:jc w:val="center"/>
        <w:rPr>
          <w:rStyle w:val="affc"/>
          <w:sz w:val="24"/>
        </w:rPr>
      </w:pPr>
      <w:r w:rsidRPr="00A244A5">
        <w:rPr>
          <w:rStyle w:val="affc"/>
          <w:b/>
          <w:sz w:val="24"/>
        </w:rPr>
        <w:t xml:space="preserve">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227</w:t>
      </w:r>
      <w:r w:rsidRPr="00A244A5">
        <w:rPr>
          <w:rStyle w:val="affc"/>
          <w:b/>
          <w:sz w:val="24"/>
        </w:rPr>
        <w:fldChar w:fldCharType="end"/>
      </w:r>
      <w:r w:rsidRPr="00A244A5">
        <w:rPr>
          <w:rStyle w:val="affc"/>
          <w:sz w:val="24"/>
        </w:rPr>
        <w:t> – Путь к справочнику «Перечень уполномоченных организаций (технологич</w:t>
      </w:r>
      <w:r w:rsidRPr="00A244A5">
        <w:rPr>
          <w:rStyle w:val="affc"/>
          <w:sz w:val="24"/>
        </w:rPr>
        <w:t>е</w:t>
      </w:r>
      <w:r w:rsidRPr="00A244A5">
        <w:rPr>
          <w:rStyle w:val="affc"/>
          <w:sz w:val="24"/>
        </w:rPr>
        <w:t>ская таблица)»</w:t>
      </w:r>
    </w:p>
    <w:p w:rsidR="0017536A" w:rsidRPr="00A244A5" w:rsidRDefault="0017536A" w:rsidP="00A244A5">
      <w:pPr>
        <w:pStyle w:val="afffffff1"/>
        <w:spacing w:after="100"/>
        <w:ind w:firstLine="567"/>
        <w:rPr>
          <w:sz w:val="24"/>
          <w:szCs w:val="24"/>
        </w:rPr>
      </w:pPr>
      <w:r w:rsidRPr="00A244A5">
        <w:rPr>
          <w:sz w:val="24"/>
          <w:szCs w:val="24"/>
        </w:rPr>
        <w:t xml:space="preserve">В </w:t>
      </w:r>
      <w:r w:rsidRPr="004E2AD9">
        <w:rPr>
          <w:sz w:val="24"/>
          <w:szCs w:val="24"/>
        </w:rPr>
        <w:t>инструментальной панели кликнуть на кнопку «Импорт» (</w:t>
      </w:r>
      <w:r w:rsidRPr="00B40A18">
        <w:rPr>
          <w:sz w:val="24"/>
          <w:szCs w:val="24"/>
        </w:rPr>
        <w:fldChar w:fldCharType="begin"/>
      </w:r>
      <w:r w:rsidRPr="004E2AD9">
        <w:rPr>
          <w:sz w:val="24"/>
          <w:szCs w:val="24"/>
        </w:rPr>
        <w:instrText xml:space="preserve"> REF _Ref489893775 \h  \* MERGEFORMAT </w:instrText>
      </w:r>
      <w:r w:rsidRPr="00B40A18">
        <w:rPr>
          <w:sz w:val="24"/>
          <w:szCs w:val="24"/>
        </w:rPr>
      </w:r>
      <w:r w:rsidRPr="00B40A18">
        <w:rPr>
          <w:sz w:val="24"/>
          <w:szCs w:val="24"/>
        </w:rPr>
        <w:fldChar w:fldCharType="separate"/>
      </w:r>
      <w:r w:rsidR="00EE37C0" w:rsidRPr="00EE37C0">
        <w:t>Рисунок 228</w:t>
      </w:r>
      <w:r w:rsidRPr="00B40A18">
        <w:rPr>
          <w:sz w:val="24"/>
          <w:szCs w:val="24"/>
        </w:rPr>
        <w:fldChar w:fldCharType="end"/>
      </w:r>
      <w:r w:rsidRPr="004E2AD9">
        <w:rPr>
          <w:sz w:val="24"/>
          <w:szCs w:val="24"/>
        </w:rPr>
        <w:t>).</w:t>
      </w:r>
      <w:r w:rsidRPr="00A244A5">
        <w:rPr>
          <w:sz w:val="24"/>
          <w:szCs w:val="24"/>
        </w:rPr>
        <w:t xml:space="preserve"> </w:t>
      </w:r>
    </w:p>
    <w:p w:rsidR="0017536A" w:rsidRDefault="0017536A" w:rsidP="0017536A">
      <w:pPr>
        <w:pStyle w:val="afffff"/>
        <w:ind w:left="1004"/>
      </w:pPr>
    </w:p>
    <w:p w:rsidR="0017536A" w:rsidRDefault="0017536A" w:rsidP="0017536A">
      <w:pPr>
        <w:pStyle w:val="afffff"/>
        <w:keepNext/>
        <w:ind w:left="0"/>
        <w:jc w:val="center"/>
      </w:pPr>
      <w:r>
        <w:rPr>
          <w:noProof/>
        </w:rPr>
        <w:lastRenderedPageBreak/>
        <w:drawing>
          <wp:inline distT="0" distB="0" distL="0" distR="0" wp14:anchorId="33CF3D23" wp14:editId="30692F1F">
            <wp:extent cx="6126480" cy="3383280"/>
            <wp:effectExtent l="0" t="0" r="7620" b="7620"/>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6"/>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6480" cy="3383280"/>
                    </a:xfrm>
                    <a:prstGeom prst="rect">
                      <a:avLst/>
                    </a:prstGeom>
                    <a:noFill/>
                    <a:ln>
                      <a:noFill/>
                    </a:ln>
                  </pic:spPr>
                </pic:pic>
              </a:graphicData>
            </a:graphic>
          </wp:inline>
        </w:drawing>
      </w:r>
    </w:p>
    <w:p w:rsidR="0017536A" w:rsidRPr="00A244A5" w:rsidRDefault="0017536A" w:rsidP="00A244A5">
      <w:pPr>
        <w:pStyle w:val="af6"/>
        <w:ind w:firstLine="0"/>
        <w:jc w:val="center"/>
        <w:rPr>
          <w:rStyle w:val="affc"/>
          <w:sz w:val="24"/>
        </w:rPr>
      </w:pPr>
      <w:bookmarkStart w:id="1213" w:name="_Ref489893775"/>
      <w:r w:rsidRPr="00A244A5">
        <w:rPr>
          <w:rStyle w:val="affc"/>
          <w:b/>
          <w:sz w:val="24"/>
        </w:rPr>
        <w:t xml:space="preserve">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228</w:t>
      </w:r>
      <w:r w:rsidRPr="00A244A5">
        <w:rPr>
          <w:rStyle w:val="affc"/>
          <w:b/>
          <w:sz w:val="24"/>
        </w:rPr>
        <w:fldChar w:fldCharType="end"/>
      </w:r>
      <w:bookmarkEnd w:id="1213"/>
      <w:r w:rsidRPr="00A244A5">
        <w:rPr>
          <w:rStyle w:val="affc"/>
          <w:sz w:val="24"/>
        </w:rPr>
        <w:t xml:space="preserve"> – Использование кнопки «Импорт»</w:t>
      </w:r>
    </w:p>
    <w:p w:rsidR="0017536A" w:rsidRPr="00A244A5" w:rsidRDefault="0017536A" w:rsidP="00A244A5">
      <w:pPr>
        <w:pStyle w:val="af6"/>
        <w:ind w:firstLine="0"/>
        <w:jc w:val="center"/>
        <w:rPr>
          <w:rStyle w:val="affc"/>
          <w:sz w:val="24"/>
        </w:rPr>
      </w:pPr>
    </w:p>
    <w:p w:rsidR="0017536A" w:rsidRPr="00A244A5" w:rsidRDefault="0017536A" w:rsidP="00A244A5">
      <w:pPr>
        <w:pStyle w:val="afffffff1"/>
        <w:spacing w:after="100"/>
        <w:ind w:firstLine="567"/>
        <w:rPr>
          <w:sz w:val="24"/>
          <w:szCs w:val="24"/>
        </w:rPr>
      </w:pPr>
      <w:r w:rsidRPr="00A244A5">
        <w:rPr>
          <w:sz w:val="24"/>
          <w:szCs w:val="24"/>
        </w:rPr>
        <w:t>В открывшейся форме «Загрузка файлов» кликнуть на кнопку «Загрузить» (</w:t>
      </w:r>
      <w:r w:rsidRPr="00A244A5">
        <w:rPr>
          <w:sz w:val="24"/>
          <w:szCs w:val="24"/>
        </w:rPr>
        <w:fldChar w:fldCharType="begin"/>
      </w:r>
      <w:r w:rsidRPr="00A244A5">
        <w:rPr>
          <w:sz w:val="24"/>
          <w:szCs w:val="24"/>
        </w:rPr>
        <w:instrText xml:space="preserve"> REF _Ref489894095 \h  \* MERGEFORMAT </w:instrText>
      </w:r>
      <w:r w:rsidRPr="00A244A5">
        <w:rPr>
          <w:sz w:val="24"/>
          <w:szCs w:val="24"/>
        </w:rPr>
      </w:r>
      <w:r w:rsidRPr="00A244A5">
        <w:rPr>
          <w:sz w:val="24"/>
          <w:szCs w:val="24"/>
        </w:rPr>
        <w:fldChar w:fldCharType="separate"/>
      </w:r>
      <w:r w:rsidR="00EE37C0" w:rsidRPr="00EE37C0">
        <w:t>Рисунок 229</w:t>
      </w:r>
      <w:r w:rsidRPr="00A244A5">
        <w:rPr>
          <w:sz w:val="24"/>
          <w:szCs w:val="24"/>
        </w:rPr>
        <w:fldChar w:fldCharType="end"/>
      </w:r>
      <w:r w:rsidRPr="00A244A5">
        <w:rPr>
          <w:sz w:val="24"/>
          <w:szCs w:val="24"/>
        </w:rPr>
        <w:t>).</w:t>
      </w:r>
    </w:p>
    <w:p w:rsidR="0017536A" w:rsidRDefault="0017536A" w:rsidP="0017536A">
      <w:pPr>
        <w:pStyle w:val="afffff"/>
        <w:ind w:left="1004"/>
      </w:pPr>
    </w:p>
    <w:p w:rsidR="0017536A" w:rsidRDefault="0017536A" w:rsidP="0017536A">
      <w:pPr>
        <w:pStyle w:val="afffff"/>
        <w:keepNext/>
        <w:ind w:left="0"/>
        <w:jc w:val="center"/>
      </w:pPr>
      <w:r>
        <w:rPr>
          <w:noProof/>
        </w:rPr>
        <w:drawing>
          <wp:inline distT="0" distB="0" distL="0" distR="0" wp14:anchorId="4E419612" wp14:editId="45271A43">
            <wp:extent cx="5303520" cy="2560320"/>
            <wp:effectExtent l="0" t="0" r="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303520" cy="2560320"/>
                    </a:xfrm>
                    <a:prstGeom prst="rect">
                      <a:avLst/>
                    </a:prstGeom>
                    <a:noFill/>
                    <a:ln>
                      <a:noFill/>
                    </a:ln>
                  </pic:spPr>
                </pic:pic>
              </a:graphicData>
            </a:graphic>
          </wp:inline>
        </w:drawing>
      </w:r>
    </w:p>
    <w:p w:rsidR="0017536A" w:rsidRPr="00A244A5" w:rsidRDefault="0017536A" w:rsidP="00A244A5">
      <w:pPr>
        <w:pStyle w:val="af6"/>
        <w:ind w:firstLine="0"/>
        <w:jc w:val="center"/>
        <w:rPr>
          <w:rStyle w:val="affc"/>
          <w:sz w:val="24"/>
        </w:rPr>
      </w:pPr>
      <w:bookmarkStart w:id="1214" w:name="_Ref489894095"/>
      <w:r w:rsidRPr="00A244A5">
        <w:rPr>
          <w:rStyle w:val="affc"/>
          <w:b/>
          <w:sz w:val="24"/>
        </w:rPr>
        <w:t xml:space="preserve">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229</w:t>
      </w:r>
      <w:r w:rsidRPr="00A244A5">
        <w:rPr>
          <w:rStyle w:val="affc"/>
          <w:b/>
          <w:sz w:val="24"/>
        </w:rPr>
        <w:fldChar w:fldCharType="end"/>
      </w:r>
      <w:bookmarkEnd w:id="1214"/>
      <w:r w:rsidRPr="00A244A5">
        <w:rPr>
          <w:rStyle w:val="affc"/>
          <w:sz w:val="24"/>
        </w:rPr>
        <w:t xml:space="preserve"> – Загрузка данных</w:t>
      </w:r>
    </w:p>
    <w:p w:rsidR="0017536A" w:rsidRPr="009850F9" w:rsidRDefault="0017536A" w:rsidP="0017536A">
      <w:pPr>
        <w:pStyle w:val="afffff"/>
        <w:ind w:left="1004"/>
        <w:jc w:val="center"/>
      </w:pPr>
    </w:p>
    <w:p w:rsidR="0017536A" w:rsidRPr="00A244A5" w:rsidRDefault="0017536A" w:rsidP="00A244A5">
      <w:pPr>
        <w:pStyle w:val="afffffff1"/>
        <w:spacing w:after="100"/>
        <w:ind w:firstLine="567"/>
        <w:rPr>
          <w:sz w:val="24"/>
          <w:szCs w:val="24"/>
        </w:rPr>
      </w:pPr>
      <w:r w:rsidRPr="00A244A5">
        <w:rPr>
          <w:sz w:val="24"/>
          <w:szCs w:val="24"/>
        </w:rPr>
        <w:t xml:space="preserve">В открывшемся окне </w:t>
      </w:r>
      <w:proofErr w:type="spellStart"/>
      <w:r w:rsidRPr="00A244A5">
        <w:rPr>
          <w:sz w:val="24"/>
          <w:szCs w:val="24"/>
        </w:rPr>
        <w:t>Windows</w:t>
      </w:r>
      <w:proofErr w:type="spellEnd"/>
      <w:r w:rsidRPr="00A244A5">
        <w:rPr>
          <w:sz w:val="24"/>
          <w:szCs w:val="24"/>
        </w:rPr>
        <w:t xml:space="preserve">  выбрать файл с данными для технологической табл</w:t>
      </w:r>
      <w:r w:rsidRPr="00A244A5">
        <w:rPr>
          <w:sz w:val="24"/>
          <w:szCs w:val="24"/>
        </w:rPr>
        <w:t>и</w:t>
      </w:r>
      <w:r w:rsidRPr="00A244A5">
        <w:rPr>
          <w:sz w:val="24"/>
          <w:szCs w:val="24"/>
        </w:rPr>
        <w:t xml:space="preserve">цы </w:t>
      </w:r>
      <w:r w:rsidRPr="004E2AD9">
        <w:rPr>
          <w:sz w:val="24"/>
          <w:szCs w:val="24"/>
        </w:rPr>
        <w:t>(</w:t>
      </w:r>
      <w:r w:rsidRPr="00B40A18">
        <w:rPr>
          <w:sz w:val="24"/>
          <w:szCs w:val="24"/>
        </w:rPr>
        <w:fldChar w:fldCharType="begin"/>
      </w:r>
      <w:r w:rsidRPr="004E2AD9">
        <w:rPr>
          <w:sz w:val="24"/>
          <w:szCs w:val="24"/>
        </w:rPr>
        <w:instrText xml:space="preserve"> REF _Ref489894056 \h  \* MERGEFORMAT </w:instrText>
      </w:r>
      <w:r w:rsidRPr="00B40A18">
        <w:rPr>
          <w:sz w:val="24"/>
          <w:szCs w:val="24"/>
        </w:rPr>
      </w:r>
      <w:r w:rsidRPr="00B40A18">
        <w:rPr>
          <w:sz w:val="24"/>
          <w:szCs w:val="24"/>
        </w:rPr>
        <w:fldChar w:fldCharType="separate"/>
      </w:r>
      <w:r w:rsidR="00EE37C0" w:rsidRPr="00EE37C0">
        <w:t>Рисунок 230</w:t>
      </w:r>
      <w:r w:rsidRPr="00B40A18">
        <w:rPr>
          <w:sz w:val="24"/>
          <w:szCs w:val="24"/>
        </w:rPr>
        <w:fldChar w:fldCharType="end"/>
      </w:r>
      <w:r w:rsidRPr="004E2AD9">
        <w:rPr>
          <w:sz w:val="24"/>
          <w:szCs w:val="24"/>
        </w:rPr>
        <w:t>).</w:t>
      </w:r>
    </w:p>
    <w:p w:rsidR="0017536A" w:rsidRDefault="0017536A" w:rsidP="0017536A">
      <w:pPr>
        <w:pStyle w:val="afffff"/>
        <w:ind w:left="1004"/>
      </w:pPr>
    </w:p>
    <w:p w:rsidR="0017536A" w:rsidRDefault="0017536A" w:rsidP="0017536A">
      <w:pPr>
        <w:pStyle w:val="afffff"/>
        <w:keepNext/>
        <w:ind w:left="0"/>
        <w:jc w:val="center"/>
      </w:pPr>
      <w:r>
        <w:rPr>
          <w:noProof/>
        </w:rPr>
        <w:lastRenderedPageBreak/>
        <w:drawing>
          <wp:inline distT="0" distB="0" distL="0" distR="0" wp14:anchorId="0827617F" wp14:editId="69D400DA">
            <wp:extent cx="4663440" cy="2468880"/>
            <wp:effectExtent l="0" t="0" r="3810" b="762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663440" cy="2468880"/>
                    </a:xfrm>
                    <a:prstGeom prst="rect">
                      <a:avLst/>
                    </a:prstGeom>
                    <a:noFill/>
                    <a:ln>
                      <a:noFill/>
                    </a:ln>
                  </pic:spPr>
                </pic:pic>
              </a:graphicData>
            </a:graphic>
          </wp:inline>
        </w:drawing>
      </w:r>
    </w:p>
    <w:p w:rsidR="0017536A" w:rsidRPr="00A244A5" w:rsidRDefault="0017536A" w:rsidP="00A244A5">
      <w:pPr>
        <w:pStyle w:val="af6"/>
        <w:ind w:firstLine="0"/>
        <w:jc w:val="center"/>
        <w:rPr>
          <w:rStyle w:val="affc"/>
          <w:sz w:val="24"/>
        </w:rPr>
      </w:pPr>
      <w:bookmarkStart w:id="1215" w:name="_Ref489894056"/>
      <w:r w:rsidRPr="00A244A5">
        <w:rPr>
          <w:rStyle w:val="affc"/>
          <w:b/>
          <w:sz w:val="24"/>
        </w:rPr>
        <w:t xml:space="preserve">Рисунок </w:t>
      </w:r>
      <w:r w:rsidRPr="00A244A5">
        <w:rPr>
          <w:rStyle w:val="affc"/>
          <w:b/>
          <w:sz w:val="24"/>
        </w:rPr>
        <w:fldChar w:fldCharType="begin"/>
      </w:r>
      <w:r w:rsidRPr="00A244A5">
        <w:rPr>
          <w:rStyle w:val="affc"/>
          <w:b/>
          <w:sz w:val="24"/>
        </w:rPr>
        <w:instrText xml:space="preserve"> SEQ Рисунок \* ARABIC </w:instrText>
      </w:r>
      <w:r w:rsidRPr="00A244A5">
        <w:rPr>
          <w:rStyle w:val="affc"/>
          <w:b/>
          <w:sz w:val="24"/>
        </w:rPr>
        <w:fldChar w:fldCharType="separate"/>
      </w:r>
      <w:r w:rsidR="00EE37C0">
        <w:rPr>
          <w:rStyle w:val="affc"/>
          <w:b/>
          <w:noProof/>
          <w:sz w:val="24"/>
        </w:rPr>
        <w:t>230</w:t>
      </w:r>
      <w:r w:rsidRPr="00A244A5">
        <w:rPr>
          <w:rStyle w:val="affc"/>
          <w:b/>
          <w:sz w:val="24"/>
        </w:rPr>
        <w:fldChar w:fldCharType="end"/>
      </w:r>
      <w:bookmarkEnd w:id="1215"/>
      <w:r w:rsidRPr="00A244A5">
        <w:rPr>
          <w:rStyle w:val="affc"/>
          <w:sz w:val="24"/>
        </w:rPr>
        <w:t xml:space="preserve"> – Выбор подготовленного для загрузки файла</w:t>
      </w:r>
    </w:p>
    <w:p w:rsidR="0017536A" w:rsidRDefault="0017536A" w:rsidP="0017536A">
      <w:pPr>
        <w:pStyle w:val="afffff"/>
        <w:ind w:left="1004"/>
        <w:jc w:val="center"/>
      </w:pPr>
    </w:p>
    <w:p w:rsidR="0017536A" w:rsidRPr="004E2AD9" w:rsidRDefault="0017536A" w:rsidP="00A244A5">
      <w:pPr>
        <w:pStyle w:val="afffffff1"/>
        <w:spacing w:after="100"/>
        <w:ind w:firstLine="567"/>
        <w:rPr>
          <w:sz w:val="24"/>
          <w:szCs w:val="24"/>
        </w:rPr>
      </w:pPr>
      <w:r w:rsidRPr="004E2AD9">
        <w:rPr>
          <w:sz w:val="24"/>
          <w:szCs w:val="24"/>
        </w:rPr>
        <w:t>После выбора файла кликнуть на кнопку «Сохранить» (</w:t>
      </w:r>
      <w:r w:rsidRPr="00B40A18">
        <w:rPr>
          <w:sz w:val="24"/>
          <w:szCs w:val="24"/>
        </w:rPr>
        <w:fldChar w:fldCharType="begin"/>
      </w:r>
      <w:r w:rsidRPr="004E2AD9">
        <w:rPr>
          <w:sz w:val="24"/>
          <w:szCs w:val="24"/>
        </w:rPr>
        <w:instrText xml:space="preserve"> REF _Ref489894034 \h  \* MERGEFORMAT </w:instrText>
      </w:r>
      <w:r w:rsidRPr="00B40A18">
        <w:rPr>
          <w:sz w:val="24"/>
          <w:szCs w:val="24"/>
        </w:rPr>
      </w:r>
      <w:r w:rsidRPr="00B40A18">
        <w:rPr>
          <w:sz w:val="24"/>
          <w:szCs w:val="24"/>
        </w:rPr>
        <w:fldChar w:fldCharType="separate"/>
      </w:r>
      <w:r w:rsidR="00EE37C0" w:rsidRPr="00EE37C0">
        <w:t>Рисунок 231</w:t>
      </w:r>
      <w:r w:rsidRPr="00B40A18">
        <w:rPr>
          <w:sz w:val="24"/>
          <w:szCs w:val="24"/>
        </w:rPr>
        <w:fldChar w:fldCharType="end"/>
      </w:r>
      <w:r w:rsidRPr="004E2AD9">
        <w:rPr>
          <w:sz w:val="24"/>
          <w:szCs w:val="24"/>
        </w:rPr>
        <w:t>).</w:t>
      </w:r>
    </w:p>
    <w:p w:rsidR="0017536A" w:rsidRDefault="0017536A" w:rsidP="0017536A">
      <w:pPr>
        <w:pStyle w:val="afffff"/>
        <w:keepNext/>
        <w:ind w:left="0"/>
        <w:jc w:val="center"/>
      </w:pPr>
      <w:r w:rsidRPr="006C62B0">
        <w:rPr>
          <w:noProof/>
        </w:rPr>
        <w:drawing>
          <wp:inline distT="0" distB="0" distL="0" distR="0" wp14:anchorId="0531A27C" wp14:editId="5C33291D">
            <wp:extent cx="5577840" cy="2743200"/>
            <wp:effectExtent l="0" t="0" r="381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577840" cy="2743200"/>
                    </a:xfrm>
                    <a:prstGeom prst="rect">
                      <a:avLst/>
                    </a:prstGeom>
                    <a:noFill/>
                    <a:ln>
                      <a:noFill/>
                    </a:ln>
                  </pic:spPr>
                </pic:pic>
              </a:graphicData>
            </a:graphic>
          </wp:inline>
        </w:drawing>
      </w:r>
    </w:p>
    <w:p w:rsidR="0017536A" w:rsidRPr="00A244A5" w:rsidRDefault="0017536A" w:rsidP="00A244A5">
      <w:pPr>
        <w:pStyle w:val="af6"/>
        <w:ind w:firstLine="0"/>
        <w:jc w:val="center"/>
        <w:rPr>
          <w:rStyle w:val="affc"/>
          <w:sz w:val="24"/>
        </w:rPr>
      </w:pPr>
      <w:bookmarkStart w:id="1216" w:name="_Ref489894034"/>
      <w:r w:rsidRPr="00A244A5">
        <w:rPr>
          <w:rStyle w:val="affc"/>
          <w:sz w:val="24"/>
        </w:rPr>
        <w:t xml:space="preserve">Рисунок </w:t>
      </w:r>
      <w:r w:rsidRPr="00A244A5">
        <w:rPr>
          <w:rStyle w:val="affc"/>
          <w:sz w:val="24"/>
        </w:rPr>
        <w:fldChar w:fldCharType="begin"/>
      </w:r>
      <w:r w:rsidRPr="00A244A5">
        <w:rPr>
          <w:rStyle w:val="affc"/>
          <w:sz w:val="24"/>
        </w:rPr>
        <w:instrText xml:space="preserve"> SEQ Рисунок \* ARABIC </w:instrText>
      </w:r>
      <w:r w:rsidRPr="00A244A5">
        <w:rPr>
          <w:rStyle w:val="affc"/>
          <w:sz w:val="24"/>
        </w:rPr>
        <w:fldChar w:fldCharType="separate"/>
      </w:r>
      <w:r w:rsidR="00EE37C0">
        <w:rPr>
          <w:rStyle w:val="affc"/>
          <w:noProof/>
          <w:sz w:val="24"/>
        </w:rPr>
        <w:t>231</w:t>
      </w:r>
      <w:r w:rsidRPr="00A244A5">
        <w:rPr>
          <w:rStyle w:val="affc"/>
          <w:sz w:val="24"/>
        </w:rPr>
        <w:fldChar w:fldCharType="end"/>
      </w:r>
      <w:bookmarkEnd w:id="1216"/>
      <w:r w:rsidRPr="00A244A5">
        <w:rPr>
          <w:rStyle w:val="affc"/>
          <w:sz w:val="24"/>
        </w:rPr>
        <w:t xml:space="preserve"> – Сохранить загруженный файл</w:t>
      </w:r>
    </w:p>
    <w:p w:rsidR="0017536A" w:rsidRPr="00A244A5" w:rsidRDefault="0017536A" w:rsidP="00A244A5">
      <w:pPr>
        <w:pStyle w:val="af6"/>
        <w:ind w:firstLine="0"/>
        <w:jc w:val="center"/>
        <w:rPr>
          <w:rStyle w:val="affc"/>
          <w:sz w:val="24"/>
        </w:rPr>
      </w:pPr>
    </w:p>
    <w:p w:rsidR="0017536A" w:rsidRPr="00A244A5" w:rsidRDefault="0017536A" w:rsidP="00A244A5">
      <w:pPr>
        <w:pStyle w:val="afffffff1"/>
        <w:spacing w:after="100"/>
        <w:ind w:firstLine="567"/>
        <w:rPr>
          <w:sz w:val="24"/>
          <w:szCs w:val="24"/>
        </w:rPr>
      </w:pPr>
      <w:r w:rsidRPr="00A244A5">
        <w:rPr>
          <w:sz w:val="24"/>
          <w:szCs w:val="24"/>
        </w:rPr>
        <w:t>Технологическая таблица загружена.</w:t>
      </w:r>
    </w:p>
    <w:p w:rsidR="000F0951" w:rsidRPr="000F0951" w:rsidRDefault="000F0951" w:rsidP="000F0951">
      <w:pPr>
        <w:pStyle w:val="af6"/>
        <w:ind w:firstLine="0"/>
        <w:jc w:val="center"/>
        <w:rPr>
          <w:rStyle w:val="affc"/>
          <w:b/>
          <w:sz w:val="24"/>
        </w:rPr>
      </w:pPr>
    </w:p>
    <w:p w:rsidR="004F4E29" w:rsidRDefault="00DC1BE6" w:rsidP="00DC1BE6">
      <w:pPr>
        <w:pStyle w:val="10"/>
        <w:rPr>
          <w:lang w:val="en-US"/>
        </w:rPr>
      </w:pPr>
      <w:bookmarkStart w:id="1217" w:name="_Ref491279793"/>
      <w:bookmarkStart w:id="1218" w:name="_Toc497998120"/>
      <w:r>
        <w:rPr>
          <w:lang w:val="en-US"/>
        </w:rPr>
        <w:lastRenderedPageBreak/>
        <w:t>АВАРИЙНЫЕ СИТУАЦИИ</w:t>
      </w:r>
      <w:bookmarkEnd w:id="1217"/>
      <w:bookmarkEnd w:id="1218"/>
    </w:p>
    <w:p w:rsidR="000A5BFE" w:rsidRPr="0054494E" w:rsidRDefault="000A5BFE" w:rsidP="000A5BFE">
      <w:pPr>
        <w:pStyle w:val="24"/>
      </w:pPr>
      <w:bookmarkStart w:id="1219" w:name="_Toc478574685"/>
      <w:bookmarkStart w:id="1220" w:name="_Toc489894292"/>
      <w:bookmarkStart w:id="1221" w:name="_Toc497998121"/>
      <w:r w:rsidRPr="0054494E">
        <w:t>Действия в случае несоблюдения условий выполнения технологического процесса, в том числе при длительных отказах технических средств</w:t>
      </w:r>
      <w:bookmarkEnd w:id="1219"/>
      <w:bookmarkEnd w:id="1220"/>
      <w:bookmarkEnd w:id="1221"/>
    </w:p>
    <w:p w:rsidR="000A5BFE" w:rsidRDefault="000A5BFE" w:rsidP="000A5BFE">
      <w:pPr>
        <w:pStyle w:val="31"/>
        <w:tabs>
          <w:tab w:val="clear" w:pos="964"/>
          <w:tab w:val="left" w:pos="284"/>
          <w:tab w:val="left" w:pos="568"/>
          <w:tab w:val="left" w:pos="851"/>
          <w:tab w:val="left" w:pos="1418"/>
          <w:tab w:val="left" w:pos="1701"/>
          <w:tab w:val="left" w:pos="1985"/>
        </w:tabs>
        <w:spacing w:after="120"/>
        <w:ind w:left="851" w:firstLine="0"/>
        <w:contextualSpacing w:val="0"/>
      </w:pPr>
      <w:bookmarkStart w:id="1222" w:name="_Toc478574686"/>
      <w:bookmarkStart w:id="1223" w:name="_Toc489894293"/>
      <w:bookmarkStart w:id="1224" w:name="_Toc497998122"/>
      <w:r>
        <w:t>Действия Пользователя в случае появления ошибок при выполнении операций, описанных в разделе 5 «Описание операций»</w:t>
      </w:r>
      <w:bookmarkEnd w:id="1222"/>
      <w:bookmarkEnd w:id="1223"/>
      <w:bookmarkEnd w:id="1224"/>
    </w:p>
    <w:p w:rsidR="000A5BFE" w:rsidRPr="003B5F34" w:rsidRDefault="000A5BFE" w:rsidP="000A5BFE">
      <w:r w:rsidRPr="003B5F34">
        <w:t>В ходе эксплуатации возможно возникновение аварийных (внештатных) ситуаций, не предусмотренных руководством пользователя. Например:</w:t>
      </w:r>
    </w:p>
    <w:p w:rsidR="000A5BFE" w:rsidRPr="003B5F34" w:rsidRDefault="000A5BFE" w:rsidP="000A5BFE">
      <w:pPr>
        <w:pStyle w:val="a0"/>
        <w:tabs>
          <w:tab w:val="clear" w:pos="360"/>
          <w:tab w:val="left" w:pos="1418"/>
        </w:tabs>
        <w:spacing w:before="120" w:after="120"/>
        <w:ind w:left="567" w:firstLine="454"/>
      </w:pPr>
      <w:r w:rsidRPr="002C321C">
        <w:t xml:space="preserve">Не </w:t>
      </w:r>
      <w:r w:rsidRPr="003B5F34">
        <w:t>актуализируется запись в С</w:t>
      </w:r>
      <w:r>
        <w:t>В</w:t>
      </w:r>
      <w:r w:rsidRPr="003B5F34">
        <w:t>Р</w:t>
      </w:r>
      <w:r>
        <w:t>;</w:t>
      </w:r>
    </w:p>
    <w:p w:rsidR="000A5BFE" w:rsidRPr="003B5F34" w:rsidRDefault="000A5BFE" w:rsidP="000A5BFE">
      <w:pPr>
        <w:pStyle w:val="a0"/>
        <w:tabs>
          <w:tab w:val="clear" w:pos="360"/>
          <w:tab w:val="left" w:pos="1418"/>
        </w:tabs>
        <w:spacing w:before="120" w:after="120"/>
        <w:ind w:left="567" w:firstLine="454"/>
      </w:pPr>
      <w:r w:rsidRPr="003B5F34">
        <w:t xml:space="preserve">Не </w:t>
      </w:r>
      <w:proofErr w:type="gramStart"/>
      <w:r w:rsidRPr="003B5F34">
        <w:t>формируется/ некорректно формируется</w:t>
      </w:r>
      <w:proofErr w:type="gramEnd"/>
      <w:r w:rsidRPr="003B5F34">
        <w:t xml:space="preserve"> Решение</w:t>
      </w:r>
      <w:r>
        <w:t>;</w:t>
      </w:r>
    </w:p>
    <w:p w:rsidR="000A5BFE" w:rsidRPr="003B5F34" w:rsidRDefault="000A5BFE" w:rsidP="000A5BFE">
      <w:pPr>
        <w:pStyle w:val="a0"/>
        <w:tabs>
          <w:tab w:val="clear" w:pos="360"/>
          <w:tab w:val="left" w:pos="1418"/>
        </w:tabs>
        <w:spacing w:before="120" w:after="120"/>
        <w:ind w:left="567" w:firstLine="454"/>
      </w:pPr>
      <w:r w:rsidRPr="003B5F34">
        <w:t>Не выполняется согласование и/или утверждение Решения</w:t>
      </w:r>
      <w:r>
        <w:t>;</w:t>
      </w:r>
    </w:p>
    <w:p w:rsidR="000A5BFE" w:rsidRPr="003B5F34" w:rsidRDefault="000A5BFE" w:rsidP="000A5BFE">
      <w:pPr>
        <w:pStyle w:val="a0"/>
        <w:tabs>
          <w:tab w:val="clear" w:pos="360"/>
          <w:tab w:val="left" w:pos="1418"/>
        </w:tabs>
        <w:spacing w:before="120" w:after="120"/>
        <w:ind w:left="567" w:firstLine="454"/>
      </w:pPr>
      <w:r w:rsidRPr="003B5F34">
        <w:t xml:space="preserve">Не </w:t>
      </w:r>
      <w:proofErr w:type="gramStart"/>
      <w:r w:rsidRPr="003B5F34">
        <w:t>формируется/ некорректно формируется</w:t>
      </w:r>
      <w:proofErr w:type="gramEnd"/>
      <w:r w:rsidRPr="003B5F34">
        <w:t xml:space="preserve"> Извещение</w:t>
      </w:r>
      <w:r>
        <w:t>;</w:t>
      </w:r>
    </w:p>
    <w:p w:rsidR="000A5BFE" w:rsidRPr="003B5F34" w:rsidRDefault="000A5BFE" w:rsidP="000A5BFE">
      <w:pPr>
        <w:pStyle w:val="a0"/>
        <w:tabs>
          <w:tab w:val="clear" w:pos="360"/>
          <w:tab w:val="left" w:pos="1418"/>
        </w:tabs>
        <w:spacing w:before="120" w:after="120"/>
        <w:ind w:left="567" w:firstLine="454"/>
      </w:pPr>
      <w:r w:rsidRPr="003B5F34">
        <w:t xml:space="preserve">Не </w:t>
      </w:r>
      <w:proofErr w:type="gramStart"/>
      <w:r w:rsidRPr="003B5F34">
        <w:t>формир</w:t>
      </w:r>
      <w:r>
        <w:t>уется/ некорректно формируется</w:t>
      </w:r>
      <w:proofErr w:type="gramEnd"/>
      <w:r>
        <w:t xml:space="preserve"> </w:t>
      </w:r>
      <w:r w:rsidRPr="003B5F34">
        <w:t>техническая заявка при измен</w:t>
      </w:r>
      <w:r w:rsidRPr="003B5F34">
        <w:t>е</w:t>
      </w:r>
      <w:r w:rsidRPr="003B5F34">
        <w:t>нии данных ЛС</w:t>
      </w:r>
      <w:r>
        <w:t>;</w:t>
      </w:r>
    </w:p>
    <w:p w:rsidR="000A5BFE" w:rsidRPr="003B5F34" w:rsidRDefault="000A5BFE" w:rsidP="000A5BFE">
      <w:pPr>
        <w:pStyle w:val="a0"/>
        <w:tabs>
          <w:tab w:val="clear" w:pos="360"/>
          <w:tab w:val="left" w:pos="1418"/>
        </w:tabs>
        <w:spacing w:before="120" w:after="120"/>
        <w:ind w:left="567" w:firstLine="454"/>
      </w:pPr>
      <w:r w:rsidRPr="003B5F34">
        <w:t xml:space="preserve">Не </w:t>
      </w:r>
      <w:proofErr w:type="gramStart"/>
      <w:r w:rsidRPr="003B5F34">
        <w:t>формируется/ некорректно формируется</w:t>
      </w:r>
      <w:proofErr w:type="gramEnd"/>
      <w:r w:rsidRPr="003B5F34">
        <w:t xml:space="preserve">  техническая заявка при измен</w:t>
      </w:r>
      <w:r w:rsidRPr="003B5F34">
        <w:t>е</w:t>
      </w:r>
      <w:r w:rsidRPr="003B5F34">
        <w:t xml:space="preserve">нии данных справочнике </w:t>
      </w:r>
      <w:r>
        <w:t>«</w:t>
      </w:r>
      <w:r w:rsidRPr="003B5F34">
        <w:t>ЕГРЮЛ</w:t>
      </w:r>
      <w:r>
        <w:t>»;</w:t>
      </w:r>
    </w:p>
    <w:p w:rsidR="000A5BFE" w:rsidRPr="003B5F34" w:rsidRDefault="000A5BFE" w:rsidP="000A5BFE">
      <w:pPr>
        <w:pStyle w:val="a0"/>
        <w:tabs>
          <w:tab w:val="clear" w:pos="360"/>
          <w:tab w:val="left" w:pos="1418"/>
        </w:tabs>
        <w:spacing w:before="120" w:after="120"/>
        <w:ind w:left="567" w:firstLine="454"/>
      </w:pPr>
      <w:r w:rsidRPr="003B5F34">
        <w:t>Данные вспомогательных справочников «Типы лицевых счетов», «Полном</w:t>
      </w:r>
      <w:r w:rsidRPr="003B5F34">
        <w:t>о</w:t>
      </w:r>
      <w:r w:rsidRPr="003B5F34">
        <w:t>чия организаций», «Типы бюджета», «Типы организаций» или «Перечень организ</w:t>
      </w:r>
      <w:r w:rsidRPr="003B5F34">
        <w:t>а</w:t>
      </w:r>
      <w:r w:rsidRPr="003B5F34">
        <w:t>ций, уполномоченных приказом Минфина России № 163н на ведение Сводного р</w:t>
      </w:r>
      <w:r w:rsidRPr="003B5F34">
        <w:t>е</w:t>
      </w:r>
      <w:r w:rsidRPr="003B5F34">
        <w:t>естра» не актуальны</w:t>
      </w:r>
      <w:r>
        <w:t>;</w:t>
      </w:r>
    </w:p>
    <w:p w:rsidR="000A5BFE" w:rsidRPr="003B5F34" w:rsidRDefault="000A5BFE" w:rsidP="000A5BFE">
      <w:pPr>
        <w:pStyle w:val="a0"/>
        <w:tabs>
          <w:tab w:val="clear" w:pos="360"/>
          <w:tab w:val="left" w:pos="1418"/>
        </w:tabs>
        <w:spacing w:before="120" w:after="120"/>
        <w:ind w:left="567" w:firstLine="454"/>
      </w:pPr>
      <w:r w:rsidRPr="003B5F34">
        <w:t>Не завершается стартовавший процесс исполнения Заявки на актуализацию данных</w:t>
      </w:r>
      <w:r>
        <w:t>;</w:t>
      </w:r>
    </w:p>
    <w:p w:rsidR="000A5BFE" w:rsidRPr="003B5F34" w:rsidRDefault="000A5BFE" w:rsidP="000A5BFE">
      <w:pPr>
        <w:pStyle w:val="a0"/>
        <w:tabs>
          <w:tab w:val="clear" w:pos="360"/>
          <w:tab w:val="left" w:pos="1418"/>
        </w:tabs>
        <w:spacing w:before="120" w:after="120"/>
        <w:ind w:left="567" w:firstLine="454"/>
      </w:pPr>
      <w:r w:rsidRPr="003B5F34">
        <w:t>Наличие дублирующих реестровых записей в С</w:t>
      </w:r>
      <w:r>
        <w:t>В</w:t>
      </w:r>
      <w:r w:rsidRPr="003B5F34">
        <w:t>Р</w:t>
      </w:r>
      <w:r>
        <w:t>;</w:t>
      </w:r>
    </w:p>
    <w:p w:rsidR="000A5BFE" w:rsidRPr="003B5F34" w:rsidRDefault="000A5BFE" w:rsidP="000A5BFE">
      <w:pPr>
        <w:pStyle w:val="a0"/>
        <w:tabs>
          <w:tab w:val="clear" w:pos="360"/>
          <w:tab w:val="left" w:pos="1418"/>
        </w:tabs>
        <w:spacing w:before="120" w:after="120"/>
        <w:ind w:left="567" w:firstLine="454"/>
      </w:pPr>
      <w:r w:rsidRPr="003B5F34">
        <w:t>Отсутствие записи в справочниках КБК</w:t>
      </w:r>
      <w:r>
        <w:t>.</w:t>
      </w:r>
    </w:p>
    <w:p w:rsidR="000A5BFE" w:rsidRDefault="000A5BFE" w:rsidP="000A5BFE">
      <w:pPr>
        <w:keepNext/>
      </w:pPr>
      <w:r w:rsidRPr="003B5F34">
        <w:lastRenderedPageBreak/>
        <w:t>Для указанных ошибок Пользователь самостоятельно проводит предварительный ан</w:t>
      </w:r>
      <w:r w:rsidRPr="003B5F34">
        <w:t>а</w:t>
      </w:r>
      <w:r w:rsidRPr="003B5F34">
        <w:t>лиз, используя таблицу ниже:</w:t>
      </w:r>
    </w:p>
    <w:p w:rsidR="000A5BFE" w:rsidRPr="000A5BFE" w:rsidRDefault="000A5BFE" w:rsidP="000A5BFE">
      <w:pPr>
        <w:pStyle w:val="afffff9"/>
        <w:rPr>
          <w:sz w:val="24"/>
          <w:szCs w:val="24"/>
        </w:rPr>
      </w:pPr>
      <w:r w:rsidRPr="000A5BFE">
        <w:rPr>
          <w:rStyle w:val="affc"/>
          <w:sz w:val="24"/>
        </w:rPr>
        <w:t>Таблица </w:t>
      </w:r>
      <w:r w:rsidRPr="000A5BFE">
        <w:rPr>
          <w:rStyle w:val="affc"/>
          <w:sz w:val="24"/>
        </w:rPr>
        <w:fldChar w:fldCharType="begin"/>
      </w:r>
      <w:r w:rsidRPr="000A5BFE">
        <w:rPr>
          <w:rStyle w:val="affc"/>
          <w:sz w:val="24"/>
        </w:rPr>
        <w:instrText xml:space="preserve"> SEQ Таблица \* ARABIC \s 0 </w:instrText>
      </w:r>
      <w:r w:rsidRPr="000A5BFE">
        <w:rPr>
          <w:rStyle w:val="affc"/>
          <w:sz w:val="24"/>
        </w:rPr>
        <w:fldChar w:fldCharType="separate"/>
      </w:r>
      <w:r w:rsidR="00EE37C0">
        <w:rPr>
          <w:rStyle w:val="affc"/>
          <w:noProof/>
          <w:sz w:val="24"/>
        </w:rPr>
        <w:t>158</w:t>
      </w:r>
      <w:r w:rsidRPr="000A5BFE">
        <w:rPr>
          <w:rStyle w:val="affc"/>
          <w:sz w:val="24"/>
        </w:rPr>
        <w:fldChar w:fldCharType="end"/>
      </w:r>
      <w:r w:rsidRPr="000A5BFE">
        <w:rPr>
          <w:sz w:val="24"/>
          <w:szCs w:val="24"/>
        </w:rPr>
        <w:t> – Действия Пользователя в случае появления ошибок при выполнении опер</w:t>
      </w:r>
      <w:r w:rsidRPr="000A5BFE">
        <w:rPr>
          <w:sz w:val="24"/>
          <w:szCs w:val="24"/>
        </w:rPr>
        <w:t>а</w:t>
      </w:r>
      <w:r w:rsidRPr="000A5BFE">
        <w:rPr>
          <w:sz w:val="24"/>
          <w:szCs w:val="24"/>
        </w:rPr>
        <w:t>ций</w:t>
      </w:r>
    </w:p>
    <w:tbl>
      <w:tblPr>
        <w:tblW w:w="969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2157"/>
        <w:gridCol w:w="2920"/>
        <w:gridCol w:w="4621"/>
      </w:tblGrid>
      <w:tr w:rsidR="000A5BFE" w:rsidRPr="003B5F34" w:rsidTr="000A5BFE">
        <w:trPr>
          <w:cantSplit/>
          <w:tblHeader/>
        </w:trPr>
        <w:tc>
          <w:tcPr>
            <w:tcW w:w="2157" w:type="dxa"/>
            <w:shd w:val="pct15" w:color="auto" w:fill="auto"/>
            <w:tcMar>
              <w:left w:w="108" w:type="dxa"/>
              <w:right w:w="108" w:type="dxa"/>
            </w:tcMar>
          </w:tcPr>
          <w:p w:rsidR="000A5BFE" w:rsidRPr="003B5F34" w:rsidRDefault="000A5BFE" w:rsidP="000A5BFE">
            <w:pPr>
              <w:pStyle w:val="afffff4"/>
            </w:pPr>
            <w:r w:rsidRPr="003B5F34">
              <w:t>Проблема</w:t>
            </w:r>
          </w:p>
        </w:tc>
        <w:tc>
          <w:tcPr>
            <w:tcW w:w="2920" w:type="dxa"/>
            <w:shd w:val="pct15" w:color="auto" w:fill="auto"/>
            <w:tcMar>
              <w:left w:w="108" w:type="dxa"/>
              <w:right w:w="108" w:type="dxa"/>
            </w:tcMar>
          </w:tcPr>
          <w:p w:rsidR="000A5BFE" w:rsidRPr="003B5F34" w:rsidRDefault="000A5BFE" w:rsidP="000A5BFE">
            <w:pPr>
              <w:pStyle w:val="afffff4"/>
            </w:pPr>
            <w:r w:rsidRPr="003B5F34">
              <w:t>Исполнитель (</w:t>
            </w:r>
            <w:proofErr w:type="gramStart"/>
            <w:r w:rsidRPr="003B5F34">
              <w:t>Отве</w:t>
            </w:r>
            <w:r w:rsidRPr="003B5F34">
              <w:t>т</w:t>
            </w:r>
            <w:r w:rsidRPr="003B5F34">
              <w:t>ственные</w:t>
            </w:r>
            <w:proofErr w:type="gramEnd"/>
            <w:r w:rsidRPr="003B5F34">
              <w:t xml:space="preserve"> за решение)</w:t>
            </w:r>
          </w:p>
        </w:tc>
        <w:tc>
          <w:tcPr>
            <w:tcW w:w="4621" w:type="dxa"/>
            <w:shd w:val="pct15" w:color="auto" w:fill="auto"/>
            <w:tcMar>
              <w:left w:w="108" w:type="dxa"/>
              <w:right w:w="108" w:type="dxa"/>
            </w:tcMar>
          </w:tcPr>
          <w:p w:rsidR="000A5BFE" w:rsidRPr="003B5F34" w:rsidRDefault="000A5BFE" w:rsidP="000A5BFE">
            <w:pPr>
              <w:pStyle w:val="afffff4"/>
            </w:pPr>
            <w:r w:rsidRPr="003B5F34">
              <w:t>Типовые вопросы-ответы</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t>Не актуализируе</w:t>
            </w:r>
            <w:r w:rsidRPr="003B5F34">
              <w:t>т</w:t>
            </w:r>
            <w:r w:rsidRPr="003B5F34">
              <w:t>ся запись в С</w:t>
            </w:r>
            <w:r>
              <w:t>В</w:t>
            </w:r>
            <w:r w:rsidRPr="003B5F34">
              <w:t>Р</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в части клиентов МОУ, Отдел ведения ф</w:t>
            </w:r>
            <w:r w:rsidRPr="003B5F34">
              <w:t>е</w:t>
            </w:r>
            <w:r w:rsidRPr="003B5F34">
              <w:t xml:space="preserve">деральных реестров УФК в части клиентов УФК, группа сопровождения НСИ </w:t>
            </w:r>
            <w:proofErr w:type="gramStart"/>
            <w:r w:rsidRPr="003B5F34">
              <w:t>ФОРС</w:t>
            </w:r>
            <w:proofErr w:type="gramEnd"/>
          </w:p>
        </w:tc>
        <w:tc>
          <w:tcPr>
            <w:tcW w:w="4621" w:type="dxa"/>
            <w:shd w:val="clear" w:color="auto" w:fill="auto"/>
            <w:tcMar>
              <w:left w:w="108" w:type="dxa"/>
              <w:right w:w="108" w:type="dxa"/>
            </w:tcMar>
          </w:tcPr>
          <w:p w:rsidR="000A5BFE" w:rsidRPr="003B5F34" w:rsidRDefault="000A5BFE" w:rsidP="000A5BFE">
            <w:pPr>
              <w:pStyle w:val="afffff1"/>
            </w:pPr>
            <w:r w:rsidRPr="003B5F34">
              <w:t>1) Решение по Заявке положительное (в статусе "Утвержден")?</w:t>
            </w:r>
          </w:p>
          <w:p w:rsidR="000A5BFE" w:rsidRPr="003B5F34" w:rsidRDefault="000A5BFE" w:rsidP="000A5BFE">
            <w:pPr>
              <w:pStyle w:val="afffff1"/>
            </w:pPr>
            <w:r w:rsidRPr="003B5F34">
              <w:t>2) Пои</w:t>
            </w:r>
            <w:proofErr w:type="gramStart"/>
            <w:r w:rsidRPr="003B5F34">
              <w:t>ск в спр</w:t>
            </w:r>
            <w:proofErr w:type="gramEnd"/>
            <w:r w:rsidRPr="003B5F34">
              <w:t>авочнике С</w:t>
            </w:r>
            <w:r>
              <w:t>В</w:t>
            </w:r>
            <w:r w:rsidRPr="003B5F34">
              <w:t xml:space="preserve">Р по 8-значному коду организации или 5-значному учетному номеру организации из Решения не дал результата? </w:t>
            </w:r>
          </w:p>
          <w:p w:rsidR="000A5BFE" w:rsidRPr="002C515B" w:rsidRDefault="000A5BFE" w:rsidP="000A5BFE">
            <w:pPr>
              <w:pStyle w:val="afffff1"/>
            </w:pPr>
            <w:r w:rsidRPr="002C515B">
              <w:t>3) Данные в справочнике С</w:t>
            </w:r>
            <w:r>
              <w:t>В</w:t>
            </w:r>
            <w:r w:rsidRPr="002C515B">
              <w:t>Р не соотве</w:t>
            </w:r>
            <w:r w:rsidRPr="002C515B">
              <w:t>т</w:t>
            </w:r>
            <w:r w:rsidRPr="002C515B">
              <w:t>ствуют данным Решения?</w:t>
            </w:r>
          </w:p>
          <w:p w:rsidR="000A5BFE" w:rsidRPr="00B22BFA" w:rsidRDefault="000A5BFE" w:rsidP="000A5BFE">
            <w:pPr>
              <w:pStyle w:val="afffff1"/>
            </w:pPr>
            <w:r w:rsidRPr="00BD7B63">
              <w:t xml:space="preserve">4) Выполнены все необходимые действия </w:t>
            </w:r>
            <w:proofErr w:type="gramStart"/>
            <w:r w:rsidRPr="00BD7B63">
              <w:t>согласно Руководства</w:t>
            </w:r>
            <w:proofErr w:type="gramEnd"/>
            <w:r w:rsidRPr="00BD7B63">
              <w:t xml:space="preserve"> пользователей</w:t>
            </w:r>
            <w:r w:rsidRPr="00B22BFA">
              <w:t>?</w:t>
            </w:r>
          </w:p>
          <w:p w:rsidR="000A5BFE" w:rsidRPr="00E006AB" w:rsidRDefault="000A5BFE" w:rsidP="000A5BFE">
            <w:pPr>
              <w:pStyle w:val="afffff1"/>
            </w:pPr>
            <w:r w:rsidRPr="00E006AB">
              <w:t>5) Дата изменения сведений в Сводном реестре не изменена на дату подписания</w:t>
            </w:r>
          </w:p>
          <w:p w:rsidR="000A5BFE" w:rsidRPr="00106651" w:rsidRDefault="000A5BFE" w:rsidP="000A5BFE">
            <w:pPr>
              <w:pStyle w:val="afffff1"/>
            </w:pPr>
            <w:r w:rsidRPr="008D3DE8">
              <w:t>Если типовые вопросы не решили пр</w:t>
            </w:r>
            <w:r w:rsidRPr="008D3DE8">
              <w:t>о</w:t>
            </w:r>
            <w:r w:rsidRPr="008D3DE8">
              <w:t>блемы, необходимо сформировать ста</w:t>
            </w:r>
            <w:r w:rsidRPr="008D3DE8">
              <w:t>н</w:t>
            </w:r>
            <w:r w:rsidRPr="008D3DE8">
              <w:t xml:space="preserve">дартный запрос </w:t>
            </w:r>
            <w:r w:rsidRPr="009B29C0">
              <w:t>в СУЭ ФК</w:t>
            </w:r>
            <w:r w:rsidRPr="00106651">
              <w:t xml:space="preserve"> согласно р</w:t>
            </w:r>
            <w:r w:rsidRPr="00106651">
              <w:t>е</w:t>
            </w:r>
            <w:r w:rsidRPr="00106651">
              <w:t>гламенту.</w:t>
            </w:r>
          </w:p>
        </w:tc>
      </w:tr>
      <w:tr w:rsidR="000A5BFE" w:rsidRPr="003B5F34" w:rsidTr="000A5BFE">
        <w:trPr>
          <w:cantSplit/>
        </w:trPr>
        <w:tc>
          <w:tcPr>
            <w:tcW w:w="2157" w:type="dxa"/>
            <w:shd w:val="clear" w:color="auto" w:fill="auto"/>
            <w:tcMar>
              <w:left w:w="108" w:type="dxa"/>
              <w:right w:w="108" w:type="dxa"/>
            </w:tcMar>
          </w:tcPr>
          <w:p w:rsidR="000A5BFE" w:rsidRPr="002C515B" w:rsidRDefault="000A5BFE" w:rsidP="000A5BFE">
            <w:pPr>
              <w:pStyle w:val="afffff1"/>
            </w:pPr>
            <w:r w:rsidRPr="002C515B">
              <w:t xml:space="preserve">Не </w:t>
            </w:r>
            <w:proofErr w:type="gramStart"/>
            <w:r w:rsidRPr="002C515B">
              <w:t>формируется/ некорректно фо</w:t>
            </w:r>
            <w:r w:rsidRPr="002C515B">
              <w:t>р</w:t>
            </w:r>
            <w:r w:rsidRPr="002C515B">
              <w:t>мируется</w:t>
            </w:r>
            <w:proofErr w:type="gramEnd"/>
            <w:r w:rsidRPr="002C515B">
              <w:t xml:space="preserve"> Решение</w:t>
            </w:r>
          </w:p>
        </w:tc>
        <w:tc>
          <w:tcPr>
            <w:tcW w:w="2920" w:type="dxa"/>
            <w:shd w:val="clear" w:color="auto" w:fill="auto"/>
            <w:tcMar>
              <w:left w:w="108" w:type="dxa"/>
              <w:right w:w="108" w:type="dxa"/>
            </w:tcMar>
          </w:tcPr>
          <w:p w:rsidR="000A5BFE" w:rsidRPr="00BD7B63" w:rsidRDefault="000A5BFE" w:rsidP="000A5BFE">
            <w:pPr>
              <w:pStyle w:val="afffff1"/>
            </w:pPr>
            <w:r w:rsidRPr="00BD7B63">
              <w:t>Отдел ведения НСИ МОУ ФК в части клиентов МОУ, Отдел ведения ф</w:t>
            </w:r>
            <w:r w:rsidRPr="00BD7B63">
              <w:t>е</w:t>
            </w:r>
            <w:r w:rsidRPr="00BD7B63">
              <w:t xml:space="preserve">деральных реестров УФК в части клиентов УФК, группа сопровождения НСИ </w:t>
            </w:r>
            <w:proofErr w:type="gramStart"/>
            <w:r w:rsidRPr="00BD7B63">
              <w:t>ФОРС</w:t>
            </w:r>
            <w:proofErr w:type="gramEnd"/>
          </w:p>
        </w:tc>
        <w:tc>
          <w:tcPr>
            <w:tcW w:w="4621" w:type="dxa"/>
            <w:shd w:val="clear" w:color="auto" w:fill="auto"/>
            <w:tcMar>
              <w:left w:w="108" w:type="dxa"/>
              <w:right w:w="108" w:type="dxa"/>
            </w:tcMar>
          </w:tcPr>
          <w:p w:rsidR="000A5BFE" w:rsidRPr="00BD7B63" w:rsidRDefault="000A5BFE" w:rsidP="000A5BFE">
            <w:pPr>
              <w:pStyle w:val="afffff1"/>
            </w:pPr>
            <w:r w:rsidRPr="00BD7B63">
              <w:t>1) Заявка сформирована корректно (в ст</w:t>
            </w:r>
            <w:r w:rsidRPr="00BD7B63">
              <w:t>а</w:t>
            </w:r>
            <w:r w:rsidRPr="00BD7B63">
              <w:t>тусе "Утвержден")?</w:t>
            </w:r>
          </w:p>
          <w:p w:rsidR="000A5BFE" w:rsidRPr="00E006AB" w:rsidRDefault="000A5BFE" w:rsidP="000A5BFE">
            <w:pPr>
              <w:pStyle w:val="afffff1"/>
            </w:pPr>
            <w:r w:rsidRPr="00B22BFA">
              <w:t xml:space="preserve">2) Выполнены все необходимые действия </w:t>
            </w:r>
            <w:proofErr w:type="gramStart"/>
            <w:r w:rsidRPr="00B22BFA">
              <w:t>сог</w:t>
            </w:r>
            <w:r w:rsidRPr="00E006AB">
              <w:t>ласно Руководства</w:t>
            </w:r>
            <w:proofErr w:type="gramEnd"/>
            <w:r w:rsidRPr="00E006AB">
              <w:t xml:space="preserve"> пользователя?</w:t>
            </w:r>
          </w:p>
          <w:p w:rsidR="000A5BFE" w:rsidRPr="009B29C0" w:rsidRDefault="000A5BFE" w:rsidP="000A5BFE">
            <w:pPr>
              <w:pStyle w:val="afffff1"/>
            </w:pPr>
            <w:r w:rsidRPr="008D3DE8">
              <w:t xml:space="preserve"> Если типовые вопросы не решили пр</w:t>
            </w:r>
            <w:r w:rsidRPr="008D3DE8">
              <w:t>о</w:t>
            </w:r>
            <w:r w:rsidRPr="008D3DE8">
              <w:t>блемы, необходимо с</w:t>
            </w:r>
            <w:r w:rsidR="0054494E">
              <w:t>формировать ста</w:t>
            </w:r>
            <w:r w:rsidR="0054494E">
              <w:t>н</w:t>
            </w:r>
            <w:r w:rsidR="0054494E">
              <w:t xml:space="preserve">дартный запрос </w:t>
            </w:r>
            <w:r w:rsidRPr="008D3DE8">
              <w:t>в СУЭ ФК согласно р</w:t>
            </w:r>
            <w:r w:rsidRPr="008D3DE8">
              <w:t>е</w:t>
            </w:r>
            <w:r w:rsidRPr="008D3DE8">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t>Не выполняется согласование и/или утвержд</w:t>
            </w:r>
            <w:r w:rsidRPr="003B5F34">
              <w:t>е</w:t>
            </w:r>
            <w:r w:rsidRPr="003B5F34">
              <w:t>ние Решения</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в части клиентов МОУ, Отдел ведения ф</w:t>
            </w:r>
            <w:r w:rsidRPr="003B5F34">
              <w:t>е</w:t>
            </w:r>
            <w:r w:rsidRPr="003B5F34">
              <w:t xml:space="preserve">деральных реестров УФК в части клиентов </w:t>
            </w:r>
            <w:proofErr w:type="spellStart"/>
            <w:r w:rsidRPr="003B5F34">
              <w:t>УФК</w:t>
            </w:r>
            <w:proofErr w:type="gramStart"/>
            <w:r w:rsidRPr="003B5F34">
              <w:t>,г</w:t>
            </w:r>
            <w:proofErr w:type="gramEnd"/>
            <w:r w:rsidRPr="003B5F34">
              <w:t>руппа</w:t>
            </w:r>
            <w:proofErr w:type="spellEnd"/>
            <w:r w:rsidRPr="003B5F34">
              <w:t xml:space="preserve"> сопровожд</w:t>
            </w:r>
            <w:r w:rsidRPr="003B5F34">
              <w:t>е</w:t>
            </w:r>
            <w:r w:rsidRPr="003B5F34">
              <w:t>ния НСИ ФОРС</w:t>
            </w:r>
          </w:p>
        </w:tc>
        <w:tc>
          <w:tcPr>
            <w:tcW w:w="4621" w:type="dxa"/>
            <w:shd w:val="clear" w:color="auto" w:fill="auto"/>
            <w:tcMar>
              <w:left w:w="108" w:type="dxa"/>
              <w:right w:w="108" w:type="dxa"/>
            </w:tcMar>
          </w:tcPr>
          <w:p w:rsidR="000A5BFE" w:rsidRPr="003B5F34" w:rsidRDefault="000A5BFE" w:rsidP="000A5BFE">
            <w:pPr>
              <w:pStyle w:val="afffff1"/>
            </w:pPr>
            <w:r w:rsidRPr="003B5F34">
              <w:t xml:space="preserve">1) Пользователи </w:t>
            </w:r>
            <w:proofErr w:type="spellStart"/>
            <w:r w:rsidRPr="003B5F34">
              <w:t>ОрФК</w:t>
            </w:r>
            <w:proofErr w:type="spellEnd"/>
            <w:r w:rsidRPr="003B5F34">
              <w:t xml:space="preserve"> имеют действу</w:t>
            </w:r>
            <w:r w:rsidRPr="003B5F34">
              <w:t>ю</w:t>
            </w:r>
            <w:r w:rsidRPr="003B5F34">
              <w:t>щие сертификаты ЭП с назначенными р</w:t>
            </w:r>
            <w:r w:rsidRPr="003B5F34">
              <w:t>о</w:t>
            </w:r>
            <w:r w:rsidRPr="003B5F34">
              <w:t>лями?</w:t>
            </w:r>
          </w:p>
          <w:p w:rsidR="000A5BFE" w:rsidRPr="00BD7B63" w:rsidRDefault="000A5BFE" w:rsidP="000A5BFE">
            <w:pPr>
              <w:pStyle w:val="afffff1"/>
            </w:pPr>
            <w:r w:rsidRPr="003B5F34">
              <w:t>2) Выполнены все необходимые</w:t>
            </w:r>
            <w:r>
              <w:t xml:space="preserve"> действия согласно Руководства</w:t>
            </w:r>
            <w:r w:rsidRPr="002C515B">
              <w:t xml:space="preserve"> пользователей</w:t>
            </w:r>
            <w:proofErr w:type="gramStart"/>
            <w:r w:rsidRPr="002C515B">
              <w:t xml:space="preserve"> ?</w:t>
            </w:r>
            <w:proofErr w:type="gramEnd"/>
            <w:r w:rsidRPr="002C515B">
              <w:t>?</w:t>
            </w:r>
          </w:p>
          <w:p w:rsidR="000A5BFE" w:rsidRPr="00B22BFA" w:rsidRDefault="000A5BFE" w:rsidP="000A5BFE">
            <w:pPr>
              <w:pStyle w:val="afffff1"/>
            </w:pPr>
            <w:r w:rsidRPr="00B22BFA">
              <w:t>Если типовые вопросы не решили пр</w:t>
            </w:r>
            <w:r w:rsidRPr="00B22BFA">
              <w:t>о</w:t>
            </w:r>
            <w:r w:rsidRPr="00B22BFA">
              <w:t>блемы, необходимо с</w:t>
            </w:r>
            <w:r w:rsidR="0054494E">
              <w:t>формировать ста</w:t>
            </w:r>
            <w:r w:rsidR="0054494E">
              <w:t>н</w:t>
            </w:r>
            <w:r w:rsidR="0054494E">
              <w:t xml:space="preserve">дартный запрос </w:t>
            </w:r>
            <w:r w:rsidRPr="00B22BFA">
              <w:t>в СУЭ ФК согласно р</w:t>
            </w:r>
            <w:r w:rsidRPr="00B22BFA">
              <w:t>е</w:t>
            </w:r>
            <w:r w:rsidRPr="00B22BFA">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lastRenderedPageBreak/>
              <w:t xml:space="preserve">Не </w:t>
            </w:r>
            <w:proofErr w:type="gramStart"/>
            <w:r w:rsidRPr="003B5F34">
              <w:t>формируется/ некорректно фо</w:t>
            </w:r>
            <w:r w:rsidRPr="003B5F34">
              <w:t>р</w:t>
            </w:r>
            <w:r w:rsidRPr="003B5F34">
              <w:t>мируется</w:t>
            </w:r>
            <w:proofErr w:type="gramEnd"/>
            <w:r w:rsidRPr="003B5F34">
              <w:t xml:space="preserve"> Извещ</w:t>
            </w:r>
            <w:r w:rsidRPr="003B5F34">
              <w:t>е</w:t>
            </w:r>
            <w:r w:rsidRPr="003B5F34">
              <w:t>ние</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в части клиентов МОУ, Отдел ведения ф</w:t>
            </w:r>
            <w:r w:rsidRPr="003B5F34">
              <w:t>е</w:t>
            </w:r>
            <w:r w:rsidRPr="003B5F34">
              <w:t>деральных реестров УФК в части клиентов УФК</w:t>
            </w:r>
          </w:p>
        </w:tc>
        <w:tc>
          <w:tcPr>
            <w:tcW w:w="4621" w:type="dxa"/>
            <w:shd w:val="clear" w:color="auto" w:fill="auto"/>
            <w:tcMar>
              <w:left w:w="108" w:type="dxa"/>
              <w:right w:w="108" w:type="dxa"/>
            </w:tcMar>
          </w:tcPr>
          <w:p w:rsidR="000A5BFE" w:rsidRPr="003B5F34" w:rsidRDefault="000A5BFE" w:rsidP="000A5BFE">
            <w:pPr>
              <w:pStyle w:val="afffff1"/>
            </w:pPr>
            <w:r w:rsidRPr="003B5F34">
              <w:t>1) Решение сформировано корректно (в статусе "Утвержден")?</w:t>
            </w:r>
          </w:p>
          <w:p w:rsidR="000A5BFE" w:rsidRPr="002C515B" w:rsidRDefault="000A5BFE" w:rsidP="000A5BFE">
            <w:pPr>
              <w:pStyle w:val="afffff1"/>
            </w:pPr>
            <w:r w:rsidRPr="003B5F34">
              <w:t>2) Пои</w:t>
            </w:r>
            <w:proofErr w:type="gramStart"/>
            <w:r w:rsidRPr="003B5F34">
              <w:t>ск в спр</w:t>
            </w:r>
            <w:proofErr w:type="gramEnd"/>
            <w:r w:rsidRPr="003B5F34">
              <w:t>авочнике С</w:t>
            </w:r>
            <w:r>
              <w:t>В</w:t>
            </w:r>
            <w:r w:rsidRPr="003B5F34">
              <w:t>Р по 8-значному коду организации или 5-значному учетному номеру организации из Ре</w:t>
            </w:r>
            <w:r w:rsidRPr="002C515B">
              <w:t>шения не дал результата? Если "Да", то перейти к шаблону проблемы 1 листа "распространение".</w:t>
            </w:r>
          </w:p>
          <w:p w:rsidR="000A5BFE" w:rsidRPr="00BD7B63" w:rsidRDefault="000A5BFE" w:rsidP="000A5BFE">
            <w:pPr>
              <w:pStyle w:val="afffff1"/>
            </w:pPr>
            <w:r w:rsidRPr="00BD7B63">
              <w:t>3) Поиск Извещения в реестре Извещений по 8-значному коду организации из спр</w:t>
            </w:r>
            <w:r w:rsidRPr="00BD7B63">
              <w:t>а</w:t>
            </w:r>
            <w:r w:rsidRPr="00BD7B63">
              <w:t>вочника С</w:t>
            </w:r>
            <w:r>
              <w:t>В</w:t>
            </w:r>
            <w:r w:rsidRPr="00BD7B63">
              <w:t>Р и/или дате обработки реш</w:t>
            </w:r>
            <w:r w:rsidRPr="00BD7B63">
              <w:t>е</w:t>
            </w:r>
            <w:r w:rsidRPr="00BD7B63">
              <w:t>ния не дал результата?</w:t>
            </w:r>
          </w:p>
          <w:p w:rsidR="000A5BFE" w:rsidRPr="00BD7B63" w:rsidRDefault="000A5BFE" w:rsidP="000A5BFE">
            <w:pPr>
              <w:pStyle w:val="afffff1"/>
            </w:pPr>
            <w:r w:rsidRPr="00BD7B63">
              <w:t>4) Данные Извещения не соответствуют данным соответствующей реестровой з</w:t>
            </w:r>
            <w:r w:rsidRPr="00BD7B63">
              <w:t>а</w:t>
            </w:r>
            <w:r w:rsidRPr="00BD7B63">
              <w:t>писи в С</w:t>
            </w:r>
            <w:r>
              <w:t>В</w:t>
            </w:r>
            <w:r w:rsidRPr="00BD7B63">
              <w:t>Р?</w:t>
            </w:r>
          </w:p>
          <w:p w:rsidR="000A5BFE" w:rsidRPr="008D3DE8" w:rsidRDefault="000A5BFE" w:rsidP="000A5BFE">
            <w:pPr>
              <w:pStyle w:val="afffff1"/>
            </w:pPr>
            <w:r w:rsidRPr="00B22BFA">
              <w:t xml:space="preserve">5) Выполнены все необходимые </w:t>
            </w:r>
            <w:r w:rsidRPr="00E006AB">
              <w:t>действ</w:t>
            </w:r>
            <w:r w:rsidRPr="008D3DE8">
              <w:t xml:space="preserve">ия </w:t>
            </w:r>
            <w:proofErr w:type="gramStart"/>
            <w:r w:rsidRPr="008D3DE8">
              <w:t>сог</w:t>
            </w:r>
            <w:r w:rsidR="0054494E">
              <w:t>ласно Руководства</w:t>
            </w:r>
            <w:proofErr w:type="gramEnd"/>
            <w:r w:rsidR="0054494E">
              <w:t xml:space="preserve"> пользователей</w:t>
            </w:r>
            <w:r w:rsidRPr="008D3DE8">
              <w:t>?</w:t>
            </w:r>
          </w:p>
          <w:p w:rsidR="000A5BFE" w:rsidRPr="009B29C0" w:rsidRDefault="000A5BFE" w:rsidP="000A5BFE">
            <w:pPr>
              <w:pStyle w:val="afffff1"/>
            </w:pPr>
            <w:r w:rsidRPr="009B29C0">
              <w:t>6) Дата изменения сведений в Сводном реестре не изменена на дату подписания решения</w:t>
            </w:r>
          </w:p>
          <w:p w:rsidR="000A5BFE" w:rsidRPr="00B16C33" w:rsidRDefault="000A5BFE" w:rsidP="000A5BFE">
            <w:pPr>
              <w:pStyle w:val="afffff1"/>
            </w:pPr>
            <w:r w:rsidRPr="00106651">
              <w:t>Если типовые вопросы не решили пр</w:t>
            </w:r>
            <w:r w:rsidRPr="00106651">
              <w:t>о</w:t>
            </w:r>
            <w:r w:rsidRPr="00106651">
              <w:t>блемы, необходимо с</w:t>
            </w:r>
            <w:r w:rsidR="0054494E">
              <w:t>формировать ста</w:t>
            </w:r>
            <w:r w:rsidR="0054494E">
              <w:t>н</w:t>
            </w:r>
            <w:r w:rsidR="0054494E">
              <w:t xml:space="preserve">дартный запрос </w:t>
            </w:r>
            <w:r w:rsidRPr="00106651">
              <w:t>в СУЭ ФК согласно р</w:t>
            </w:r>
            <w:r w:rsidRPr="00106651">
              <w:t>е</w:t>
            </w:r>
            <w:r w:rsidRPr="00106651">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t xml:space="preserve">Не </w:t>
            </w:r>
            <w:proofErr w:type="gramStart"/>
            <w:r w:rsidRPr="003B5F34">
              <w:t>формируется/ неко</w:t>
            </w:r>
            <w:r w:rsidR="0054494E">
              <w:t>рректно фо</w:t>
            </w:r>
            <w:r w:rsidR="0054494E">
              <w:t>р</w:t>
            </w:r>
            <w:r w:rsidR="0054494E">
              <w:t>мируется</w:t>
            </w:r>
            <w:proofErr w:type="gramEnd"/>
            <w:r w:rsidR="0054494E">
              <w:t xml:space="preserve"> </w:t>
            </w:r>
            <w:r w:rsidRPr="003B5F34">
              <w:t>технич</w:t>
            </w:r>
            <w:r w:rsidRPr="003B5F34">
              <w:t>е</w:t>
            </w:r>
            <w:r w:rsidRPr="003B5F34">
              <w:t>ская заявка при изменении данных ЛС</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в части клиентов МОУ, Отдел ведения ф</w:t>
            </w:r>
            <w:r w:rsidRPr="003B5F34">
              <w:t>е</w:t>
            </w:r>
            <w:r w:rsidRPr="003B5F34">
              <w:t>деральных реестров УФК в части клиентов УФК</w:t>
            </w:r>
          </w:p>
        </w:tc>
        <w:tc>
          <w:tcPr>
            <w:tcW w:w="4621" w:type="dxa"/>
            <w:shd w:val="clear" w:color="auto" w:fill="auto"/>
            <w:tcMar>
              <w:left w:w="108" w:type="dxa"/>
              <w:right w:w="108" w:type="dxa"/>
            </w:tcMar>
          </w:tcPr>
          <w:p w:rsidR="000A5BFE" w:rsidRPr="003B5F34" w:rsidRDefault="000A5BFE" w:rsidP="000A5BFE">
            <w:pPr>
              <w:pStyle w:val="afffff1"/>
            </w:pPr>
            <w:r w:rsidRPr="003B5F34">
              <w:t>1) Техническая заявка сформирована ко</w:t>
            </w:r>
            <w:r w:rsidRPr="003B5F34">
              <w:t>р</w:t>
            </w:r>
            <w:r w:rsidRPr="003B5F34">
              <w:t xml:space="preserve">ректно в статусе "Утвержден"? </w:t>
            </w:r>
          </w:p>
          <w:p w:rsidR="000A5BFE" w:rsidRPr="003B5F34" w:rsidRDefault="000A5BFE" w:rsidP="000A5BFE">
            <w:pPr>
              <w:pStyle w:val="afffff1"/>
            </w:pPr>
            <w:r w:rsidRPr="003B5F34">
              <w:t>2) Неизменяемые данные Технической заявки не соответствуют данным реестр</w:t>
            </w:r>
            <w:r w:rsidRPr="003B5F34">
              <w:t>о</w:t>
            </w:r>
            <w:r w:rsidRPr="003B5F34">
              <w:t>вой записи в С</w:t>
            </w:r>
            <w:r>
              <w:t>В</w:t>
            </w:r>
            <w:r w:rsidRPr="003B5F34">
              <w:t xml:space="preserve">Р? </w:t>
            </w:r>
          </w:p>
          <w:p w:rsidR="000A5BFE" w:rsidRPr="002C515B" w:rsidRDefault="000A5BFE" w:rsidP="000A5BFE">
            <w:pPr>
              <w:pStyle w:val="afffff1"/>
            </w:pPr>
            <w:r w:rsidRPr="003B5F34">
              <w:t xml:space="preserve">3) Поиск </w:t>
            </w:r>
            <w:proofErr w:type="spellStart"/>
            <w:r w:rsidRPr="003B5F34">
              <w:t>техзаявки</w:t>
            </w:r>
            <w:proofErr w:type="spellEnd"/>
            <w:r w:rsidRPr="003B5F34">
              <w:t xml:space="preserve"> в реестре </w:t>
            </w:r>
            <w:proofErr w:type="spellStart"/>
            <w:r w:rsidRPr="003B5F34">
              <w:t>техзаявок</w:t>
            </w:r>
            <w:proofErr w:type="spellEnd"/>
            <w:r w:rsidRPr="003B5F34">
              <w:t xml:space="preserve"> по 8-значному коду организации не дал р</w:t>
            </w:r>
            <w:r w:rsidRPr="003B5F34">
              <w:t>е</w:t>
            </w:r>
            <w:r w:rsidRPr="003B5F34">
              <w:t>зуль</w:t>
            </w:r>
            <w:r w:rsidRPr="002C515B">
              <w:t>тата?</w:t>
            </w:r>
          </w:p>
          <w:p w:rsidR="000A5BFE" w:rsidRPr="00BD7B63" w:rsidRDefault="000A5BFE" w:rsidP="000A5BFE">
            <w:pPr>
              <w:pStyle w:val="afffff1"/>
            </w:pPr>
            <w:r w:rsidRPr="00BD7B63">
              <w:t xml:space="preserve">4) Выполнены все необходимые действия </w:t>
            </w:r>
            <w:proofErr w:type="gramStart"/>
            <w:r w:rsidRPr="00BD7B63">
              <w:t>согласно Руководства</w:t>
            </w:r>
            <w:proofErr w:type="gramEnd"/>
            <w:r w:rsidRPr="00BD7B63">
              <w:t xml:space="preserve"> пользователей?</w:t>
            </w:r>
          </w:p>
          <w:p w:rsidR="000A5BFE" w:rsidRPr="00BD7B63" w:rsidRDefault="000A5BFE" w:rsidP="000A5BFE">
            <w:pPr>
              <w:pStyle w:val="afffff1"/>
            </w:pPr>
          </w:p>
          <w:p w:rsidR="000A5BFE" w:rsidRPr="00B22BFA" w:rsidRDefault="000A5BFE" w:rsidP="000A5BFE">
            <w:pPr>
              <w:pStyle w:val="afffff1"/>
            </w:pPr>
            <w:r w:rsidRPr="00B22BFA">
              <w:t>Если типовые вопросы не решили пр</w:t>
            </w:r>
            <w:r w:rsidRPr="00B22BFA">
              <w:t>о</w:t>
            </w:r>
            <w:r w:rsidRPr="00B22BFA">
              <w:t xml:space="preserve">блемы, необходимо </w:t>
            </w:r>
            <w:r w:rsidR="0054494E">
              <w:t>сформировать ста</w:t>
            </w:r>
            <w:r w:rsidR="0054494E">
              <w:t>н</w:t>
            </w:r>
            <w:r w:rsidR="0054494E">
              <w:t>дартный запрос</w:t>
            </w:r>
            <w:r w:rsidRPr="00B22BFA">
              <w:t xml:space="preserve"> в СУЭ ФК согласно р</w:t>
            </w:r>
            <w:r w:rsidRPr="00B22BFA">
              <w:t>е</w:t>
            </w:r>
            <w:r w:rsidRPr="00B22BFA">
              <w:t xml:space="preserve">гламенту </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lastRenderedPageBreak/>
              <w:t xml:space="preserve">Не </w:t>
            </w:r>
            <w:proofErr w:type="gramStart"/>
            <w:r w:rsidRPr="003B5F34">
              <w:t>форми</w:t>
            </w:r>
            <w:r w:rsidR="0054494E">
              <w:t>руется/ некорректно фо</w:t>
            </w:r>
            <w:r w:rsidR="0054494E">
              <w:t>р</w:t>
            </w:r>
            <w:r w:rsidR="0054494E">
              <w:t>мируется</w:t>
            </w:r>
            <w:proofErr w:type="gramEnd"/>
            <w:r w:rsidRPr="003B5F34">
              <w:t xml:space="preserve"> технич</w:t>
            </w:r>
            <w:r w:rsidRPr="003B5F34">
              <w:t>е</w:t>
            </w:r>
            <w:r w:rsidRPr="003B5F34">
              <w:t>ская заявка при изменении данных справочнике "ЕГРЮЛ"</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в части клиентов МОУ, Отдел ведения ф</w:t>
            </w:r>
            <w:r w:rsidRPr="003B5F34">
              <w:t>е</w:t>
            </w:r>
            <w:r w:rsidRPr="003B5F34">
              <w:t xml:space="preserve">деральных реестров УФК в части клиентов УФК, группа сопровождения НСИ </w:t>
            </w:r>
            <w:proofErr w:type="gramStart"/>
            <w:r w:rsidRPr="003B5F34">
              <w:t>ФОРС</w:t>
            </w:r>
            <w:proofErr w:type="gramEnd"/>
          </w:p>
        </w:tc>
        <w:tc>
          <w:tcPr>
            <w:tcW w:w="4621" w:type="dxa"/>
            <w:shd w:val="clear" w:color="auto" w:fill="auto"/>
            <w:tcMar>
              <w:left w:w="108" w:type="dxa"/>
              <w:right w:w="108" w:type="dxa"/>
            </w:tcMar>
          </w:tcPr>
          <w:p w:rsidR="000A5BFE" w:rsidRPr="003B5F34" w:rsidRDefault="000A5BFE" w:rsidP="000A5BFE">
            <w:pPr>
              <w:pStyle w:val="afffff1"/>
            </w:pPr>
            <w:r w:rsidRPr="003B5F34">
              <w:t>1)</w:t>
            </w:r>
            <w:r w:rsidR="0054494E">
              <w:t xml:space="preserve"> </w:t>
            </w:r>
            <w:r w:rsidRPr="003B5F34">
              <w:t>Имеется ли протокол ошибок в АРМ «Администратор НСИ» по результатам загрузки данных справочника "ЕГРЮЛ"</w:t>
            </w:r>
            <w:proofErr w:type="gramStart"/>
            <w:r w:rsidRPr="003B5F34">
              <w:t xml:space="preserve"> ?</w:t>
            </w:r>
            <w:proofErr w:type="gramEnd"/>
          </w:p>
          <w:p w:rsidR="000A5BFE" w:rsidRPr="002C515B" w:rsidRDefault="000A5BFE" w:rsidP="000A5BFE">
            <w:pPr>
              <w:pStyle w:val="afffff1"/>
            </w:pPr>
            <w:r w:rsidRPr="002C515B">
              <w:t>2) Техническая заявка сформирована ко</w:t>
            </w:r>
            <w:r w:rsidRPr="002C515B">
              <w:t>р</w:t>
            </w:r>
            <w:r w:rsidRPr="002C515B">
              <w:t>ректно в статусе "Утвержден"?</w:t>
            </w:r>
          </w:p>
          <w:p w:rsidR="000A5BFE" w:rsidRPr="00BD7B63" w:rsidRDefault="000A5BFE" w:rsidP="000A5BFE">
            <w:pPr>
              <w:pStyle w:val="afffff1"/>
            </w:pPr>
            <w:r w:rsidRPr="00BD7B63">
              <w:t>3) Изменяемые данные Технической зая</w:t>
            </w:r>
            <w:r w:rsidRPr="00BD7B63">
              <w:t>в</w:t>
            </w:r>
            <w:r w:rsidRPr="00BD7B63">
              <w:t xml:space="preserve">ки не соответствуют данным записи </w:t>
            </w:r>
            <w:proofErr w:type="gramStart"/>
            <w:r w:rsidRPr="00BD7B63">
              <w:t>в</w:t>
            </w:r>
            <w:proofErr w:type="gramEnd"/>
            <w:r w:rsidRPr="00BD7B63">
              <w:t xml:space="preserve"> </w:t>
            </w:r>
            <w:proofErr w:type="gramStart"/>
            <w:r w:rsidRPr="00BD7B63">
              <w:t>справочника</w:t>
            </w:r>
            <w:proofErr w:type="gramEnd"/>
            <w:r w:rsidRPr="00BD7B63">
              <w:t xml:space="preserve"> "ЕГРЮЛ" в НСИ ЭБ?</w:t>
            </w:r>
          </w:p>
          <w:p w:rsidR="000A5BFE" w:rsidRPr="00BD7B63" w:rsidRDefault="000A5BFE" w:rsidP="000A5BFE">
            <w:pPr>
              <w:pStyle w:val="afffff1"/>
            </w:pPr>
            <w:r w:rsidRPr="00BD7B63">
              <w:t>4) Неизменяемые данные Технической заявки не соответствуют данным реестр</w:t>
            </w:r>
            <w:r w:rsidRPr="00BD7B63">
              <w:t>о</w:t>
            </w:r>
            <w:r w:rsidRPr="00BD7B63">
              <w:t>вой записи в С</w:t>
            </w:r>
            <w:r>
              <w:t>В</w:t>
            </w:r>
            <w:r w:rsidRPr="00BD7B63">
              <w:t>Р?</w:t>
            </w:r>
          </w:p>
          <w:p w:rsidR="000A5BFE" w:rsidRPr="00E006AB" w:rsidRDefault="000A5BFE" w:rsidP="000A5BFE">
            <w:pPr>
              <w:pStyle w:val="afffff1"/>
            </w:pPr>
            <w:r w:rsidRPr="00B22BFA">
              <w:t xml:space="preserve">5) Поиск </w:t>
            </w:r>
            <w:proofErr w:type="spellStart"/>
            <w:r w:rsidRPr="00B22BFA">
              <w:t>техзаявки</w:t>
            </w:r>
            <w:proofErr w:type="spellEnd"/>
            <w:r w:rsidRPr="00B22BFA">
              <w:t xml:space="preserve"> в реестре </w:t>
            </w:r>
            <w:proofErr w:type="spellStart"/>
            <w:r w:rsidRPr="00B22BFA">
              <w:t>техзаявок</w:t>
            </w:r>
            <w:proofErr w:type="spellEnd"/>
            <w:r w:rsidRPr="00B22BFA">
              <w:t xml:space="preserve"> по 8-значному код</w:t>
            </w:r>
            <w:r w:rsidRPr="00E006AB">
              <w:t>у организации не дал р</w:t>
            </w:r>
            <w:r w:rsidRPr="00E006AB">
              <w:t>е</w:t>
            </w:r>
            <w:r w:rsidRPr="00E006AB">
              <w:t>зультата?</w:t>
            </w:r>
          </w:p>
          <w:p w:rsidR="000A5BFE" w:rsidRPr="008D3DE8" w:rsidRDefault="000A5BFE" w:rsidP="000A5BFE">
            <w:pPr>
              <w:pStyle w:val="afffff1"/>
            </w:pPr>
            <w:r w:rsidRPr="008D3DE8">
              <w:t xml:space="preserve">6) Выполнены все необходимые действия </w:t>
            </w:r>
            <w:proofErr w:type="gramStart"/>
            <w:r w:rsidRPr="008D3DE8">
              <w:t>согласно Руководства</w:t>
            </w:r>
            <w:proofErr w:type="gramEnd"/>
            <w:r w:rsidRPr="008D3DE8">
              <w:t xml:space="preserve"> по работе в комп</w:t>
            </w:r>
            <w:r w:rsidRPr="008D3DE8">
              <w:t>о</w:t>
            </w:r>
            <w:r w:rsidRPr="008D3DE8">
              <w:t xml:space="preserve">ненте Сводный реестр системы ЭБ для пользователей </w:t>
            </w:r>
            <w:proofErr w:type="spellStart"/>
            <w:r w:rsidRPr="008D3DE8">
              <w:t>ОрФК</w:t>
            </w:r>
            <w:proofErr w:type="spellEnd"/>
            <w:r w:rsidRPr="008D3DE8">
              <w:t>?</w:t>
            </w:r>
          </w:p>
          <w:p w:rsidR="000A5BFE" w:rsidRPr="008D3DE8" w:rsidRDefault="000A5BFE" w:rsidP="000A5BFE">
            <w:pPr>
              <w:pStyle w:val="afffff1"/>
            </w:pPr>
          </w:p>
          <w:p w:rsidR="000A5BFE" w:rsidRPr="00106651" w:rsidRDefault="000A5BFE" w:rsidP="000A5BFE">
            <w:pPr>
              <w:pStyle w:val="afffff1"/>
            </w:pPr>
            <w:r w:rsidRPr="009B29C0">
              <w:t>Если типовые вопросы не решили пр</w:t>
            </w:r>
            <w:r w:rsidRPr="009B29C0">
              <w:t>о</w:t>
            </w:r>
            <w:r w:rsidRPr="009B29C0">
              <w:t>блемы, необходимо сформировать ста</w:t>
            </w:r>
            <w:r w:rsidRPr="009B29C0">
              <w:t>н</w:t>
            </w:r>
            <w:r w:rsidRPr="009B29C0">
              <w:t>дар</w:t>
            </w:r>
            <w:r w:rsidR="0054494E">
              <w:t xml:space="preserve">тный запрос </w:t>
            </w:r>
            <w:r w:rsidRPr="00106651">
              <w:t>в СУЭ ФК согласно р</w:t>
            </w:r>
            <w:r w:rsidRPr="00106651">
              <w:t>е</w:t>
            </w:r>
            <w:r w:rsidRPr="00106651">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t>Данные вспомог</w:t>
            </w:r>
            <w:r w:rsidRPr="003B5F34">
              <w:t>а</w:t>
            </w:r>
            <w:r w:rsidRPr="003B5F34">
              <w:t>тельных справо</w:t>
            </w:r>
            <w:r w:rsidRPr="003B5F34">
              <w:t>ч</w:t>
            </w:r>
            <w:r w:rsidRPr="003B5F34">
              <w:t>ников «Типы л</w:t>
            </w:r>
            <w:r w:rsidRPr="003B5F34">
              <w:t>и</w:t>
            </w:r>
            <w:r w:rsidRPr="003B5F34">
              <w:t>цевых счетов», «Полномочия о</w:t>
            </w:r>
            <w:r w:rsidRPr="003B5F34">
              <w:t>р</w:t>
            </w:r>
            <w:r w:rsidRPr="003B5F34">
              <w:t>ганизаций», «Т</w:t>
            </w:r>
            <w:r w:rsidRPr="003B5F34">
              <w:t>и</w:t>
            </w:r>
            <w:r w:rsidRPr="003B5F34">
              <w:t>пы бюджета», «Типы организ</w:t>
            </w:r>
            <w:r w:rsidRPr="003B5F34">
              <w:t>а</w:t>
            </w:r>
            <w:r w:rsidRPr="003B5F34">
              <w:t>ций» или «Пер</w:t>
            </w:r>
            <w:r w:rsidRPr="003B5F34">
              <w:t>е</w:t>
            </w:r>
            <w:r w:rsidRPr="003B5F34">
              <w:t>чень организаций, уполномоченных приказом Минф</w:t>
            </w:r>
            <w:r w:rsidRPr="003B5F34">
              <w:t>и</w:t>
            </w:r>
            <w:r w:rsidRPr="003B5F34">
              <w:t>на России № 163н на ведение Сво</w:t>
            </w:r>
            <w:r w:rsidRPr="003B5F34">
              <w:t>д</w:t>
            </w:r>
            <w:r w:rsidRPr="003B5F34">
              <w:t>ного реестра» не актуальны</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группа сопровожд</w:t>
            </w:r>
            <w:r w:rsidRPr="003B5F34">
              <w:t>е</w:t>
            </w:r>
            <w:r w:rsidRPr="003B5F34">
              <w:t xml:space="preserve">ния НСИ </w:t>
            </w:r>
            <w:proofErr w:type="gramStart"/>
            <w:r w:rsidRPr="003B5F34">
              <w:t>ФОРС</w:t>
            </w:r>
            <w:proofErr w:type="gramEnd"/>
          </w:p>
        </w:tc>
        <w:tc>
          <w:tcPr>
            <w:tcW w:w="4621" w:type="dxa"/>
            <w:shd w:val="clear" w:color="auto" w:fill="auto"/>
            <w:tcMar>
              <w:left w:w="108" w:type="dxa"/>
              <w:right w:w="108" w:type="dxa"/>
            </w:tcMar>
          </w:tcPr>
          <w:p w:rsidR="000A5BFE" w:rsidRPr="003B5F34" w:rsidRDefault="000A5BFE" w:rsidP="000A5BFE">
            <w:pPr>
              <w:pStyle w:val="afffff1"/>
            </w:pPr>
            <w:r w:rsidRPr="003B5F34">
              <w:t>1) Поиск актуальной записи в справочн</w:t>
            </w:r>
            <w:r w:rsidRPr="003B5F34">
              <w:t>и</w:t>
            </w:r>
            <w:r w:rsidRPr="003B5F34">
              <w:t>ке не дал результата?</w:t>
            </w:r>
          </w:p>
          <w:p w:rsidR="000A5BFE" w:rsidRPr="003B5F34" w:rsidRDefault="000A5BFE" w:rsidP="000A5BFE">
            <w:pPr>
              <w:pStyle w:val="afffff1"/>
            </w:pPr>
          </w:p>
          <w:p w:rsidR="000A5BFE" w:rsidRPr="00BD7B63" w:rsidRDefault="000A5BFE" w:rsidP="000A5BFE">
            <w:pPr>
              <w:pStyle w:val="afffff1"/>
            </w:pPr>
            <w:r w:rsidRPr="002C515B">
              <w:t>Если типовые вопросы не решили пр</w:t>
            </w:r>
            <w:r w:rsidRPr="002C515B">
              <w:t>о</w:t>
            </w:r>
            <w:r w:rsidRPr="002C515B">
              <w:t>блемы, необходимо с</w:t>
            </w:r>
            <w:r w:rsidR="0054494E">
              <w:t>формировать ста</w:t>
            </w:r>
            <w:r w:rsidR="0054494E">
              <w:t>н</w:t>
            </w:r>
            <w:r w:rsidR="0054494E">
              <w:t xml:space="preserve">дартный запрос </w:t>
            </w:r>
            <w:r w:rsidRPr="002C515B">
              <w:t>в СУЭ ФК согласно р</w:t>
            </w:r>
            <w:r w:rsidRPr="002C515B">
              <w:t>е</w:t>
            </w:r>
            <w:r w:rsidRPr="002C515B">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lastRenderedPageBreak/>
              <w:t>Не завершается стартовавший процесс исполн</w:t>
            </w:r>
            <w:r w:rsidRPr="003B5F34">
              <w:t>е</w:t>
            </w:r>
            <w:r w:rsidRPr="003B5F34">
              <w:t>ния Заявки на а</w:t>
            </w:r>
            <w:r w:rsidRPr="003B5F34">
              <w:t>к</w:t>
            </w:r>
            <w:r w:rsidRPr="003B5F34">
              <w:t>туализацию да</w:t>
            </w:r>
            <w:r w:rsidRPr="003B5F34">
              <w:t>н</w:t>
            </w:r>
            <w:r w:rsidRPr="003B5F34">
              <w:t>ных</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 группа сопровожд</w:t>
            </w:r>
            <w:r w:rsidRPr="003B5F34">
              <w:t>е</w:t>
            </w:r>
            <w:r w:rsidRPr="003B5F34">
              <w:t xml:space="preserve">ния НСИ </w:t>
            </w:r>
            <w:proofErr w:type="gramStart"/>
            <w:r w:rsidRPr="003B5F34">
              <w:t>ФОРС</w:t>
            </w:r>
            <w:proofErr w:type="gramEnd"/>
          </w:p>
        </w:tc>
        <w:tc>
          <w:tcPr>
            <w:tcW w:w="4621" w:type="dxa"/>
            <w:shd w:val="clear" w:color="auto" w:fill="auto"/>
            <w:tcMar>
              <w:left w:w="108" w:type="dxa"/>
              <w:right w:w="108" w:type="dxa"/>
            </w:tcMar>
          </w:tcPr>
          <w:p w:rsidR="000A5BFE" w:rsidRPr="003B5F34" w:rsidRDefault="000A5BFE" w:rsidP="000A5BFE">
            <w:pPr>
              <w:pStyle w:val="afffff1"/>
            </w:pPr>
            <w:r w:rsidRPr="003B5F34">
              <w:t>1) Сформирован ли Э</w:t>
            </w:r>
            <w:r w:rsidR="0054494E">
              <w:t>Д «Заявка УО» в статусе «Новое»</w:t>
            </w:r>
            <w:r w:rsidRPr="003B5F34">
              <w:t>?</w:t>
            </w:r>
          </w:p>
          <w:p w:rsidR="000A5BFE" w:rsidRPr="003B5F34" w:rsidRDefault="0054494E" w:rsidP="000A5BFE">
            <w:pPr>
              <w:pStyle w:val="afffff1"/>
            </w:pPr>
            <w:r>
              <w:t>2) Сформирован ли ЭД «Решение» в ст</w:t>
            </w:r>
            <w:r>
              <w:t>а</w:t>
            </w:r>
            <w:r>
              <w:t>тусе «Новое»</w:t>
            </w:r>
            <w:r w:rsidR="000A5BFE" w:rsidRPr="003B5F34">
              <w:t>?</w:t>
            </w:r>
          </w:p>
          <w:p w:rsidR="000A5BFE" w:rsidRPr="002C515B" w:rsidRDefault="0054494E" w:rsidP="000A5BFE">
            <w:pPr>
              <w:pStyle w:val="afffff1"/>
            </w:pPr>
            <w:r>
              <w:t xml:space="preserve">3) Сформирован ли </w:t>
            </w:r>
            <w:r w:rsidR="000A5BFE" w:rsidRPr="002C515B">
              <w:t>ЭД «Решение» в ст</w:t>
            </w:r>
            <w:r w:rsidR="000A5BFE" w:rsidRPr="002C515B">
              <w:t>а</w:t>
            </w:r>
            <w:r w:rsidR="000A5BFE" w:rsidRPr="002C515B">
              <w:t>тусе</w:t>
            </w:r>
            <w:r>
              <w:t xml:space="preserve"> «На согласовании»</w:t>
            </w:r>
            <w:r w:rsidR="000A5BFE" w:rsidRPr="002C515B">
              <w:t>?</w:t>
            </w:r>
          </w:p>
          <w:p w:rsidR="000A5BFE" w:rsidRPr="00BD7B63" w:rsidRDefault="0054494E" w:rsidP="000A5BFE">
            <w:pPr>
              <w:pStyle w:val="afffff1"/>
            </w:pPr>
            <w:r>
              <w:t xml:space="preserve">4 Сформирован ли </w:t>
            </w:r>
            <w:r w:rsidR="000A5BFE" w:rsidRPr="00BD7B63">
              <w:t>ЭД «Решение</w:t>
            </w:r>
            <w:r>
              <w:t>» в стат</w:t>
            </w:r>
            <w:r>
              <w:t>у</w:t>
            </w:r>
            <w:r>
              <w:t>се «На редактировании»</w:t>
            </w:r>
            <w:r w:rsidR="000A5BFE" w:rsidRPr="00BD7B63">
              <w:t>?</w:t>
            </w:r>
          </w:p>
          <w:p w:rsidR="000A5BFE" w:rsidRPr="00BD7B63" w:rsidRDefault="000A5BFE" w:rsidP="000A5BFE">
            <w:pPr>
              <w:pStyle w:val="afffff1"/>
            </w:pPr>
            <w:r w:rsidRPr="00BD7B63">
              <w:t>5) Сформирован ли ЭД «</w:t>
            </w:r>
            <w:r w:rsidR="0054494E">
              <w:t>Решение» в ст</w:t>
            </w:r>
            <w:r w:rsidR="0054494E">
              <w:t>а</w:t>
            </w:r>
            <w:r w:rsidR="0054494E">
              <w:t>тусе «Согласован»</w:t>
            </w:r>
            <w:r w:rsidRPr="00BD7B63">
              <w:t>?</w:t>
            </w:r>
          </w:p>
          <w:p w:rsidR="000A5BFE" w:rsidRPr="00B22BFA" w:rsidRDefault="000A5BFE" w:rsidP="000A5BFE">
            <w:pPr>
              <w:pStyle w:val="afffff1"/>
            </w:pPr>
          </w:p>
          <w:p w:rsidR="000A5BFE" w:rsidRPr="008D3DE8" w:rsidRDefault="000A5BFE" w:rsidP="000A5BFE">
            <w:pPr>
              <w:pStyle w:val="afffff1"/>
            </w:pPr>
            <w:r w:rsidRPr="00B22BFA">
              <w:t>Если типовые вопросы не решили пр</w:t>
            </w:r>
            <w:r w:rsidRPr="00B22BFA">
              <w:t>о</w:t>
            </w:r>
            <w:r w:rsidRPr="00B22BFA">
              <w:t>блемы, необходимо с</w:t>
            </w:r>
            <w:r w:rsidR="0054494E">
              <w:t>формировать ста</w:t>
            </w:r>
            <w:r w:rsidR="0054494E">
              <w:t>н</w:t>
            </w:r>
            <w:r w:rsidR="0054494E">
              <w:t xml:space="preserve">дартный запрос </w:t>
            </w:r>
            <w:r w:rsidRPr="00B22BFA">
              <w:t>в СУ</w:t>
            </w:r>
            <w:r w:rsidRPr="00E006AB">
              <w:t>Э ФК согласно р</w:t>
            </w:r>
            <w:r w:rsidRPr="00E006AB">
              <w:t>е</w:t>
            </w:r>
            <w:r w:rsidRPr="00E006AB">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pPr>
            <w:r w:rsidRPr="003B5F34">
              <w:t>Наличие дубл</w:t>
            </w:r>
            <w:r w:rsidRPr="003B5F34">
              <w:t>и</w:t>
            </w:r>
            <w:r w:rsidRPr="003B5F34">
              <w:t>рующих реестр</w:t>
            </w:r>
            <w:r w:rsidRPr="003B5F34">
              <w:t>о</w:t>
            </w:r>
            <w:r w:rsidRPr="003B5F34">
              <w:t>вых записей в С</w:t>
            </w:r>
            <w:r>
              <w:t>В</w:t>
            </w:r>
            <w:r w:rsidRPr="003B5F34">
              <w:t xml:space="preserve">Р </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w:t>
            </w:r>
          </w:p>
        </w:tc>
        <w:tc>
          <w:tcPr>
            <w:tcW w:w="4621" w:type="dxa"/>
            <w:shd w:val="clear" w:color="auto" w:fill="auto"/>
            <w:tcMar>
              <w:left w:w="108" w:type="dxa"/>
              <w:right w:w="108" w:type="dxa"/>
            </w:tcMar>
          </w:tcPr>
          <w:p w:rsidR="000A5BFE" w:rsidRPr="003B5F34" w:rsidRDefault="000A5BFE" w:rsidP="000A5BFE">
            <w:pPr>
              <w:pStyle w:val="afffff1"/>
            </w:pPr>
            <w:r w:rsidRPr="003B5F34">
              <w:t>1) у записей одинаковый статус "Акти</w:t>
            </w:r>
            <w:r w:rsidRPr="003B5F34">
              <w:t>в</w:t>
            </w:r>
            <w:r w:rsidRPr="003B5F34">
              <w:t>ная"?</w:t>
            </w:r>
          </w:p>
          <w:p w:rsidR="000A5BFE" w:rsidRPr="002C515B" w:rsidRDefault="000A5BFE" w:rsidP="000A5BFE">
            <w:pPr>
              <w:pStyle w:val="afffff1"/>
            </w:pPr>
          </w:p>
          <w:p w:rsidR="000A5BFE" w:rsidRPr="00BD7B63" w:rsidRDefault="000A5BFE" w:rsidP="000A5BFE">
            <w:pPr>
              <w:pStyle w:val="afffff1"/>
            </w:pPr>
            <w:r w:rsidRPr="00BD7B63">
              <w:t>Если типовые вопросы не решили пр</w:t>
            </w:r>
            <w:r w:rsidRPr="00BD7B63">
              <w:t>о</w:t>
            </w:r>
            <w:r w:rsidRPr="00BD7B63">
              <w:t>блемы, необходимо с</w:t>
            </w:r>
            <w:r w:rsidR="0054494E">
              <w:t>формировать ста</w:t>
            </w:r>
            <w:r w:rsidR="0054494E">
              <w:t>н</w:t>
            </w:r>
            <w:r w:rsidR="0054494E">
              <w:t xml:space="preserve">дартный запрос </w:t>
            </w:r>
            <w:r w:rsidRPr="00BD7B63">
              <w:t>в СУЭ ФК согласно р</w:t>
            </w:r>
            <w:r w:rsidRPr="00BD7B63">
              <w:t>е</w:t>
            </w:r>
            <w:r w:rsidRPr="00BD7B63">
              <w:t>гламенту</w:t>
            </w:r>
          </w:p>
        </w:tc>
      </w:tr>
      <w:tr w:rsidR="000A5BFE" w:rsidRPr="003B5F34" w:rsidTr="000A5BFE">
        <w:trPr>
          <w:cantSplit/>
        </w:trPr>
        <w:tc>
          <w:tcPr>
            <w:tcW w:w="2157" w:type="dxa"/>
            <w:shd w:val="clear" w:color="auto" w:fill="auto"/>
            <w:tcMar>
              <w:left w:w="108" w:type="dxa"/>
              <w:right w:w="108" w:type="dxa"/>
            </w:tcMar>
          </w:tcPr>
          <w:p w:rsidR="000A5BFE" w:rsidRPr="003B5F34" w:rsidRDefault="000A5BFE" w:rsidP="000A5BFE">
            <w:pPr>
              <w:pStyle w:val="afffff1"/>
              <w:rPr>
                <w:iCs/>
              </w:rPr>
            </w:pPr>
            <w:r w:rsidRPr="003B5F34">
              <w:t>Отсутствие записи в справочниках КБК</w:t>
            </w:r>
          </w:p>
        </w:tc>
        <w:tc>
          <w:tcPr>
            <w:tcW w:w="2920" w:type="dxa"/>
            <w:shd w:val="clear" w:color="auto" w:fill="auto"/>
            <w:tcMar>
              <w:left w:w="108" w:type="dxa"/>
              <w:right w:w="108" w:type="dxa"/>
            </w:tcMar>
          </w:tcPr>
          <w:p w:rsidR="000A5BFE" w:rsidRPr="003B5F34" w:rsidRDefault="000A5BFE" w:rsidP="000A5BFE">
            <w:pPr>
              <w:pStyle w:val="afffff1"/>
            </w:pPr>
            <w:r w:rsidRPr="003B5F34">
              <w:t>Отдел ведения НСИ МОУ ФК</w:t>
            </w:r>
          </w:p>
        </w:tc>
        <w:tc>
          <w:tcPr>
            <w:tcW w:w="4621" w:type="dxa"/>
            <w:shd w:val="clear" w:color="auto" w:fill="auto"/>
            <w:tcMar>
              <w:left w:w="108" w:type="dxa"/>
              <w:right w:w="108" w:type="dxa"/>
            </w:tcMar>
          </w:tcPr>
          <w:p w:rsidR="000A5BFE" w:rsidRPr="003B5F34" w:rsidRDefault="000A5BFE" w:rsidP="000A5BFE">
            <w:pPr>
              <w:pStyle w:val="afffff1"/>
            </w:pPr>
            <w:r w:rsidRPr="003B5F34">
              <w:t>Проверить наличие данных в систе</w:t>
            </w:r>
            <w:proofErr w:type="gramStart"/>
            <w:r w:rsidRPr="003B5F34">
              <w:t>м-</w:t>
            </w:r>
            <w:proofErr w:type="gramEnd"/>
            <w:r w:rsidRPr="003B5F34">
              <w:t xml:space="preserve"> п</w:t>
            </w:r>
            <w:r w:rsidRPr="003B5F34">
              <w:t>о</w:t>
            </w:r>
            <w:r w:rsidRPr="003B5F34">
              <w:t>ставщике</w:t>
            </w:r>
          </w:p>
          <w:p w:rsidR="000A5BFE" w:rsidRPr="002C515B" w:rsidRDefault="000A5BFE" w:rsidP="000A5BFE">
            <w:pPr>
              <w:pStyle w:val="afffff1"/>
            </w:pPr>
            <w:r w:rsidRPr="003B5F34">
              <w:t>Если типовые вопросы не решили пр</w:t>
            </w:r>
            <w:r w:rsidRPr="003B5F34">
              <w:t>о</w:t>
            </w:r>
            <w:r w:rsidRPr="003B5F34">
              <w:t>блемы, необходимо сформировать ста</w:t>
            </w:r>
            <w:r w:rsidRPr="003B5F34">
              <w:t>н</w:t>
            </w:r>
            <w:r w:rsidRPr="003B5F34">
              <w:t xml:space="preserve">дартный </w:t>
            </w:r>
            <w:r w:rsidR="0054494E">
              <w:t xml:space="preserve">запрос </w:t>
            </w:r>
            <w:r w:rsidRPr="002C515B">
              <w:t>в СУЭ ФК согласно р</w:t>
            </w:r>
            <w:r w:rsidRPr="002C515B">
              <w:t>е</w:t>
            </w:r>
            <w:r w:rsidRPr="002C515B">
              <w:t>гламенту</w:t>
            </w:r>
          </w:p>
        </w:tc>
      </w:tr>
    </w:tbl>
    <w:p w:rsidR="000A5BFE" w:rsidRDefault="000A5BFE" w:rsidP="000A5BFE">
      <w:pPr>
        <w:pStyle w:val="31"/>
        <w:tabs>
          <w:tab w:val="clear" w:pos="964"/>
          <w:tab w:val="left" w:pos="284"/>
          <w:tab w:val="left" w:pos="568"/>
          <w:tab w:val="left" w:pos="851"/>
          <w:tab w:val="left" w:pos="1418"/>
          <w:tab w:val="left" w:pos="1701"/>
          <w:tab w:val="left" w:pos="1985"/>
        </w:tabs>
        <w:spacing w:after="120"/>
        <w:ind w:left="851" w:firstLine="0"/>
        <w:contextualSpacing w:val="0"/>
        <w:rPr>
          <w:sz w:val="24"/>
          <w:szCs w:val="24"/>
        </w:rPr>
      </w:pPr>
      <w:bookmarkStart w:id="1225" w:name="_Toc478574687"/>
      <w:bookmarkStart w:id="1226" w:name="_Toc481583263"/>
      <w:bookmarkStart w:id="1227" w:name="_Toc484190443"/>
      <w:bookmarkStart w:id="1228" w:name="_Toc484192804"/>
      <w:bookmarkStart w:id="1229" w:name="_Toc478574688"/>
      <w:bookmarkStart w:id="1230" w:name="_Toc489894294"/>
      <w:bookmarkStart w:id="1231" w:name="_Toc497998123"/>
      <w:bookmarkEnd w:id="1225"/>
      <w:bookmarkEnd w:id="1226"/>
      <w:bookmarkEnd w:id="1227"/>
      <w:bookmarkEnd w:id="1228"/>
      <w:r>
        <w:t>Действия пользователя в случае появления ошибок, не вызванных действиями пользователя</w:t>
      </w:r>
      <w:bookmarkEnd w:id="1229"/>
      <w:bookmarkEnd w:id="1230"/>
      <w:bookmarkEnd w:id="1231"/>
    </w:p>
    <w:p w:rsidR="000A5BFE" w:rsidRPr="00E7034D" w:rsidRDefault="000A5BFE" w:rsidP="000A5BFE">
      <w:r w:rsidRPr="003B5F34">
        <w:t>При длительном бездействии сеанса ППО «Компонент НСИ ПОИ» выведет сообщ</w:t>
      </w:r>
      <w:r w:rsidRPr="003B5F34">
        <w:t>е</w:t>
      </w:r>
      <w:r w:rsidRPr="003B5F34">
        <w:t>ние о неактивности данного сеанса. Для устранения этой ошибки Пользователю необход</w:t>
      </w:r>
      <w:r w:rsidRPr="003B5F34">
        <w:t>и</w:t>
      </w:r>
      <w:r w:rsidRPr="003B5F34">
        <w:t>мо о</w:t>
      </w:r>
      <w:r>
        <w:t xml:space="preserve">бновить сеанс с помощью кнопки </w:t>
      </w:r>
      <w:r w:rsidRPr="003B5F34">
        <w:rPr>
          <w:noProof/>
        </w:rPr>
        <w:drawing>
          <wp:inline distT="0" distB="0" distL="0" distR="0" wp14:anchorId="31BD34F9" wp14:editId="42A5FC77">
            <wp:extent cx="274320" cy="274320"/>
            <wp:effectExtent l="19050" t="19050" r="11430" b="11430"/>
            <wp:docPr id="1007" name="Рисунок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w="6350" cmpd="sng">
                      <a:solidFill>
                        <a:srgbClr val="000000"/>
                      </a:solidFill>
                      <a:miter lim="800000"/>
                      <a:headEnd/>
                      <a:tailEnd/>
                    </a:ln>
                    <a:effectLst/>
                  </pic:spPr>
                </pic:pic>
              </a:graphicData>
            </a:graphic>
          </wp:inline>
        </w:drawing>
      </w:r>
      <w:r w:rsidRPr="003B5F34">
        <w:t xml:space="preserve"> «Обновить эту страницу». Если выполненные действия не позволяют продолжить работу, необходимо </w:t>
      </w:r>
      <w:proofErr w:type="spellStart"/>
      <w:r w:rsidRPr="003B5F34">
        <w:t>перелогиниться</w:t>
      </w:r>
      <w:proofErr w:type="spellEnd"/>
      <w:r w:rsidRPr="003B5F34">
        <w:t xml:space="preserve"> в Системе «Эле</w:t>
      </w:r>
      <w:r w:rsidRPr="003B5F34">
        <w:t>к</w:t>
      </w:r>
      <w:r w:rsidRPr="003B5F34">
        <w:t xml:space="preserve">тронный бюджет». Сделать это необходимо после очистки истории, кэша и других данных в выбранном браузере. Сделать это </w:t>
      </w:r>
      <w:r>
        <w:t>Необходимо</w:t>
      </w:r>
      <w:r w:rsidRPr="003B5F34">
        <w:t xml:space="preserve"> одним из следующих способов</w:t>
      </w:r>
      <w:r w:rsidRPr="00E7034D">
        <w:t>.</w:t>
      </w:r>
    </w:p>
    <w:p w:rsidR="000A5BFE" w:rsidRPr="00E7034D" w:rsidRDefault="000A5BFE" w:rsidP="000A5BFE">
      <w:pPr>
        <w:pStyle w:val="41"/>
        <w:tabs>
          <w:tab w:val="clear" w:pos="1134"/>
          <w:tab w:val="left" w:pos="284"/>
          <w:tab w:val="left" w:pos="568"/>
          <w:tab w:val="left" w:pos="851"/>
          <w:tab w:val="left" w:pos="1418"/>
          <w:tab w:val="left" w:pos="1701"/>
          <w:tab w:val="left" w:pos="1985"/>
        </w:tabs>
        <w:spacing w:after="120"/>
        <w:ind w:left="0" w:firstLine="851"/>
        <w:contextualSpacing w:val="0"/>
      </w:pPr>
      <w:bookmarkStart w:id="1232" w:name="_Toc429138212"/>
      <w:bookmarkStart w:id="1233" w:name="_Toc429139210"/>
      <w:bookmarkStart w:id="1234" w:name="_Toc497998124"/>
      <w:r>
        <w:t>«Удаление»</w:t>
      </w:r>
      <w:r w:rsidRPr="00E7034D">
        <w:t xml:space="preserve"> данных в </w:t>
      </w:r>
      <w:proofErr w:type="spellStart"/>
      <w:r w:rsidRPr="00E7034D">
        <w:t>Internet</w:t>
      </w:r>
      <w:proofErr w:type="spellEnd"/>
      <w:r w:rsidRPr="00E7034D">
        <w:t xml:space="preserve"> </w:t>
      </w:r>
      <w:proofErr w:type="spellStart"/>
      <w:r w:rsidRPr="00E7034D">
        <w:t>Explorer</w:t>
      </w:r>
      <w:bookmarkEnd w:id="1232"/>
      <w:bookmarkEnd w:id="1233"/>
      <w:bookmarkEnd w:id="1234"/>
      <w:proofErr w:type="spellEnd"/>
    </w:p>
    <w:p w:rsidR="000A5BFE" w:rsidRPr="003B5F34" w:rsidRDefault="000A5BFE" w:rsidP="000A5BFE">
      <w:r w:rsidRPr="003B5F34">
        <w:rPr>
          <w:szCs w:val="28"/>
        </w:rPr>
        <w:t>Для</w:t>
      </w:r>
      <w:r w:rsidRPr="003B5F34">
        <w:t xml:space="preserve"> </w:t>
      </w:r>
      <w:r w:rsidRPr="003B5F34">
        <w:rPr>
          <w:szCs w:val="28"/>
        </w:rPr>
        <w:t>доступа</w:t>
      </w:r>
      <w:r w:rsidRPr="003B5F34">
        <w:t xml:space="preserve"> к настройкам очистки данных необходимо пройти в </w:t>
      </w:r>
      <w:r>
        <w:t>«</w:t>
      </w:r>
      <w:r w:rsidRPr="00EA7758">
        <w:t>Меню</w:t>
      </w:r>
      <w:r>
        <w:t>»</w:t>
      </w:r>
      <w:r w:rsidRPr="00EA7758">
        <w:t xml:space="preserve"> -&gt; </w:t>
      </w:r>
      <w:r>
        <w:t>«</w:t>
      </w:r>
      <w:r w:rsidRPr="00EA7758">
        <w:t>Сво</w:t>
      </w:r>
      <w:r w:rsidRPr="00EA7758">
        <w:t>й</w:t>
      </w:r>
      <w:r w:rsidRPr="00EA7758">
        <w:t>ства обозревателя</w:t>
      </w:r>
      <w:r>
        <w:t>»</w:t>
      </w:r>
      <w:r w:rsidRPr="00EA7758">
        <w:t>. Откроется новое окно и на вкладке «Общие» необходимо найти раздел «История просмотра». Здесь нажать на кнопку «Удалить». Откроется новое диалоговое о</w:t>
      </w:r>
      <w:r w:rsidRPr="00EA7758">
        <w:t>к</w:t>
      </w:r>
      <w:r w:rsidRPr="00EA7758">
        <w:t>но «Удаление» истории обзора».</w:t>
      </w:r>
    </w:p>
    <w:p w:rsidR="000A5BFE" w:rsidRPr="003B5F34" w:rsidRDefault="000A5BFE" w:rsidP="000A5BFE">
      <w:pPr>
        <w:keepNext/>
      </w:pPr>
      <w:r w:rsidRPr="003B5F34">
        <w:lastRenderedPageBreak/>
        <w:t>Пользователям для очистк</w:t>
      </w:r>
      <w:r>
        <w:t>и доступны следующие параметры:</w:t>
      </w:r>
    </w:p>
    <w:p w:rsidR="000A5BFE" w:rsidRPr="003B5F34" w:rsidRDefault="000A5BFE" w:rsidP="000A5BFE">
      <w:pPr>
        <w:pStyle w:val="a0"/>
        <w:tabs>
          <w:tab w:val="clear" w:pos="360"/>
          <w:tab w:val="left" w:pos="1418"/>
        </w:tabs>
        <w:spacing w:before="120" w:after="120"/>
        <w:ind w:left="567" w:firstLine="454"/>
      </w:pPr>
      <w:r w:rsidRPr="003B5F34">
        <w:t>Временные файлы интернет;</w:t>
      </w:r>
    </w:p>
    <w:p w:rsidR="000A5BFE" w:rsidRPr="003B5F34" w:rsidRDefault="000A5BFE" w:rsidP="000A5BFE">
      <w:pPr>
        <w:pStyle w:val="a0"/>
        <w:tabs>
          <w:tab w:val="clear" w:pos="360"/>
          <w:tab w:val="left" w:pos="1418"/>
        </w:tabs>
        <w:spacing w:before="120" w:after="120"/>
        <w:ind w:left="567" w:firstLine="454"/>
      </w:pPr>
      <w:r w:rsidRPr="003B5F34">
        <w:t>Куки-файлы;</w:t>
      </w:r>
    </w:p>
    <w:p w:rsidR="000A5BFE" w:rsidRPr="003B5F34" w:rsidRDefault="000A5BFE" w:rsidP="000A5BFE">
      <w:pPr>
        <w:pStyle w:val="a0"/>
        <w:tabs>
          <w:tab w:val="clear" w:pos="360"/>
          <w:tab w:val="left" w:pos="1418"/>
        </w:tabs>
        <w:spacing w:before="120" w:after="120"/>
        <w:ind w:left="567" w:firstLine="454"/>
      </w:pPr>
      <w:r w:rsidRPr="003B5F34">
        <w:t>Журнал;</w:t>
      </w:r>
    </w:p>
    <w:p w:rsidR="000A5BFE" w:rsidRPr="003B5F34" w:rsidRDefault="000A5BFE" w:rsidP="000A5BFE">
      <w:pPr>
        <w:pStyle w:val="a0"/>
        <w:tabs>
          <w:tab w:val="clear" w:pos="360"/>
          <w:tab w:val="left" w:pos="1418"/>
        </w:tabs>
        <w:spacing w:before="120" w:after="120"/>
        <w:ind w:left="567" w:firstLine="454"/>
      </w:pPr>
      <w:r w:rsidRPr="003B5F34">
        <w:t>Журнал загрузок;</w:t>
      </w:r>
    </w:p>
    <w:p w:rsidR="000A5BFE" w:rsidRPr="003B5F34" w:rsidRDefault="000A5BFE" w:rsidP="000A5BFE">
      <w:pPr>
        <w:pStyle w:val="a0"/>
        <w:tabs>
          <w:tab w:val="clear" w:pos="360"/>
          <w:tab w:val="left" w:pos="1418"/>
        </w:tabs>
        <w:spacing w:before="120" w:after="120"/>
        <w:ind w:left="567" w:firstLine="454"/>
      </w:pPr>
      <w:r w:rsidRPr="003B5F34">
        <w:t>Данные веб-форм;</w:t>
      </w:r>
    </w:p>
    <w:p w:rsidR="000A5BFE" w:rsidRPr="003B5F34" w:rsidRDefault="000A5BFE" w:rsidP="000A5BFE">
      <w:pPr>
        <w:pStyle w:val="a0"/>
        <w:tabs>
          <w:tab w:val="clear" w:pos="360"/>
          <w:tab w:val="left" w:pos="1418"/>
        </w:tabs>
        <w:spacing w:before="120" w:after="120"/>
        <w:ind w:left="567" w:firstLine="454"/>
      </w:pPr>
      <w:r w:rsidRPr="003B5F34">
        <w:t>Пароли;</w:t>
      </w:r>
    </w:p>
    <w:p w:rsidR="000A5BFE" w:rsidRPr="003B5F34" w:rsidRDefault="000A5BFE" w:rsidP="000A5BFE">
      <w:pPr>
        <w:pStyle w:val="a0"/>
        <w:tabs>
          <w:tab w:val="clear" w:pos="360"/>
          <w:tab w:val="left" w:pos="1418"/>
        </w:tabs>
        <w:spacing w:before="120" w:after="120"/>
        <w:ind w:left="567" w:firstLine="454"/>
      </w:pPr>
      <w:r w:rsidRPr="003B5F34">
        <w:t xml:space="preserve">Данные фильтрации </w:t>
      </w:r>
      <w:proofErr w:type="spellStart"/>
      <w:r w:rsidRPr="003B5F34">
        <w:t>ActiveX</w:t>
      </w:r>
      <w:proofErr w:type="spellEnd"/>
      <w:r w:rsidRPr="003B5F34">
        <w:t xml:space="preserve"> и защиты от слежения.</w:t>
      </w:r>
    </w:p>
    <w:p w:rsidR="000A5BFE" w:rsidRPr="003B5F34" w:rsidRDefault="000A5BFE" w:rsidP="000A5BFE">
      <w:r w:rsidRPr="003B5F34">
        <w:t>После выбора следует нажать на кнопку «</w:t>
      </w:r>
      <w:r w:rsidRPr="003B5F34">
        <w:rPr>
          <w:b/>
        </w:rPr>
        <w:t>Удалить</w:t>
      </w:r>
      <w:r w:rsidRPr="003B5F34">
        <w:t>».</w:t>
      </w:r>
    </w:p>
    <w:p w:rsidR="000A5BFE" w:rsidRPr="00E7034D" w:rsidRDefault="000A5BFE" w:rsidP="000A5BFE">
      <w:pPr>
        <w:pStyle w:val="41"/>
        <w:tabs>
          <w:tab w:val="clear" w:pos="1134"/>
          <w:tab w:val="left" w:pos="284"/>
          <w:tab w:val="left" w:pos="568"/>
          <w:tab w:val="left" w:pos="851"/>
          <w:tab w:val="left" w:pos="1418"/>
          <w:tab w:val="left" w:pos="1701"/>
          <w:tab w:val="left" w:pos="1985"/>
        </w:tabs>
        <w:spacing w:after="120"/>
        <w:ind w:left="0" w:firstLine="851"/>
        <w:contextualSpacing w:val="0"/>
      </w:pPr>
      <w:bookmarkStart w:id="1235" w:name="_Toc429138213"/>
      <w:bookmarkStart w:id="1236" w:name="_Toc429139211"/>
      <w:bookmarkStart w:id="1237" w:name="_Toc497998125"/>
      <w:r>
        <w:t>«Удаление»</w:t>
      </w:r>
      <w:r w:rsidRPr="00E7034D">
        <w:t xml:space="preserve"> данных в Хроме (</w:t>
      </w:r>
      <w:proofErr w:type="spellStart"/>
      <w:r w:rsidRPr="00E7034D">
        <w:t>Google</w:t>
      </w:r>
      <w:proofErr w:type="spellEnd"/>
      <w:r w:rsidRPr="00E7034D">
        <w:t xml:space="preserve"> </w:t>
      </w:r>
      <w:proofErr w:type="spellStart"/>
      <w:r w:rsidRPr="00E7034D">
        <w:t>Chrome</w:t>
      </w:r>
      <w:proofErr w:type="spellEnd"/>
      <w:r w:rsidRPr="00E7034D">
        <w:t>)</w:t>
      </w:r>
      <w:bookmarkEnd w:id="1235"/>
      <w:bookmarkEnd w:id="1236"/>
      <w:r w:rsidR="000B30C2" w:rsidRPr="00B40A18">
        <w:t xml:space="preserve"> </w:t>
      </w:r>
      <w:r w:rsidR="000B30C2">
        <w:t xml:space="preserve">и </w:t>
      </w:r>
      <w:r w:rsidR="000B30C2">
        <w:rPr>
          <w:lang w:val="en-US"/>
        </w:rPr>
        <w:t>Internet Explorer</w:t>
      </w:r>
      <w:bookmarkEnd w:id="1237"/>
    </w:p>
    <w:p w:rsidR="000A5BFE" w:rsidRPr="003B5F34" w:rsidRDefault="000A5BFE" w:rsidP="000A5BFE">
      <w:r w:rsidRPr="003B5F34">
        <w:rPr>
          <w:szCs w:val="28"/>
        </w:rPr>
        <w:t>Необходимо</w:t>
      </w:r>
      <w:r w:rsidRPr="003B5F34">
        <w:t xml:space="preserve"> </w:t>
      </w:r>
      <w:r w:rsidRPr="00EA7758">
        <w:t>перейти в «Меню» -&gt; «Инструменты» -&gt; «Удаление данных о просмо</w:t>
      </w:r>
      <w:r w:rsidRPr="00EA7758">
        <w:t>т</w:t>
      </w:r>
      <w:r w:rsidRPr="00EA7758">
        <w:t>ренных страницах» или</w:t>
      </w:r>
      <w:r w:rsidRPr="003B5F34">
        <w:t xml:space="preserve"> нажать </w:t>
      </w:r>
      <w:r w:rsidRPr="003B5F34">
        <w:rPr>
          <w:rStyle w:val="affffff6"/>
        </w:rPr>
        <w:t>CTRL+SHIFT+DEL</w:t>
      </w:r>
      <w:r w:rsidRPr="003B5F34">
        <w:t xml:space="preserve"> на клавиатуре. Откроется окно </w:t>
      </w:r>
      <w:r w:rsidRPr="003B5F34">
        <w:rPr>
          <w:iCs/>
        </w:rPr>
        <w:t>«Очистить историю»</w:t>
      </w:r>
      <w:r w:rsidRPr="003B5F34">
        <w:t xml:space="preserve">. В Хроме также можно выбрать временные промежутки, информация о которых будет удалена. Для этого необходимо раскрыть выпадающее меню. </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Пользователю доступно «Удаление»:</w:t>
      </w:r>
    </w:p>
    <w:p w:rsidR="000A5BFE" w:rsidRPr="003B5F34" w:rsidRDefault="000A5BFE" w:rsidP="000A5BFE">
      <w:pPr>
        <w:pStyle w:val="a0"/>
        <w:tabs>
          <w:tab w:val="clear" w:pos="360"/>
          <w:tab w:val="left" w:pos="1418"/>
        </w:tabs>
        <w:spacing w:before="120" w:after="120"/>
        <w:ind w:left="567" w:firstLine="454"/>
      </w:pPr>
      <w:r w:rsidRPr="003B5F34">
        <w:t xml:space="preserve">Прошедший час; </w:t>
      </w:r>
    </w:p>
    <w:p w:rsidR="000A5BFE" w:rsidRPr="003B5F34" w:rsidRDefault="000A5BFE" w:rsidP="000A5BFE">
      <w:pPr>
        <w:pStyle w:val="a0"/>
        <w:tabs>
          <w:tab w:val="clear" w:pos="360"/>
          <w:tab w:val="left" w:pos="1418"/>
        </w:tabs>
        <w:spacing w:before="120" w:after="120"/>
        <w:ind w:left="567" w:firstLine="454"/>
      </w:pPr>
      <w:r w:rsidRPr="003B5F34">
        <w:t xml:space="preserve">Вчерашний день; </w:t>
      </w:r>
    </w:p>
    <w:p w:rsidR="000A5BFE" w:rsidRPr="003B5F34" w:rsidRDefault="000A5BFE" w:rsidP="000A5BFE">
      <w:pPr>
        <w:pStyle w:val="a0"/>
        <w:tabs>
          <w:tab w:val="clear" w:pos="360"/>
          <w:tab w:val="left" w:pos="1418"/>
        </w:tabs>
        <w:spacing w:before="120" w:after="120"/>
        <w:ind w:left="567" w:firstLine="454"/>
      </w:pPr>
      <w:r w:rsidRPr="003B5F34">
        <w:t>Прошлую неделю;</w:t>
      </w:r>
    </w:p>
    <w:p w:rsidR="000A5BFE" w:rsidRPr="003B5F34" w:rsidRDefault="000A5BFE" w:rsidP="000A5BFE">
      <w:pPr>
        <w:pStyle w:val="a0"/>
        <w:tabs>
          <w:tab w:val="clear" w:pos="360"/>
          <w:tab w:val="left" w:pos="1418"/>
        </w:tabs>
        <w:spacing w:before="120" w:after="120"/>
        <w:ind w:left="567" w:firstLine="454"/>
      </w:pPr>
      <w:r w:rsidRPr="003B5F34">
        <w:t xml:space="preserve">Последние 4 недели; </w:t>
      </w:r>
    </w:p>
    <w:p w:rsidR="000A5BFE" w:rsidRPr="003B5F34" w:rsidRDefault="000A5BFE" w:rsidP="000A5BFE">
      <w:pPr>
        <w:pStyle w:val="a0"/>
        <w:tabs>
          <w:tab w:val="clear" w:pos="360"/>
          <w:tab w:val="left" w:pos="1418"/>
        </w:tabs>
        <w:spacing w:before="120" w:after="120"/>
        <w:ind w:left="567" w:firstLine="454"/>
      </w:pPr>
      <w:r w:rsidRPr="003B5F34">
        <w:t>За всё время.</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Ниже можно выбрать виды данных, к</w:t>
      </w:r>
      <w:r w:rsidR="0054494E">
        <w:rPr>
          <w:sz w:val="24"/>
          <w:szCs w:val="24"/>
        </w:rPr>
        <w:t xml:space="preserve">оторые будут очищены. </w:t>
      </w:r>
      <w:proofErr w:type="gramStart"/>
      <w:r w:rsidR="0054494E">
        <w:rPr>
          <w:sz w:val="24"/>
          <w:szCs w:val="24"/>
        </w:rPr>
        <w:t xml:space="preserve">Доступны </w:t>
      </w:r>
      <w:r w:rsidRPr="000A5BFE">
        <w:rPr>
          <w:sz w:val="24"/>
          <w:szCs w:val="24"/>
        </w:rPr>
        <w:t>для очистки:</w:t>
      </w:r>
      <w:proofErr w:type="gramEnd"/>
    </w:p>
    <w:p w:rsidR="000A5BFE" w:rsidRPr="003B5F34" w:rsidRDefault="000A5BFE" w:rsidP="000A5BFE">
      <w:pPr>
        <w:pStyle w:val="a0"/>
        <w:tabs>
          <w:tab w:val="clear" w:pos="360"/>
          <w:tab w:val="left" w:pos="1418"/>
        </w:tabs>
        <w:spacing w:before="120" w:after="120"/>
        <w:ind w:left="567" w:firstLine="454"/>
      </w:pPr>
      <w:r w:rsidRPr="003B5F34">
        <w:t>История просмотров;</w:t>
      </w:r>
    </w:p>
    <w:p w:rsidR="000A5BFE" w:rsidRPr="003B5F34" w:rsidRDefault="000A5BFE" w:rsidP="000A5BFE">
      <w:pPr>
        <w:pStyle w:val="a0"/>
        <w:tabs>
          <w:tab w:val="clear" w:pos="360"/>
          <w:tab w:val="left" w:pos="1418"/>
        </w:tabs>
        <w:spacing w:before="120" w:after="120"/>
        <w:ind w:left="567" w:firstLine="454"/>
      </w:pPr>
      <w:r w:rsidRPr="003B5F34">
        <w:t>История загрузок;</w:t>
      </w:r>
    </w:p>
    <w:p w:rsidR="000A5BFE" w:rsidRPr="003B5F34" w:rsidRDefault="000A5BFE" w:rsidP="000A5BFE">
      <w:pPr>
        <w:pStyle w:val="a0"/>
        <w:tabs>
          <w:tab w:val="clear" w:pos="360"/>
          <w:tab w:val="left" w:pos="1418"/>
        </w:tabs>
        <w:spacing w:before="120" w:after="120"/>
        <w:ind w:left="567" w:firstLine="454"/>
      </w:pPr>
      <w:r w:rsidRPr="003B5F34">
        <w:t>Кэш;</w:t>
      </w:r>
    </w:p>
    <w:p w:rsidR="000A5BFE" w:rsidRPr="003B5F34" w:rsidRDefault="000A5BFE" w:rsidP="000A5BFE">
      <w:pPr>
        <w:pStyle w:val="a0"/>
        <w:tabs>
          <w:tab w:val="clear" w:pos="360"/>
          <w:tab w:val="left" w:pos="1418"/>
        </w:tabs>
        <w:spacing w:before="120" w:after="120"/>
        <w:ind w:left="567" w:firstLine="454"/>
      </w:pPr>
      <w:r w:rsidRPr="003B5F34">
        <w:t xml:space="preserve">Файлы </w:t>
      </w:r>
      <w:proofErr w:type="spellStart"/>
      <w:r w:rsidRPr="003B5F34">
        <w:t>cookies</w:t>
      </w:r>
      <w:proofErr w:type="spellEnd"/>
      <w:r w:rsidRPr="003B5F34">
        <w:t xml:space="preserve"> и другие данные сайтов и подключаемых модулей;</w:t>
      </w:r>
    </w:p>
    <w:p w:rsidR="000A5BFE" w:rsidRPr="003B5F34" w:rsidRDefault="000A5BFE" w:rsidP="000A5BFE">
      <w:pPr>
        <w:pStyle w:val="a0"/>
        <w:tabs>
          <w:tab w:val="clear" w:pos="360"/>
          <w:tab w:val="left" w:pos="1418"/>
        </w:tabs>
        <w:spacing w:before="120" w:after="120"/>
        <w:ind w:left="567" w:firstLine="454"/>
      </w:pPr>
      <w:r w:rsidRPr="003B5F34">
        <w:t>Сохраненные пароли;</w:t>
      </w:r>
    </w:p>
    <w:p w:rsidR="000A5BFE" w:rsidRPr="003B5F34" w:rsidRDefault="000A5BFE" w:rsidP="000A5BFE">
      <w:pPr>
        <w:pStyle w:val="a0"/>
        <w:tabs>
          <w:tab w:val="clear" w:pos="360"/>
          <w:tab w:val="left" w:pos="1418"/>
        </w:tabs>
        <w:spacing w:before="120" w:after="120"/>
        <w:ind w:left="567" w:firstLine="454"/>
      </w:pPr>
      <w:r w:rsidRPr="003B5F34">
        <w:t xml:space="preserve">Данные </w:t>
      </w:r>
      <w:proofErr w:type="spellStart"/>
      <w:r w:rsidRPr="003B5F34">
        <w:t>автосохранения</w:t>
      </w:r>
      <w:proofErr w:type="spellEnd"/>
      <w:r w:rsidRPr="003B5F34">
        <w:t xml:space="preserve"> форм;</w:t>
      </w:r>
    </w:p>
    <w:p w:rsidR="000A5BFE" w:rsidRPr="003B5F34" w:rsidRDefault="000A5BFE" w:rsidP="000A5BFE">
      <w:pPr>
        <w:pStyle w:val="a0"/>
        <w:tabs>
          <w:tab w:val="clear" w:pos="360"/>
          <w:tab w:val="left" w:pos="1418"/>
        </w:tabs>
        <w:spacing w:before="120" w:after="120"/>
        <w:ind w:left="567" w:firstLine="454"/>
      </w:pPr>
      <w:r w:rsidRPr="003B5F34">
        <w:t>Данные приложений;</w:t>
      </w:r>
    </w:p>
    <w:p w:rsidR="000A5BFE" w:rsidRPr="003B5F34" w:rsidRDefault="000A5BFE" w:rsidP="000A5BFE">
      <w:pPr>
        <w:pStyle w:val="a0"/>
        <w:tabs>
          <w:tab w:val="clear" w:pos="360"/>
          <w:tab w:val="left" w:pos="1418"/>
        </w:tabs>
        <w:spacing w:before="120" w:after="120"/>
        <w:ind w:left="567" w:firstLine="454"/>
      </w:pPr>
      <w:r w:rsidRPr="003B5F34">
        <w:t>Отмена авторизации лицензий для содержания.</w:t>
      </w:r>
    </w:p>
    <w:p w:rsidR="000A5BFE" w:rsidRPr="003B5F34" w:rsidRDefault="000A5BFE" w:rsidP="000A5BFE">
      <w:pPr>
        <w:pStyle w:val="a0"/>
        <w:tabs>
          <w:tab w:val="clear" w:pos="360"/>
          <w:tab w:val="left" w:pos="1418"/>
        </w:tabs>
        <w:spacing w:before="120" w:after="120"/>
        <w:ind w:left="567" w:firstLine="454"/>
        <w:rPr>
          <w:shd w:val="clear" w:color="auto" w:fill="FFFFFF"/>
        </w:rPr>
      </w:pPr>
      <w:r w:rsidRPr="003B5F34">
        <w:t>Последние четыре пункта отключены по умолчанию</w:t>
      </w:r>
      <w:r w:rsidRPr="003B5F34">
        <w:rPr>
          <w:shd w:val="clear" w:color="auto" w:fill="FFFFFF"/>
        </w:rPr>
        <w:t>.</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 xml:space="preserve">После выбора параметров необходимо нажать на кнопку </w:t>
      </w:r>
      <w:r w:rsidRPr="000A5BFE">
        <w:rPr>
          <w:rStyle w:val="affffff6"/>
          <w:sz w:val="24"/>
          <w:szCs w:val="24"/>
        </w:rPr>
        <w:t>«Очистить историю»</w:t>
      </w:r>
      <w:r w:rsidRPr="000A5BFE">
        <w:rPr>
          <w:sz w:val="24"/>
          <w:szCs w:val="24"/>
        </w:rPr>
        <w:t>.</w:t>
      </w:r>
    </w:p>
    <w:p w:rsidR="000A5BFE" w:rsidRPr="000A5BFE" w:rsidRDefault="000A5BFE" w:rsidP="000A5BFE">
      <w:pPr>
        <w:pStyle w:val="41"/>
        <w:tabs>
          <w:tab w:val="clear" w:pos="1134"/>
          <w:tab w:val="left" w:pos="284"/>
          <w:tab w:val="left" w:pos="568"/>
          <w:tab w:val="left" w:pos="851"/>
          <w:tab w:val="left" w:pos="1418"/>
          <w:tab w:val="left" w:pos="1701"/>
          <w:tab w:val="left" w:pos="1985"/>
        </w:tabs>
        <w:spacing w:after="120"/>
        <w:ind w:left="0" w:firstLine="851"/>
        <w:contextualSpacing w:val="0"/>
        <w:rPr>
          <w:szCs w:val="24"/>
        </w:rPr>
      </w:pPr>
      <w:bookmarkStart w:id="1238" w:name="_Toc429138214"/>
      <w:bookmarkStart w:id="1239" w:name="_Toc429139212"/>
      <w:bookmarkStart w:id="1240" w:name="_Toc497998126"/>
      <w:r w:rsidRPr="000A5BFE">
        <w:rPr>
          <w:szCs w:val="24"/>
        </w:rPr>
        <w:t xml:space="preserve">Очистка данных в </w:t>
      </w:r>
      <w:proofErr w:type="spellStart"/>
      <w:r w:rsidRPr="000A5BFE">
        <w:rPr>
          <w:szCs w:val="24"/>
        </w:rPr>
        <w:t>Mozilla</w:t>
      </w:r>
      <w:proofErr w:type="spellEnd"/>
      <w:r w:rsidRPr="000A5BFE">
        <w:rPr>
          <w:szCs w:val="24"/>
        </w:rPr>
        <w:t xml:space="preserve"> </w:t>
      </w:r>
      <w:proofErr w:type="spellStart"/>
      <w:r w:rsidRPr="000A5BFE">
        <w:rPr>
          <w:szCs w:val="24"/>
        </w:rPr>
        <w:t>Firefox</w:t>
      </w:r>
      <w:bookmarkEnd w:id="1238"/>
      <w:bookmarkEnd w:id="1239"/>
      <w:bookmarkEnd w:id="1240"/>
      <w:proofErr w:type="spellEnd"/>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Необходимо зайти в «Меню (</w:t>
      </w:r>
      <w:proofErr w:type="spellStart"/>
      <w:r w:rsidRPr="000A5BFE">
        <w:rPr>
          <w:sz w:val="24"/>
          <w:szCs w:val="24"/>
        </w:rPr>
        <w:t>Firefox</w:t>
      </w:r>
      <w:proofErr w:type="spellEnd"/>
      <w:r w:rsidRPr="000A5BFE">
        <w:rPr>
          <w:sz w:val="24"/>
          <w:szCs w:val="24"/>
        </w:rPr>
        <w:t xml:space="preserve">)» -&gt; «Журнал» -&gt; «Удалить историю». Или нажать </w:t>
      </w:r>
      <w:r w:rsidRPr="000A5BFE">
        <w:rPr>
          <w:rStyle w:val="affffff6"/>
          <w:sz w:val="24"/>
          <w:szCs w:val="24"/>
        </w:rPr>
        <w:t>CTRL+SHIFT+DEL</w:t>
      </w:r>
      <w:r w:rsidRPr="000A5BFE">
        <w:rPr>
          <w:sz w:val="24"/>
          <w:szCs w:val="24"/>
        </w:rPr>
        <w:t xml:space="preserve"> на клавиатуре. Откроется окно </w:t>
      </w:r>
      <w:r w:rsidRPr="000A5BFE">
        <w:rPr>
          <w:iCs/>
          <w:sz w:val="24"/>
          <w:szCs w:val="24"/>
        </w:rPr>
        <w:t>«Удаление» недавней ист</w:t>
      </w:r>
      <w:r w:rsidRPr="000A5BFE">
        <w:rPr>
          <w:iCs/>
          <w:sz w:val="24"/>
          <w:szCs w:val="24"/>
        </w:rPr>
        <w:t>о</w:t>
      </w:r>
      <w:r w:rsidRPr="000A5BFE">
        <w:rPr>
          <w:iCs/>
          <w:sz w:val="24"/>
          <w:szCs w:val="24"/>
        </w:rPr>
        <w:t>рии»</w:t>
      </w:r>
      <w:r w:rsidR="0054494E">
        <w:rPr>
          <w:sz w:val="24"/>
          <w:szCs w:val="24"/>
        </w:rPr>
        <w:t xml:space="preserve">. В диалоговом окне </w:t>
      </w:r>
      <w:r w:rsidRPr="000A5BFE">
        <w:rPr>
          <w:sz w:val="24"/>
          <w:szCs w:val="24"/>
        </w:rPr>
        <w:t>можно выбрать данные, которые будут удалены. Для того необх</w:t>
      </w:r>
      <w:r w:rsidRPr="000A5BFE">
        <w:rPr>
          <w:sz w:val="24"/>
          <w:szCs w:val="24"/>
        </w:rPr>
        <w:t>о</w:t>
      </w:r>
      <w:r w:rsidRPr="000A5BFE">
        <w:rPr>
          <w:sz w:val="24"/>
          <w:szCs w:val="24"/>
        </w:rPr>
        <w:lastRenderedPageBreak/>
        <w:t>димо нажать на кнопку «Подробности». Появится выпадающее меню, в котором можно в</w:t>
      </w:r>
      <w:r w:rsidRPr="000A5BFE">
        <w:rPr>
          <w:sz w:val="24"/>
          <w:szCs w:val="24"/>
        </w:rPr>
        <w:t>ы</w:t>
      </w:r>
      <w:r w:rsidRPr="000A5BFE">
        <w:rPr>
          <w:sz w:val="24"/>
          <w:szCs w:val="24"/>
        </w:rPr>
        <w:t>брать для удаления:</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Журнал посещений и загрузок;</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Журнал форм и поиска;</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Куки;</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Кэш;</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Активные сеансы;</w:t>
      </w:r>
    </w:p>
    <w:p w:rsidR="000A5BFE" w:rsidRPr="000A5BFE" w:rsidRDefault="000A5BFE" w:rsidP="000A5BFE">
      <w:pPr>
        <w:pStyle w:val="a0"/>
        <w:tabs>
          <w:tab w:val="clear" w:pos="360"/>
          <w:tab w:val="left" w:pos="1418"/>
        </w:tabs>
        <w:spacing w:before="120" w:after="120"/>
        <w:ind w:left="567" w:firstLine="454"/>
        <w:rPr>
          <w:szCs w:val="24"/>
          <w:shd w:val="clear" w:color="auto" w:fill="FFFFFF"/>
        </w:rPr>
      </w:pPr>
      <w:r w:rsidRPr="000A5BFE">
        <w:rPr>
          <w:szCs w:val="24"/>
        </w:rPr>
        <w:t>Данные автономных сайтов и Настройки</w:t>
      </w:r>
      <w:r w:rsidRPr="000A5BFE">
        <w:rPr>
          <w:szCs w:val="24"/>
          <w:shd w:val="clear" w:color="auto" w:fill="FFFFFF"/>
        </w:rPr>
        <w:t xml:space="preserve"> сайтов (последние два пункта о</w:t>
      </w:r>
      <w:r w:rsidRPr="000A5BFE">
        <w:rPr>
          <w:szCs w:val="24"/>
          <w:shd w:val="clear" w:color="auto" w:fill="FFFFFF"/>
        </w:rPr>
        <w:t>т</w:t>
      </w:r>
      <w:r w:rsidRPr="000A5BFE">
        <w:rPr>
          <w:szCs w:val="24"/>
          <w:shd w:val="clear" w:color="auto" w:fill="FFFFFF"/>
        </w:rPr>
        <w:t>ключены по умолчанию).</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Также пользователь может выбрать период, за который будут очищены данные. Для этого необходимо в пункте «Удалить» нажать на стрелку. Появится еще одно выпадающее меню, в котором представлены следующие временные периоды:</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За последний час;</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За последние два часа;</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За последние четыре часа; За сегодня;</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Всё.</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После выбора необходимых параметров следует нажать на кнопку «</w:t>
      </w:r>
      <w:r w:rsidRPr="000A5BFE">
        <w:rPr>
          <w:rStyle w:val="affffff6"/>
          <w:sz w:val="24"/>
          <w:szCs w:val="24"/>
        </w:rPr>
        <w:t>Удалить се</w:t>
      </w:r>
      <w:r w:rsidRPr="000A5BFE">
        <w:rPr>
          <w:rStyle w:val="affffff6"/>
          <w:sz w:val="24"/>
          <w:szCs w:val="24"/>
        </w:rPr>
        <w:t>й</w:t>
      </w:r>
      <w:r w:rsidRPr="000A5BFE">
        <w:rPr>
          <w:rStyle w:val="affffff6"/>
          <w:sz w:val="24"/>
          <w:szCs w:val="24"/>
        </w:rPr>
        <w:t>час»</w:t>
      </w:r>
      <w:r w:rsidRPr="000A5BFE">
        <w:rPr>
          <w:sz w:val="24"/>
          <w:szCs w:val="24"/>
        </w:rPr>
        <w:t xml:space="preserve">. Пользовательские данные в </w:t>
      </w:r>
      <w:proofErr w:type="spellStart"/>
      <w:r w:rsidRPr="000A5BFE">
        <w:rPr>
          <w:sz w:val="24"/>
          <w:szCs w:val="24"/>
        </w:rPr>
        <w:t>Firefox</w:t>
      </w:r>
      <w:proofErr w:type="spellEnd"/>
      <w:r w:rsidRPr="000A5BFE">
        <w:rPr>
          <w:sz w:val="24"/>
          <w:szCs w:val="24"/>
        </w:rPr>
        <w:t xml:space="preserve"> будут удалены.</w:t>
      </w:r>
    </w:p>
    <w:p w:rsidR="000A5BFE" w:rsidRDefault="000A5BFE" w:rsidP="000A5BFE">
      <w:pPr>
        <w:pStyle w:val="24"/>
        <w:keepLines/>
        <w:tabs>
          <w:tab w:val="clear" w:pos="851"/>
          <w:tab w:val="left" w:pos="1134"/>
        </w:tabs>
        <w:spacing w:after="120"/>
        <w:ind w:firstLine="0"/>
        <w:contextualSpacing w:val="0"/>
      </w:pPr>
      <w:bookmarkStart w:id="1241" w:name="_Toc478574689"/>
      <w:bookmarkStart w:id="1242" w:name="_Toc489894295"/>
      <w:bookmarkStart w:id="1243" w:name="_Toc497998127"/>
      <w:r>
        <w:t>Действия в случае отказа работы Системы</w:t>
      </w:r>
      <w:bookmarkStart w:id="1244" w:name="_Toc429138216"/>
      <w:bookmarkStart w:id="1245" w:name="_Toc429139214"/>
      <w:bookmarkEnd w:id="1241"/>
      <w:bookmarkEnd w:id="1242"/>
      <w:bookmarkEnd w:id="1243"/>
    </w:p>
    <w:bookmarkEnd w:id="1244"/>
    <w:bookmarkEnd w:id="1245"/>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В случае появления сообщений с загол</w:t>
      </w:r>
      <w:r w:rsidR="0054494E">
        <w:rPr>
          <w:sz w:val="24"/>
          <w:szCs w:val="24"/>
        </w:rPr>
        <w:t xml:space="preserve">овком «Ошибка» во время работы </w:t>
      </w:r>
      <w:r w:rsidRPr="000A5BFE">
        <w:rPr>
          <w:sz w:val="24"/>
          <w:szCs w:val="24"/>
        </w:rPr>
        <w:t>Пользов</w:t>
      </w:r>
      <w:r w:rsidRPr="000A5BFE">
        <w:rPr>
          <w:sz w:val="24"/>
          <w:szCs w:val="24"/>
        </w:rPr>
        <w:t>а</w:t>
      </w:r>
      <w:r w:rsidRPr="000A5BFE">
        <w:rPr>
          <w:sz w:val="24"/>
          <w:szCs w:val="24"/>
        </w:rPr>
        <w:t>теля в текущем сеансе следует обратиться в Единый контактный центр  по вопросам оказ</w:t>
      </w:r>
      <w:r w:rsidRPr="000A5BFE">
        <w:rPr>
          <w:sz w:val="24"/>
          <w:szCs w:val="24"/>
        </w:rPr>
        <w:t>а</w:t>
      </w:r>
      <w:r w:rsidRPr="000A5BFE">
        <w:rPr>
          <w:sz w:val="24"/>
          <w:szCs w:val="24"/>
        </w:rPr>
        <w:t xml:space="preserve">ния технической поддержки Системы «Электронный бюджет», приложив скриншот и текст сообщения. </w:t>
      </w:r>
    </w:p>
    <w:p w:rsidR="000A5BFE" w:rsidRPr="000A5BFE" w:rsidRDefault="000A5BFE" w:rsidP="000A5BFE">
      <w:pPr>
        <w:pStyle w:val="afffffff1"/>
        <w:spacing w:before="0" w:beforeAutospacing="0" w:after="0" w:afterAutospacing="0" w:line="276" w:lineRule="auto"/>
        <w:rPr>
          <w:sz w:val="24"/>
          <w:szCs w:val="24"/>
        </w:rPr>
      </w:pPr>
      <w:r w:rsidRPr="000A5BFE">
        <w:rPr>
          <w:sz w:val="24"/>
          <w:szCs w:val="24"/>
        </w:rPr>
        <w:t>Ниже приведен перечень возможных ошибок:</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Не отображается навигация на портале закрытой част</w:t>
      </w:r>
      <w:r w:rsidR="0054494E">
        <w:rPr>
          <w:szCs w:val="24"/>
        </w:rPr>
        <w:t>и Системы «Электро</w:t>
      </w:r>
      <w:r w:rsidR="0054494E">
        <w:rPr>
          <w:szCs w:val="24"/>
        </w:rPr>
        <w:t>н</w:t>
      </w:r>
      <w:r w:rsidR="0054494E">
        <w:rPr>
          <w:szCs w:val="24"/>
        </w:rPr>
        <w:t xml:space="preserve">ный бюджет» </w:t>
      </w:r>
      <w:r w:rsidRPr="000A5BFE">
        <w:rPr>
          <w:szCs w:val="24"/>
        </w:rPr>
        <w:t>под логином Пользователя.</w:t>
      </w:r>
    </w:p>
    <w:p w:rsidR="000A5BFE" w:rsidRPr="000A5BFE" w:rsidRDefault="000A5BFE" w:rsidP="000A5BFE">
      <w:pPr>
        <w:pStyle w:val="a0"/>
        <w:tabs>
          <w:tab w:val="clear" w:pos="360"/>
          <w:tab w:val="left" w:pos="1418"/>
        </w:tabs>
        <w:spacing w:before="120" w:after="120"/>
        <w:ind w:left="567" w:firstLine="454"/>
        <w:rPr>
          <w:szCs w:val="24"/>
          <w:lang w:val="en-US"/>
        </w:rPr>
      </w:pPr>
      <w:r w:rsidRPr="000A5BFE">
        <w:rPr>
          <w:szCs w:val="24"/>
        </w:rPr>
        <w:t>При</w:t>
      </w:r>
      <w:r w:rsidRPr="000A5BFE">
        <w:rPr>
          <w:szCs w:val="24"/>
          <w:lang w:val="en-US"/>
        </w:rPr>
        <w:t xml:space="preserve"> </w:t>
      </w:r>
      <w:r w:rsidRPr="000A5BFE">
        <w:rPr>
          <w:szCs w:val="24"/>
        </w:rPr>
        <w:t>открытии</w:t>
      </w:r>
      <w:r w:rsidRPr="000A5BFE">
        <w:rPr>
          <w:szCs w:val="24"/>
          <w:lang w:val="en-US"/>
        </w:rPr>
        <w:t xml:space="preserve"> </w:t>
      </w:r>
      <w:r w:rsidRPr="000A5BFE">
        <w:rPr>
          <w:szCs w:val="24"/>
        </w:rPr>
        <w:t>интерфейса</w:t>
      </w:r>
      <w:r w:rsidRPr="000A5BFE">
        <w:rPr>
          <w:szCs w:val="24"/>
          <w:lang w:val="en-US"/>
        </w:rPr>
        <w:t xml:space="preserve"> </w:t>
      </w:r>
      <w:r w:rsidRPr="000A5BFE">
        <w:rPr>
          <w:szCs w:val="24"/>
        </w:rPr>
        <w:t>ошибка</w:t>
      </w:r>
      <w:r w:rsidRPr="000A5BFE">
        <w:rPr>
          <w:szCs w:val="24"/>
          <w:lang w:val="en-US"/>
        </w:rPr>
        <w:t xml:space="preserve"> «Remote </w:t>
      </w:r>
      <w:proofErr w:type="spellStart"/>
      <w:r w:rsidRPr="000A5BFE">
        <w:rPr>
          <w:szCs w:val="24"/>
          <w:lang w:val="en-US"/>
        </w:rPr>
        <w:t>Portlet</w:t>
      </w:r>
      <w:proofErr w:type="spellEnd"/>
      <w:r w:rsidRPr="000A5BFE">
        <w:rPr>
          <w:szCs w:val="24"/>
          <w:lang w:val="en-US"/>
        </w:rPr>
        <w:t xml:space="preserve"> Connection Refused».</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Пользователь не видит введенные данные.</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Ошибка при подписании ЭП. Не найден список отозванных сертификатов.</w:t>
      </w:r>
    </w:p>
    <w:p w:rsidR="000A5BFE" w:rsidRPr="000A5BFE" w:rsidRDefault="000A5BFE" w:rsidP="000A5BFE">
      <w:pPr>
        <w:pStyle w:val="a0"/>
        <w:tabs>
          <w:tab w:val="clear" w:pos="360"/>
          <w:tab w:val="left" w:pos="1418"/>
        </w:tabs>
        <w:spacing w:before="120" w:after="120"/>
        <w:ind w:left="567" w:firstLine="454"/>
        <w:rPr>
          <w:szCs w:val="24"/>
        </w:rPr>
      </w:pPr>
      <w:r w:rsidRPr="000A5BFE">
        <w:rPr>
          <w:szCs w:val="24"/>
        </w:rPr>
        <w:t>Нет прав для создания документа:</w:t>
      </w:r>
    </w:p>
    <w:p w:rsidR="000A5BFE" w:rsidRDefault="000A5BFE" w:rsidP="000A5BFE">
      <w:pPr>
        <w:keepNext/>
        <w:ind w:firstLine="0"/>
        <w:jc w:val="center"/>
      </w:pPr>
      <w:r w:rsidRPr="003B5F34">
        <w:rPr>
          <w:noProof/>
          <w:shd w:val="clear" w:color="auto" w:fill="FFFFFF"/>
        </w:rPr>
        <w:lastRenderedPageBreak/>
        <w:drawing>
          <wp:inline distT="0" distB="0" distL="0" distR="0" wp14:anchorId="74D32A0F" wp14:editId="64017091">
            <wp:extent cx="5577840" cy="1554480"/>
            <wp:effectExtent l="19050" t="19050" r="22860" b="26670"/>
            <wp:docPr id="1006" name="Рисунок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577840" cy="155448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f6"/>
        <w:jc w:val="center"/>
        <w:rPr>
          <w:sz w:val="24"/>
          <w:szCs w:val="24"/>
          <w:shd w:val="clear" w:color="auto" w:fill="FFFFFF"/>
        </w:rPr>
      </w:pPr>
      <w:bookmarkStart w:id="1246" w:name="_Ref489874273"/>
      <w:bookmarkStart w:id="1247" w:name="_Ref489874253"/>
      <w:r w:rsidRPr="000A5BFE">
        <w:rPr>
          <w:sz w:val="24"/>
          <w:szCs w:val="24"/>
        </w:rPr>
        <w:t xml:space="preserve">Рисунок </w:t>
      </w:r>
      <w:r w:rsidRPr="000A5BFE">
        <w:rPr>
          <w:sz w:val="24"/>
          <w:szCs w:val="24"/>
        </w:rPr>
        <w:fldChar w:fldCharType="begin"/>
      </w:r>
      <w:r w:rsidRPr="000A5BFE">
        <w:rPr>
          <w:sz w:val="24"/>
          <w:szCs w:val="24"/>
        </w:rPr>
        <w:instrText xml:space="preserve"> SEQ Рисунок \* ARABIC </w:instrText>
      </w:r>
      <w:r w:rsidRPr="000A5BFE">
        <w:rPr>
          <w:sz w:val="24"/>
          <w:szCs w:val="24"/>
        </w:rPr>
        <w:fldChar w:fldCharType="separate"/>
      </w:r>
      <w:r w:rsidR="00EE37C0">
        <w:rPr>
          <w:noProof/>
          <w:sz w:val="24"/>
          <w:szCs w:val="24"/>
        </w:rPr>
        <w:t>232</w:t>
      </w:r>
      <w:r w:rsidRPr="000A5BFE">
        <w:rPr>
          <w:sz w:val="24"/>
          <w:szCs w:val="24"/>
        </w:rPr>
        <w:fldChar w:fldCharType="end"/>
      </w:r>
      <w:bookmarkEnd w:id="1246"/>
      <w:r w:rsidRPr="000A5BFE">
        <w:rPr>
          <w:sz w:val="24"/>
          <w:szCs w:val="24"/>
        </w:rPr>
        <w:t xml:space="preserve"> – </w:t>
      </w:r>
      <w:r w:rsidRPr="000A5BFE">
        <w:rPr>
          <w:b w:val="0"/>
          <w:sz w:val="24"/>
          <w:szCs w:val="24"/>
        </w:rPr>
        <w:t>Ошибка «Нет прав для создания документа»</w:t>
      </w:r>
      <w:bookmarkEnd w:id="1247"/>
    </w:p>
    <w:p w:rsidR="000A5BFE" w:rsidRPr="003B5F34" w:rsidRDefault="000A5BFE" w:rsidP="000A5BFE">
      <w:pPr>
        <w:jc w:val="center"/>
        <w:rPr>
          <w:shd w:val="clear" w:color="auto" w:fill="FFFFFF"/>
        </w:rPr>
      </w:pPr>
    </w:p>
    <w:p w:rsidR="000A5BFE" w:rsidRDefault="000A5BFE" w:rsidP="000A5BFE">
      <w:pPr>
        <w:pStyle w:val="a0"/>
        <w:tabs>
          <w:tab w:val="clear" w:pos="360"/>
          <w:tab w:val="left" w:pos="1418"/>
        </w:tabs>
        <w:spacing w:before="120" w:after="120"/>
        <w:ind w:left="567" w:firstLine="454"/>
      </w:pPr>
      <w:r w:rsidRPr="003B5F34">
        <w:t>Ошибка при  открытии  формуляров:</w:t>
      </w:r>
    </w:p>
    <w:p w:rsidR="000A5BFE" w:rsidRDefault="000A5BFE" w:rsidP="000A5BFE">
      <w:pPr>
        <w:keepNext/>
        <w:ind w:firstLine="0"/>
        <w:jc w:val="center"/>
      </w:pPr>
      <w:r w:rsidRPr="003B5F34">
        <w:rPr>
          <w:noProof/>
        </w:rPr>
        <w:drawing>
          <wp:inline distT="0" distB="0" distL="0" distR="0" wp14:anchorId="264852E7" wp14:editId="3FA134CB">
            <wp:extent cx="2194560" cy="822960"/>
            <wp:effectExtent l="19050" t="19050" r="15240" b="15240"/>
            <wp:docPr id="1005" name="Рисунок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94560" cy="82296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f6"/>
        <w:jc w:val="center"/>
        <w:rPr>
          <w:sz w:val="24"/>
          <w:szCs w:val="24"/>
        </w:rPr>
      </w:pPr>
      <w:r w:rsidRPr="000A5BFE">
        <w:rPr>
          <w:sz w:val="24"/>
          <w:szCs w:val="24"/>
        </w:rPr>
        <w:t xml:space="preserve">Рисунок </w:t>
      </w:r>
      <w:r w:rsidRPr="000A5BFE">
        <w:rPr>
          <w:sz w:val="24"/>
          <w:szCs w:val="24"/>
        </w:rPr>
        <w:fldChar w:fldCharType="begin"/>
      </w:r>
      <w:r w:rsidRPr="000A5BFE">
        <w:rPr>
          <w:sz w:val="24"/>
          <w:szCs w:val="24"/>
        </w:rPr>
        <w:instrText xml:space="preserve"> SEQ Рисунок \* ARABIC </w:instrText>
      </w:r>
      <w:r w:rsidRPr="000A5BFE">
        <w:rPr>
          <w:sz w:val="24"/>
          <w:szCs w:val="24"/>
        </w:rPr>
        <w:fldChar w:fldCharType="separate"/>
      </w:r>
      <w:r w:rsidR="00EE37C0">
        <w:rPr>
          <w:noProof/>
          <w:sz w:val="24"/>
          <w:szCs w:val="24"/>
        </w:rPr>
        <w:t>233</w:t>
      </w:r>
      <w:r w:rsidRPr="000A5BFE">
        <w:rPr>
          <w:sz w:val="24"/>
          <w:szCs w:val="24"/>
        </w:rPr>
        <w:fldChar w:fldCharType="end"/>
      </w:r>
      <w:r w:rsidRPr="000A5BFE">
        <w:rPr>
          <w:sz w:val="24"/>
          <w:szCs w:val="24"/>
        </w:rPr>
        <w:t xml:space="preserve"> – </w:t>
      </w:r>
      <w:r w:rsidRPr="000A5BFE">
        <w:rPr>
          <w:b w:val="0"/>
          <w:sz w:val="24"/>
          <w:szCs w:val="24"/>
        </w:rPr>
        <w:t>Ошибка при открытии формуляров</w:t>
      </w:r>
    </w:p>
    <w:p w:rsidR="000A5BFE" w:rsidRPr="003B5F34" w:rsidRDefault="000A5BFE" w:rsidP="000A5BFE">
      <w:pPr>
        <w:jc w:val="center"/>
      </w:pPr>
    </w:p>
    <w:p w:rsidR="000A5BFE" w:rsidRDefault="000A5BFE" w:rsidP="000A5BFE">
      <w:pPr>
        <w:keepNext/>
        <w:ind w:firstLine="0"/>
        <w:jc w:val="center"/>
      </w:pPr>
      <w:r w:rsidRPr="003B5F34">
        <w:rPr>
          <w:noProof/>
        </w:rPr>
        <w:drawing>
          <wp:inline distT="0" distB="0" distL="0" distR="0" wp14:anchorId="26733786" wp14:editId="2D25D91C">
            <wp:extent cx="3931920" cy="1005840"/>
            <wp:effectExtent l="19050" t="19050" r="11430" b="2286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931920" cy="100584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f6"/>
        <w:jc w:val="center"/>
        <w:rPr>
          <w:sz w:val="24"/>
          <w:szCs w:val="24"/>
        </w:rPr>
      </w:pPr>
      <w:r w:rsidRPr="000A5BFE">
        <w:rPr>
          <w:sz w:val="24"/>
          <w:szCs w:val="24"/>
        </w:rPr>
        <w:t xml:space="preserve">Рисунок </w:t>
      </w:r>
      <w:r w:rsidRPr="000A5BFE">
        <w:rPr>
          <w:sz w:val="24"/>
          <w:szCs w:val="24"/>
        </w:rPr>
        <w:fldChar w:fldCharType="begin"/>
      </w:r>
      <w:r w:rsidRPr="000A5BFE">
        <w:rPr>
          <w:sz w:val="24"/>
          <w:szCs w:val="24"/>
        </w:rPr>
        <w:instrText xml:space="preserve"> SEQ Рисунок \* ARABIC </w:instrText>
      </w:r>
      <w:r w:rsidRPr="000A5BFE">
        <w:rPr>
          <w:sz w:val="24"/>
          <w:szCs w:val="24"/>
        </w:rPr>
        <w:fldChar w:fldCharType="separate"/>
      </w:r>
      <w:r w:rsidR="00EE37C0">
        <w:rPr>
          <w:noProof/>
          <w:sz w:val="24"/>
          <w:szCs w:val="24"/>
        </w:rPr>
        <w:t>234</w:t>
      </w:r>
      <w:r w:rsidRPr="000A5BFE">
        <w:rPr>
          <w:sz w:val="24"/>
          <w:szCs w:val="24"/>
        </w:rPr>
        <w:fldChar w:fldCharType="end"/>
      </w:r>
      <w:r w:rsidRPr="000A5BFE">
        <w:rPr>
          <w:sz w:val="24"/>
          <w:szCs w:val="24"/>
        </w:rPr>
        <w:t xml:space="preserve"> - </w:t>
      </w:r>
      <w:r w:rsidRPr="000A5BFE">
        <w:rPr>
          <w:b w:val="0"/>
          <w:sz w:val="24"/>
          <w:szCs w:val="24"/>
        </w:rPr>
        <w:t>Ошибка при открытии формуляров</w:t>
      </w:r>
    </w:p>
    <w:p w:rsidR="000A5BFE" w:rsidRPr="003B5F34" w:rsidRDefault="000A5BFE" w:rsidP="000A5BFE">
      <w:pPr>
        <w:pStyle w:val="a0"/>
        <w:tabs>
          <w:tab w:val="clear" w:pos="360"/>
          <w:tab w:val="left" w:pos="1418"/>
        </w:tabs>
        <w:spacing w:before="120" w:after="120"/>
        <w:ind w:left="567" w:firstLine="454"/>
      </w:pPr>
      <w:r w:rsidRPr="003B5F34">
        <w:t xml:space="preserve">Ошибка при открытии </w:t>
      </w:r>
      <w:proofErr w:type="gramStart"/>
      <w:r w:rsidRPr="003B5F34">
        <w:t>фильтр-папок</w:t>
      </w:r>
      <w:proofErr w:type="gramEnd"/>
      <w:r w:rsidRPr="003B5F34">
        <w:t>:</w:t>
      </w:r>
    </w:p>
    <w:p w:rsidR="000A5BFE" w:rsidRDefault="000A5BFE" w:rsidP="000A5BFE">
      <w:pPr>
        <w:keepNext/>
        <w:ind w:firstLine="0"/>
        <w:jc w:val="center"/>
      </w:pPr>
      <w:r w:rsidRPr="003B5F34">
        <w:rPr>
          <w:noProof/>
        </w:rPr>
        <w:drawing>
          <wp:inline distT="0" distB="0" distL="0" distR="0" wp14:anchorId="2006E150" wp14:editId="42FE813F">
            <wp:extent cx="2468880" cy="1005840"/>
            <wp:effectExtent l="19050" t="19050" r="26670" b="2286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468880" cy="100584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235</w:t>
      </w:r>
      <w:r w:rsidRPr="000A5BFE">
        <w:rPr>
          <w:b/>
        </w:rPr>
        <w:fldChar w:fldCharType="end"/>
      </w:r>
      <w:r w:rsidRPr="000A5BFE">
        <w:rPr>
          <w:b/>
        </w:rPr>
        <w:t xml:space="preserve"> </w:t>
      </w:r>
      <w:r w:rsidRPr="000A5BFE">
        <w:t xml:space="preserve">- Ошибка при открытии </w:t>
      </w:r>
      <w:proofErr w:type="gramStart"/>
      <w:r w:rsidRPr="000A5BFE">
        <w:t>фильтр-папок</w:t>
      </w:r>
      <w:proofErr w:type="gramEnd"/>
    </w:p>
    <w:p w:rsidR="000A5BFE" w:rsidRPr="003B5F34" w:rsidRDefault="000A5BFE" w:rsidP="000A5BFE">
      <w:pPr>
        <w:pStyle w:val="a0"/>
        <w:tabs>
          <w:tab w:val="clear" w:pos="360"/>
          <w:tab w:val="left" w:pos="1418"/>
        </w:tabs>
        <w:spacing w:before="120" w:after="120"/>
        <w:ind w:left="567" w:firstLine="454"/>
      </w:pPr>
      <w:r w:rsidRPr="003B5F34">
        <w:t xml:space="preserve">Ошибка плагина </w:t>
      </w:r>
      <w:proofErr w:type="spellStart"/>
      <w:r w:rsidRPr="003B5F34">
        <w:t>Java</w:t>
      </w:r>
      <w:proofErr w:type="spellEnd"/>
      <w:r w:rsidRPr="003B5F34">
        <w:t>:</w:t>
      </w:r>
    </w:p>
    <w:p w:rsidR="000A5BFE" w:rsidRDefault="000A5BFE" w:rsidP="000A5BFE">
      <w:pPr>
        <w:keepNext/>
        <w:ind w:firstLine="0"/>
        <w:jc w:val="center"/>
      </w:pPr>
      <w:r w:rsidRPr="003B5F34">
        <w:rPr>
          <w:noProof/>
        </w:rPr>
        <w:drawing>
          <wp:inline distT="0" distB="0" distL="0" distR="0" wp14:anchorId="38B116CB" wp14:editId="7CC43977">
            <wp:extent cx="3749040" cy="1005840"/>
            <wp:effectExtent l="19050" t="19050" r="22860" b="2286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49040" cy="100584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236</w:t>
      </w:r>
      <w:r w:rsidRPr="000A5BFE">
        <w:rPr>
          <w:b/>
        </w:rPr>
        <w:fldChar w:fldCharType="end"/>
      </w:r>
      <w:r w:rsidRPr="000A5BFE">
        <w:rPr>
          <w:b/>
        </w:rPr>
        <w:t xml:space="preserve"> </w:t>
      </w:r>
      <w:r w:rsidRPr="000A5BFE">
        <w:t xml:space="preserve">- Ошибка плагина </w:t>
      </w:r>
      <w:proofErr w:type="spellStart"/>
      <w:r w:rsidRPr="000A5BFE">
        <w:t>Java</w:t>
      </w:r>
      <w:proofErr w:type="spellEnd"/>
    </w:p>
    <w:p w:rsidR="000A5BFE" w:rsidRPr="003B5F34" w:rsidRDefault="000A5BFE" w:rsidP="000A5BFE">
      <w:pPr>
        <w:pStyle w:val="a0"/>
        <w:tabs>
          <w:tab w:val="clear" w:pos="360"/>
          <w:tab w:val="left" w:pos="1418"/>
        </w:tabs>
        <w:spacing w:before="120" w:after="120"/>
        <w:ind w:left="567" w:firstLine="454"/>
      </w:pPr>
      <w:r w:rsidRPr="003B5F34">
        <w:t>Ошибка при работе Меню:</w:t>
      </w:r>
    </w:p>
    <w:p w:rsidR="000A5BFE" w:rsidRDefault="000A5BFE" w:rsidP="000A5BFE">
      <w:pPr>
        <w:keepNext/>
        <w:ind w:firstLine="0"/>
        <w:jc w:val="center"/>
      </w:pPr>
      <w:r w:rsidRPr="003B5F34">
        <w:rPr>
          <w:noProof/>
        </w:rPr>
        <w:lastRenderedPageBreak/>
        <w:drawing>
          <wp:inline distT="0" distB="0" distL="0" distR="0" wp14:anchorId="0EDD94A0" wp14:editId="659B847B">
            <wp:extent cx="4663440" cy="2286000"/>
            <wp:effectExtent l="19050" t="19050" r="22860" b="1905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663440" cy="228600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237</w:t>
      </w:r>
      <w:r w:rsidRPr="000A5BFE">
        <w:rPr>
          <w:b/>
        </w:rPr>
        <w:fldChar w:fldCharType="end"/>
      </w:r>
      <w:r w:rsidRPr="000A5BFE">
        <w:rPr>
          <w:b/>
        </w:rPr>
        <w:t xml:space="preserve"> </w:t>
      </w:r>
      <w:r w:rsidRPr="000A5BFE">
        <w:t>- Ошибка при работе Меню</w:t>
      </w:r>
    </w:p>
    <w:p w:rsidR="000A5BFE" w:rsidRPr="003B5F34" w:rsidRDefault="000A5BFE" w:rsidP="000A5BFE">
      <w:pPr>
        <w:pStyle w:val="a0"/>
        <w:keepNext/>
        <w:tabs>
          <w:tab w:val="clear" w:pos="360"/>
          <w:tab w:val="left" w:pos="1418"/>
        </w:tabs>
        <w:spacing w:before="120" w:after="120"/>
        <w:ind w:left="567" w:firstLine="454"/>
      </w:pPr>
      <w:r w:rsidRPr="003B5F34">
        <w:t>Ошибка  при создании копии документа:</w:t>
      </w:r>
    </w:p>
    <w:p w:rsidR="000A5BFE" w:rsidRDefault="000A5BFE" w:rsidP="000A5BFE">
      <w:pPr>
        <w:keepNext/>
        <w:ind w:firstLine="0"/>
        <w:jc w:val="center"/>
      </w:pPr>
      <w:r w:rsidRPr="003B5F34">
        <w:rPr>
          <w:noProof/>
        </w:rPr>
        <w:drawing>
          <wp:inline distT="0" distB="0" distL="0" distR="0" wp14:anchorId="1A365208" wp14:editId="30F5AD3C">
            <wp:extent cx="2377440" cy="1463040"/>
            <wp:effectExtent l="19050" t="19050" r="22860" b="2286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377440" cy="146304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238</w:t>
      </w:r>
      <w:r w:rsidRPr="000A5BFE">
        <w:rPr>
          <w:b/>
        </w:rPr>
        <w:fldChar w:fldCharType="end"/>
      </w:r>
      <w:r w:rsidRPr="000A5BFE">
        <w:t xml:space="preserve"> - Ошибка при создании копии документа</w:t>
      </w:r>
    </w:p>
    <w:p w:rsidR="000A5BFE" w:rsidRPr="003B5F34" w:rsidRDefault="000A5BFE" w:rsidP="000A5BFE">
      <w:pPr>
        <w:pStyle w:val="a0"/>
        <w:tabs>
          <w:tab w:val="clear" w:pos="360"/>
          <w:tab w:val="left" w:pos="1418"/>
        </w:tabs>
        <w:spacing w:before="120" w:after="120"/>
        <w:ind w:left="567" w:firstLine="454"/>
      </w:pPr>
      <w:r w:rsidRPr="003B5F34">
        <w:t>Ошибка печати документа:</w:t>
      </w:r>
    </w:p>
    <w:p w:rsidR="000A5BFE" w:rsidRDefault="000A5BFE" w:rsidP="000A5BFE">
      <w:pPr>
        <w:keepNext/>
        <w:ind w:firstLine="0"/>
        <w:jc w:val="center"/>
      </w:pPr>
      <w:r w:rsidRPr="003B5F34">
        <w:rPr>
          <w:noProof/>
        </w:rPr>
        <w:drawing>
          <wp:inline distT="0" distB="0" distL="0" distR="0" wp14:anchorId="5C03B6B4" wp14:editId="1585046A">
            <wp:extent cx="2377440" cy="914400"/>
            <wp:effectExtent l="19050" t="19050" r="22860" b="1905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377440" cy="914400"/>
                    </a:xfrm>
                    <a:prstGeom prst="rect">
                      <a:avLst/>
                    </a:prstGeom>
                    <a:solidFill>
                      <a:srgbClr val="FFFFFF"/>
                    </a:solidFill>
                    <a:ln w="6350" cmpd="sng">
                      <a:solidFill>
                        <a:srgbClr val="000000"/>
                      </a:solidFill>
                      <a:miter lim="800000"/>
                      <a:headEnd/>
                      <a:tailEnd/>
                    </a:ln>
                    <a:effectLst/>
                  </pic:spPr>
                </pic:pic>
              </a:graphicData>
            </a:graphic>
          </wp:inline>
        </w:drawing>
      </w:r>
    </w:p>
    <w:p w:rsidR="000A5BFE" w:rsidRP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239</w:t>
      </w:r>
      <w:r w:rsidRPr="000A5BFE">
        <w:rPr>
          <w:b/>
        </w:rPr>
        <w:fldChar w:fldCharType="end"/>
      </w:r>
      <w:r w:rsidRPr="000A5BFE">
        <w:rPr>
          <w:b/>
        </w:rPr>
        <w:t xml:space="preserve"> - </w:t>
      </w:r>
      <w:r w:rsidRPr="004D057E">
        <w:rPr>
          <w:b/>
        </w:rPr>
        <w:t>Ошибка печати документа</w:t>
      </w:r>
    </w:p>
    <w:p w:rsidR="000A5BFE" w:rsidRPr="003B5F34" w:rsidRDefault="000A5BFE" w:rsidP="000A5BFE">
      <w:pPr>
        <w:pStyle w:val="a0"/>
        <w:tabs>
          <w:tab w:val="clear" w:pos="360"/>
          <w:tab w:val="left" w:pos="1418"/>
        </w:tabs>
        <w:spacing w:before="120" w:after="120"/>
        <w:ind w:left="567" w:firstLine="454"/>
      </w:pPr>
      <w:r w:rsidRPr="003B5F34">
        <w:t>Ошибка при подписании документа ЭП:</w:t>
      </w:r>
    </w:p>
    <w:p w:rsidR="000A5BFE" w:rsidRDefault="000A5BFE" w:rsidP="000A5BFE">
      <w:pPr>
        <w:pStyle w:val="EBNormal0"/>
        <w:keepNext/>
        <w:spacing w:before="0" w:after="0" w:line="360" w:lineRule="auto"/>
        <w:ind w:firstLine="0"/>
        <w:jc w:val="center"/>
      </w:pPr>
      <w:r w:rsidRPr="00E7034D">
        <w:rPr>
          <w:noProof/>
        </w:rPr>
        <w:lastRenderedPageBreak/>
        <w:drawing>
          <wp:inline distT="0" distB="0" distL="0" distR="0" wp14:anchorId="2B071500" wp14:editId="49BD6735">
            <wp:extent cx="4206240" cy="2834640"/>
            <wp:effectExtent l="19050" t="19050" r="22860" b="2286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206240" cy="2834640"/>
                    </a:xfrm>
                    <a:prstGeom prst="rect">
                      <a:avLst/>
                    </a:prstGeom>
                    <a:solidFill>
                      <a:srgbClr val="FFFFFF"/>
                    </a:solidFill>
                    <a:ln w="6350" cmpd="sng">
                      <a:solidFill>
                        <a:srgbClr val="000000"/>
                      </a:solidFill>
                      <a:miter lim="800000"/>
                      <a:headEnd/>
                      <a:tailEnd/>
                    </a:ln>
                    <a:effectLst/>
                  </pic:spPr>
                </pic:pic>
              </a:graphicData>
            </a:graphic>
          </wp:inline>
        </w:drawing>
      </w:r>
    </w:p>
    <w:p w:rsidR="000A5BFE" w:rsidRDefault="000A5BFE" w:rsidP="000A5BFE">
      <w:pPr>
        <w:pStyle w:val="a0"/>
        <w:numPr>
          <w:ilvl w:val="0"/>
          <w:numId w:val="0"/>
        </w:numPr>
        <w:ind w:left="1021"/>
        <w:jc w:val="center"/>
        <w:rPr>
          <w:b/>
        </w:rPr>
      </w:pPr>
      <w:r w:rsidRPr="000A5BFE">
        <w:rPr>
          <w:b/>
        </w:rPr>
        <w:t xml:space="preserve">Рисунок </w:t>
      </w:r>
      <w:r w:rsidRPr="000A5BFE">
        <w:rPr>
          <w:b/>
        </w:rPr>
        <w:fldChar w:fldCharType="begin"/>
      </w:r>
      <w:r w:rsidRPr="000A5BFE">
        <w:rPr>
          <w:b/>
        </w:rPr>
        <w:instrText xml:space="preserve"> SEQ Рисунок \* ARABIC </w:instrText>
      </w:r>
      <w:r w:rsidRPr="000A5BFE">
        <w:rPr>
          <w:b/>
        </w:rPr>
        <w:fldChar w:fldCharType="separate"/>
      </w:r>
      <w:r w:rsidR="00EE37C0">
        <w:rPr>
          <w:b/>
          <w:noProof/>
        </w:rPr>
        <w:t>240</w:t>
      </w:r>
      <w:r w:rsidRPr="000A5BFE">
        <w:rPr>
          <w:b/>
        </w:rPr>
        <w:fldChar w:fldCharType="end"/>
      </w:r>
      <w:r w:rsidRPr="000A5BFE">
        <w:rPr>
          <w:b/>
        </w:rPr>
        <w:t xml:space="preserve"> </w:t>
      </w:r>
      <w:r w:rsidRPr="000A5BFE">
        <w:t>- Ошибка при подписании документа ЭП</w:t>
      </w:r>
    </w:p>
    <w:p w:rsidR="000A5BFE" w:rsidRPr="004D057E" w:rsidRDefault="000A5BFE" w:rsidP="000A5BFE"/>
    <w:p w:rsidR="000A5BFE" w:rsidRPr="003B5F34" w:rsidRDefault="000A5BFE" w:rsidP="000A5BFE">
      <w:pPr>
        <w:keepNext/>
      </w:pPr>
      <w:r w:rsidRPr="003B5F34">
        <w:t>Заявку м</w:t>
      </w:r>
      <w:r w:rsidRPr="0068163D">
        <w:t>о</w:t>
      </w:r>
      <w:r w:rsidRPr="003B5F34">
        <w:t>жно зарегистрировать одним из следующих способов:</w:t>
      </w:r>
    </w:p>
    <w:p w:rsidR="000A5BFE" w:rsidRPr="003B5F34" w:rsidRDefault="000A5BFE" w:rsidP="000A5BFE">
      <w:pPr>
        <w:pStyle w:val="a0"/>
        <w:tabs>
          <w:tab w:val="clear" w:pos="360"/>
          <w:tab w:val="left" w:pos="1418"/>
        </w:tabs>
        <w:spacing w:before="120" w:after="120"/>
        <w:ind w:left="567" w:firstLine="454"/>
      </w:pPr>
      <w:r w:rsidRPr="003B5F34">
        <w:rPr>
          <w:szCs w:val="28"/>
        </w:rPr>
        <w:t>позвонить</w:t>
      </w:r>
      <w:r w:rsidRPr="003B5F34">
        <w:t xml:space="preserve"> оператору ЕКЦ ФК по </w:t>
      </w:r>
      <w:bookmarkStart w:id="1248" w:name="телефону"/>
      <w:r w:rsidRPr="003B5F34">
        <w:t>многоканальным телефон</w:t>
      </w:r>
      <w:bookmarkEnd w:id="1248"/>
      <w:r w:rsidRPr="003B5F34">
        <w:t>ам:</w:t>
      </w:r>
    </w:p>
    <w:p w:rsidR="000A5BFE" w:rsidRPr="00E7034D" w:rsidRDefault="000A5BFE" w:rsidP="000A5BFE">
      <w:pPr>
        <w:pStyle w:val="20"/>
        <w:tabs>
          <w:tab w:val="clear" w:pos="360"/>
          <w:tab w:val="left" w:pos="1985"/>
        </w:tabs>
        <w:spacing w:before="120" w:after="120"/>
        <w:ind w:left="1134" w:firstLine="454"/>
      </w:pPr>
      <w:r w:rsidRPr="00E7034D">
        <w:t>8 (800) 555-42-05;</w:t>
      </w:r>
    </w:p>
    <w:p w:rsidR="000A5BFE" w:rsidRPr="00E7034D" w:rsidRDefault="000A5BFE" w:rsidP="000A5BFE">
      <w:pPr>
        <w:pStyle w:val="20"/>
        <w:tabs>
          <w:tab w:val="clear" w:pos="360"/>
          <w:tab w:val="left" w:pos="1985"/>
        </w:tabs>
        <w:spacing w:before="120" w:after="120"/>
        <w:ind w:left="1134" w:firstLine="454"/>
      </w:pPr>
      <w:r w:rsidRPr="00E7034D">
        <w:t>+7 (495) 214-71-61;</w:t>
      </w:r>
    </w:p>
    <w:p w:rsidR="000A5BFE" w:rsidRPr="00E7034D" w:rsidRDefault="000A5BFE" w:rsidP="000A5BFE">
      <w:pPr>
        <w:pStyle w:val="20"/>
        <w:tabs>
          <w:tab w:val="clear" w:pos="360"/>
          <w:tab w:val="left" w:pos="1985"/>
        </w:tabs>
        <w:spacing w:before="120" w:after="120"/>
        <w:ind w:left="1134" w:firstLine="454"/>
      </w:pPr>
      <w:r w:rsidRPr="00E7034D">
        <w:t>+7 (495) 214-71-63;</w:t>
      </w:r>
    </w:p>
    <w:p w:rsidR="000A5BFE" w:rsidRPr="003B5F34" w:rsidRDefault="000A5BFE" w:rsidP="000A5BFE">
      <w:pPr>
        <w:pStyle w:val="a0"/>
        <w:tabs>
          <w:tab w:val="clear" w:pos="360"/>
          <w:tab w:val="left" w:pos="1418"/>
        </w:tabs>
        <w:spacing w:before="120" w:after="120"/>
        <w:ind w:left="567" w:firstLine="454"/>
        <w:rPr>
          <w:iCs/>
        </w:rPr>
      </w:pPr>
      <w:r w:rsidRPr="003B5F34">
        <w:rPr>
          <w:szCs w:val="28"/>
        </w:rPr>
        <w:t>отправить</w:t>
      </w:r>
      <w:r w:rsidRPr="003B5F34">
        <w:rPr>
          <w:iCs/>
        </w:rPr>
        <w:t xml:space="preserve"> электронное письмо на адрес </w:t>
      </w:r>
      <w:hyperlink r:id="rId293" w:history="1">
        <w:r w:rsidRPr="003B5F34">
          <w:rPr>
            <w:rStyle w:val="af7"/>
            <w:iCs/>
          </w:rPr>
          <w:t>support_EB@roskazna.ru</w:t>
        </w:r>
      </w:hyperlink>
      <w:r w:rsidRPr="003B5F34">
        <w:t>;</w:t>
      </w:r>
    </w:p>
    <w:p w:rsidR="000A5BFE" w:rsidRPr="003B5F34" w:rsidRDefault="000A5BFE" w:rsidP="000A5BFE">
      <w:pPr>
        <w:pStyle w:val="a0"/>
        <w:tabs>
          <w:tab w:val="clear" w:pos="360"/>
          <w:tab w:val="left" w:pos="1418"/>
        </w:tabs>
        <w:spacing w:before="120" w:after="120"/>
        <w:ind w:left="567" w:firstLine="454"/>
        <w:rPr>
          <w:i/>
        </w:rPr>
      </w:pPr>
      <w:r w:rsidRPr="003B5F34">
        <w:rPr>
          <w:szCs w:val="28"/>
        </w:rPr>
        <w:t>сообщить</w:t>
      </w:r>
      <w:r w:rsidRPr="003B5F34">
        <w:t xml:space="preserve"> о проблеме из Личного кабинета Пользователя ГИИС ЭБ.</w:t>
      </w:r>
    </w:p>
    <w:p w:rsidR="000A5BFE" w:rsidRPr="003B5F34" w:rsidRDefault="000A5BFE" w:rsidP="000A5BFE">
      <w:r w:rsidRPr="003B5F34">
        <w:t>Успешность регистрации заявки в СУЭ ФК подтверждается автоматической отпра</w:t>
      </w:r>
      <w:r w:rsidRPr="003B5F34">
        <w:t>в</w:t>
      </w:r>
      <w:r w:rsidRPr="003B5F34">
        <w:t>кой почтового сообщения с номером зарегистрированного обращения СУЭ ФК на эле</w:t>
      </w:r>
      <w:r w:rsidRPr="003B5F34">
        <w:t>к</w:t>
      </w:r>
      <w:r w:rsidRPr="003B5F34">
        <w:t>тронную почту Пользователя, которую он указывает при регистрации сообщения об оши</w:t>
      </w:r>
      <w:r w:rsidRPr="003B5F34">
        <w:t>б</w:t>
      </w:r>
      <w:r w:rsidRPr="003B5F34">
        <w:t>ке. Контроль получения почтового уведомления о регистрации Заявки лежит на Пользов</w:t>
      </w:r>
      <w:r w:rsidRPr="003B5F34">
        <w:t>а</w:t>
      </w:r>
      <w:r w:rsidRPr="003B5F34">
        <w:t>теле. В случае неполучения подобного уведомления, Пользователь должен обратиться в ЕКЦ ФК.</w:t>
      </w:r>
    </w:p>
    <w:p w:rsidR="000A5BFE" w:rsidRPr="000A5BFE" w:rsidRDefault="000A5BFE" w:rsidP="000A5BFE">
      <w:pPr>
        <w:pStyle w:val="GOSTNormal"/>
      </w:pPr>
      <w:r w:rsidRPr="003B5F34">
        <w:t>Более подробный регламент «Стандарты обслужива</w:t>
      </w:r>
      <w:r>
        <w:t xml:space="preserve">ния ИТ-систем ФК», </w:t>
      </w:r>
      <w:proofErr w:type="gramStart"/>
      <w:r>
        <w:t>размеще</w:t>
      </w:r>
      <w:r>
        <w:t>н</w:t>
      </w:r>
      <w:r>
        <w:t>ному</w:t>
      </w:r>
      <w:proofErr w:type="gramEnd"/>
      <w:r w:rsidRPr="003B5F34">
        <w:t xml:space="preserve"> на официальном сайте Федерального казначейства в сети Интернет (www.roskazna.ru) в подразделе ГИС/Документы (http://www.roskazna.ru/gis/dokumenty/</w:t>
      </w:r>
      <w:r>
        <w:t>).</w:t>
      </w:r>
    </w:p>
    <w:p w:rsidR="00B45D39" w:rsidRPr="008648AF" w:rsidRDefault="00B45D39" w:rsidP="000A5BFE">
      <w:pPr>
        <w:pStyle w:val="GOSTListnum"/>
        <w:numPr>
          <w:ilvl w:val="0"/>
          <w:numId w:val="0"/>
        </w:numPr>
        <w:ind w:left="1021" w:hanging="454"/>
      </w:pPr>
    </w:p>
    <w:p w:rsidR="000A5BFE" w:rsidRDefault="000A5BFE">
      <w:pPr>
        <w:ind w:firstLine="0"/>
        <w:jc w:val="left"/>
      </w:pPr>
      <w:r>
        <w:br w:type="page"/>
      </w:r>
    </w:p>
    <w:p w:rsidR="000A5BFE" w:rsidRDefault="000A5BFE" w:rsidP="000A5BFE">
      <w:pPr>
        <w:pStyle w:val="10"/>
        <w:rPr>
          <w:lang w:val="en-US"/>
        </w:rPr>
      </w:pPr>
      <w:bookmarkStart w:id="1249" w:name="_Toc497998128"/>
      <w:r>
        <w:rPr>
          <w:lang w:val="en-US"/>
        </w:rPr>
        <w:lastRenderedPageBreak/>
        <w:t>Рекомендации по освоению</w:t>
      </w:r>
      <w:bookmarkEnd w:id="1249"/>
    </w:p>
    <w:p w:rsidR="008648AF" w:rsidRDefault="008648AF" w:rsidP="008648AF">
      <w:pPr>
        <w:pStyle w:val="GOSTListnum"/>
        <w:numPr>
          <w:ilvl w:val="0"/>
          <w:numId w:val="0"/>
        </w:numPr>
        <w:ind w:left="1021"/>
      </w:pPr>
    </w:p>
    <w:p w:rsidR="000A5BFE" w:rsidRPr="003B5F34" w:rsidRDefault="000A5BFE" w:rsidP="000A5BFE">
      <w:r w:rsidRPr="003B5F34">
        <w:t>Для успешной работы с Системой Пользователю рекомендуется:</w:t>
      </w:r>
    </w:p>
    <w:p w:rsidR="000A5BFE" w:rsidRPr="003B5F34" w:rsidRDefault="000A5BFE" w:rsidP="000A5BFE">
      <w:pPr>
        <w:pStyle w:val="a0"/>
        <w:tabs>
          <w:tab w:val="clear" w:pos="360"/>
        </w:tabs>
        <w:ind w:left="1134" w:firstLine="142"/>
      </w:pPr>
      <w:r w:rsidRPr="003B5F34">
        <w:t>Ознакомится с Руководством пользователя (настоящий документ)</w:t>
      </w:r>
    </w:p>
    <w:p w:rsidR="000A5BFE" w:rsidRPr="003B5F34" w:rsidRDefault="000A5BFE" w:rsidP="000A5BFE">
      <w:pPr>
        <w:pStyle w:val="a0"/>
        <w:tabs>
          <w:tab w:val="clear" w:pos="360"/>
        </w:tabs>
        <w:ind w:left="1134" w:firstLine="142"/>
      </w:pPr>
      <w:r w:rsidRPr="003B5F34">
        <w:t xml:space="preserve">Обладать навыками работы с </w:t>
      </w:r>
      <w:proofErr w:type="gramStart"/>
      <w:r w:rsidRPr="003B5F34">
        <w:t>интернет-браузерами</w:t>
      </w:r>
      <w:proofErr w:type="gramEnd"/>
      <w:r w:rsidRPr="003B5F34">
        <w:t>.</w:t>
      </w:r>
    </w:p>
    <w:p w:rsidR="000A5BFE" w:rsidRDefault="000A5BFE" w:rsidP="000A5BFE">
      <w:r w:rsidRPr="003B5F34">
        <w:t xml:space="preserve">Контрольные </w:t>
      </w:r>
      <w:r w:rsidRPr="000A5BFE">
        <w:t>примеры</w:t>
      </w:r>
      <w:r w:rsidRPr="003B5F34">
        <w:t xml:space="preserve">, правила их запуска и выполнения приводятся в документе </w:t>
      </w:r>
      <w:r w:rsidRPr="00774E42">
        <w:t>Предложение к Программе и методике предварительных испытаний модуля НСИ</w:t>
      </w:r>
      <w:r>
        <w:t xml:space="preserve"> СВР</w:t>
      </w:r>
      <w:r w:rsidRPr="00774E42">
        <w:t xml:space="preserve"> по</w:t>
      </w:r>
      <w:r w:rsidRPr="00774E42">
        <w:t>д</w:t>
      </w:r>
      <w:r w:rsidRPr="00774E42">
        <w:t>системы НСИ системы «Электронный бюджет»</w:t>
      </w:r>
      <w:r>
        <w:t>.</w:t>
      </w:r>
      <w:r w:rsidR="00D038C8">
        <w:t xml:space="preserve"> </w:t>
      </w:r>
    </w:p>
    <w:p w:rsidR="00D038C8" w:rsidRDefault="00D038C8" w:rsidP="000A5BFE">
      <w:pPr>
        <w:sectPr w:rsidR="00D038C8" w:rsidSect="00A74753">
          <w:headerReference w:type="default" r:id="rId294"/>
          <w:footerReference w:type="default" r:id="rId295"/>
          <w:pgSz w:w="11906" w:h="16838" w:code="9"/>
          <w:pgMar w:top="1134" w:right="1274" w:bottom="851" w:left="1134" w:header="851" w:footer="1191" w:gutter="0"/>
          <w:cols w:space="708"/>
          <w:docGrid w:linePitch="360"/>
        </w:sectPr>
      </w:pPr>
    </w:p>
    <w:p w:rsidR="00D45C06" w:rsidRDefault="00D45C06" w:rsidP="00A76219">
      <w:pPr>
        <w:pStyle w:val="GOSTSign"/>
      </w:pPr>
      <w:bookmarkStart w:id="1250" w:name="_Toc150758397"/>
      <w:bookmarkStart w:id="1251" w:name="_Toc154485450"/>
      <w:bookmarkStart w:id="1252" w:name="_Toc182196514"/>
      <w:r>
        <w:lastRenderedPageBreak/>
        <w:t>СОСТАВИЛИ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2007"/>
        <w:gridCol w:w="2380"/>
        <w:gridCol w:w="2297"/>
        <w:gridCol w:w="1349"/>
        <w:gridCol w:w="1521"/>
      </w:tblGrid>
      <w:tr w:rsidR="00D45C06" w:rsidRPr="00626275" w:rsidTr="00A7069A">
        <w:trPr>
          <w:tblHeader/>
        </w:trPr>
        <w:tc>
          <w:tcPr>
            <w:tcW w:w="1050"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Наименование организации, предприятия</w:t>
            </w:r>
          </w:p>
        </w:tc>
        <w:tc>
          <w:tcPr>
            <w:tcW w:w="12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 xml:space="preserve">Должность </w:t>
            </w:r>
            <w:r w:rsidRPr="00626275">
              <w:br/>
              <w:t>исполнителя</w:t>
            </w:r>
          </w:p>
        </w:tc>
        <w:tc>
          <w:tcPr>
            <w:tcW w:w="120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 xml:space="preserve">Фамилия, имя, </w:t>
            </w:r>
            <w:r w:rsidRPr="00626275">
              <w:br/>
              <w:t>отчество</w:t>
            </w:r>
          </w:p>
        </w:tc>
        <w:tc>
          <w:tcPr>
            <w:tcW w:w="70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Подпись</w:t>
            </w:r>
          </w:p>
        </w:tc>
        <w:tc>
          <w:tcPr>
            <w:tcW w:w="796"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Дата</w:t>
            </w:r>
          </w:p>
        </w:tc>
      </w:tr>
      <w:tr w:rsidR="004A57C2" w:rsidRPr="00626275" w:rsidTr="00A7069A">
        <w:trPr>
          <w:trHeight w:val="20"/>
        </w:trPr>
        <w:tc>
          <w:tcPr>
            <w:tcW w:w="1050" w:type="pct"/>
          </w:tcPr>
          <w:p w:rsidR="004A57C2" w:rsidRPr="00626275" w:rsidRDefault="004A57C2" w:rsidP="00690A29">
            <w:pPr>
              <w:pStyle w:val="GOSTTablenorm"/>
            </w:pPr>
          </w:p>
        </w:tc>
        <w:tc>
          <w:tcPr>
            <w:tcW w:w="1245" w:type="pct"/>
          </w:tcPr>
          <w:p w:rsidR="004A57C2" w:rsidRPr="00626275" w:rsidRDefault="004A57C2" w:rsidP="00690A29">
            <w:pPr>
              <w:pStyle w:val="GOSTTablenorm"/>
            </w:pPr>
          </w:p>
        </w:tc>
        <w:tc>
          <w:tcPr>
            <w:tcW w:w="1202" w:type="pct"/>
          </w:tcPr>
          <w:p w:rsidR="004A57C2" w:rsidRPr="00626275" w:rsidRDefault="004A57C2" w:rsidP="00690A29">
            <w:pPr>
              <w:pStyle w:val="GOSTTablenorm"/>
            </w:pPr>
          </w:p>
        </w:tc>
        <w:tc>
          <w:tcPr>
            <w:tcW w:w="706" w:type="pct"/>
          </w:tcPr>
          <w:p w:rsidR="004A57C2" w:rsidRPr="00626275" w:rsidRDefault="004A57C2" w:rsidP="00744203">
            <w:pPr>
              <w:pStyle w:val="GOSTTablenorm"/>
            </w:pPr>
          </w:p>
        </w:tc>
        <w:tc>
          <w:tcPr>
            <w:tcW w:w="796" w:type="pct"/>
          </w:tcPr>
          <w:p w:rsidR="004A57C2" w:rsidRPr="00626275" w:rsidRDefault="004A57C2" w:rsidP="00744203">
            <w:pPr>
              <w:pStyle w:val="GOSTTablenorm"/>
            </w:pPr>
          </w:p>
        </w:tc>
      </w:tr>
      <w:tr w:rsidR="004A57C2" w:rsidRPr="00626275" w:rsidTr="00A7069A">
        <w:trPr>
          <w:trHeight w:val="20"/>
        </w:trPr>
        <w:tc>
          <w:tcPr>
            <w:tcW w:w="1050" w:type="pct"/>
          </w:tcPr>
          <w:p w:rsidR="004A57C2" w:rsidRPr="00626275" w:rsidRDefault="004A57C2" w:rsidP="00744203">
            <w:pPr>
              <w:pStyle w:val="GOSTTablenorm"/>
            </w:pPr>
          </w:p>
        </w:tc>
        <w:tc>
          <w:tcPr>
            <w:tcW w:w="1245" w:type="pct"/>
          </w:tcPr>
          <w:p w:rsidR="004A57C2" w:rsidRPr="00626275" w:rsidRDefault="004A57C2" w:rsidP="00744203">
            <w:pPr>
              <w:pStyle w:val="GOSTTablenorm"/>
            </w:pPr>
          </w:p>
        </w:tc>
        <w:tc>
          <w:tcPr>
            <w:tcW w:w="1202" w:type="pct"/>
          </w:tcPr>
          <w:p w:rsidR="004A57C2" w:rsidRPr="00626275" w:rsidRDefault="004A57C2" w:rsidP="00744203">
            <w:pPr>
              <w:pStyle w:val="GOSTTablenorm"/>
            </w:pPr>
          </w:p>
        </w:tc>
        <w:tc>
          <w:tcPr>
            <w:tcW w:w="706" w:type="pct"/>
          </w:tcPr>
          <w:p w:rsidR="004A57C2" w:rsidRPr="00626275" w:rsidRDefault="004A57C2" w:rsidP="00744203">
            <w:pPr>
              <w:pStyle w:val="GOSTTablenorm"/>
            </w:pPr>
          </w:p>
        </w:tc>
        <w:tc>
          <w:tcPr>
            <w:tcW w:w="796" w:type="pct"/>
          </w:tcPr>
          <w:p w:rsidR="004A57C2" w:rsidRPr="00626275" w:rsidRDefault="004A57C2" w:rsidP="00744203">
            <w:pPr>
              <w:pStyle w:val="GOSTTablenorm"/>
            </w:pPr>
          </w:p>
        </w:tc>
      </w:tr>
      <w:tr w:rsidR="004A57C2" w:rsidRPr="00626275" w:rsidTr="00A7069A">
        <w:trPr>
          <w:trHeight w:val="20"/>
        </w:trPr>
        <w:tc>
          <w:tcPr>
            <w:tcW w:w="1050" w:type="pct"/>
          </w:tcPr>
          <w:p w:rsidR="004A57C2" w:rsidRPr="00626275" w:rsidRDefault="004A57C2" w:rsidP="00744203">
            <w:pPr>
              <w:pStyle w:val="GOSTTablenorm"/>
            </w:pPr>
          </w:p>
        </w:tc>
        <w:tc>
          <w:tcPr>
            <w:tcW w:w="1245" w:type="pct"/>
          </w:tcPr>
          <w:p w:rsidR="004A57C2" w:rsidRPr="00626275" w:rsidRDefault="004A57C2" w:rsidP="00744203">
            <w:pPr>
              <w:pStyle w:val="GOSTTablenorm"/>
            </w:pPr>
          </w:p>
        </w:tc>
        <w:tc>
          <w:tcPr>
            <w:tcW w:w="1202" w:type="pct"/>
          </w:tcPr>
          <w:p w:rsidR="004A57C2" w:rsidRPr="00626275" w:rsidRDefault="004A57C2" w:rsidP="00744203">
            <w:pPr>
              <w:pStyle w:val="GOSTTablenorm"/>
            </w:pPr>
          </w:p>
        </w:tc>
        <w:tc>
          <w:tcPr>
            <w:tcW w:w="706" w:type="pct"/>
          </w:tcPr>
          <w:p w:rsidR="004A57C2" w:rsidRPr="00626275" w:rsidRDefault="004A57C2" w:rsidP="00744203">
            <w:pPr>
              <w:pStyle w:val="GOSTTablenorm"/>
            </w:pPr>
          </w:p>
        </w:tc>
        <w:tc>
          <w:tcPr>
            <w:tcW w:w="796" w:type="pct"/>
          </w:tcPr>
          <w:p w:rsidR="004A57C2" w:rsidRPr="00626275" w:rsidRDefault="004A57C2" w:rsidP="00744203">
            <w:pPr>
              <w:pStyle w:val="GOSTTablenorm"/>
            </w:pPr>
          </w:p>
        </w:tc>
      </w:tr>
      <w:tr w:rsidR="004A57C2" w:rsidRPr="00626275" w:rsidTr="00A7069A">
        <w:trPr>
          <w:trHeight w:val="20"/>
        </w:trPr>
        <w:tc>
          <w:tcPr>
            <w:tcW w:w="1050" w:type="pct"/>
          </w:tcPr>
          <w:p w:rsidR="004A57C2" w:rsidRPr="00626275" w:rsidRDefault="004A57C2" w:rsidP="00744203">
            <w:pPr>
              <w:pStyle w:val="GOSTTablenorm"/>
            </w:pPr>
          </w:p>
        </w:tc>
        <w:tc>
          <w:tcPr>
            <w:tcW w:w="1245" w:type="pct"/>
          </w:tcPr>
          <w:p w:rsidR="004A57C2" w:rsidRPr="00626275" w:rsidRDefault="004A57C2" w:rsidP="00744203">
            <w:pPr>
              <w:pStyle w:val="GOSTTablenorm"/>
            </w:pPr>
          </w:p>
        </w:tc>
        <w:tc>
          <w:tcPr>
            <w:tcW w:w="1202" w:type="pct"/>
          </w:tcPr>
          <w:p w:rsidR="004A57C2" w:rsidRPr="00626275" w:rsidRDefault="004A57C2" w:rsidP="00744203">
            <w:pPr>
              <w:pStyle w:val="GOSTTablenorm"/>
            </w:pPr>
          </w:p>
        </w:tc>
        <w:tc>
          <w:tcPr>
            <w:tcW w:w="706" w:type="pct"/>
          </w:tcPr>
          <w:p w:rsidR="004A57C2" w:rsidRPr="00626275" w:rsidRDefault="004A57C2" w:rsidP="00744203">
            <w:pPr>
              <w:pStyle w:val="GOSTTablenorm"/>
            </w:pPr>
          </w:p>
        </w:tc>
        <w:tc>
          <w:tcPr>
            <w:tcW w:w="796" w:type="pct"/>
          </w:tcPr>
          <w:p w:rsidR="004A57C2" w:rsidRPr="00626275" w:rsidRDefault="004A57C2" w:rsidP="00744203">
            <w:pPr>
              <w:pStyle w:val="GOSTTablenorm"/>
            </w:pPr>
          </w:p>
        </w:tc>
      </w:tr>
    </w:tbl>
    <w:p w:rsidR="00E65186" w:rsidRDefault="00E65186" w:rsidP="00E65186">
      <w:pPr>
        <w:pStyle w:val="GOSTNormal"/>
        <w:sectPr w:rsidR="00E65186" w:rsidSect="00A74753">
          <w:pgSz w:w="11906" w:h="16838" w:code="9"/>
          <w:pgMar w:top="1134" w:right="1274" w:bottom="851" w:left="1134" w:header="851" w:footer="851" w:gutter="0"/>
          <w:cols w:space="708"/>
          <w:docGrid w:linePitch="360"/>
        </w:sectPr>
      </w:pPr>
    </w:p>
    <w:p w:rsidR="00D45C06" w:rsidRDefault="00D45C06">
      <w:pPr>
        <w:pStyle w:val="GOSTSign"/>
      </w:pPr>
      <w:r>
        <w:lastRenderedPageBreak/>
        <w:t>СОГЛАСОВАНО</w:t>
      </w: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 w:type="dxa"/>
          <w:right w:w="6" w:type="dxa"/>
        </w:tblCellMar>
        <w:tblLook w:val="01E0" w:firstRow="1" w:lastRow="1" w:firstColumn="1" w:lastColumn="1" w:noHBand="0" w:noVBand="0"/>
      </w:tblPr>
      <w:tblGrid>
        <w:gridCol w:w="2041"/>
        <w:gridCol w:w="2403"/>
        <w:gridCol w:w="2396"/>
        <w:gridCol w:w="1466"/>
        <w:gridCol w:w="1067"/>
      </w:tblGrid>
      <w:tr w:rsidR="00E65186" w:rsidRPr="00B5335F" w:rsidTr="00136CA8">
        <w:trPr>
          <w:tblHeader/>
        </w:trPr>
        <w:tc>
          <w:tcPr>
            <w:tcW w:w="108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E65186" w:rsidRPr="00B5335F" w:rsidRDefault="00E65186" w:rsidP="00E65186">
            <w:pPr>
              <w:pStyle w:val="EBTableHead"/>
            </w:pPr>
            <w:r w:rsidRPr="00B5335F">
              <w:t>Наименование организации, предприятия</w:t>
            </w:r>
          </w:p>
        </w:tc>
        <w:tc>
          <w:tcPr>
            <w:tcW w:w="128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E65186" w:rsidRPr="00B5335F" w:rsidRDefault="00E65186" w:rsidP="00E65186">
            <w:pPr>
              <w:pStyle w:val="EBTableHead"/>
            </w:pPr>
            <w:r w:rsidRPr="00B5335F">
              <w:t>Должность исполнителя</w:t>
            </w:r>
          </w:p>
        </w:tc>
        <w:tc>
          <w:tcPr>
            <w:tcW w:w="1278"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E65186" w:rsidRPr="00B5335F" w:rsidRDefault="00E65186" w:rsidP="00E65186">
            <w:pPr>
              <w:pStyle w:val="EBTableHead"/>
            </w:pPr>
            <w:r w:rsidRPr="00B5335F">
              <w:t>Фамилия, имя, отчество</w:t>
            </w:r>
          </w:p>
        </w:tc>
        <w:tc>
          <w:tcPr>
            <w:tcW w:w="782"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E65186" w:rsidRPr="00B5335F" w:rsidRDefault="00E65186" w:rsidP="00E65186">
            <w:pPr>
              <w:pStyle w:val="EBTableHead"/>
            </w:pPr>
            <w:r w:rsidRPr="00B5335F">
              <w:t>Подпись</w:t>
            </w:r>
          </w:p>
        </w:tc>
        <w:tc>
          <w:tcPr>
            <w:tcW w:w="56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E65186" w:rsidRPr="00B5335F" w:rsidRDefault="00E65186" w:rsidP="00E65186">
            <w:pPr>
              <w:pStyle w:val="EBTableHead"/>
            </w:pPr>
            <w:r w:rsidRPr="00B5335F">
              <w:t>Дата</w:t>
            </w: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r w:rsidRPr="00B5335F">
              <w:t> </w:t>
            </w:r>
          </w:p>
        </w:tc>
        <w:tc>
          <w:tcPr>
            <w:tcW w:w="1278" w:type="pct"/>
            <w:shd w:val="clear" w:color="auto" w:fill="auto"/>
          </w:tcPr>
          <w:p w:rsidR="00E65186" w:rsidRPr="00B5335F" w:rsidRDefault="00E65186" w:rsidP="00E65186">
            <w:pPr>
              <w:pStyle w:val="EBTablenorm"/>
              <w:ind w:left="57" w:right="57"/>
            </w:pPr>
            <w:r w:rsidRPr="00B5335F">
              <w:t> </w:t>
            </w:r>
          </w:p>
        </w:tc>
        <w:tc>
          <w:tcPr>
            <w:tcW w:w="782" w:type="pct"/>
            <w:shd w:val="clear" w:color="auto" w:fill="auto"/>
          </w:tcPr>
          <w:p w:rsidR="00E65186" w:rsidRPr="00B5335F" w:rsidRDefault="00E65186" w:rsidP="00E65186">
            <w:pPr>
              <w:pStyle w:val="EBTablenorm"/>
              <w:ind w:left="57" w:right="57"/>
            </w:pPr>
            <w:r w:rsidRPr="00B5335F">
              <w:t> </w:t>
            </w:r>
          </w:p>
        </w:tc>
        <w:tc>
          <w:tcPr>
            <w:tcW w:w="569" w:type="pct"/>
            <w:shd w:val="clear" w:color="auto" w:fill="auto"/>
          </w:tcPr>
          <w:p w:rsidR="00E65186" w:rsidRPr="00B5335F" w:rsidRDefault="00E65186" w:rsidP="00E65186">
            <w:pPr>
              <w:pStyle w:val="EBTablenorm"/>
              <w:ind w:left="57" w:right="57"/>
            </w:pPr>
            <w:r w:rsidRPr="00B5335F">
              <w:t> </w:t>
            </w: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r w:rsidR="00E65186" w:rsidRPr="00B5335F" w:rsidTr="00136CA8">
        <w:tc>
          <w:tcPr>
            <w:tcW w:w="1089" w:type="pct"/>
            <w:shd w:val="clear" w:color="auto" w:fill="auto"/>
          </w:tcPr>
          <w:p w:rsidR="00E65186" w:rsidRPr="00B5335F" w:rsidRDefault="00E65186" w:rsidP="00E65186">
            <w:pPr>
              <w:pStyle w:val="EBTablenorm"/>
              <w:ind w:left="57" w:right="57"/>
            </w:pPr>
          </w:p>
          <w:p w:rsidR="00E65186" w:rsidRPr="00B5335F" w:rsidRDefault="00E65186" w:rsidP="00E65186">
            <w:pPr>
              <w:pStyle w:val="EBTablenorm"/>
              <w:ind w:left="57" w:right="57"/>
            </w:pPr>
          </w:p>
        </w:tc>
        <w:tc>
          <w:tcPr>
            <w:tcW w:w="1282" w:type="pct"/>
            <w:shd w:val="clear" w:color="auto" w:fill="auto"/>
          </w:tcPr>
          <w:p w:rsidR="00E65186" w:rsidRPr="00B5335F" w:rsidRDefault="00E65186" w:rsidP="00E65186">
            <w:pPr>
              <w:pStyle w:val="EBTablenorm"/>
              <w:ind w:left="57" w:right="57"/>
            </w:pPr>
          </w:p>
        </w:tc>
        <w:tc>
          <w:tcPr>
            <w:tcW w:w="1278" w:type="pct"/>
            <w:shd w:val="clear" w:color="auto" w:fill="auto"/>
          </w:tcPr>
          <w:p w:rsidR="00E65186" w:rsidRPr="00B5335F" w:rsidRDefault="00E65186" w:rsidP="00E65186">
            <w:pPr>
              <w:pStyle w:val="EBTablenorm"/>
              <w:ind w:left="57" w:right="57"/>
            </w:pPr>
          </w:p>
        </w:tc>
        <w:tc>
          <w:tcPr>
            <w:tcW w:w="782" w:type="pct"/>
            <w:shd w:val="clear" w:color="auto" w:fill="auto"/>
          </w:tcPr>
          <w:p w:rsidR="00E65186" w:rsidRPr="00B5335F" w:rsidRDefault="00E65186" w:rsidP="00E65186">
            <w:pPr>
              <w:pStyle w:val="EBTablenorm"/>
              <w:ind w:left="57" w:right="57"/>
            </w:pPr>
          </w:p>
        </w:tc>
        <w:tc>
          <w:tcPr>
            <w:tcW w:w="569" w:type="pct"/>
            <w:shd w:val="clear" w:color="auto" w:fill="auto"/>
          </w:tcPr>
          <w:p w:rsidR="00E65186" w:rsidRPr="00B5335F" w:rsidRDefault="00E65186" w:rsidP="00E65186">
            <w:pPr>
              <w:pStyle w:val="EBTablenorm"/>
              <w:ind w:left="57" w:right="57"/>
            </w:pPr>
          </w:p>
        </w:tc>
      </w:tr>
    </w:tbl>
    <w:p w:rsidR="00E65186" w:rsidRDefault="00E65186">
      <w:pPr>
        <w:pStyle w:val="GOSTNormal"/>
      </w:pPr>
    </w:p>
    <w:p w:rsidR="00D45C06" w:rsidRDefault="00D45C06">
      <w:pPr>
        <w:pStyle w:val="GOSTReg"/>
      </w:pPr>
      <w:bookmarkStart w:id="1253" w:name="_Toc497998129"/>
      <w:r>
        <w:lastRenderedPageBreak/>
        <w:t>ЛИСТ РЕГИСТРАЦИИ ИЗМЕНЕНИЙ</w:t>
      </w:r>
      <w:bookmarkEnd w:id="1250"/>
      <w:bookmarkEnd w:id="1251"/>
      <w:bookmarkEnd w:id="1252"/>
      <w:bookmarkEnd w:id="1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1E0" w:firstRow="1" w:lastRow="1" w:firstColumn="1" w:lastColumn="1" w:noHBand="0" w:noVBand="0"/>
      </w:tblPr>
      <w:tblGrid>
        <w:gridCol w:w="850"/>
        <w:gridCol w:w="1148"/>
        <w:gridCol w:w="2234"/>
        <w:gridCol w:w="5322"/>
      </w:tblGrid>
      <w:tr w:rsidR="00F05B0D" w:rsidRPr="00626275" w:rsidTr="005C7B9D">
        <w:trPr>
          <w:trHeight w:val="20"/>
          <w:tblHeader/>
        </w:trPr>
        <w:tc>
          <w:tcPr>
            <w:tcW w:w="44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 xml:space="preserve">№ </w:t>
            </w:r>
            <w:r w:rsidRPr="00626275">
              <w:br/>
              <w:t>версии док-та</w:t>
            </w:r>
          </w:p>
        </w:tc>
        <w:tc>
          <w:tcPr>
            <w:tcW w:w="601"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 xml:space="preserve">Дата </w:t>
            </w:r>
            <w:r w:rsidRPr="00626275">
              <w:br/>
              <w:t>изменения</w:t>
            </w:r>
          </w:p>
        </w:tc>
        <w:tc>
          <w:tcPr>
            <w:tcW w:w="1169"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 xml:space="preserve">Автор </w:t>
            </w:r>
            <w:r w:rsidRPr="00626275">
              <w:br/>
              <w:t>изменений</w:t>
            </w:r>
          </w:p>
        </w:tc>
        <w:tc>
          <w:tcPr>
            <w:tcW w:w="2785" w:type="pct"/>
            <w:tcBorders>
              <w:top w:val="single" w:sz="4" w:space="0" w:color="auto"/>
              <w:left w:val="single" w:sz="4" w:space="0" w:color="auto"/>
              <w:bottom w:val="single" w:sz="4" w:space="0" w:color="auto"/>
              <w:right w:val="single" w:sz="4" w:space="0" w:color="auto"/>
              <w:tl2br w:val="nil"/>
              <w:tr2bl w:val="nil"/>
            </w:tcBorders>
            <w:shd w:val="clear" w:color="auto" w:fill="E6E6E6"/>
            <w:vAlign w:val="center"/>
          </w:tcPr>
          <w:p w:rsidR="00D45C06" w:rsidRPr="00626275" w:rsidRDefault="00D45C06" w:rsidP="00744203">
            <w:pPr>
              <w:pStyle w:val="GOSTTableHead"/>
            </w:pPr>
            <w:r w:rsidRPr="00626275">
              <w:t>Изменения</w:t>
            </w:r>
          </w:p>
        </w:tc>
      </w:tr>
      <w:tr w:rsidR="004A57C2" w:rsidRPr="00744203" w:rsidTr="005C7B9D">
        <w:trPr>
          <w:trHeight w:val="20"/>
        </w:trPr>
        <w:tc>
          <w:tcPr>
            <w:tcW w:w="445" w:type="pct"/>
          </w:tcPr>
          <w:p w:rsidR="004A57C2" w:rsidRPr="00890CFE" w:rsidRDefault="004A57C2" w:rsidP="00690A29">
            <w:pPr>
              <w:pStyle w:val="GOSTTablenorm"/>
              <w:rPr>
                <w:lang w:val="en-US"/>
              </w:rPr>
            </w:pPr>
            <w:r>
              <w:rPr>
                <w:lang w:val="en-US"/>
              </w:rPr>
              <w:t>1</w:t>
            </w:r>
            <w:r>
              <w:t>.</w:t>
            </w:r>
            <w:r>
              <w:rPr>
                <w:lang w:val="en-US"/>
              </w:rPr>
              <w:t>0</w:t>
            </w:r>
          </w:p>
        </w:tc>
        <w:tc>
          <w:tcPr>
            <w:tcW w:w="601" w:type="pct"/>
          </w:tcPr>
          <w:p w:rsidR="004A57C2" w:rsidRPr="00744203" w:rsidRDefault="004A57C2" w:rsidP="00690A29">
            <w:pPr>
              <w:pStyle w:val="GOSTTablenorm"/>
            </w:pPr>
          </w:p>
        </w:tc>
        <w:tc>
          <w:tcPr>
            <w:tcW w:w="1169" w:type="pct"/>
          </w:tcPr>
          <w:p w:rsidR="004A57C2" w:rsidRPr="00744203" w:rsidRDefault="004A57C2" w:rsidP="00690A29">
            <w:pPr>
              <w:pStyle w:val="GOSTTablenorm"/>
            </w:pPr>
          </w:p>
        </w:tc>
        <w:tc>
          <w:tcPr>
            <w:tcW w:w="2785" w:type="pct"/>
          </w:tcPr>
          <w:p w:rsidR="004A57C2" w:rsidRPr="00744203" w:rsidRDefault="004A57C2" w:rsidP="00690A29">
            <w:pPr>
              <w:pStyle w:val="GOSTTablenorm"/>
            </w:pPr>
            <w:r>
              <w:t>Начальная версия</w:t>
            </w:r>
            <w:r w:rsidR="00D038C8">
              <w:t xml:space="preserve"> документа</w:t>
            </w:r>
            <w:r>
              <w:t>.</w:t>
            </w:r>
          </w:p>
        </w:tc>
      </w:tr>
      <w:tr w:rsidR="004A57C2" w:rsidRPr="00744203" w:rsidTr="005C7B9D">
        <w:trPr>
          <w:trHeight w:val="20"/>
        </w:trPr>
        <w:tc>
          <w:tcPr>
            <w:tcW w:w="445" w:type="pct"/>
          </w:tcPr>
          <w:p w:rsidR="004A57C2" w:rsidRPr="00275F3D" w:rsidRDefault="00275F3D" w:rsidP="00744203">
            <w:pPr>
              <w:pStyle w:val="GOSTTablenorm"/>
              <w:rPr>
                <w:lang w:val="en-US"/>
              </w:rPr>
            </w:pPr>
            <w:r>
              <w:rPr>
                <w:lang w:val="en-US"/>
              </w:rPr>
              <w:t>1.1</w:t>
            </w:r>
          </w:p>
        </w:tc>
        <w:tc>
          <w:tcPr>
            <w:tcW w:w="601" w:type="pct"/>
          </w:tcPr>
          <w:p w:rsidR="004A57C2" w:rsidRPr="00744203" w:rsidRDefault="004A57C2" w:rsidP="00744203">
            <w:pPr>
              <w:pStyle w:val="GOSTTablenorm"/>
            </w:pPr>
          </w:p>
        </w:tc>
        <w:tc>
          <w:tcPr>
            <w:tcW w:w="1169" w:type="pct"/>
          </w:tcPr>
          <w:p w:rsidR="004A57C2" w:rsidRPr="00744203" w:rsidRDefault="004A57C2" w:rsidP="00744203">
            <w:pPr>
              <w:pStyle w:val="GOSTTablenorm"/>
            </w:pPr>
          </w:p>
        </w:tc>
        <w:tc>
          <w:tcPr>
            <w:tcW w:w="2785" w:type="pct"/>
          </w:tcPr>
          <w:p w:rsidR="004A57C2" w:rsidRPr="00744203" w:rsidRDefault="00275F3D" w:rsidP="00744203">
            <w:pPr>
              <w:pStyle w:val="GOSTTablenorm"/>
            </w:pPr>
            <w:r w:rsidRPr="00275F3D">
              <w:t>Внесены изменения по результатам проведения пре</w:t>
            </w:r>
            <w:r w:rsidRPr="00275F3D">
              <w:t>д</w:t>
            </w:r>
            <w:r w:rsidRPr="00275F3D">
              <w:t>варительных испытаний.</w:t>
            </w:r>
          </w:p>
        </w:tc>
      </w:tr>
      <w:tr w:rsidR="004A57C2" w:rsidRPr="00744203" w:rsidTr="005C7B9D">
        <w:trPr>
          <w:trHeight w:val="20"/>
        </w:trPr>
        <w:tc>
          <w:tcPr>
            <w:tcW w:w="445" w:type="pct"/>
          </w:tcPr>
          <w:p w:rsidR="004A57C2" w:rsidRPr="00744203" w:rsidRDefault="002C0712" w:rsidP="00744203">
            <w:pPr>
              <w:pStyle w:val="GOSTTablenorm"/>
            </w:pPr>
            <w:r>
              <w:t>1.2</w:t>
            </w:r>
          </w:p>
        </w:tc>
        <w:tc>
          <w:tcPr>
            <w:tcW w:w="601" w:type="pct"/>
          </w:tcPr>
          <w:p w:rsidR="004A57C2" w:rsidRPr="00744203" w:rsidRDefault="004A57C2" w:rsidP="00744203">
            <w:pPr>
              <w:pStyle w:val="GOSTTablenorm"/>
            </w:pPr>
          </w:p>
        </w:tc>
        <w:tc>
          <w:tcPr>
            <w:tcW w:w="1169" w:type="pct"/>
          </w:tcPr>
          <w:p w:rsidR="004A57C2" w:rsidRPr="00744203" w:rsidRDefault="004A57C2" w:rsidP="00744203">
            <w:pPr>
              <w:pStyle w:val="GOSTTablenorm"/>
            </w:pPr>
          </w:p>
        </w:tc>
        <w:tc>
          <w:tcPr>
            <w:tcW w:w="2785" w:type="pct"/>
          </w:tcPr>
          <w:p w:rsidR="004A57C2" w:rsidRPr="00744203" w:rsidRDefault="001B4C42" w:rsidP="00744203">
            <w:pPr>
              <w:pStyle w:val="GOSTTablenorm"/>
            </w:pPr>
            <w:r w:rsidRPr="00275F3D">
              <w:t>Внесены изменения по результатам проведения пре</w:t>
            </w:r>
            <w:r w:rsidRPr="00275F3D">
              <w:t>д</w:t>
            </w:r>
            <w:r w:rsidRPr="00275F3D">
              <w:t>варительных испытаний.</w:t>
            </w:r>
          </w:p>
        </w:tc>
      </w:tr>
      <w:tr w:rsidR="004A57C2" w:rsidRPr="00744203" w:rsidTr="005C7B9D">
        <w:trPr>
          <w:trHeight w:val="20"/>
        </w:trPr>
        <w:tc>
          <w:tcPr>
            <w:tcW w:w="445" w:type="pct"/>
          </w:tcPr>
          <w:p w:rsidR="004A57C2" w:rsidRPr="00744203" w:rsidRDefault="008B4752" w:rsidP="00891D25">
            <w:pPr>
              <w:pStyle w:val="GOSTTablenorm"/>
            </w:pPr>
            <w:r>
              <w:t>2.0</w:t>
            </w:r>
          </w:p>
        </w:tc>
        <w:tc>
          <w:tcPr>
            <w:tcW w:w="601" w:type="pct"/>
          </w:tcPr>
          <w:p w:rsidR="004A57C2" w:rsidRPr="00744203" w:rsidRDefault="004A57C2" w:rsidP="002B2C3C">
            <w:pPr>
              <w:pStyle w:val="GOSTTablenorm"/>
            </w:pPr>
          </w:p>
        </w:tc>
        <w:tc>
          <w:tcPr>
            <w:tcW w:w="1169" w:type="pct"/>
          </w:tcPr>
          <w:p w:rsidR="004A57C2" w:rsidRPr="00744203" w:rsidRDefault="004A57C2" w:rsidP="002B2C3C">
            <w:pPr>
              <w:pStyle w:val="GOSTTablenorm"/>
            </w:pPr>
          </w:p>
        </w:tc>
        <w:tc>
          <w:tcPr>
            <w:tcW w:w="2785" w:type="pct"/>
          </w:tcPr>
          <w:p w:rsidR="004A57C2" w:rsidRPr="00891D25" w:rsidRDefault="00891D25" w:rsidP="002B2C3C">
            <w:pPr>
              <w:pStyle w:val="GOSTTablenorm"/>
            </w:pPr>
            <w:r>
              <w:t>Актуализированная версия документа</w:t>
            </w:r>
          </w:p>
        </w:tc>
      </w:tr>
    </w:tbl>
    <w:p w:rsidR="009E5FA1" w:rsidRPr="009E5FA1" w:rsidRDefault="009E5FA1" w:rsidP="00A04BED">
      <w:pPr>
        <w:pStyle w:val="T3"/>
      </w:pPr>
    </w:p>
    <w:sectPr w:rsidR="009E5FA1" w:rsidRPr="009E5FA1" w:rsidSect="00A74753">
      <w:pgSz w:w="11906" w:h="16838" w:code="9"/>
      <w:pgMar w:top="1134" w:right="1274" w:bottom="851" w:left="1134" w:header="851"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1321" w:rsidRDefault="004D1321">
      <w:r>
        <w:separator/>
      </w:r>
    </w:p>
  </w:endnote>
  <w:endnote w:type="continuationSeparator" w:id="0">
    <w:p w:rsidR="004D1321" w:rsidRDefault="004D13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CYR">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ISOCPEUR">
    <w:altName w:val="Arial"/>
    <w:charset w:val="CC"/>
    <w:family w:val="swiss"/>
    <w:pitch w:val="variable"/>
    <w:sig w:usb0="00000001"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Times New Roman Полужирный">
    <w:panose1 w:val="020208030705050203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rsidP="009564FF">
    <w:pPr>
      <w:pStyle w:val="GOSTTitul0"/>
    </w:pPr>
    <w:r>
      <w:t>Москва</w:t>
    </w:r>
  </w:p>
  <w:p w:rsidR="00025C21" w:rsidRDefault="00025C21" w:rsidP="009564FF">
    <w:pPr>
      <w:pStyle w:val="GOSTTitul0"/>
    </w:pPr>
    <w:r>
      <w:t>2018</w:t>
    </w:r>
  </w:p>
  <w:p w:rsidR="00025C21" w:rsidRDefault="00025C21">
    <w:pPr>
      <w:pStyle w:val="affff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1321" w:rsidRDefault="004D1321">
      <w:r>
        <w:separator/>
      </w:r>
    </w:p>
  </w:footnote>
  <w:footnote w:type="continuationSeparator" w:id="0">
    <w:p w:rsidR="004D1321" w:rsidRDefault="004D1321">
      <w:r>
        <w:continuationSeparator/>
      </w:r>
    </w:p>
  </w:footnote>
  <w:footnote w:id="1">
    <w:p w:rsidR="00025C21" w:rsidRPr="0055567D" w:rsidRDefault="00025C21" w:rsidP="009369E5">
      <w:pPr>
        <w:pStyle w:val="aff1"/>
      </w:pPr>
      <w:r>
        <w:rPr>
          <w:rStyle w:val="aff0"/>
        </w:rPr>
        <w:footnoteRef/>
      </w:r>
      <w:r w:rsidRPr="0055567D">
        <w:t xml:space="preserve"> Термин используется исключительно в целях настоящей документации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pPr>
      <w:pStyle w:val="af2"/>
    </w:pPr>
    <w:r>
      <w:rPr>
        <w:noProof/>
      </w:rPr>
      <mc:AlternateContent>
        <mc:Choice Requires="wpg">
          <w:drawing>
            <wp:anchor distT="0" distB="0" distL="114300" distR="114300" simplePos="0" relativeHeight="251678720" behindDoc="0" locked="0" layoutInCell="1" allowOverlap="1" wp14:anchorId="304FF153" wp14:editId="05E9C71C">
              <wp:simplePos x="0" y="0"/>
              <wp:positionH relativeFrom="page">
                <wp:posOffset>400882</wp:posOffset>
              </wp:positionH>
              <wp:positionV relativeFrom="page">
                <wp:posOffset>184150</wp:posOffset>
              </wp:positionV>
              <wp:extent cx="6661150" cy="10333355"/>
              <wp:effectExtent l="0" t="0" r="25400" b="10795"/>
              <wp:wrapNone/>
              <wp:docPr id="2"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1150" cy="10333355"/>
                        <a:chOff x="680" y="0"/>
                        <a:chExt cx="10490" cy="16273"/>
                      </a:xfrm>
                    </wpg:grpSpPr>
                    <wps:wsp>
                      <wps:cNvPr id="3" name="Line 721"/>
                      <wps:cNvCnPr>
                        <a:cxnSpLocks noChangeShapeType="1"/>
                      </wps:cNvCnPr>
                      <wps:spPr bwMode="auto">
                        <a:xfrm>
                          <a:off x="680" y="16273"/>
                          <a:ext cx="104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4" name="Group 722"/>
                      <wpg:cNvGrpSpPr>
                        <a:grpSpLocks/>
                      </wpg:cNvGrpSpPr>
                      <wpg:grpSpPr bwMode="auto">
                        <a:xfrm>
                          <a:off x="680" y="0"/>
                          <a:ext cx="10490" cy="16271"/>
                          <a:chOff x="680" y="0"/>
                          <a:chExt cx="10490" cy="16271"/>
                        </a:xfrm>
                      </wpg:grpSpPr>
                      <wps:wsp>
                        <wps:cNvPr id="8" name="Line 734"/>
                        <wps:cNvCnPr>
                          <a:cxnSpLocks noChangeShapeType="1"/>
                        </wps:cNvCnPr>
                        <wps:spPr bwMode="auto">
                          <a:xfrm>
                            <a:off x="718" y="0"/>
                            <a:ext cx="0" cy="162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 name="Line 737"/>
                        <wps:cNvCnPr>
                          <a:cxnSpLocks noChangeShapeType="1"/>
                        </wps:cNvCnPr>
                        <wps:spPr bwMode="auto">
                          <a:xfrm>
                            <a:off x="680" y="0"/>
                            <a:ext cx="1048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 name="Line 738"/>
                        <wps:cNvCnPr>
                          <a:cxnSpLocks noChangeShapeType="1"/>
                        </wps:cNvCnPr>
                        <wps:spPr bwMode="auto">
                          <a:xfrm>
                            <a:off x="11170" y="0"/>
                            <a:ext cx="0" cy="162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 name="tbxObozLU"/>
                        <wps:cNvSpPr txBox="1">
                          <a:spLocks noChangeArrowheads="1"/>
                        </wps:cNvSpPr>
                        <wps:spPr bwMode="auto">
                          <a:xfrm>
                            <a:off x="947" y="954"/>
                            <a:ext cx="4488"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666C4F" w:rsidRDefault="00025C21" w:rsidP="00B34879"/>
                          </w:txbxContent>
                        </wps:txbx>
                        <wps:bodyPr rot="0" vert="horz" wrap="square" lIns="91440" tIns="45720" rIns="91440" bIns="45720" anchor="t" anchorCtr="0" upright="1">
                          <a:noAutofit/>
                        </wps:bodyPr>
                      </wps:wsp>
                      <wps:wsp>
                        <wps:cNvPr id="901" name="tbxStamp1"/>
                        <wps:cNvSpPr txBox="1">
                          <a:spLocks noChangeArrowheads="1"/>
                        </wps:cNvSpPr>
                        <wps:spPr bwMode="auto">
                          <a:xfrm>
                            <a:off x="947" y="239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txbxContent>
                        </wps:txbx>
                        <wps:bodyPr rot="0" vert="horz" wrap="square" lIns="91440" tIns="45720" rIns="91440" bIns="45720" anchor="t" anchorCtr="0" upright="1">
                          <a:noAutofit/>
                        </wps:bodyPr>
                      </wps:wsp>
                      <wps:wsp>
                        <wps:cNvPr id="70" name="tbxPost1"/>
                        <wps:cNvSpPr txBox="1">
                          <a:spLocks noChangeArrowheads="1"/>
                        </wps:cNvSpPr>
                        <wps:spPr bwMode="auto">
                          <a:xfrm>
                            <a:off x="947" y="293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txbxContent>
                        </wps:txbx>
                        <wps:bodyPr rot="0" vert="horz" wrap="square" lIns="91440" tIns="45720" rIns="91440" bIns="45720" anchor="t" anchorCtr="0" upright="1">
                          <a:noAutofit/>
                        </wps:bodyPr>
                      </wps:wsp>
                      <wps:wsp>
                        <wps:cNvPr id="72" name="tbxStamp0"/>
                        <wps:cNvSpPr txBox="1">
                          <a:spLocks noChangeArrowheads="1"/>
                        </wps:cNvSpPr>
                        <wps:spPr bwMode="auto">
                          <a:xfrm>
                            <a:off x="6370" y="239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txbxContent>
                        </wps:txbx>
                        <wps:bodyPr rot="0" vert="horz" wrap="square" lIns="91440" tIns="45720" rIns="91440" bIns="45720" anchor="t" anchorCtr="0" upright="1">
                          <a:noAutofit/>
                        </wps:bodyPr>
                      </wps:wsp>
                      <wps:wsp>
                        <wps:cNvPr id="74" name="tbxPost0"/>
                        <wps:cNvSpPr txBox="1">
                          <a:spLocks noChangeArrowheads="1"/>
                        </wps:cNvSpPr>
                        <wps:spPr bwMode="auto">
                          <a:xfrm>
                            <a:off x="6370" y="293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666C4F" w:rsidRDefault="00025C21" w:rsidP="00B34879"/>
                          </w:txbxContent>
                        </wps:txbx>
                        <wps:bodyPr rot="0" vert="horz" wrap="square" lIns="91440" tIns="45720" rIns="91440" bIns="45720" anchor="t" anchorCtr="0" upright="1">
                          <a:noAutofit/>
                        </wps:bodyPr>
                      </wps:wsp>
                      <wps:wsp>
                        <wps:cNvPr id="75" name="tbxNaim"/>
                        <wps:cNvSpPr txBox="1">
                          <a:spLocks noChangeArrowheads="1"/>
                        </wps:cNvSpPr>
                        <wps:spPr bwMode="auto">
                          <a:xfrm>
                            <a:off x="947" y="5274"/>
                            <a:ext cx="9911" cy="1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666C4F" w:rsidRDefault="00025C21" w:rsidP="00B34879"/>
                          </w:txbxContent>
                        </wps:txbx>
                        <wps:bodyPr rot="0" vert="horz" wrap="square" lIns="91440" tIns="45720" rIns="91440" bIns="45720" anchor="t" anchorCtr="0" upright="1">
                          <a:noAutofit/>
                        </wps:bodyPr>
                      </wps:wsp>
                      <wps:wsp>
                        <wps:cNvPr id="76" name="tbxOboz"/>
                        <wps:cNvSpPr txBox="1">
                          <a:spLocks noChangeArrowheads="1"/>
                        </wps:cNvSpPr>
                        <wps:spPr bwMode="auto">
                          <a:xfrm>
                            <a:off x="947" y="7614"/>
                            <a:ext cx="9911"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B34879" w:rsidRDefault="00025C21" w:rsidP="00B34879">
                              <w:pPr>
                                <w:pStyle w:val="T"/>
                                <w:rPr>
                                  <w:sz w:val="32"/>
                                </w:rPr>
                              </w:pPr>
                            </w:p>
                          </w:txbxContent>
                        </wps:txbx>
                        <wps:bodyPr rot="0" vert="horz" wrap="square" lIns="91440" tIns="45720" rIns="91440" bIns="45720" anchor="t" anchorCtr="0" upright="1">
                          <a:noAutofit/>
                        </wps:bodyPr>
                      </wps:wsp>
                      <wps:wsp>
                        <wps:cNvPr id="77" name="tbxStamp3"/>
                        <wps:cNvSpPr txBox="1">
                          <a:spLocks noChangeArrowheads="1"/>
                        </wps:cNvSpPr>
                        <wps:spPr bwMode="auto">
                          <a:xfrm>
                            <a:off x="6360" y="1139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txbxContent>
                        </wps:txbx>
                        <wps:bodyPr rot="0" vert="horz" wrap="square" lIns="91440" tIns="45720" rIns="91440" bIns="45720" anchor="t" anchorCtr="0" upright="1">
                          <a:noAutofit/>
                        </wps:bodyPr>
                      </wps:wsp>
                      <wps:wsp>
                        <wps:cNvPr id="80" name="tbxPost3"/>
                        <wps:cNvSpPr txBox="1">
                          <a:spLocks noChangeArrowheads="1"/>
                        </wps:cNvSpPr>
                        <wps:spPr bwMode="auto">
                          <a:xfrm>
                            <a:off x="6355" y="11934"/>
                            <a:ext cx="4488"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Default="00025C21" w:rsidP="00B34879"/>
                            <w:p w:rsidR="00025C21" w:rsidRPr="00EA4086" w:rsidRDefault="00025C21" w:rsidP="00B34879"/>
                          </w:txbxContent>
                        </wps:txbx>
                        <wps:bodyPr rot="0" vert="horz" wrap="square" lIns="91440" tIns="45720" rIns="91440" bIns="45720" anchor="t" anchorCtr="0" upright="1">
                          <a:noAutofit/>
                        </wps:bodyPr>
                      </wps:wsp>
                      <wps:wsp>
                        <wps:cNvPr id="82" name="tbxStamp5"/>
                        <wps:cNvSpPr txBox="1">
                          <a:spLocks noChangeArrowheads="1"/>
                        </wps:cNvSpPr>
                        <wps:spPr bwMode="auto">
                          <a:xfrm>
                            <a:off x="947" y="1139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txbxContent>
                        </wps:txbx>
                        <wps:bodyPr rot="0" vert="horz" wrap="square" lIns="91440" tIns="45720" rIns="91440" bIns="45720" anchor="t" anchorCtr="0" upright="1">
                          <a:noAutofit/>
                        </wps:bodyPr>
                      </wps:wsp>
                      <wps:wsp>
                        <wps:cNvPr id="92" name="tbxPost5"/>
                        <wps:cNvSpPr txBox="1">
                          <a:spLocks noChangeArrowheads="1"/>
                        </wps:cNvSpPr>
                        <wps:spPr bwMode="auto">
                          <a:xfrm>
                            <a:off x="947" y="11934"/>
                            <a:ext cx="4488" cy="1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666C4F" w:rsidRDefault="00025C21" w:rsidP="00B34879"/>
                          </w:txbxContent>
                        </wps:txbx>
                        <wps:bodyPr rot="0" vert="horz" wrap="square" lIns="91440" tIns="45720" rIns="91440" bIns="45720" anchor="t" anchorCtr="0" upright="1">
                          <a:noAutofit/>
                        </wps:bodyPr>
                      </wps:wsp>
                      <wps:wsp>
                        <wps:cNvPr id="93" name="tbxCodeOKP"/>
                        <wps:cNvSpPr txBox="1">
                          <a:spLocks noChangeArrowheads="1"/>
                        </wps:cNvSpPr>
                        <wps:spPr bwMode="auto">
                          <a:xfrm>
                            <a:off x="947" y="1854"/>
                            <a:ext cx="4488"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Pr="00EA4086" w:rsidRDefault="00025C21" w:rsidP="00B34879"/>
                            <w:p w:rsidR="00025C21" w:rsidRPr="00EA4086" w:rsidRDefault="00025C21" w:rsidP="00B34879"/>
                          </w:txbxContent>
                        </wps:txbx>
                        <wps:bodyPr rot="0" vert="horz" wrap="square" lIns="91440" tIns="45720" rIns="91440" bIns="45720" anchor="t" anchorCtr="0" upright="1">
                          <a:noAutofit/>
                        </wps:bodyPr>
                      </wps:wsp>
                      <wps:wsp>
                        <wps:cNvPr id="95" name="tbxNote"/>
                        <wps:cNvSpPr txBox="1">
                          <a:spLocks noChangeArrowheads="1"/>
                        </wps:cNvSpPr>
                        <wps:spPr bwMode="auto">
                          <a:xfrm>
                            <a:off x="947" y="8334"/>
                            <a:ext cx="9911" cy="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C21" w:rsidRDefault="00025C21" w:rsidP="00B34879">
                              <w:pPr>
                                <w:jc w:val="cente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4" o:spid="_x0000_s1026" style="position:absolute;left:0;text-align:left;margin-left:31.55pt;margin-top:14.5pt;width:524.5pt;height:813.65pt;z-index:251678720;mso-position-horizontal-relative:page;mso-position-vertical-relative:page" coordorigin="680" coordsize="10490,1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">
              <v:line id="Line 721" o:spid="_x0000_s1027" style="position:absolute;visibility:visible;mso-wrap-style:square" from="680,16273" to="11168,16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V0oMMAAADaAAAADwAAAGRycy9kb3ducmV2LnhtbESPT2vCQBTE74LfYXmCN91YoUjqRkrB&#10;Kt4ai9DbI/vyp8m+jbsbjd++Wyj0OMzMb5jtbjSduJHzjWUFq2UCgriwuuFKwed5v9iA8AFZY2eZ&#10;FDzIwy6bTraYanvnD7rloRIRwj5FBXUIfSqlL2oy6Je2J45eaZ3BEKWrpHZ4j3DTyackeZYGG44L&#10;Nfb0VlPR5oNRcBly/vpu967D4f1wKC/X1q9PSs1n4+sLiEBj+A//tY9awRp+r8QbIL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FdKDDAAAA2gAAAA8AAAAAAAAAAAAA&#10;AAAAoQIAAGRycy9kb3ducmV2LnhtbFBLBQYAAAAABAAEAPkAAACRAwAAAAA=&#10;" strokeweight="1.5pt"/>
              <v:group id="Group 722" o:spid="_x0000_s1028" style="position:absolute;left:680;width:10490;height:16271" coordorigin="680" coordsize="10490,162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line id="Line 734" o:spid="_x0000_s1029" style="position:absolute;visibility:visible;mso-wrap-style:square" from="718,0" to="718,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m0b8AAADaAAAADwAAAGRycy9kb3ducmV2LnhtbERPTYvCMBC9L/gfwgje1tQVRKpRRHAV&#10;b9ZF2NvQjG1tM6lJqt1/vzkIHh/ve7nuTSMe5HxlWcFknIAgzq2uuFDwc959zkH4gKyxsUwK/sjD&#10;ejX4WGKq7ZNP9MhCIWII+xQVlCG0qZQ+L8mgH9uWOHJX6wyGCF0htcNnDDeN/EqSmTRYcWwosaVt&#10;SXmddUbBpcv491bvXIPd935/vdxrPz0qNRr2mwWIQH14i1/ug1YQt8Yr8QbI1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KHm0b8AAADaAAAADwAAAAAAAAAAAAAAAACh&#10;AgAAZHJzL2Rvd25yZXYueG1sUEsFBgAAAAAEAAQA+QAAAI0DAAAAAA==&#10;" strokeweight="1.5pt"/>
                <v:line id="Line 737" o:spid="_x0000_s1030" style="position:absolute;visibility:visible;mso-wrap-style:square" from="680,0" to="11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DSsIAAADaAAAADwAAAGRycy9kb3ducmV2LnhtbESPQWvCQBSE74L/YXmCN920QtHUVYpg&#10;Lb01iuDtkX0mabJv4+5G03/fFQSPw8x8wyzXvWnElZyvLCt4mSYgiHOrKy4UHPbbyRyED8gaG8uk&#10;4I88rFfDwRJTbW/8Q9csFCJC2KeooAyhTaX0eUkG/dS2xNE7W2cwROkKqR3eItw08jVJ3qTBiuNC&#10;iS1tSsrrrDMKjl3Gp9966xrsPne78/FS+9m3UuNR//EOIlAfnuFH+0srWMD9SrwB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1DSsIAAADaAAAADwAAAAAAAAAAAAAA&#10;AAChAgAAZHJzL2Rvd25yZXYueG1sUEsFBgAAAAAEAAQA+QAAAJADAAAAAA==&#10;" strokeweight="1.5pt"/>
                <v:line id="Line 738" o:spid="_x0000_s1031" style="position:absolute;visibility:visible;mso-wrap-style:square" from="11170,0" to="11170,1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UUbsQAAADbAAAADwAAAGRycy9kb3ducmV2LnhtbESPQWvCQBCF7wX/wzIFb3XTCkVSVxHB&#10;Kt4ai9DbkB2TNNnZuLvR9N93DoXeZnhv3vtmuR5dp24UYuPZwPMsA0VcettwZeDztHtagIoJ2WLn&#10;mQz8UIT1avKwxNz6O3/QrUiVkhCOORqoU+pzrWNZk8M48z2xaBcfHCZZQ6VtwLuEu06/ZNmrdtiw&#10;NNTY07amsi0GZ+A8FPz13e5Ch8P7fn85X9s4PxozfRw3b6ASjenf/Hd9sIIv9PKLDK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JRRuxAAAANsAAAAPAAAAAAAAAAAA&#10;AAAAAKECAABkcnMvZG93bnJldi54bWxQSwUGAAAAAAQABAD5AAAAkgMAAAAA&#10;" strokeweight="1.5pt"/>
                <v:shapetype id="_x0000_t202" coordsize="21600,21600" o:spt="202" path="m,l,21600r21600,l21600,xe">
                  <v:stroke joinstyle="miter"/>
                  <v:path gradientshapeok="t" o:connecttype="rect"/>
                </v:shapetype>
                <v:shape id="tbxObozLU" o:spid="_x0000_s1032" type="#_x0000_t202" style="position:absolute;left:947;top:954;width:4488;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xwYsAA&#10;AADbAAAADwAAAGRycy9kb3ducmV2LnhtbERPS4vCMBC+C/6HMII3TRQVtxpFFMGTi49d2NvQjG2x&#10;mZQm2vrvNwsL3ubje85y3dpSPKn2hWMNo6ECQZw6U3Cm4XrZD+YgfEA2WDomDS/ysF51O0tMjGv4&#10;RM9zyEQMYZ+ghjyEKpHSpzlZ9ENXEUfu5mqLIcI6k6bGJobbUo6VmkmLBceGHCva5pTezw+r4et4&#10;+/meqM9sZ6dV41ol2X5Irfu9drMAEagNb/G/+2Di/BH8/RIPkK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xwYsAAAADbAAAADwAAAAAAAAAAAAAAAACYAgAAZHJzL2Rvd25y&#10;ZXYueG1sUEsFBgAAAAAEAAQA9QAAAIUDAAAAAA==&#10;" filled="f" stroked="f">
                  <v:textbox>
                    <w:txbxContent>
                      <w:p w:rsidR="00025C21" w:rsidRPr="00666C4F" w:rsidRDefault="00025C21" w:rsidP="00B34879"/>
                    </w:txbxContent>
                  </v:textbox>
                </v:shape>
                <v:shape id="tbxStamp1" o:spid="_x0000_s1033" type="#_x0000_t202" style="position:absolute;left:947;top:239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jSMQA&#10;AADcAAAADwAAAGRycy9kb3ducmV2LnhtbESPzWrDMBCE74W8g9hAb7WU0pbYiWxCSqCnluYPclus&#10;jW1irYylxO7bV4VCjsPMfMMsi9G24ka9bxxrmCUKBHHpTMOVhv1u8zQH4QOywdYxafghD0U+eVhi&#10;ZtzA33TbhkpECPsMNdQhdJmUvqzJok9cRxy9s+sthij7Spoehwi3rXxW6k1abDgu1NjRuqbysr1a&#10;DYfP8+n4or6qd/vaDW5Ukm0qtX6cjqsFiEBjuIf/2x9GQ6pm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C40jEAAAA3AAAAA8AAAAAAAAAAAAAAAAAmAIAAGRycy9k&#10;b3ducmV2LnhtbFBLBQYAAAAABAAEAPUAAACJAwAAAAA=&#10;" filled="f" stroked="f">
                  <v:textbox>
                    <w:txbxContent>
                      <w:p w:rsidR="00025C21" w:rsidRPr="00EA4086" w:rsidRDefault="00025C21" w:rsidP="00B34879"/>
                    </w:txbxContent>
                  </v:textbox>
                </v:shape>
                <v:shape id="tbxPost1" o:spid="_x0000_s1034" type="#_x0000_t202" style="position:absolute;left:947;top:293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rsidR="00025C21" w:rsidRPr="00EA4086" w:rsidRDefault="00025C21" w:rsidP="00B34879"/>
                    </w:txbxContent>
                  </v:textbox>
                </v:shape>
                <v:shape id="tbxStamp0" o:spid="_x0000_s1035" type="#_x0000_t202" style="position:absolute;left:6370;top:239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025C21" w:rsidRPr="00EA4086" w:rsidRDefault="00025C21" w:rsidP="00B34879"/>
                    </w:txbxContent>
                  </v:textbox>
                </v:shape>
                <v:shape id="tbxPost0" o:spid="_x0000_s1036" type="#_x0000_t202" style="position:absolute;left:6370;top:293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2WsQA&#10;AADbAAAADwAAAGRycy9kb3ducmV2LnhtbESPQWvCQBSE7wX/w/IEb7qr2FbTbESUQk8tpip4e2Sf&#10;SWj2bchuTfrvuwWhx2FmvmHSzWAbcaPO1441zGcKBHHhTM2lhuPn63QFwgdkg41j0vBDHjbZ6CHF&#10;xLieD3TLQykihH2CGqoQ2kRKX1Rk0c9cSxy9q+sshii7UpoO+wi3jVwo9SQt1hwXKmxpV1HxlX9b&#10;Daf36+W8VB/l3j62vRuUZLuWWk/Gw/YFRKAh/Ifv7Tej4Xk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kNlrEAAAA2wAAAA8AAAAAAAAAAAAAAAAAmAIAAGRycy9k&#10;b3ducmV2LnhtbFBLBQYAAAAABAAEAPUAAACJAwAAAAA=&#10;" filled="f" stroked="f">
                  <v:textbox>
                    <w:txbxContent>
                      <w:p w:rsidR="00025C21" w:rsidRPr="00666C4F" w:rsidRDefault="00025C21" w:rsidP="00B34879"/>
                    </w:txbxContent>
                  </v:textbox>
                </v:shape>
                <v:shape id="tbxNaim" o:spid="_x0000_s1037" type="#_x0000_t202" style="position:absolute;left:947;top:5274;width:9911;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025C21" w:rsidRPr="00666C4F" w:rsidRDefault="00025C21" w:rsidP="00B34879"/>
                    </w:txbxContent>
                  </v:textbox>
                </v:shape>
                <v:shape id="tbxOboz" o:spid="_x0000_s1038" type="#_x0000_t202" style="position:absolute;left:947;top:7614;width:9911;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025C21" w:rsidRPr="00B34879" w:rsidRDefault="00025C21" w:rsidP="00B34879">
                        <w:pPr>
                          <w:pStyle w:val="T"/>
                          <w:rPr>
                            <w:sz w:val="32"/>
                          </w:rPr>
                        </w:pPr>
                      </w:p>
                    </w:txbxContent>
                  </v:textbox>
                </v:shape>
                <v:shape id="tbxStamp3" o:spid="_x0000_s1039" type="#_x0000_t202" style="position:absolute;left:6360;top:1139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rsidR="00025C21" w:rsidRPr="00EA4086" w:rsidRDefault="00025C21" w:rsidP="00B34879"/>
                    </w:txbxContent>
                  </v:textbox>
                </v:shape>
                <v:shape id="tbxPost3" o:spid="_x0000_s1040" type="#_x0000_t202" style="position:absolute;left:6355;top:11934;width:4488;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pAfr8A&#10;AADbAAAADwAAAGRycy9kb3ducmV2LnhtbERPy4rCMBTdC/5DuMLsNHEYRatRxEFw5WB9gLtLc22L&#10;zU1poq1/P1kMzPJw3st1ZyvxosaXjjWMRwoEceZMybmG82k3nIHwAdlg5Zg0vMnDetXvLTExruUj&#10;vdKQixjCPkENRQh1IqXPCrLoR64mjtzdNRZDhE0uTYNtDLeV/FRqKi2WHBsKrGlbUPZIn1bD5XC/&#10;Xb/UT/5tJ3XrOiXZzqXWH4NuswARqAv/4j/33miYxfX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ikB+vwAAANsAAAAPAAAAAAAAAAAAAAAAAJgCAABkcnMvZG93bnJl&#10;di54bWxQSwUGAAAAAAQABAD1AAAAhAMAAAAA&#10;" filled="f" stroked="f">
                  <v:textbox>
                    <w:txbxContent>
                      <w:p w:rsidR="00025C21" w:rsidRDefault="00025C21" w:rsidP="00B34879"/>
                      <w:p w:rsidR="00025C21" w:rsidRPr="00EA4086" w:rsidRDefault="00025C21" w:rsidP="00B34879"/>
                    </w:txbxContent>
                  </v:textbox>
                </v:shape>
                <v:shape id="tbxStamp5" o:spid="_x0000_s1041" type="#_x0000_t202" style="position:absolute;left:947;top:1139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7ksMA&#10;AADbAAAADwAAAGRycy9kb3ducmV2LnhtbESPzWrDMBCE74W8g9hAb7WU0BbHiWxCS6CnluYPclus&#10;jW1irYylxO7bV4VCjsPMfMOsitG24ka9bxxrmCUKBHHpTMOVhv1u85SC8AHZYOuYNPyQhyKfPKww&#10;M27gb7ptQyUihH2GGuoQukxKX9Zk0SeuI47e2fUWQ5R9JU2PQ4TbVs6VepUWG44LNXb0VlN52V6t&#10;hsPn+XR8Vl/Vu33pBjcqyXYh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7ksMAAADbAAAADwAAAAAAAAAAAAAAAACYAgAAZHJzL2Rv&#10;d25yZXYueG1sUEsFBgAAAAAEAAQA9QAAAIgDAAAAAA==&#10;" filled="f" stroked="f">
                  <v:textbox>
                    <w:txbxContent>
                      <w:p w:rsidR="00025C21" w:rsidRPr="00EA4086" w:rsidRDefault="00025C21" w:rsidP="00B34879"/>
                    </w:txbxContent>
                  </v:textbox>
                </v:shape>
                <v:shape id="tbxPost5" o:spid="_x0000_s1042" type="#_x0000_t202" style="position:absolute;left:947;top:11934;width:4488;height:1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025C21" w:rsidRPr="00666C4F" w:rsidRDefault="00025C21" w:rsidP="00B34879"/>
                    </w:txbxContent>
                  </v:textbox>
                </v:shape>
                <v:shape id="tbxCodeOKP" o:spid="_x0000_s1043" type="#_x0000_t202" style="position:absolute;left:947;top:1854;width:448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FI1MIA&#10;AADbAAAADwAAAGRycy9kb3ducmV2LnhtbESPT4vCMBTE74LfITzB25qoq2g1iigLe1rxL3h7NM+2&#10;2LyUJmu7336zsOBxmJnfMMt1a0vxpNoXjjUMBwoEcepMwZmG8+njbQbCB2SDpWPS8EMe1qtuZ4mJ&#10;cQ0f6HkMmYgQ9glqyEOoEil9mpNFP3AVcfTurrYYoqwzaWpsItyWcqTUVFosOC7kWNE2p/Rx/LYa&#10;Ll/32/Vd7bOdnVSNa5VkO5da93vtZgEiUBte4f/2p9EwH8P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gUjUwgAAANsAAAAPAAAAAAAAAAAAAAAAAJgCAABkcnMvZG93&#10;bnJldi54bWxQSwUGAAAAAAQABAD1AAAAhwMAAAAA&#10;" filled="f" stroked="f">
                  <v:textbox>
                    <w:txbxContent>
                      <w:p w:rsidR="00025C21" w:rsidRPr="00EA4086" w:rsidRDefault="00025C21" w:rsidP="00B34879"/>
                      <w:p w:rsidR="00025C21" w:rsidRPr="00EA4086" w:rsidRDefault="00025C21" w:rsidP="00B34879"/>
                    </w:txbxContent>
                  </v:textbox>
                </v:shape>
                <v:shape id="tbxNote" o:spid="_x0000_s1044" type="#_x0000_t202" style="position:absolute;left:947;top:8334;width:9911;height:1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025C21" w:rsidRDefault="00025C21" w:rsidP="00B34879">
                        <w:pPr>
                          <w:jc w:val="center"/>
                        </w:pPr>
                      </w:p>
                    </w:txbxContent>
                  </v:textbox>
                </v:shape>
              </v:group>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p w:rsidR="00025C21" w:rsidRDefault="00025C2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rsidP="00062EF4">
    <w:pPr>
      <w:pStyle w:val="af2"/>
      <w:tabs>
        <w:tab w:val="clear" w:pos="4677"/>
        <w:tab w:val="clear" w:pos="9355"/>
        <w:tab w:val="left" w:pos="11350"/>
      </w:tabs>
    </w:pPr>
    <w:r>
      <w:rPr>
        <w:noProof/>
      </w:rPr>
      <mc:AlternateContent>
        <mc:Choice Requires="wpg">
          <w:drawing>
            <wp:anchor distT="0" distB="0" distL="114300" distR="114300" simplePos="0" relativeHeight="251670528" behindDoc="0" locked="0" layoutInCell="1" allowOverlap="1" wp14:anchorId="617CFEB4" wp14:editId="134438ED">
              <wp:simplePos x="0" y="0"/>
              <wp:positionH relativeFrom="page">
                <wp:posOffset>355107</wp:posOffset>
              </wp:positionH>
              <wp:positionV relativeFrom="page">
                <wp:posOffset>177553</wp:posOffset>
              </wp:positionV>
              <wp:extent cx="6578353" cy="10214610"/>
              <wp:effectExtent l="0" t="0" r="13335" b="15240"/>
              <wp:wrapNone/>
              <wp:docPr id="654" name="grpNext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8353" cy="10214610"/>
                        <a:chOff x="1134" y="284"/>
                        <a:chExt cx="10489" cy="16271"/>
                      </a:xfrm>
                    </wpg:grpSpPr>
                    <wps:wsp>
                      <wps:cNvPr id="655" name="tbxIzme"/>
                      <wps:cNvSpPr txBox="1">
                        <a:spLocks noChangeArrowheads="1"/>
                      </wps:cNvSpPr>
                      <wps:spPr bwMode="auto">
                        <a:xfrm>
                          <a:off x="1134" y="15985"/>
                          <a:ext cx="471" cy="28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656" name="Text Box 899"/>
                      <wps:cNvSpPr txBox="1">
                        <a:spLocks noChangeArrowheads="1"/>
                      </wps:cNvSpPr>
                      <wps:spPr bwMode="auto">
                        <a:xfrm>
                          <a:off x="1134" y="16268"/>
                          <a:ext cx="471" cy="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Изм</w:t>
                            </w:r>
                            <w:r>
                              <w:t>.</w:t>
                            </w:r>
                          </w:p>
                        </w:txbxContent>
                      </wps:txbx>
                      <wps:bodyPr rot="0" vert="horz" wrap="square" lIns="0" tIns="18000" rIns="0" bIns="0" anchor="t" anchorCtr="0" upright="1">
                        <a:noAutofit/>
                      </wps:bodyPr>
                    </wps:wsp>
                    <wps:wsp>
                      <wps:cNvPr id="657" name="tbxIzml"/>
                      <wps:cNvSpPr txBox="1">
                        <a:spLocks noChangeArrowheads="1"/>
                      </wps:cNvSpPr>
                      <wps:spPr bwMode="auto">
                        <a:xfrm>
                          <a:off x="1605" y="15986"/>
                          <a:ext cx="683" cy="28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658" name="Text Box 901"/>
                      <wps:cNvSpPr txBox="1">
                        <a:spLocks noChangeArrowheads="1"/>
                      </wps:cNvSpPr>
                      <wps:spPr bwMode="auto">
                        <a:xfrm>
                          <a:off x="1605" y="16268"/>
                          <a:ext cx="683" cy="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Лист</w:t>
                            </w:r>
                          </w:p>
                        </w:txbxContent>
                      </wps:txbx>
                      <wps:bodyPr rot="0" vert="horz" wrap="square" lIns="0" tIns="0" rIns="0" bIns="0" anchor="t" anchorCtr="0" upright="1">
                        <a:noAutofit/>
                      </wps:bodyPr>
                    </wps:wsp>
                    <wps:wsp>
                      <wps:cNvPr id="768" name="tbxNdoc"/>
                      <wps:cNvSpPr txBox="1">
                        <a:spLocks noChangeArrowheads="1"/>
                      </wps:cNvSpPr>
                      <wps:spPr bwMode="auto">
                        <a:xfrm>
                          <a:off x="2288" y="15985"/>
                          <a:ext cx="1114" cy="2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jc w:val="both"/>
                              <w:rPr>
                                <w:szCs w:val="20"/>
                              </w:rPr>
                            </w:pPr>
                          </w:p>
                        </w:txbxContent>
                      </wps:txbx>
                      <wps:bodyPr rot="0" vert="horz" wrap="square" lIns="0" tIns="0" rIns="0" bIns="0" anchor="t" anchorCtr="0" upright="1">
                        <a:noAutofit/>
                      </wps:bodyPr>
                    </wps:wsp>
                    <wps:wsp>
                      <wps:cNvPr id="769" name="Text Box 903"/>
                      <wps:cNvSpPr txBox="1">
                        <a:spLocks noChangeArrowheads="1"/>
                      </wps:cNvSpPr>
                      <wps:spPr bwMode="auto">
                        <a:xfrm>
                          <a:off x="2288" y="16268"/>
                          <a:ext cx="1114" cy="27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t xml:space="preserve">№ </w:t>
                            </w:r>
                            <w:r w:rsidRPr="003259C2">
                              <w:t>докум</w:t>
                            </w:r>
                            <w:r>
                              <w:t>.</w:t>
                            </w:r>
                          </w:p>
                        </w:txbxContent>
                      </wps:txbx>
                      <wps:bodyPr rot="0" vert="horz" wrap="square" lIns="0" tIns="0" rIns="0" bIns="0" anchor="t" anchorCtr="0" upright="1">
                        <a:noAutofit/>
                      </wps:bodyPr>
                    </wps:wsp>
                    <wps:wsp>
                      <wps:cNvPr id="770" name="Text Box 904"/>
                      <wps:cNvSpPr txBox="1">
                        <a:spLocks noChangeArrowheads="1"/>
                      </wps:cNvSpPr>
                      <wps:spPr bwMode="auto">
                        <a:xfrm>
                          <a:off x="3402" y="15984"/>
                          <a:ext cx="850" cy="27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Default="00025C21" w:rsidP="009E334A">
                            <w:pPr>
                              <w:pStyle w:val="T0"/>
                            </w:pPr>
                          </w:p>
                        </w:txbxContent>
                      </wps:txbx>
                      <wps:bodyPr rot="0" vert="horz" wrap="square" lIns="0" tIns="0" rIns="0" bIns="0" anchor="t" anchorCtr="0" upright="1">
                        <a:noAutofit/>
                      </wps:bodyPr>
                    </wps:wsp>
                    <wps:wsp>
                      <wps:cNvPr id="771" name="Text Box 905"/>
                      <wps:cNvSpPr txBox="1">
                        <a:spLocks noChangeArrowheads="1"/>
                      </wps:cNvSpPr>
                      <wps:spPr bwMode="auto">
                        <a:xfrm>
                          <a:off x="3402" y="16268"/>
                          <a:ext cx="857" cy="28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t>Подп.</w:t>
                            </w:r>
                          </w:p>
                        </w:txbxContent>
                      </wps:txbx>
                      <wps:bodyPr rot="0" vert="horz" wrap="square" lIns="0" tIns="0" rIns="0" bIns="0" anchor="t" anchorCtr="0" upright="1">
                        <a:noAutofit/>
                      </wps:bodyPr>
                    </wps:wsp>
                    <wps:wsp>
                      <wps:cNvPr id="772" name="tbxIzmd"/>
                      <wps:cNvSpPr txBox="1">
                        <a:spLocks noChangeArrowheads="1"/>
                      </wps:cNvSpPr>
                      <wps:spPr bwMode="auto">
                        <a:xfrm>
                          <a:off x="4253" y="15986"/>
                          <a:ext cx="567" cy="2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C12C3D" w:rsidRDefault="00025C21" w:rsidP="009E334A">
                            <w:pPr>
                              <w:pStyle w:val="T3"/>
                              <w:rPr>
                                <w:b/>
                              </w:rPr>
                            </w:pPr>
                          </w:p>
                        </w:txbxContent>
                      </wps:txbx>
                      <wps:bodyPr rot="0" vert="horz" wrap="square" lIns="0" tIns="18000" rIns="0" bIns="0" anchor="t" anchorCtr="0" upright="1">
                        <a:noAutofit/>
                      </wps:bodyPr>
                    </wps:wsp>
                    <wps:wsp>
                      <wps:cNvPr id="773" name="Text Box 907"/>
                      <wps:cNvSpPr txBox="1">
                        <a:spLocks noChangeArrowheads="1"/>
                      </wps:cNvSpPr>
                      <wps:spPr bwMode="auto">
                        <a:xfrm>
                          <a:off x="4252" y="16268"/>
                          <a:ext cx="567" cy="28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9155C0" w:rsidRDefault="00025C21" w:rsidP="00447CDE">
                            <w:pPr>
                              <w:pStyle w:val="T2"/>
                              <w:spacing w:before="0"/>
                            </w:pPr>
                            <w:r w:rsidRPr="003259C2">
                              <w:t>Дата</w:t>
                            </w:r>
                          </w:p>
                          <w:p w:rsidR="00025C21" w:rsidRPr="009155C0" w:rsidRDefault="00025C21" w:rsidP="00447CDE">
                            <w:pPr>
                              <w:pStyle w:val="T2"/>
                              <w:spacing w:before="0"/>
                              <w:jc w:val="both"/>
                            </w:pPr>
                            <w:r w:rsidRPr="003259C2">
                              <w:t>а</w:t>
                            </w:r>
                          </w:p>
                        </w:txbxContent>
                      </wps:txbx>
                      <wps:bodyPr rot="0" vert="horz" wrap="square" lIns="0" tIns="0" rIns="0" bIns="0" anchor="t" anchorCtr="0" upright="1">
                        <a:noAutofit/>
                      </wps:bodyPr>
                    </wps:wsp>
                    <wps:wsp>
                      <wps:cNvPr id="774" name="tbxOboz"/>
                      <wps:cNvSpPr txBox="1">
                        <a:spLocks noChangeArrowheads="1"/>
                      </wps:cNvSpPr>
                      <wps:spPr bwMode="auto">
                        <a:xfrm>
                          <a:off x="4820" y="15703"/>
                          <a:ext cx="6234" cy="84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891D25" w:rsidRDefault="00025C21" w:rsidP="00891D25">
                            <w:pPr>
                              <w:pStyle w:val="T"/>
                              <w:ind w:left="-142" w:right="-251"/>
                              <w:rPr>
                                <w:sz w:val="34"/>
                                <w:szCs w:val="34"/>
                              </w:rPr>
                            </w:pPr>
                            <w:r w:rsidRPr="000C0EC2">
                              <w:rPr>
                                <w:sz w:val="34"/>
                                <w:szCs w:val="34"/>
                              </w:rPr>
                              <w:t>52384799.20.19,02.ИЗ.021-2.0 1</w:t>
                            </w:r>
                          </w:p>
                        </w:txbxContent>
                      </wps:txbx>
                      <wps:bodyPr rot="0" vert="horz" wrap="square" lIns="91440" tIns="0" rIns="91440" bIns="0" anchor="t" anchorCtr="0" upright="1">
                        <a:noAutofit/>
                      </wps:bodyPr>
                    </wps:wsp>
                    <wps:wsp>
                      <wps:cNvPr id="775" name="Text Box 909"/>
                      <wps:cNvSpPr txBox="1">
                        <a:spLocks noChangeArrowheads="1"/>
                      </wps:cNvSpPr>
                      <wps:spPr bwMode="auto">
                        <a:xfrm>
                          <a:off x="11056" y="15704"/>
                          <a:ext cx="567" cy="3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363BE3" w:rsidRDefault="00025C21" w:rsidP="009E334A">
                            <w:pPr>
                              <w:pStyle w:val="T20"/>
                              <w:rPr>
                                <w:sz w:val="20"/>
                                <w:szCs w:val="20"/>
                              </w:rPr>
                            </w:pPr>
                            <w:r w:rsidRPr="00363BE3">
                              <w:rPr>
                                <w:sz w:val="20"/>
                                <w:szCs w:val="20"/>
                              </w:rPr>
                              <w:t>Лист</w:t>
                            </w:r>
                          </w:p>
                        </w:txbxContent>
                      </wps:txbx>
                      <wps:bodyPr rot="0" vert="horz" wrap="square" lIns="0" tIns="0" rIns="0" bIns="0" anchor="t" anchorCtr="0" upright="1">
                        <a:noAutofit/>
                      </wps:bodyPr>
                    </wps:wsp>
                    <wps:wsp>
                      <wps:cNvPr id="776" name="tbxPage"/>
                      <wps:cNvSpPr txBox="1">
                        <a:spLocks noChangeArrowheads="1"/>
                      </wps:cNvSpPr>
                      <wps:spPr bwMode="auto">
                        <a:xfrm>
                          <a:off x="11056" y="16101"/>
                          <a:ext cx="567" cy="4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C0A04" w:rsidRDefault="00025C21" w:rsidP="009E334A">
                            <w:pPr>
                              <w:pStyle w:val="T5"/>
                            </w:pPr>
                            <w:r>
                              <w:rPr>
                                <w:szCs w:val="20"/>
                              </w:rPr>
                              <w:fldChar w:fldCharType="begin"/>
                            </w:r>
                            <w:r>
                              <w:rPr>
                                <w:szCs w:val="20"/>
                              </w:rPr>
                              <w:instrText xml:space="preserve"> PAGE  </w:instrText>
                            </w:r>
                            <w:r>
                              <w:rPr>
                                <w:szCs w:val="20"/>
                              </w:rPr>
                              <w:fldChar w:fldCharType="separate"/>
                            </w:r>
                            <w:r w:rsidR="00EE3EF8">
                              <w:rPr>
                                <w:noProof/>
                                <w:szCs w:val="20"/>
                              </w:rPr>
                              <w:t>227</w:t>
                            </w:r>
                            <w:r>
                              <w:rPr>
                                <w:szCs w:val="20"/>
                              </w:rPr>
                              <w:fldChar w:fldCharType="end"/>
                            </w:r>
                          </w:p>
                          <w:p w:rsidR="00025C21" w:rsidRPr="00AB2209" w:rsidRDefault="00025C21" w:rsidP="009E334A"/>
                        </w:txbxContent>
                      </wps:txbx>
                      <wps:bodyPr rot="0" vert="horz" wrap="square" lIns="0" tIns="0" rIns="0" bIns="0" anchor="t" anchorCtr="0" upright="1">
                        <a:noAutofit/>
                      </wps:bodyPr>
                    </wps:wsp>
                    <wps:wsp>
                      <wps:cNvPr id="777" name="Line 921"/>
                      <wps:cNvCnPr>
                        <a:cxnSpLocks noChangeShapeType="1"/>
                      </wps:cNvCnPr>
                      <wps:spPr bwMode="auto">
                        <a:xfrm>
                          <a:off x="1605" y="15704"/>
                          <a:ext cx="0" cy="8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8" name="Line 922"/>
                      <wps:cNvCnPr>
                        <a:cxnSpLocks noChangeShapeType="1"/>
                      </wps:cNvCnPr>
                      <wps:spPr bwMode="auto">
                        <a:xfrm>
                          <a:off x="2288"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9" name="Line 923"/>
                      <wps:cNvCnPr>
                        <a:cxnSpLocks noChangeShapeType="1"/>
                      </wps:cNvCnPr>
                      <wps:spPr bwMode="auto">
                        <a:xfrm>
                          <a:off x="3402"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0" name="Line 924"/>
                      <wps:cNvCnPr>
                        <a:cxnSpLocks noChangeShapeType="1"/>
                      </wps:cNvCnPr>
                      <wps:spPr bwMode="auto">
                        <a:xfrm>
                          <a:off x="4259" y="15705"/>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1" name="Line 925"/>
                      <wps:cNvCnPr>
                        <a:cxnSpLocks noChangeShapeType="1"/>
                      </wps:cNvCnPr>
                      <wps:spPr bwMode="auto">
                        <a:xfrm>
                          <a:off x="1134" y="1570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2" name="tbxOboz180"/>
                      <wps:cNvSpPr txBox="1">
                        <a:spLocks noChangeArrowheads="1"/>
                      </wps:cNvSpPr>
                      <wps:spPr bwMode="auto">
                        <a:xfrm>
                          <a:off x="1135" y="285"/>
                          <a:ext cx="3969" cy="794"/>
                        </a:xfrm>
                        <a:prstGeom prst="rect">
                          <a:avLst/>
                        </a:prstGeom>
                        <a:solidFill>
                          <a:srgbClr val="FFFFFF"/>
                        </a:solidFill>
                        <a:ln w="19050">
                          <a:solidFill>
                            <a:srgbClr val="000000"/>
                          </a:solidFill>
                          <a:miter lim="800000"/>
                          <a:headEnd/>
                          <a:tailEnd/>
                        </a:ln>
                      </wps:spPr>
                      <wps:txbx>
                        <w:txbxContent>
                          <w:p w:rsidR="00025C21" w:rsidRPr="00BB0B43" w:rsidRDefault="00025C21" w:rsidP="009E334A">
                            <w:pPr>
                              <w:pStyle w:val="T6"/>
                              <w:rPr>
                                <w:lang w:val="en-US"/>
                              </w:rPr>
                            </w:pPr>
                          </w:p>
                        </w:txbxContent>
                      </wps:txbx>
                      <wps:bodyPr rot="0" vert="horz" wrap="square" lIns="0" tIns="0" rIns="0" bIns="0" anchor="t" anchorCtr="0" upright="1">
                        <a:noAutofit/>
                      </wps:bodyPr>
                    </wps:wsp>
                    <wps:wsp>
                      <wps:cNvPr id="783" name="Line 929"/>
                      <wps:cNvCnPr>
                        <a:cxnSpLocks noChangeShapeType="1"/>
                      </wps:cNvCnPr>
                      <wps:spPr bwMode="auto">
                        <a:xfrm>
                          <a:off x="11623"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4" name="Line 930"/>
                      <wps:cNvCnPr>
                        <a:cxnSpLocks noChangeShapeType="1"/>
                      </wps:cNvCnPr>
                      <wps:spPr bwMode="auto">
                        <a:xfrm>
                          <a:off x="1134" y="28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85" name="Line 931"/>
                      <wps:cNvCnPr>
                        <a:cxnSpLocks noChangeShapeType="1"/>
                      </wps:cNvCnPr>
                      <wps:spPr bwMode="auto">
                        <a:xfrm>
                          <a:off x="1134"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pNextPage" o:spid="_x0000_s1045" style="position:absolute;left:0;text-align:left;margin-left:27.95pt;margin-top:14pt;width:518pt;height:804.3pt;z-index:251670528;mso-position-horizontal-relative:page;mso-position-vertical-relative:page" coordorigin="1134,284" coordsize="10489,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">
              <v:shapetype id="_x0000_t202" coordsize="21600,21600" o:spt="202" path="m,l,21600r21600,l21600,xe">
                <v:stroke joinstyle="miter"/>
                <v:path gradientshapeok="t" o:connecttype="rect"/>
              </v:shapetype>
              <v:shape id="tbxIzme" o:spid="_x0000_s1046" type="#_x0000_t202" style="position:absolute;left:1134;top:15985;width:471;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1scgA&#10;AADcAAAADwAAAGRycy9kb3ducmV2LnhtbESPS2/CMBCE75X4D9YicStOeURVikEB8eiBC7RF4raN&#10;t0lEvA6xgfTfY6RKPY5m5hvNZNaaSlypcaVlBS/9CARxZnXJuYLPj9XzKwjnkTVWlknBLzmYTTtP&#10;E0y0vfGOrnufiwBhl6CCwvs6kdJlBRl0fVsTB+/HNgZ9kE0udYO3ADeVHERRLA2WHBYKrGlRUHba&#10;X4yC3fd8lR6zr/XmPFqm8WjZHrbDuVK9bpu+gfDU+v/wX/tdK4jHY3icC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QjWxyAAAANwAAAAPAAAAAAAAAAAAAAAAAJgCAABk&#10;cnMvZG93bnJldi54bWxQSwUGAAAAAAQABAD1AAAAjQMAAAAA&#10;" filled="f" strokeweight=".5pt">
                <v:textbox inset="0,0,0,0">
                  <w:txbxContent>
                    <w:p w:rsidR="00025C21" w:rsidRPr="0071048A" w:rsidRDefault="00025C21" w:rsidP="009E334A">
                      <w:pPr>
                        <w:pStyle w:val="T0"/>
                      </w:pPr>
                    </w:p>
                  </w:txbxContent>
                </v:textbox>
              </v:shape>
              <v:shape id="Text Box 899" o:spid="_x0000_s1047" type="#_x0000_t202" style="position:absolute;left:1134;top:16268;width:471;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OV8YA&#10;AADcAAAADwAAAGRycy9kb3ducmV2LnhtbESPT2vCQBTE7wW/w/KE3ppNCw0a3YRSaBU9af+It2f2&#10;mYRm36bZVeO3dwXB4zAzv2GmeW8acaTO1ZYVPEcxCOLC6ppLBd9fH08jEM4ja2wsk4IzOcizwcMU&#10;U21PvKLj2pciQNilqKDyvk2ldEVFBl1kW+Lg7W1n0AfZlVJ3eApw08iXOE6kwZrDQoUtvVdU/K0P&#10;RoHt/+Pkc3cof/R4s1hutjP9O54p9Tjs3yYgPPX+Hr6151pB8prA9Uw4Aj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eOV8YAAADcAAAADwAAAAAAAAAAAAAAAACYAgAAZHJz&#10;L2Rvd25yZXYueG1sUEsFBgAAAAAEAAQA9QAAAIsDAAAAAA==&#10;" filled="f" strokeweight="1.5pt">
                <v:textbox inset="0,.5mm,0,0">
                  <w:txbxContent>
                    <w:p w:rsidR="00025C21" w:rsidRPr="00DF2469" w:rsidRDefault="00025C21" w:rsidP="009E334A">
                      <w:pPr>
                        <w:pStyle w:val="T2"/>
                        <w:spacing w:before="0"/>
                      </w:pPr>
                      <w:r w:rsidRPr="003259C2">
                        <w:t>Изм</w:t>
                      </w:r>
                      <w:r>
                        <w:t>.</w:t>
                      </w:r>
                    </w:p>
                  </w:txbxContent>
                </v:textbox>
              </v:shape>
              <v:shape id="tbxIzml" o:spid="_x0000_s1048" type="#_x0000_t202" style="position:absolute;left:1605;top:15986;width:68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OXcgA&#10;AADcAAAADwAAAGRycy9kb3ducmV2LnhtbESPS2/CMBCE75X6H6yt1FtxoBCqFIMC4nXohUcr9baN&#10;lyQiXqexgfDva6RKHEcz841mNGlNJc7UuNKygm4nAkGcWV1yrmC/W7y8gXAeWWNlmRRcycFk/Pgw&#10;wkTbC2/ovPW5CBB2CSoovK8TKV1WkEHXsTVx8A62MeiDbHKpG7wEuKlkL4piabDksFBgTbOCsuP2&#10;ZBRsfqaL9Dv7XK5++/M07s/br4/XqVLPT236DsJT6+/h//ZaK4gHQ7idCUdAj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3A5dyAAAANwAAAAPAAAAAAAAAAAAAAAAAJgCAABk&#10;cnMvZG93bnJldi54bWxQSwUGAAAAAAQABAD1AAAAjQMAAAAA&#10;" filled="f" strokeweight=".5pt">
                <v:textbox inset="0,0,0,0">
                  <w:txbxContent>
                    <w:p w:rsidR="00025C21" w:rsidRPr="0071048A" w:rsidRDefault="00025C21" w:rsidP="009E334A">
                      <w:pPr>
                        <w:pStyle w:val="T0"/>
                      </w:pPr>
                    </w:p>
                  </w:txbxContent>
                </v:textbox>
              </v:shape>
              <v:shape id="Text Box 901" o:spid="_x0000_s1049" type="#_x0000_t202" style="position:absolute;left:1605;top:16268;width:68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pXq8AA&#10;AADcAAAADwAAAGRycy9kb3ducmV2LnhtbERPy4rCMBTdD/gP4QruxtSxitZGkYGKGxc+PuDaXPuw&#10;uSlN1Pr3k8WAy8N5p5veNOJJnassK5iMIxDEudUVFwou5+x7AcJ5ZI2NZVLwJgeb9eArxUTbFx/p&#10;efKFCCHsElRQet8mUrq8JINubFviwN1sZ9AH2BVSd/gK4aaRP1E0lwYrDg0ltvRbUn4/PYyCXX09&#10;RtU0jpdZPp2ZQx1rne2VGg377QqEp95/xP/uvVYwn4W14Uw4An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pXq8AAAADcAAAADwAAAAAAAAAAAAAAAACYAgAAZHJzL2Rvd25y&#10;ZXYueG1sUEsFBgAAAAAEAAQA9QAAAIUDAAAAAA==&#10;" filled="f" strokeweight="1.5pt">
                <v:textbox inset="0,0,0,0">
                  <w:txbxContent>
                    <w:p w:rsidR="00025C21" w:rsidRPr="00DF2469" w:rsidRDefault="00025C21" w:rsidP="009E334A">
                      <w:pPr>
                        <w:pStyle w:val="T2"/>
                        <w:spacing w:before="0"/>
                      </w:pPr>
                      <w:r w:rsidRPr="003259C2">
                        <w:t>Лист</w:t>
                      </w:r>
                    </w:p>
                  </w:txbxContent>
                </v:textbox>
              </v:shape>
              <v:shape id="tbxNdoc" o:spid="_x0000_s1050" type="#_x0000_t202" style="position:absolute;left:2288;top:15985;width:1114;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fD8QA&#10;AADcAAAADwAAAGRycy9kb3ducmV2LnhtbERPPW/CMBDdkfgP1iGxgUNBKUoxKFRAGbpAAanbNb4m&#10;EfE5xAbSf48HpI5P73u2aE0lbtS40rKC0TACQZxZXXKu4PC1HkxBOI+ssbJMCv7IwWLe7cww0fbO&#10;O7rtfS5CCLsEFRTe14mULivIoBvamjhwv7Yx6ANscqkbvIdwU8mXKIqlwZJDQ4E1vReUnfdXo2D3&#10;s1yn39lx83GZrNJ4smpPn+OlUv1em76B8NT6f/HTvdUKXuOwNpwJR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OXw/EAAAA3AAAAA8AAAAAAAAAAAAAAAAAmAIAAGRycy9k&#10;b3ducmV2LnhtbFBLBQYAAAAABAAEAPUAAACJAwAAAAA=&#10;" filled="f" strokeweight=".5pt">
                <v:textbox inset="0,0,0,0">
                  <w:txbxContent>
                    <w:p w:rsidR="00025C21" w:rsidRPr="0071048A" w:rsidRDefault="00025C21" w:rsidP="009E334A">
                      <w:pPr>
                        <w:pStyle w:val="T0"/>
                        <w:jc w:val="both"/>
                        <w:rPr>
                          <w:szCs w:val="20"/>
                        </w:rPr>
                      </w:pPr>
                    </w:p>
                  </w:txbxContent>
                </v:textbox>
              </v:shape>
              <v:shape id="Text Box 903" o:spid="_x0000_s1051" type="#_x0000_t202" style="position:absolute;left:2288;top:16268;width:1114;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s3EMQA&#10;AADcAAAADwAAAGRycy9kb3ducmV2LnhtbESPzYrCQBCE74LvMLTgTSdqVteso4gQ8bIHfx6gN9Ob&#10;RDM9ITNqfHtHEDwWVfUVtVi1phI3alxpWcFoGIEgzqwuOVdwOqaDbxDOI2usLJOCBzlYLbudBSba&#10;3nlPt4PPRYCwS1BB4X2dSOmyggy6oa2Jg/dvG4M+yCaXusF7gJtKjqNoKg2WHBYKrGlTUHY5XI2C&#10;7flvH5WTOJ6n2eTL/J5jrdOdUv1eu/4B4an1n/C7vdMKZtM5vM6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7NxDEAAAA3AAAAA8AAAAAAAAAAAAAAAAAmAIAAGRycy9k&#10;b3ducmV2LnhtbFBLBQYAAAAABAAEAPUAAACJAwAAAAA=&#10;" filled="f" strokeweight="1.5pt">
                <v:textbox inset="0,0,0,0">
                  <w:txbxContent>
                    <w:p w:rsidR="00025C21" w:rsidRPr="00DF2469" w:rsidRDefault="00025C21" w:rsidP="009E334A">
                      <w:pPr>
                        <w:pStyle w:val="T2"/>
                        <w:spacing w:before="0"/>
                      </w:pPr>
                      <w:r>
                        <w:t xml:space="preserve">№ </w:t>
                      </w:r>
                      <w:r w:rsidRPr="003259C2">
                        <w:t>докум</w:t>
                      </w:r>
                      <w:r>
                        <w:t>.</w:t>
                      </w:r>
                    </w:p>
                  </w:txbxContent>
                </v:textbox>
              </v:shape>
              <v:shape id="Text Box 904" o:spid="_x0000_s1052" type="#_x0000_t202" style="position:absolute;left:3402;top:15984;width:850;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HF1MQA&#10;AADcAAAADwAAAGRycy9kb3ducmV2LnhtbERPyW7CMBC9I/UfrKnEDZwWBCjFoIBYeuBCWCRu03ia&#10;RI3HITaQ/j0+VOrx6e3TeWsqcafGlZYVvPUjEMSZ1SXnCo6HdW8CwnlkjZVlUvBLDuazl84UY20f&#10;vKd76nMRQtjFqKDwvo6ldFlBBl3f1sSB+7aNQR9gk0vd4COEm0q+R9FIGiw5NBRY07Kg7Ce9GQX7&#10;r8U6uWSnzfY6XCWj4ao97wYLpbqvbfIBwlPr/8V/7k+tYDwO88O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hxdTEAAAA3AAAAA8AAAAAAAAAAAAAAAAAmAIAAGRycy9k&#10;b3ducmV2LnhtbFBLBQYAAAAABAAEAPUAAACJAwAAAAA=&#10;" filled="f" strokeweight=".5pt">
                <v:textbox inset="0,0,0,0">
                  <w:txbxContent>
                    <w:p w:rsidR="00025C21" w:rsidRDefault="00025C21" w:rsidP="009E334A">
                      <w:pPr>
                        <w:pStyle w:val="T0"/>
                      </w:pPr>
                    </w:p>
                  </w:txbxContent>
                </v:textbox>
              </v:shape>
              <v:shape id="Text Box 905" o:spid="_x0000_s1053" type="#_x0000_t202" style="position:absolute;left:3402;top:16268;width:857;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Sty8UA&#10;AADcAAAADwAAAGRycy9kb3ducmV2LnhtbESPzW7CMBCE75V4B2uReitOIC1twEGoUhCXHvh5gG28&#10;TQLxOordJH17jITU42hmvtGsN6NpRE+dqy0riGcRCOLC6ppLBedT/vIOwnlkjY1lUvBHDjbZ5GmN&#10;qbYDH6g/+lIECLsUFVTet6mUrqjIoJvZljh4P7Yz6IPsSqk7HALcNHIeRW/SYM1hocKWPisqrsdf&#10;o2B3+T5E9SJJPvJi8Wq+LonW+V6p5+m4XYHwNPr/8KO91wqWyxj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K3LxQAAANwAAAAPAAAAAAAAAAAAAAAAAJgCAABkcnMv&#10;ZG93bnJldi54bWxQSwUGAAAAAAQABAD1AAAAigMAAAAA&#10;" filled="f" strokeweight="1.5pt">
                <v:textbox inset="0,0,0,0">
                  <w:txbxContent>
                    <w:p w:rsidR="00025C21" w:rsidRPr="00DF2469" w:rsidRDefault="00025C21" w:rsidP="009E334A">
                      <w:pPr>
                        <w:pStyle w:val="T2"/>
                        <w:spacing w:before="0"/>
                      </w:pPr>
                      <w:r>
                        <w:t>Подп.</w:t>
                      </w:r>
                    </w:p>
                  </w:txbxContent>
                </v:textbox>
              </v:shape>
              <v:shape id="tbxIzmd" o:spid="_x0000_s1054" type="#_x0000_t202" style="position:absolute;left:4253;top:15986;width:567;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eCcIA&#10;AADcAAAADwAAAGRycy9kb3ducmV2LnhtbESPQWsCMRSE74L/ITzBm2bVUmU1ilgKXqtevD03z83q&#10;5mXdRI3/3hQKPQ4z8w2zWEVbiwe1vnKsYDTMQBAXTldcKjjsvwczED4ga6wdk4IXeVgtu50F5to9&#10;+Yceu1CKBGGfowITQpNL6QtDFv3QNcTJO7vWYkiyLaVu8ZngtpbjLPuUFitOCwYb2hgqrru7VRAv&#10;r6/R5HykcG8+rgb3t1M83pTq9+J6DiJQDP/hv/ZWK5hOx/B7Jh0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hd4JwgAAANwAAAAPAAAAAAAAAAAAAAAAAJgCAABkcnMvZG93&#10;bnJldi54bWxQSwUGAAAAAAQABAD1AAAAhwMAAAAA&#10;" filled="f" strokeweight=".5pt">
                <v:textbox inset="0,.5mm,0,0">
                  <w:txbxContent>
                    <w:p w:rsidR="00025C21" w:rsidRPr="00C12C3D" w:rsidRDefault="00025C21" w:rsidP="009E334A">
                      <w:pPr>
                        <w:pStyle w:val="T3"/>
                        <w:rPr>
                          <w:b/>
                        </w:rPr>
                      </w:pPr>
                    </w:p>
                  </w:txbxContent>
                </v:textbox>
              </v:shape>
              <v:shape id="Text Box 907" o:spid="_x0000_s1055" type="#_x0000_t202" style="position:absolute;left:4252;top:16268;width:567;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qWJ8QA&#10;AADcAAAADwAAAGRycy9kb3ducmV2LnhtbESPzW7CMBCE75V4B2uReisOJOUnYBBCSsWlB34eYImX&#10;JBCvo9hA+vY1EhLH0cx8o1msOlOLO7WusqxgOIhAEOdWV1woOB6yrykI55E11pZJwR85WC17HwtM&#10;tX3wju57X4gAYZeigtL7JpXS5SUZdAPbEAfvbFuDPsi2kLrFR4CbWo6iaCwNVhwWSmxoU1J+3d+M&#10;gp/LaRdVcZLMsjz+Nr+XROtsq9Rnv1vPQXjq/Dv8am+1gskkhueZc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lifEAAAA3AAAAA8AAAAAAAAAAAAAAAAAmAIAAGRycy9k&#10;b3ducmV2LnhtbFBLBQYAAAAABAAEAPUAAACJAwAAAAA=&#10;" filled="f" strokeweight="1.5pt">
                <v:textbox inset="0,0,0,0">
                  <w:txbxContent>
                    <w:p w:rsidR="00025C21" w:rsidRPr="009155C0" w:rsidRDefault="00025C21" w:rsidP="00447CDE">
                      <w:pPr>
                        <w:pStyle w:val="T2"/>
                        <w:spacing w:before="0"/>
                      </w:pPr>
                      <w:r w:rsidRPr="003259C2">
                        <w:t>Дата</w:t>
                      </w:r>
                    </w:p>
                    <w:p w:rsidR="00025C21" w:rsidRPr="009155C0" w:rsidRDefault="00025C21" w:rsidP="00447CDE">
                      <w:pPr>
                        <w:pStyle w:val="T2"/>
                        <w:spacing w:before="0"/>
                        <w:jc w:val="both"/>
                      </w:pPr>
                      <w:r w:rsidRPr="003259C2">
                        <w:t>а</w:t>
                      </w:r>
                    </w:p>
                  </w:txbxContent>
                </v:textbox>
              </v:shape>
              <v:shape id="tbxOboz" o:spid="_x0000_s1056" type="#_x0000_t202" style="position:absolute;left:4820;top:15703;width:6234;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n+8YA&#10;AADcAAAADwAAAGRycy9kb3ducmV2LnhtbESPW2vCQBSE3wv+h+UIvhTdVFqV6CpiaSsI4v35kD0m&#10;wezZkN3m8u+7hUIfh5n5hlmsWlOImiqXW1bwMopAECdW55wquJw/hjMQziNrLCyTgo4crJa9pwXG&#10;2jZ8pPrkUxEg7GJUkHlfxlK6JCODbmRL4uDdbWXQB1mlUlfYBLgp5DiKJtJgzmEhw5I2GSWP07dR&#10;0HTbsjvud7fD89f11l029fvn212pQb9dz0F4av1/+K+91Qqm01f4PRO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an+8YAAADcAAAADwAAAAAAAAAAAAAAAACYAgAAZHJz&#10;L2Rvd25yZXYueG1sUEsFBgAAAAAEAAQA9QAAAIsDAAAAAA==&#10;" filled="f" strokeweight="1.5pt">
                <v:textbox inset=",0,,0">
                  <w:txbxContent>
                    <w:p w:rsidR="00025C21" w:rsidRPr="00891D25" w:rsidRDefault="00025C21" w:rsidP="00891D25">
                      <w:pPr>
                        <w:pStyle w:val="T"/>
                        <w:ind w:left="-142" w:right="-251"/>
                        <w:rPr>
                          <w:sz w:val="34"/>
                          <w:szCs w:val="34"/>
                        </w:rPr>
                      </w:pPr>
                      <w:r w:rsidRPr="000C0EC2">
                        <w:rPr>
                          <w:sz w:val="34"/>
                          <w:szCs w:val="34"/>
                        </w:rPr>
                        <w:t>52384799.20.19,02.ИЗ.021-2.0 1</w:t>
                      </w:r>
                    </w:p>
                  </w:txbxContent>
                </v:textbox>
              </v:shape>
              <v:shape id="Text Box 909" o:spid="_x0000_s1057" type="#_x0000_t202" style="position:absolute;left:11056;top:15704;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yMQA&#10;AADcAAAADwAAAGRycy9kb3ducmV2LnhtbESPzW7CMBCE70i8g7VIvYEDhL8Ug1ClVFw4kPYBlnhJ&#10;QuN1FBtI3x4jIXEczcw3mvW2M7W4UesqywrGowgEcW51xYWC3590uAThPLLG2jIp+CcH202/t8ZE&#10;2zsf6Zb5QgQIuwQVlN43iZQuL8mgG9mGOHhn2xr0QbaF1C3eA9zUchJFc2mw4rBQYkNfJeV/2dUo&#10;+L6cjlE1jeNVmk9n5nCJtU73Sn0Mut0nCE+df4df7b1WsFjM4HkmHAG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vq8jEAAAA3AAAAA8AAAAAAAAAAAAAAAAAmAIAAGRycy9k&#10;b3ducmV2LnhtbFBLBQYAAAAABAAEAPUAAACJAwAAAAA=&#10;" filled="f" strokeweight="1.5pt">
                <v:textbox inset="0,0,0,0">
                  <w:txbxContent>
                    <w:p w:rsidR="00025C21" w:rsidRPr="00363BE3" w:rsidRDefault="00025C21" w:rsidP="009E334A">
                      <w:pPr>
                        <w:pStyle w:val="T20"/>
                        <w:rPr>
                          <w:sz w:val="20"/>
                          <w:szCs w:val="20"/>
                        </w:rPr>
                      </w:pPr>
                      <w:r w:rsidRPr="00363BE3">
                        <w:rPr>
                          <w:sz w:val="20"/>
                          <w:szCs w:val="20"/>
                        </w:rPr>
                        <w:t>Лист</w:t>
                      </w:r>
                    </w:p>
                  </w:txbxContent>
                </v:textbox>
              </v:shape>
              <v:shape id="tbxPage" o:spid="_x0000_s1058" type="#_x0000_t202" style="position:absolute;left:11056;top:16101;width:567;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1v8MA&#10;AADcAAAADwAAAGRycy9kb3ducmV2LnhtbESPQYvCMBSE74L/ITzBm6ZqV3erUUSoeNmDuj/gbfNs&#10;q81LaaLWf28EweMwM98wi1VrKnGjxpWWFYyGEQjizOqScwV/x3TwDcJ5ZI2VZVLwIAerZbezwETb&#10;O+/pdvC5CBB2CSoovK8TKV1WkEE3tDVx8E62MeiDbHKpG7wHuKnkOIqm0mDJYaHAmjYFZZfD1SjY&#10;nv/3UTmJ4580m3yZ33OsdbpTqt9r13MQnlr/Cb/bO61gNpvC60w4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1v8MAAADcAAAADwAAAAAAAAAAAAAAAACYAgAAZHJzL2Rv&#10;d25yZXYueG1sUEsFBgAAAAAEAAQA9QAAAIgDAAAAAA==&#10;" filled="f" strokeweight="1.5pt">
                <v:textbox inset="0,0,0,0">
                  <w:txbxContent>
                    <w:p w:rsidR="00025C21" w:rsidRPr="00DC0A04" w:rsidRDefault="00025C21" w:rsidP="009E334A">
                      <w:pPr>
                        <w:pStyle w:val="T5"/>
                      </w:pPr>
                      <w:r>
                        <w:rPr>
                          <w:szCs w:val="20"/>
                        </w:rPr>
                        <w:fldChar w:fldCharType="begin"/>
                      </w:r>
                      <w:r>
                        <w:rPr>
                          <w:szCs w:val="20"/>
                        </w:rPr>
                        <w:instrText xml:space="preserve"> PAGE  </w:instrText>
                      </w:r>
                      <w:r>
                        <w:rPr>
                          <w:szCs w:val="20"/>
                        </w:rPr>
                        <w:fldChar w:fldCharType="separate"/>
                      </w:r>
                      <w:r w:rsidR="00EE3EF8">
                        <w:rPr>
                          <w:noProof/>
                          <w:szCs w:val="20"/>
                        </w:rPr>
                        <w:t>227</w:t>
                      </w:r>
                      <w:r>
                        <w:rPr>
                          <w:szCs w:val="20"/>
                        </w:rPr>
                        <w:fldChar w:fldCharType="end"/>
                      </w:r>
                    </w:p>
                    <w:p w:rsidR="00025C21" w:rsidRPr="00AB2209" w:rsidRDefault="00025C21" w:rsidP="009E334A"/>
                  </w:txbxContent>
                </v:textbox>
              </v:shape>
              <v:line id="Line 921" o:spid="_x0000_s1059" style="position:absolute;visibility:visible;mso-wrap-style:square" from="1605,15704" to="1605,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XElMQAAADcAAAADwAAAGRycy9kb3ducmV2LnhtbESPQWvCQBSE74L/YXmF3nTTFhqJriKC&#10;tfTWKIK3R/aZxGTfprsbTf99tyB4HGbmG2axGkwrruR8bVnByzQBQVxYXXOp4LDfTmYgfEDW2Fom&#10;Bb/kYbUcjxaYaXvjb7rmoRQRwj5DBVUIXSalLyoy6Ke2I47e2TqDIUpXSu3wFuGmla9J8i4N1hwX&#10;KuxoU1HR5L1RcOxzPl2arWux/9jtzsefxr99KfX8NKznIAIN4RG+tz+1gjRN4f9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BcSUxAAAANwAAAAPAAAAAAAAAAAA&#10;AAAAAKECAABkcnMvZG93bnJldi54bWxQSwUGAAAAAAQABAD5AAAAkgMAAAAA&#10;" strokeweight="1.5pt"/>
              <v:line id="Line 922" o:spid="_x0000_s1060" style="position:absolute;visibility:visible;mso-wrap-style:square" from="2288,15704" to="2288,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pQ5sIAAADcAAAADwAAAGRycy9kb3ducmV2LnhtbERPy2rCQBTdC/2H4Ra600ktaEkdpRR8&#10;4M4oge4umWuSJnMnnZlo/HtnIbg8nPdiNZhWXMj52rKC90kCgriwuuZSwem4Hn+C8AFZY2uZFNzI&#10;w2r5Mlpgqu2VD3TJQiliCPsUFVQhdKmUvqjIoJ/YjjhyZ+sMhghdKbXDaww3rZwmyUwarDk2VNjR&#10;T0VFk/VGQd5n/PvXrF2L/Wa7Pef/jf/YK/X2Onx/gQg0hKf44d5pBfN5XBvPxCM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ZpQ5sIAAADcAAAADwAAAAAAAAAAAAAA&#10;AAChAgAAZHJzL2Rvd25yZXYueG1sUEsFBgAAAAAEAAQA+QAAAJADAAAAAA==&#10;" strokeweight="1.5pt"/>
              <v:line id="Line 923" o:spid="_x0000_s1061" style="position:absolute;visibility:visible;mso-wrap-style:square" from="3402,15704" to="3402,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b1fcUAAADcAAAADwAAAGRycy9kb3ducmV2LnhtbESPQWvCQBSE74L/YXkFb7pphdpGV5GC&#10;tXgzFqG3R/aZxGTfprsbTf99VxA8DjPzDbNY9aYRF3K+sqzgeZKAIM6trrhQ8H3YjN9A+ICssbFM&#10;Cv7Iw2o5HCww1fbKe7pkoRARwj5FBWUIbSqlz0sy6Ce2JY7eyTqDIUpXSO3wGuGmkS9J8ioNVhwX&#10;Smzpo6S8zjqj4Nhl/HOuN67B7nO7PR1/az/dKTV66tdzEIH68Ajf219awWz2D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b1fcUAAADcAAAADwAAAAAAAAAA&#10;AAAAAAChAgAAZHJzL2Rvd25yZXYueG1sUEsFBgAAAAAEAAQA+QAAAJMDAAAAAA==&#10;" strokeweight="1.5pt"/>
              <v:line id="Line 924" o:spid="_x0000_s1062" style="position:absolute;visibility:visible;mso-wrap-style:square" from="4259,15705" to="4259,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ksx8EAAADcAAAADwAAAGRycy9kb3ducmV2LnhtbERPy4rCMBTdC/5DuII7TR1BpWOUQfCB&#10;u+kMwuwuzbXttLnpJKnWvzeLAZeH815ve9OIGzlfWVYwmyYgiHOrKy4UfH/tJysQPiBrbCyTggd5&#10;2G6GgzWm2t75k25ZKEQMYZ+igjKENpXS5yUZ9FPbEkfuap3BEKErpHZ4j+GmkW9JspAGK44NJba0&#10;Kymvs84ouHQZ//zWe9dgdzger5e/2s/PSo1H/cc7iEB9eIn/3SetYLmK8+OZe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OSzHwQAAANwAAAAPAAAAAAAAAAAAAAAA&#10;AKECAABkcnMvZG93bnJldi54bWxQSwUGAAAAAAQABAD5AAAAjwMAAAAA&#10;" strokeweight="1.5pt"/>
              <v:line id="Line 925" o:spid="_x0000_s1063" style="position:absolute;visibility:visible;mso-wrap-style:square" from="1134,15704" to="11621,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WJXMQAAADcAAAADwAAAGRycy9kb3ducmV2LnhtbESPQWvCQBSE7wX/w/IEb3WjgpXoKiKo&#10;xVvTInh7ZJ9JTPZt3N1o+u+7hUKPw8x8w6w2vWnEg5yvLCuYjBMQxLnVFRcKvj73rwsQPiBrbCyT&#10;gm/ysFkPXlaYavvkD3pkoRARwj5FBWUIbSqlz0sy6Me2JY7e1TqDIUpXSO3wGeGmkdMkmUuDFceF&#10;ElvalZTXWWcUnLuML7d67xrsDsfj9Xyv/eyk1GjYb5cgAvXhP/zXftcK3hYT+D0Tj4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dYlcxAAAANwAAAAPAAAAAAAAAAAA&#10;AAAAAKECAABkcnMvZG93bnJldi54bWxQSwUGAAAAAAQABAD5AAAAkgMAAAAA&#10;" strokeweight="1.5pt"/>
              <v:shape id="tbxOboz180" o:spid="_x0000_s1064" type="#_x0000_t202" style="position:absolute;left:1135;top:285;width:3969;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EPiMMA&#10;AADcAAAADwAAAGRycy9kb3ducmV2LnhtbESPzYoCMRCE74LvEFrYm2aUZVdGo4goeHT9OXhrJu1k&#10;dNLJTrI6vr0RhD0WVfUVNZ23thY3akLlWMFwkIEgLpyuuFRw2K/7YxAhImusHZOCBwWYz7qdKeba&#10;3fmHbrtYigThkKMCE6PPpQyFIYth4Dxx8s6usRiTbEqpG7wnuK3lKMu+pMWK04JBT0tDxXX3ZxWs&#10;/HG19r+XU/FoD4utMRu9v34q9dFrFxMQkdr4H363N1rB93gErzPpCM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EPiMMAAADcAAAADwAAAAAAAAAAAAAAAACYAgAAZHJzL2Rv&#10;d25yZXYueG1sUEsFBgAAAAAEAAQA9QAAAIgDAAAAAA==&#10;" strokeweight="1.5pt">
                <v:textbox inset="0,0,0,0">
                  <w:txbxContent>
                    <w:p w:rsidR="00025C21" w:rsidRPr="00BB0B43" w:rsidRDefault="00025C21" w:rsidP="009E334A">
                      <w:pPr>
                        <w:pStyle w:val="T6"/>
                        <w:rPr>
                          <w:lang w:val="en-US"/>
                        </w:rPr>
                      </w:pPr>
                    </w:p>
                  </w:txbxContent>
                </v:textbox>
              </v:shape>
              <v:line id="Line 929" o:spid="_x0000_s1065" style="position:absolute;visibility:visible;mso-wrap-style:square" from="11623,284" to="11623,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uysMQAAADcAAAADwAAAGRycy9kb3ducmV2LnhtbESPQWvCQBSE70L/w/IEb3VjBSupq0hB&#10;Ld4aRejtkX0mMdm36e5G03/fFQSPw8x8wyxWvWnElZyvLCuYjBMQxLnVFRcKjofN6xyED8gaG8uk&#10;4I88rJYvgwWm2t74m65ZKESEsE9RQRlCm0rp85IM+rFtiaN3ts5giNIVUju8Rbhp5FuSzKTBiuNC&#10;iS19lpTXWWcUnLqMfy71xjXYbXe78+m39tO9UqNhv/4AEagPz/Cj/aUVvM+ncD8Tj4B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67KwxAAAANwAAAAPAAAAAAAAAAAA&#10;AAAAAKECAABkcnMvZG93bnJldi54bWxQSwUGAAAAAAQABAD5AAAAkgMAAAAA&#10;" strokeweight="1.5pt"/>
              <v:line id="Line 930" o:spid="_x0000_s1066" style="position:absolute;visibility:visible;mso-wrap-style:square" from="1134,284" to="1162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IqxMUAAADcAAAADwAAAGRycy9kb3ducmV2LnhtbESPQWvCQBSE7wX/w/KE3urGWlSiq4ig&#10;lt6aiuDtkX0mMdm36e5G03/fLQg9DjPzDbNc96YRN3K+sqxgPEpAEOdWV1woOH7tXuYgfEDW2Fgm&#10;BT/kYb0aPC0x1fbOn3TLQiEihH2KCsoQ2lRKn5dk0I9sSxy9i3UGQ5SukNrhPcJNI1+TZCoNVhwX&#10;SmxpW1JeZ51RcOoyPl/rnWuw2x8Ol9N37ScfSj0P+80CRKA+/Icf7XetYDZ/g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QIqxMUAAADcAAAADwAAAAAAAAAA&#10;AAAAAAChAgAAZHJzL2Rvd25yZXYueG1sUEsFBgAAAAAEAAQA+QAAAJMDAAAAAA==&#10;" strokeweight="1.5pt"/>
              <v:line id="Line 931" o:spid="_x0000_s1067" style="position:absolute;visibility:visible;mso-wrap-style:square" from="1134,284" to="1134,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6PX8UAAADcAAAADwAAAGRycy9kb3ducmV2LnhtbESPQWvCQBSE7wX/w/KE3urGSlWiq4ig&#10;lt6aiuDtkX0mMdm36e5G03/fLQg9DjPzDbNc96YRN3K+sqxgPEpAEOdWV1woOH7tXuYgfEDW2Fgm&#10;BT/kYb0aPC0x1fbOn3TLQiEihH2KCsoQ2lRKn5dk0I9sSxy9i3UGQ5SukNrhPcJNI1+TZCoNVhwX&#10;SmxpW1JeZ51RcOoyPl/rnWuw2x8Ol9N37ScfSj0P+80CRKA+/Icf7XetYDZ/g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6PX8UAAADcAAAADwAAAAAAAAAA&#10;AAAAAAChAgAAZHJzL2Rvd25yZXYueG1sUEsFBgAAAAAEAAQA+QAAAJMDAAAAAA==&#10;" strokeweight="1.5pt"/>
              <w10:wrap anchorx="page" anchory="page"/>
            </v:group>
          </w:pict>
        </mc:Fallback>
      </mc:AlternateContent>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rsidP="00062EF4">
    <w:pPr>
      <w:pStyle w:val="af2"/>
      <w:tabs>
        <w:tab w:val="clear" w:pos="4677"/>
        <w:tab w:val="clear" w:pos="9355"/>
        <w:tab w:val="left" w:pos="11350"/>
      </w:tabs>
    </w:pPr>
    <w:r>
      <w:rPr>
        <w:noProof/>
      </w:rPr>
      <mc:AlternateContent>
        <mc:Choice Requires="wpg">
          <w:drawing>
            <wp:anchor distT="0" distB="0" distL="114300" distR="114300" simplePos="0" relativeHeight="251674624" behindDoc="0" locked="0" layoutInCell="1" allowOverlap="1" wp14:anchorId="3B48A767" wp14:editId="6D4AE2F2">
              <wp:simplePos x="0" y="0"/>
              <wp:positionH relativeFrom="page">
                <wp:posOffset>295275</wp:posOffset>
              </wp:positionH>
              <wp:positionV relativeFrom="page">
                <wp:posOffset>342900</wp:posOffset>
              </wp:positionV>
              <wp:extent cx="10106025" cy="6943713"/>
              <wp:effectExtent l="0" t="0" r="28575" b="10160"/>
              <wp:wrapNone/>
              <wp:docPr id="905" name="grpNext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06025" cy="6943713"/>
                        <a:chOff x="1134" y="284"/>
                        <a:chExt cx="10489" cy="16406"/>
                      </a:xfrm>
                    </wpg:grpSpPr>
                    <wps:wsp>
                      <wps:cNvPr id="906" name="tbxIzme"/>
                      <wps:cNvSpPr txBox="1">
                        <a:spLocks noChangeArrowheads="1"/>
                      </wps:cNvSpPr>
                      <wps:spPr bwMode="auto">
                        <a:xfrm>
                          <a:off x="1134" y="15985"/>
                          <a:ext cx="471" cy="28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907" name="Text Box 899"/>
                      <wps:cNvSpPr txBox="1">
                        <a:spLocks noChangeArrowheads="1"/>
                      </wps:cNvSpPr>
                      <wps:spPr bwMode="auto">
                        <a:xfrm>
                          <a:off x="1134" y="16268"/>
                          <a:ext cx="471" cy="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Изм</w:t>
                            </w:r>
                            <w:r>
                              <w:t>.</w:t>
                            </w:r>
                          </w:p>
                        </w:txbxContent>
                      </wps:txbx>
                      <wps:bodyPr rot="0" vert="horz" wrap="square" lIns="0" tIns="18000" rIns="0" bIns="0" anchor="t" anchorCtr="0" upright="1">
                        <a:noAutofit/>
                      </wps:bodyPr>
                    </wps:wsp>
                    <wps:wsp>
                      <wps:cNvPr id="908" name="tbxIzml"/>
                      <wps:cNvSpPr txBox="1">
                        <a:spLocks noChangeArrowheads="1"/>
                      </wps:cNvSpPr>
                      <wps:spPr bwMode="auto">
                        <a:xfrm>
                          <a:off x="1605" y="15986"/>
                          <a:ext cx="683" cy="28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909" name="Text Box 901"/>
                      <wps:cNvSpPr txBox="1">
                        <a:spLocks noChangeArrowheads="1"/>
                      </wps:cNvSpPr>
                      <wps:spPr bwMode="auto">
                        <a:xfrm>
                          <a:off x="1605" y="16268"/>
                          <a:ext cx="683" cy="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Лист</w:t>
                            </w:r>
                          </w:p>
                        </w:txbxContent>
                      </wps:txbx>
                      <wps:bodyPr rot="0" vert="horz" wrap="square" lIns="0" tIns="0" rIns="0" bIns="0" anchor="t" anchorCtr="0" upright="1">
                        <a:noAutofit/>
                      </wps:bodyPr>
                    </wps:wsp>
                    <wps:wsp>
                      <wps:cNvPr id="910" name="tbxNdoc"/>
                      <wps:cNvSpPr txBox="1">
                        <a:spLocks noChangeArrowheads="1"/>
                      </wps:cNvSpPr>
                      <wps:spPr bwMode="auto">
                        <a:xfrm>
                          <a:off x="2288" y="15985"/>
                          <a:ext cx="1114" cy="2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jc w:val="both"/>
                              <w:rPr>
                                <w:szCs w:val="20"/>
                              </w:rPr>
                            </w:pPr>
                          </w:p>
                        </w:txbxContent>
                      </wps:txbx>
                      <wps:bodyPr rot="0" vert="horz" wrap="square" lIns="0" tIns="0" rIns="0" bIns="0" anchor="t" anchorCtr="0" upright="1">
                        <a:noAutofit/>
                      </wps:bodyPr>
                    </wps:wsp>
                    <wps:wsp>
                      <wps:cNvPr id="911" name="Text Box 903"/>
                      <wps:cNvSpPr txBox="1">
                        <a:spLocks noChangeArrowheads="1"/>
                      </wps:cNvSpPr>
                      <wps:spPr bwMode="auto">
                        <a:xfrm>
                          <a:off x="2288" y="16268"/>
                          <a:ext cx="1114" cy="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t xml:space="preserve">№ </w:t>
                            </w:r>
                            <w:r w:rsidRPr="003259C2">
                              <w:t>докум</w:t>
                            </w:r>
                            <w:r>
                              <w:t>.</w:t>
                            </w:r>
                          </w:p>
                        </w:txbxContent>
                      </wps:txbx>
                      <wps:bodyPr rot="0" vert="horz" wrap="square" lIns="0" tIns="0" rIns="0" bIns="0" anchor="t" anchorCtr="0" upright="1">
                        <a:noAutofit/>
                      </wps:bodyPr>
                    </wps:wsp>
                    <wps:wsp>
                      <wps:cNvPr id="912" name="Text Box 904"/>
                      <wps:cNvSpPr txBox="1">
                        <a:spLocks noChangeArrowheads="1"/>
                      </wps:cNvSpPr>
                      <wps:spPr bwMode="auto">
                        <a:xfrm>
                          <a:off x="3402" y="15984"/>
                          <a:ext cx="850" cy="27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Default="00025C21" w:rsidP="009E334A">
                            <w:pPr>
                              <w:pStyle w:val="T0"/>
                            </w:pPr>
                          </w:p>
                        </w:txbxContent>
                      </wps:txbx>
                      <wps:bodyPr rot="0" vert="horz" wrap="square" lIns="0" tIns="0" rIns="0" bIns="0" anchor="t" anchorCtr="0" upright="1">
                        <a:noAutofit/>
                      </wps:bodyPr>
                    </wps:wsp>
                    <wps:wsp>
                      <wps:cNvPr id="913" name="Text Box 905"/>
                      <wps:cNvSpPr txBox="1">
                        <a:spLocks noChangeArrowheads="1"/>
                      </wps:cNvSpPr>
                      <wps:spPr bwMode="auto">
                        <a:xfrm>
                          <a:off x="3402" y="16268"/>
                          <a:ext cx="857" cy="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17536A">
                              <w:rPr>
                                <w:szCs w:val="20"/>
                              </w:rPr>
                              <w:t>Подп</w:t>
                            </w:r>
                            <w:r>
                              <w:t>.</w:t>
                            </w:r>
                          </w:p>
                        </w:txbxContent>
                      </wps:txbx>
                      <wps:bodyPr rot="0" vert="horz" wrap="square" lIns="0" tIns="0" rIns="0" bIns="0" anchor="t" anchorCtr="0" upright="1">
                        <a:noAutofit/>
                      </wps:bodyPr>
                    </wps:wsp>
                    <wps:wsp>
                      <wps:cNvPr id="914" name="tbxIzmd"/>
                      <wps:cNvSpPr txBox="1">
                        <a:spLocks noChangeArrowheads="1"/>
                      </wps:cNvSpPr>
                      <wps:spPr bwMode="auto">
                        <a:xfrm>
                          <a:off x="4253" y="15986"/>
                          <a:ext cx="567" cy="2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C12C3D" w:rsidRDefault="00025C21" w:rsidP="009E334A">
                            <w:pPr>
                              <w:pStyle w:val="T3"/>
                              <w:rPr>
                                <w:b/>
                              </w:rPr>
                            </w:pPr>
                          </w:p>
                        </w:txbxContent>
                      </wps:txbx>
                      <wps:bodyPr rot="0" vert="horz" wrap="square" lIns="0" tIns="18000" rIns="0" bIns="0" anchor="t" anchorCtr="0" upright="1">
                        <a:noAutofit/>
                      </wps:bodyPr>
                    </wps:wsp>
                    <wps:wsp>
                      <wps:cNvPr id="915" name="Text Box 907"/>
                      <wps:cNvSpPr txBox="1">
                        <a:spLocks noChangeArrowheads="1"/>
                      </wps:cNvSpPr>
                      <wps:spPr bwMode="auto">
                        <a:xfrm>
                          <a:off x="4252" y="16267"/>
                          <a:ext cx="567" cy="40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17536A" w:rsidRDefault="00025C21" w:rsidP="00447CDE">
                            <w:pPr>
                              <w:pStyle w:val="T2"/>
                              <w:spacing w:before="0"/>
                              <w:rPr>
                                <w:szCs w:val="20"/>
                              </w:rPr>
                            </w:pPr>
                            <w:r w:rsidRPr="0017536A">
                              <w:rPr>
                                <w:szCs w:val="20"/>
                              </w:rPr>
                              <w:t>Дата</w:t>
                            </w:r>
                          </w:p>
                          <w:p w:rsidR="00025C21" w:rsidRPr="009155C0" w:rsidRDefault="00025C21" w:rsidP="00447CDE">
                            <w:pPr>
                              <w:pStyle w:val="T2"/>
                              <w:spacing w:before="0"/>
                              <w:jc w:val="both"/>
                            </w:pPr>
                            <w:r w:rsidRPr="003259C2">
                              <w:t>а</w:t>
                            </w:r>
                          </w:p>
                        </w:txbxContent>
                      </wps:txbx>
                      <wps:bodyPr rot="0" vert="horz" wrap="square" lIns="0" tIns="0" rIns="0" bIns="0" anchor="t" anchorCtr="0" upright="1">
                        <a:noAutofit/>
                      </wps:bodyPr>
                    </wps:wsp>
                    <wps:wsp>
                      <wps:cNvPr id="916" name="tbxOboz"/>
                      <wps:cNvSpPr txBox="1">
                        <a:spLocks noChangeArrowheads="1"/>
                      </wps:cNvSpPr>
                      <wps:spPr bwMode="auto">
                        <a:xfrm>
                          <a:off x="4820" y="15702"/>
                          <a:ext cx="6234" cy="98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B42DF0" w:rsidRDefault="00025C21" w:rsidP="00A04BED">
                            <w:pPr>
                              <w:pStyle w:val="T"/>
                              <w:rPr>
                                <w:sz w:val="34"/>
                                <w:szCs w:val="34"/>
                              </w:rPr>
                            </w:pPr>
                            <w:r w:rsidRPr="000C0EC2">
                              <w:rPr>
                                <w:sz w:val="34"/>
                                <w:szCs w:val="34"/>
                              </w:rPr>
                              <w:t>52384799.20.19,02.ИЗ.021-2.0 1</w:t>
                            </w:r>
                          </w:p>
                        </w:txbxContent>
                      </wps:txbx>
                      <wps:bodyPr rot="0" vert="horz" wrap="square" lIns="91440" tIns="0" rIns="91440" bIns="0" anchor="t" anchorCtr="0" upright="1">
                        <a:noAutofit/>
                      </wps:bodyPr>
                    </wps:wsp>
                    <wps:wsp>
                      <wps:cNvPr id="917" name="Text Box 909"/>
                      <wps:cNvSpPr txBox="1">
                        <a:spLocks noChangeArrowheads="1"/>
                      </wps:cNvSpPr>
                      <wps:spPr bwMode="auto">
                        <a:xfrm>
                          <a:off x="11056" y="15704"/>
                          <a:ext cx="567" cy="3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363BE3" w:rsidRDefault="00025C21" w:rsidP="009E334A">
                            <w:pPr>
                              <w:pStyle w:val="T20"/>
                              <w:rPr>
                                <w:sz w:val="20"/>
                                <w:szCs w:val="20"/>
                              </w:rPr>
                            </w:pPr>
                            <w:r w:rsidRPr="00363BE3">
                              <w:rPr>
                                <w:sz w:val="20"/>
                                <w:szCs w:val="20"/>
                              </w:rPr>
                              <w:t>Лист</w:t>
                            </w:r>
                          </w:p>
                        </w:txbxContent>
                      </wps:txbx>
                      <wps:bodyPr rot="0" vert="horz" wrap="square" lIns="0" tIns="0" rIns="0" bIns="0" anchor="t" anchorCtr="0" upright="1">
                        <a:noAutofit/>
                      </wps:bodyPr>
                    </wps:wsp>
                    <wps:wsp>
                      <wps:cNvPr id="918" name="tbxPage"/>
                      <wps:cNvSpPr txBox="1">
                        <a:spLocks noChangeArrowheads="1"/>
                      </wps:cNvSpPr>
                      <wps:spPr bwMode="auto">
                        <a:xfrm>
                          <a:off x="11056" y="16100"/>
                          <a:ext cx="567" cy="58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17536A" w:rsidRDefault="00025C21" w:rsidP="009E334A">
                            <w:pPr>
                              <w:pStyle w:val="T5"/>
                              <w:rPr>
                                <w:szCs w:val="28"/>
                              </w:rPr>
                            </w:pPr>
                            <w:r w:rsidRPr="0017536A">
                              <w:rPr>
                                <w:szCs w:val="28"/>
                              </w:rPr>
                              <w:fldChar w:fldCharType="begin"/>
                            </w:r>
                            <w:r w:rsidRPr="0017536A">
                              <w:rPr>
                                <w:szCs w:val="28"/>
                              </w:rPr>
                              <w:instrText xml:space="preserve"> PAGE  </w:instrText>
                            </w:r>
                            <w:r w:rsidRPr="0017536A">
                              <w:rPr>
                                <w:szCs w:val="28"/>
                              </w:rPr>
                              <w:fldChar w:fldCharType="separate"/>
                            </w:r>
                            <w:r w:rsidR="00EE3EF8">
                              <w:rPr>
                                <w:noProof/>
                                <w:szCs w:val="28"/>
                              </w:rPr>
                              <w:t>236</w:t>
                            </w:r>
                            <w:r w:rsidRPr="0017536A">
                              <w:rPr>
                                <w:szCs w:val="28"/>
                              </w:rPr>
                              <w:fldChar w:fldCharType="end"/>
                            </w:r>
                          </w:p>
                          <w:p w:rsidR="00025C21" w:rsidRPr="00AB2209" w:rsidRDefault="00025C21" w:rsidP="009E334A"/>
                        </w:txbxContent>
                      </wps:txbx>
                      <wps:bodyPr rot="0" vert="horz" wrap="square" lIns="0" tIns="0" rIns="0" bIns="0" anchor="t" anchorCtr="0" upright="1">
                        <a:noAutofit/>
                      </wps:bodyPr>
                    </wps:wsp>
                    <wps:wsp>
                      <wps:cNvPr id="919" name="Line 921"/>
                      <wps:cNvCnPr>
                        <a:cxnSpLocks noChangeShapeType="1"/>
                      </wps:cNvCnPr>
                      <wps:spPr bwMode="auto">
                        <a:xfrm>
                          <a:off x="1605" y="15704"/>
                          <a:ext cx="0" cy="8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 name="Line 922"/>
                      <wps:cNvCnPr>
                        <a:cxnSpLocks noChangeShapeType="1"/>
                      </wps:cNvCnPr>
                      <wps:spPr bwMode="auto">
                        <a:xfrm>
                          <a:off x="2288"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1" name="Line 923"/>
                      <wps:cNvCnPr>
                        <a:cxnSpLocks noChangeShapeType="1"/>
                      </wps:cNvCnPr>
                      <wps:spPr bwMode="auto">
                        <a:xfrm>
                          <a:off x="3402"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2" name="Line 924"/>
                      <wps:cNvCnPr>
                        <a:cxnSpLocks noChangeShapeType="1"/>
                      </wps:cNvCnPr>
                      <wps:spPr bwMode="auto">
                        <a:xfrm>
                          <a:off x="4259" y="15705"/>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3" name="Line 925"/>
                      <wps:cNvCnPr>
                        <a:cxnSpLocks noChangeShapeType="1"/>
                      </wps:cNvCnPr>
                      <wps:spPr bwMode="auto">
                        <a:xfrm>
                          <a:off x="1134" y="1570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4" name="tbxOboz180"/>
                      <wps:cNvSpPr txBox="1">
                        <a:spLocks noChangeArrowheads="1"/>
                      </wps:cNvSpPr>
                      <wps:spPr bwMode="auto">
                        <a:xfrm>
                          <a:off x="1135" y="285"/>
                          <a:ext cx="3969" cy="794"/>
                        </a:xfrm>
                        <a:prstGeom prst="rect">
                          <a:avLst/>
                        </a:prstGeom>
                        <a:solidFill>
                          <a:srgbClr val="FFFFFF"/>
                        </a:solidFill>
                        <a:ln w="19050">
                          <a:solidFill>
                            <a:srgbClr val="000000"/>
                          </a:solidFill>
                          <a:miter lim="800000"/>
                          <a:headEnd/>
                          <a:tailEnd/>
                        </a:ln>
                      </wps:spPr>
                      <wps:txbx>
                        <w:txbxContent>
                          <w:p w:rsidR="00025C21" w:rsidRPr="00BB0B43" w:rsidRDefault="00025C21" w:rsidP="009E334A">
                            <w:pPr>
                              <w:pStyle w:val="T6"/>
                              <w:rPr>
                                <w:lang w:val="en-US"/>
                              </w:rPr>
                            </w:pPr>
                          </w:p>
                        </w:txbxContent>
                      </wps:txbx>
                      <wps:bodyPr rot="0" vert="horz" wrap="square" lIns="0" tIns="0" rIns="0" bIns="0" anchor="t" anchorCtr="0" upright="1">
                        <a:noAutofit/>
                      </wps:bodyPr>
                    </wps:wsp>
                    <wps:wsp>
                      <wps:cNvPr id="925" name="Line 929"/>
                      <wps:cNvCnPr>
                        <a:cxnSpLocks noChangeShapeType="1"/>
                      </wps:cNvCnPr>
                      <wps:spPr bwMode="auto">
                        <a:xfrm>
                          <a:off x="11623"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6" name="Line 930"/>
                      <wps:cNvCnPr>
                        <a:cxnSpLocks noChangeShapeType="1"/>
                      </wps:cNvCnPr>
                      <wps:spPr bwMode="auto">
                        <a:xfrm>
                          <a:off x="1134" y="28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7" name="Line 931"/>
                      <wps:cNvCnPr>
                        <a:cxnSpLocks noChangeShapeType="1"/>
                      </wps:cNvCnPr>
                      <wps:spPr bwMode="auto">
                        <a:xfrm>
                          <a:off x="1134"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68" style="position:absolute;left:0;text-align:left;margin-left:23.25pt;margin-top:27pt;width:795.75pt;height:546.75pt;z-index:251674624;mso-position-horizontal-relative:page;mso-position-vertical-relative:page" coordorigin="1134,284" coordsize="10489,16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">
              <v:shapetype id="_x0000_t202" coordsize="21600,21600" o:spt="202" path="m,l,21600r21600,l21600,xe">
                <v:stroke joinstyle="miter"/>
                <v:path gradientshapeok="t" o:connecttype="rect"/>
              </v:shapetype>
              <v:shape id="tbxIzme" o:spid="_x0000_s1069" type="#_x0000_t202" style="position:absolute;left:1134;top:15985;width:471;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cQjccA&#10;AADcAAAADwAAAGRycy9kb3ducmV2LnhtbESPQWvCQBSE74L/YXlCb7qxStDUVWLR2oMXrQq9vWZf&#10;k2D2bcxuNf33XUHocZiZb5jZojWVuFLjSssKhoMIBHFmdcm5gsPHuj8B4TyyxsoyKfglB4t5tzPD&#10;RNsb7+i697kIEHYJKii8rxMpXVaQQTewNXHwvm1j0AfZ5FI3eAtwU8nnKIqlwZLDQoE1vRaUnfc/&#10;RsHua7lOP7Pj2+YyXqXxeNWetqOlUk+9Nn0B4an1/+FH+10rmEYx3M+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EI3HAAAA3AAAAA8AAAAAAAAAAAAAAAAAmAIAAGRy&#10;cy9kb3ducmV2LnhtbFBLBQYAAAAABAAEAPUAAACMAwAAAAA=&#10;" filled="f" strokeweight=".5pt">
                <v:textbox inset="0,0,0,0">
                  <w:txbxContent>
                    <w:p w:rsidR="00025C21" w:rsidRPr="0071048A" w:rsidRDefault="00025C21" w:rsidP="009E334A">
                      <w:pPr>
                        <w:pStyle w:val="T0"/>
                      </w:pPr>
                    </w:p>
                  </w:txbxContent>
                </v:textbox>
              </v:shape>
              <v:shape id="Text Box 899" o:spid="_x0000_s1070" type="#_x0000_t202" style="position:absolute;left:1134;top:16268;width:471;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Qh8UA&#10;AADcAAAADwAAAGRycy9kb3ducmV2LnhtbESPzW7CMBCE70h9B2sr9QY2HCgJGIQqAVV7Kr/ito23&#10;SdR4HWID6dvXSEgcRzPzjWYya20lLtT40rGGfk+BIM6cKTnXsN0suiMQPiAbrByThj/yMJs+dSaY&#10;GnflL7qsQy4ihH2KGooQ6lRKnxVk0fdcTRy9H9dYDFE2uTQNXiPcVnKg1FBaLDkuFFjTW0HZ7/ps&#10;Nbj2pIbL73O+M8nh4/NwXJl9stL65bmdj0EEasMjfG+/Gw2JeoXbmXgE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JCHxQAAANwAAAAPAAAAAAAAAAAAAAAAAJgCAABkcnMv&#10;ZG93bnJldi54bWxQSwUGAAAAAAQABAD1AAAAigMAAAAA&#10;" filled="f" strokeweight="1.5pt">
                <v:textbox inset="0,.5mm,0,0">
                  <w:txbxContent>
                    <w:p w:rsidR="00025C21" w:rsidRPr="00DF2469" w:rsidRDefault="00025C21" w:rsidP="009E334A">
                      <w:pPr>
                        <w:pStyle w:val="T2"/>
                        <w:spacing w:before="0"/>
                      </w:pPr>
                      <w:r w:rsidRPr="003259C2">
                        <w:t>Изм</w:t>
                      </w:r>
                      <w:r>
                        <w:t>.</w:t>
                      </w:r>
                    </w:p>
                  </w:txbxContent>
                </v:textbox>
              </v:shape>
              <v:shape id="tbxIzml" o:spid="_x0000_s1071" type="#_x0000_t202" style="position:absolute;left:1605;top:15986;width:68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hZMUA&#10;AADcAAAADwAAAGRycy9kb3ducmV2LnhtbERPu27CMBTdkfoP1kViAweKUJviRAHx6NCFtCB1u41v&#10;k6jxdRobCH+Ph0odj857mfamERfqXG1ZwXQSgSAurK65VPDxvh0/gXAeWWNjmRTcyEGaPAyWGGt7&#10;5QNdcl+KEMIuRgWV920spSsqMugmtiUO3LftDPoAu1LqDq8h3DRyFkULabDm0FBhS+uKip/8bBQc&#10;vlbb7LM47va/8022mG/609vjSqnRsM9eQHjq/b/4z/2qFTxHYW04E46AT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RCFkxQAAANwAAAAPAAAAAAAAAAAAAAAAAJgCAABkcnMv&#10;ZG93bnJldi54bWxQSwUGAAAAAAQABAD1AAAAigMAAAAA&#10;" filled="f" strokeweight=".5pt">
                <v:textbox inset="0,0,0,0">
                  <w:txbxContent>
                    <w:p w:rsidR="00025C21" w:rsidRPr="0071048A" w:rsidRDefault="00025C21" w:rsidP="009E334A">
                      <w:pPr>
                        <w:pStyle w:val="T0"/>
                      </w:pPr>
                    </w:p>
                  </w:txbxContent>
                </v:textbox>
              </v:shape>
              <v:shape id="Text Box 901" o:spid="_x0000_s1072" type="#_x0000_t202" style="position:absolute;left:1605;top:16268;width:683;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FJe8QA&#10;AADcAAAADwAAAGRycy9kb3ducmV2LnhtbESPwW7CMBBE75X4B2uReis2Ja1IwCBUKRUXDqR8wBIv&#10;SSBeR7EL6d9jJKQeRzPzRrNcD7YVV+p941jDdKJAEJfONFxpOPzkb3MQPiAbbB2Thj/ysF6NXpaY&#10;GXfjPV2LUIkIYZ+hhjqELpPSlzVZ9BPXEUfv5HqLIcq+kqbHW4TbVr4r9SktNhwXauzoq6byUvxa&#10;Dd/n4141syRJ83L2YXfnxJh8q/XreNgsQAQawn/42d4aDalK4XE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SXvEAAAA3AAAAA8AAAAAAAAAAAAAAAAAmAIAAGRycy9k&#10;b3ducmV2LnhtbFBLBQYAAAAABAAEAPUAAACJAwAAAAA=&#10;" filled="f" strokeweight="1.5pt">
                <v:textbox inset="0,0,0,0">
                  <w:txbxContent>
                    <w:p w:rsidR="00025C21" w:rsidRPr="00DF2469" w:rsidRDefault="00025C21" w:rsidP="009E334A">
                      <w:pPr>
                        <w:pStyle w:val="T2"/>
                        <w:spacing w:before="0"/>
                      </w:pPr>
                      <w:r w:rsidRPr="003259C2">
                        <w:t>Лист</w:t>
                      </w:r>
                    </w:p>
                  </w:txbxContent>
                </v:textbox>
              </v:shape>
              <v:shape id="tbxNdoc" o:spid="_x0000_s1073" type="#_x0000_t202" style="position:absolute;left:2288;top:15985;width:1114;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u7v8QA&#10;AADcAAAADwAAAGRycy9kb3ducmV2LnhtbERPu27CMBTdkfoP1q3UDRwoQpBiUEC8BhYCVOp2G98m&#10;UePrNHYh/D0ekBiPzns6b00lLtS40rKCfi8CQZxZXXKu4HRcd8cgnEfWWFkmBTdyMJ+9dKYYa3vl&#10;A11Sn4sQwi5GBYX3dSylywoy6Hq2Jg7cj20M+gCbXOoGryHcVHIQRSNpsOTQUGBNy4Ky3/TfKDh8&#10;L9bJV3bebP+Gq2Q0XLWf+/eFUm+vbfIBwlPrn+KHe6cVTPphfjgTjo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ru7/EAAAA3AAAAA8AAAAAAAAAAAAAAAAAmAIAAGRycy9k&#10;b3ducmV2LnhtbFBLBQYAAAAABAAEAPUAAACJAwAAAAA=&#10;" filled="f" strokeweight=".5pt">
                <v:textbox inset="0,0,0,0">
                  <w:txbxContent>
                    <w:p w:rsidR="00025C21" w:rsidRPr="0071048A" w:rsidRDefault="00025C21" w:rsidP="009E334A">
                      <w:pPr>
                        <w:pStyle w:val="T0"/>
                        <w:jc w:val="both"/>
                        <w:rPr>
                          <w:szCs w:val="20"/>
                        </w:rPr>
                      </w:pPr>
                    </w:p>
                  </w:txbxContent>
                </v:textbox>
              </v:shape>
              <v:shape id="Text Box 903" o:spid="_x0000_s1074" type="#_x0000_t202" style="position:absolute;left:2288;top:16268;width:1114;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7ToMQA&#10;AADcAAAADwAAAGRycy9kb3ducmV2LnhtbESPQYvCMBSE74L/IbyFvWlarYtWo4hQ8bIH6/6AZ/Ns&#10;6zYvpclq/fdGWPA4zMw3zGrTm0bcqHO1ZQXxOAJBXFhdc6ng55SN5iCcR9bYWCYFD3KwWQ8HK0y1&#10;vfORbrkvRYCwS1FB5X2bSumKigy6sW2Jg3exnUEfZFdK3eE9wE0jJ1H0JQ3WHBYqbGlXUfGb/xkF&#10;++v5GNXTJFlkxXRmvq+J1tlBqc+PfrsE4an37/B/+6AVLOIY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e06DEAAAA3AAAAA8AAAAAAAAAAAAAAAAAmAIAAGRycy9k&#10;b3ducmV2LnhtbFBLBQYAAAAABAAEAPUAAACJAwAAAAA=&#10;" filled="f" strokeweight="1.5pt">
                <v:textbox inset="0,0,0,0">
                  <w:txbxContent>
                    <w:p w:rsidR="00025C21" w:rsidRPr="00DF2469" w:rsidRDefault="00025C21" w:rsidP="009E334A">
                      <w:pPr>
                        <w:pStyle w:val="T2"/>
                        <w:spacing w:before="0"/>
                      </w:pPr>
                      <w:r>
                        <w:t xml:space="preserve">№ </w:t>
                      </w:r>
                      <w:r w:rsidRPr="003259C2">
                        <w:t>докум</w:t>
                      </w:r>
                      <w:r>
                        <w:t>.</w:t>
                      </w:r>
                    </w:p>
                  </w:txbxContent>
                </v:textbox>
              </v:shape>
              <v:shape id="Text Box 904" o:spid="_x0000_s1075" type="#_x0000_t202" style="position:absolute;left:3402;top:15984;width:850;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AU8cA&#10;AADcAAAADwAAAGRycy9kb3ducmV2LnhtbESPQWvCQBSE7wX/w/KE3uomVqRGNxKLVg9etCp4e82+&#10;JqHZt2l2q/Hfd4VCj8PMfMPM5p2pxYVaV1lWEA8iEMS51RUXCg7vq6cXEM4ja6wtk4IbOZinvYcZ&#10;JtpeeUeXvS9EgLBLUEHpfZNI6fKSDLqBbYiD92lbgz7ItpC6xWuAm1oOo2gsDVYcFkps6LWk/Gv/&#10;YxTsPhar7Jwf39bfo2U2Hi270/Z5odRjv8umIDx1/j/8195oBZN4CPcz4Qj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1gFPHAAAA3AAAAA8AAAAAAAAAAAAAAAAAmAIAAGRy&#10;cy9kb3ducmV2LnhtbFBLBQYAAAAABAAEAPUAAACMAwAAAAA=&#10;" filled="f" strokeweight=".5pt">
                <v:textbox inset="0,0,0,0">
                  <w:txbxContent>
                    <w:p w:rsidR="00025C21" w:rsidRDefault="00025C21" w:rsidP="009E334A">
                      <w:pPr>
                        <w:pStyle w:val="T0"/>
                      </w:pPr>
                    </w:p>
                  </w:txbxContent>
                </v:textbox>
              </v:shape>
              <v:shape id="Text Box 905" o:spid="_x0000_s1076" type="#_x0000_t202" style="position:absolute;left:3402;top:16268;width:857;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oTMMA&#10;AADcAAAADwAAAGRycy9kb3ducmV2LnhtbESPzYrCQBCE74LvMLTgTSduomh0FFnI4sWDPw/QZtok&#10;mukJmVGzb7+zIHgsquorarXpTC2e1LrKsoLJOAJBnFtdcaHgfMpGcxDOI2usLZOCX3KwWfd7K0y1&#10;ffGBnkdfiABhl6KC0vsmldLlJRl0Y9sQB+9qW4M+yLaQusVXgJtafkXRTBqsOCyU2NB3Sfn9+DAK&#10;fm6XQ1TFSbLI8nhq9rdE62yn1HDQbZcgPHX+E363d1rBYhLD/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DoTMMAAADcAAAADwAAAAAAAAAAAAAAAACYAgAAZHJzL2Rv&#10;d25yZXYueG1sUEsFBgAAAAAEAAQA9QAAAIgDAAAAAA==&#10;" filled="f" strokeweight="1.5pt">
                <v:textbox inset="0,0,0,0">
                  <w:txbxContent>
                    <w:p w:rsidR="00025C21" w:rsidRPr="00DF2469" w:rsidRDefault="00025C21" w:rsidP="009E334A">
                      <w:pPr>
                        <w:pStyle w:val="T2"/>
                        <w:spacing w:before="0"/>
                      </w:pPr>
                      <w:r w:rsidRPr="0017536A">
                        <w:rPr>
                          <w:szCs w:val="20"/>
                        </w:rPr>
                        <w:t>Подп</w:t>
                      </w:r>
                      <w:r>
                        <w:t>.</w:t>
                      </w:r>
                    </w:p>
                  </w:txbxContent>
                </v:textbox>
              </v:shape>
              <v:shape id="tbxIzmd" o:spid="_x0000_s1077" type="#_x0000_t202" style="position:absolute;left:4253;top:15986;width:567;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djcMA&#10;AADcAAAADwAAAGRycy9kb3ducmV2LnhtbESPzW7CMBCE70h9B2srcQMngCqaYlBVhMSVn0tu23iJ&#10;U+J1iA2Yt8eVKvU4mplvNItVtK24Ue8bxwrycQaCuHK64VrB8bAZzUH4gKyxdUwKHuRhtXwZLLDQ&#10;7s47uu1DLRKEfYEKTAhdIaWvDFn0Y9cRJ+/keoshyb6Wusd7gttWTrLsTVpsOC0Y7OjLUHXeX62C&#10;+PNY59NTSeHazc4GD5fvWF6UGr7Gzw8QgWL4D/+1t1rBez6D3zPp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qdjcMAAADcAAAADwAAAAAAAAAAAAAAAACYAgAAZHJzL2Rv&#10;d25yZXYueG1sUEsFBgAAAAAEAAQA9QAAAIgDAAAAAA==&#10;" filled="f" strokeweight=".5pt">
                <v:textbox inset="0,.5mm,0,0">
                  <w:txbxContent>
                    <w:p w:rsidR="00025C21" w:rsidRPr="00C12C3D" w:rsidRDefault="00025C21" w:rsidP="009E334A">
                      <w:pPr>
                        <w:pStyle w:val="T3"/>
                        <w:rPr>
                          <w:b/>
                        </w:rPr>
                      </w:pPr>
                    </w:p>
                  </w:txbxContent>
                </v:textbox>
              </v:shape>
              <v:shape id="Text Box 907" o:spid="_x0000_s1078" type="#_x0000_t202" style="position:absolute;left:4252;top:16267;width:567;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XVo8UA&#10;AADcAAAADwAAAGRycy9kb3ducmV2LnhtbESPQWvCQBSE7wX/w/IEb3WjxmLSbIIUIl560PoDXrOv&#10;SWz2bchuNf57tyB4HGbmGyYrRtOJCw2utaxgMY9AEFdWt1wrOH2VrxsQziNr7CyTghs5KPLJS4ap&#10;tlc+0OXoaxEg7FJU0Hjfp1K6qiGDbm574uD92MGgD3KopR7wGuCmk8soepMGWw4LDfb00VD1e/wz&#10;Cnbn70PUruI4KavV2nyeY63LvVKz6bh9B+Fp9M/wo73XCpLFGv7PhCM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dWjxQAAANwAAAAPAAAAAAAAAAAAAAAAAJgCAABkcnMv&#10;ZG93bnJldi54bWxQSwUGAAAAAAQABAD1AAAAigMAAAAA&#10;" filled="f" strokeweight="1.5pt">
                <v:textbox inset="0,0,0,0">
                  <w:txbxContent>
                    <w:p w:rsidR="00025C21" w:rsidRPr="0017536A" w:rsidRDefault="00025C21" w:rsidP="00447CDE">
                      <w:pPr>
                        <w:pStyle w:val="T2"/>
                        <w:spacing w:before="0"/>
                        <w:rPr>
                          <w:szCs w:val="20"/>
                        </w:rPr>
                      </w:pPr>
                      <w:r w:rsidRPr="0017536A">
                        <w:rPr>
                          <w:szCs w:val="20"/>
                        </w:rPr>
                        <w:t>Дата</w:t>
                      </w:r>
                    </w:p>
                    <w:p w:rsidR="00025C21" w:rsidRPr="009155C0" w:rsidRDefault="00025C21" w:rsidP="00447CDE">
                      <w:pPr>
                        <w:pStyle w:val="T2"/>
                        <w:spacing w:before="0"/>
                        <w:jc w:val="both"/>
                      </w:pPr>
                      <w:r w:rsidRPr="003259C2">
                        <w:t>а</w:t>
                      </w:r>
                    </w:p>
                  </w:txbxContent>
                </v:textbox>
              </v:shape>
              <v:shape id="tbxOboz" o:spid="_x0000_s1079" type="#_x0000_t202" style="position:absolute;left:4820;top:15702;width:6234;height: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ifMcA&#10;AADcAAAADwAAAGRycy9kb3ducmV2LnhtbESPS2vDMBCE74H8B7GFXkojp9CQulZCSGgbKIQ8fV6s&#10;jW1irYyl+vHvq0Ihx2FmvmGSZW8q0VLjSssKppMIBHFmdcm5gvPp43kOwnlkjZVlUjCQg+ViPEow&#10;1rbjA7VHn4sAYRejgsL7OpbSZQUZdBNbEwfvahuDPsgml7rBLsBNJV+iaCYNlhwWCqxpXVB2O/4Y&#10;Bd2wrYfD7jvdP31d0uG8bjefr1elHh/61TsIT72/h//bW63gbTqDv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y4nzHAAAA3AAAAA8AAAAAAAAAAAAAAAAAmAIAAGRy&#10;cy9kb3ducmV2LnhtbFBLBQYAAAAABAAEAPUAAACMAwAAAAA=&#10;" filled="f" strokeweight="1.5pt">
                <v:textbox inset=",0,,0">
                  <w:txbxContent>
                    <w:p w:rsidR="00025C21" w:rsidRPr="00B42DF0" w:rsidRDefault="00025C21" w:rsidP="00A04BED">
                      <w:pPr>
                        <w:pStyle w:val="T"/>
                        <w:rPr>
                          <w:sz w:val="34"/>
                          <w:szCs w:val="34"/>
                        </w:rPr>
                      </w:pPr>
                      <w:r w:rsidRPr="000C0EC2">
                        <w:rPr>
                          <w:sz w:val="34"/>
                          <w:szCs w:val="34"/>
                        </w:rPr>
                        <w:t>52384799.20.19,02.ИЗ.021-2.0 1</w:t>
                      </w:r>
                    </w:p>
                  </w:txbxContent>
                </v:textbox>
              </v:shape>
              <v:shape id="Text Box 909" o:spid="_x0000_s1080" type="#_x0000_t202" style="position:absolute;left:11056;top:15704;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vuT8UA&#10;AADcAAAADwAAAGRycy9kb3ducmV2LnhtbESPzW7CMBCE75V4B2uReitOIG0h4CBUKRWXHvh5gG28&#10;JIF4HcVukr59jYTU42hmvtFstqNpRE+dqy0riGcRCOLC6ppLBedT/rIE4TyyxsYyKfglB9ts8rTB&#10;VNuBD9QffSkChF2KCirv21RKV1Rk0M1sSxy8i+0M+iC7UuoOhwA3jZxH0Zs0WHNYqLClj4qK2/HH&#10;KPi8fh+iepEkq7xYvJqva6J1vlfqeTru1iA8jf4//GjvtYJV/A73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5PxQAAANwAAAAPAAAAAAAAAAAAAAAAAJgCAABkcnMv&#10;ZG93bnJldi54bWxQSwUGAAAAAAQABAD1AAAAigMAAAAA&#10;" filled="f" strokeweight="1.5pt">
                <v:textbox inset="0,0,0,0">
                  <w:txbxContent>
                    <w:p w:rsidR="00025C21" w:rsidRPr="00363BE3" w:rsidRDefault="00025C21" w:rsidP="009E334A">
                      <w:pPr>
                        <w:pStyle w:val="T20"/>
                        <w:rPr>
                          <w:sz w:val="20"/>
                          <w:szCs w:val="20"/>
                        </w:rPr>
                      </w:pPr>
                      <w:r w:rsidRPr="00363BE3">
                        <w:rPr>
                          <w:sz w:val="20"/>
                          <w:szCs w:val="20"/>
                        </w:rPr>
                        <w:t>Лист</w:t>
                      </w:r>
                    </w:p>
                  </w:txbxContent>
                </v:textbox>
              </v:shape>
              <v:shape id="tbxPage" o:spid="_x0000_s1081" type="#_x0000_t202" style="position:absolute;left:11056;top:16100;width:567;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R6Pb8A&#10;AADcAAAADwAAAGRycy9kb3ducmV2LnhtbERPy6rCMBDdC/5DGMGdpmqvaDWKCBU3Lnx8wNiMbbWZ&#10;lCZq/XuzEO7ycN7LdWsq8aLGlZYVjIYRCOLM6pJzBZdzOpiBcB5ZY2WZFHzIwXrV7Swx0fbNR3qd&#10;fC5CCLsEFRTe14mULivIoBvamjhwN9sY9AE2udQNvkO4qeQ4iqbSYMmhocCatgVlj9PTKNjdr8eo&#10;nMTxPM0mf+Zwj7VO90r1e+1mAcJT6//FP/deK5iPwtpwJhwBuf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pHo9vwAAANwAAAAPAAAAAAAAAAAAAAAAAJgCAABkcnMvZG93bnJl&#10;di54bWxQSwUGAAAAAAQABAD1AAAAhAMAAAAA&#10;" filled="f" strokeweight="1.5pt">
                <v:textbox inset="0,0,0,0">
                  <w:txbxContent>
                    <w:p w:rsidR="00025C21" w:rsidRPr="0017536A" w:rsidRDefault="00025C21" w:rsidP="009E334A">
                      <w:pPr>
                        <w:pStyle w:val="T5"/>
                        <w:rPr>
                          <w:szCs w:val="28"/>
                        </w:rPr>
                      </w:pPr>
                      <w:r w:rsidRPr="0017536A">
                        <w:rPr>
                          <w:szCs w:val="28"/>
                        </w:rPr>
                        <w:fldChar w:fldCharType="begin"/>
                      </w:r>
                      <w:r w:rsidRPr="0017536A">
                        <w:rPr>
                          <w:szCs w:val="28"/>
                        </w:rPr>
                        <w:instrText xml:space="preserve"> PAGE  </w:instrText>
                      </w:r>
                      <w:r w:rsidRPr="0017536A">
                        <w:rPr>
                          <w:szCs w:val="28"/>
                        </w:rPr>
                        <w:fldChar w:fldCharType="separate"/>
                      </w:r>
                      <w:r w:rsidR="00EE3EF8">
                        <w:rPr>
                          <w:noProof/>
                          <w:szCs w:val="28"/>
                        </w:rPr>
                        <w:t>236</w:t>
                      </w:r>
                      <w:r w:rsidRPr="0017536A">
                        <w:rPr>
                          <w:szCs w:val="28"/>
                        </w:rPr>
                        <w:fldChar w:fldCharType="end"/>
                      </w:r>
                    </w:p>
                    <w:p w:rsidR="00025C21" w:rsidRPr="00AB2209" w:rsidRDefault="00025C21" w:rsidP="009E334A"/>
                  </w:txbxContent>
                </v:textbox>
              </v:shape>
              <v:line id="Line 921" o:spid="_x0000_s1082" style="position:absolute;visibility:visible;mso-wrap-style:square" from="1605,15704" to="1605,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yLFsQAAADcAAAADwAAAGRycy9kb3ducmV2LnhtbESPQWvCQBSE7wX/w/IEb3WjgtToKiKo&#10;xVvTInh7ZJ9JTPZt3N1o+u+7hUKPw8x8w6w2vWnEg5yvLCuYjBMQxLnVFRcKvj73r28gfEDW2Fgm&#10;Bd/kYbMevKww1fbJH/TIQiEihH2KCsoQ2lRKn5dk0I9tSxy9q3UGQ5SukNrhM8JNI6dJMpcGK44L&#10;Jba0Kymvs84oOHcZX2713jXYHY7H6/le+9lJqdGw3y5BBOrDf/iv/a4VLCYL+D0Tj4B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XIsWxAAAANwAAAAPAAAAAAAAAAAA&#10;AAAAAKECAABkcnMvZG93bnJldi54bWxQSwUGAAAAAAQABAD5AAAAkgMAAAAA&#10;" strokeweight="1.5pt"/>
              <v:line id="Line 922" o:spid="_x0000_s1083" style="position:absolute;visibility:visible;mso-wrap-style:square" from="2288,15704" to="2288,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nQesMAAADbAAAADwAAAGRycy9kb3ducmV2LnhtbESPQWvCQBSE7wX/w/IEb3VjhVaiq4ig&#10;lt6MInh7ZJ9JTPZturvR9N+7hUKPw8x8wyxWvWnEnZyvLCuYjBMQxLnVFRcKTsft6wyED8gaG8uk&#10;4Ic8rJaDlwWm2j74QPcsFCJC2KeooAyhTaX0eUkG/di2xNG7WmcwROkKqR0+Itw08i1J3qXBiuNC&#10;iS1tSsrrrDMKzl3Gl1u9dQ12u/3+ev6u/fRLqdGwX89BBOrDf/iv/akVTD/g90v8AXL5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50HrDAAAA2wAAAA8AAAAAAAAAAAAA&#10;AAAAoQIAAGRycy9kb3ducmV2LnhtbFBLBQYAAAAABAAEAPkAAACRAwAAAAA=&#10;" strokeweight="1.5pt"/>
              <v:line id="Line 923" o:spid="_x0000_s1084" style="position:absolute;visibility:visible;mso-wrap-style:square" from="3402,15704" to="3402,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0ZNrcQAAADcAAAADwAAAGRycy9kb3ducmV2LnhtbESPQWvCQBSE74L/YXmCt7pRQdrUVUSw&#10;Fm+NIvT2yD6TNNm36e5G03/fFQSPw8x8wyzXvWnElZyvLCuYThIQxLnVFRcKTsfdyysIH5A1NpZJ&#10;wR95WK+GgyWm2t74i65ZKESEsE9RQRlCm0rp85IM+oltiaN3sc5giNIVUju8Rbhp5CxJFtJgxXGh&#10;xJa2JeV11hkF5y7j75965xrsPvb7y/m39vODUuNRv3kHEagPz/Cj/akVvM2m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Rk2txAAAANwAAAAPAAAAAAAAAAAA&#10;AAAAAKECAABkcnMvZG93bnJldi54bWxQSwUGAAAAAAQABAD5AAAAkgMAAAAA&#10;" strokeweight="1.5pt"/>
              <v:line id="Line 924" o:spid="_x0000_s1085" style="position:absolute;visibility:visible;mso-wrap-style:square" from="4259,15705" to="4259,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TT2sQAAADcAAAADwAAAGRycy9kb3ducmV2LnhtbESPQWvCQBSE7wX/w/IEb3VjBKmpqxTB&#10;Wrw1itDbI/tM0mTfprsbTf99VxB6HGbmG2a1GUwrruR8bVnBbJqAIC6srrlUcDrunl9A+ICssbVM&#10;Cn7Jw2Y9elphpu2NP+mah1JECPsMFVQhdJmUvqjIoJ/ajjh6F+sMhihdKbXDW4SbVqZJspAGa44L&#10;FXa0raho8t4oOPc5f303O9di/77fX84/jZ8flJqMh7dXEIGG8B9+tD+0gmWawv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lNPaxAAAANwAAAAPAAAAAAAAAAAA&#10;AAAAAKECAABkcnMvZG93bnJldi54bWxQSwUGAAAAAAQABAD5AAAAkgMAAAAA&#10;" strokeweight="1.5pt"/>
              <v:line id="Line 925" o:spid="_x0000_s1086" style="position:absolute;visibility:visible;mso-wrap-style:square" from="1134,15704" to="11621,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h2QcUAAADcAAAADwAAAGRycy9kb3ducmV2LnhtbESPT2vCQBTE7wW/w/IEb3WjQqnRVUTw&#10;D701LYK3R/aZxGTfxt2Nxm/fLRR6HGbmN8xy3ZtG3Mn5yrKCyTgBQZxbXXGh4Ptr9/oOwgdkjY1l&#10;UvAkD+vV4GWJqbYP/qR7FgoRIexTVFCG0KZS+rwkg35sW+LoXawzGKJ0hdQOHxFuGjlNkjdpsOK4&#10;UGJL25LyOuuMglOX8fla71yD3f5wuJxutZ99KDUa9psFiEB9+A//tY9awXw6g9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Nh2QcUAAADcAAAADwAAAAAAAAAA&#10;AAAAAAChAgAAZHJzL2Rvd25yZXYueG1sUEsFBgAAAAAEAAQA+QAAAJMDAAAAAA==&#10;" strokeweight="1.5pt"/>
              <v:shape id="tbxOboz180" o:spid="_x0000_s1087" type="#_x0000_t202" style="position:absolute;left:1135;top:285;width:3969;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2lsMA&#10;AADcAAAADwAAAGRycy9kb3ducmV2LnhtbESPzYoCMRCE74LvEFrwppkVEXfWKLIoePT3sLdm0juZ&#10;ddLJTqKOb28EwWNRVV9Rs0Vra3GlJlSOFXwMMxDEhdMVlwqOh/VgCiJEZI21Y1JwpwCLebczw1y7&#10;G+/ouo+lSBAOOSowMfpcylAYshiGzhMn79c1FmOSTSl1g7cEt7UcZdlEWqw4LRj09G2oOO8vVsHK&#10;n1Zr///3U9zb43JrzEYfzmOl+r12+QUiUhvf4Vd7oxV8jsbwPJOO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qf2lsMAAADcAAAADwAAAAAAAAAAAAAAAACYAgAAZHJzL2Rv&#10;d25yZXYueG1sUEsFBgAAAAAEAAQA9QAAAIgDAAAAAA==&#10;" strokeweight="1.5pt">
                <v:textbox inset="0,0,0,0">
                  <w:txbxContent>
                    <w:p w:rsidR="00025C21" w:rsidRPr="00BB0B43" w:rsidRDefault="00025C21" w:rsidP="009E334A">
                      <w:pPr>
                        <w:pStyle w:val="T6"/>
                        <w:rPr>
                          <w:lang w:val="en-US"/>
                        </w:rPr>
                      </w:pPr>
                    </w:p>
                  </w:txbxContent>
                </v:textbox>
              </v:shape>
              <v:line id="Line 929" o:spid="_x0000_s1088" style="position:absolute;visibility:visible;mso-wrap-style:square" from="11623,284" to="11623,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LrsUAAADcAAAADwAAAGRycy9kb3ducmV2LnhtbESPQWvCQBSE74X+h+UVems2VSptdJUi&#10;qMWbaRF6e2SfSUz2bdzdaPrvXUHocZiZb5jZYjCtOJPztWUFr0kKgriwuuZSwc/36uUdhA/IGlvL&#10;pOCPPCzmjw8zzLS98I7OeShFhLDPUEEVQpdJ6YuKDPrEdsTRO1hnMETpSqkdXiLctHKUphNpsOa4&#10;UGFHy4qKJu+Ngn2f8++xWbkW+/Vmc9ifGj/eKvX8NHxOQQQawn/43v7SCj5Gb3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1LrsUAAADcAAAADwAAAAAAAAAA&#10;AAAAAAChAgAAZHJzL2Rvd25yZXYueG1sUEsFBgAAAAAEAAQA+QAAAJMDAAAAAA==&#10;" strokeweight="1.5pt"/>
              <v:line id="Line 930" o:spid="_x0000_s1089" style="position:absolute;visibility:visible;mso-wrap-style:square" from="1134,284" to="1162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V2cQAAADcAAAADwAAAGRycy9kb3ducmV2LnhtbESPQWvCQBSE7wX/w/IEb3WjBanRVUSw&#10;iremRfD2yD6TmOzbuLvR+O+7hUKPw8x8wyzXvWnEnZyvLCuYjBMQxLnVFRcKvr92r+8gfEDW2Fgm&#10;BU/ysF4NXpaYavvgT7pnoRARwj5FBWUIbSqlz0sy6Me2JY7exTqDIUpXSO3wEeGmkdMkmUmDFceF&#10;ElvalpTXWWcUnLqMz9d65xrsPvb7y+lW+7ejUqNhv1mACNSH//Bf+6AVzKcz+D0Tj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r9XZxAAAANwAAAAPAAAAAAAAAAAA&#10;AAAAAKECAABkcnMvZG93bnJldi54bWxQSwUGAAAAAAQABAD5AAAAkgMAAAAA&#10;" strokeweight="1.5pt"/>
              <v:line id="Line 931" o:spid="_x0000_s1090" style="position:absolute;visibility:visible;mso-wrap-style:square" from="1134,284" to="1134,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wQsUAAADcAAAADwAAAGRycy9kb3ducmV2LnhtbESPQWvCQBSE74X+h+UVems2VahtdJUi&#10;qMWbaRF6e2SfSUz2bdzdaPrvXUHocZiZb5jZYjCtOJPztWUFr0kKgriwuuZSwc/36uUdhA/IGlvL&#10;pOCPPCzmjw8zzLS98I7OeShFhLDPUEEVQpdJ6YuKDPrEdsTRO1hnMETpSqkdXiLctHKUpm/SYM1x&#10;ocKOlhUVTd4bBfs+599js3It9uvN5rA/NX68Ver5aficggg0hP/wvf2lFXyMJn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NwQsUAAADcAAAADwAAAAAAAAAA&#10;AAAAAAChAgAAZHJzL2Rvd25yZXYueG1sUEsFBgAAAAAEAAQA+QAAAJMDAAAAAA==&#10;" strokeweight="1.5pt"/>
              <w10:wrap anchorx="page" anchory="page"/>
            </v:group>
          </w:pict>
        </mc:Fallback>
      </mc:AlternateContent>
    </w: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C21" w:rsidRDefault="00025C21" w:rsidP="00062EF4">
    <w:pPr>
      <w:pStyle w:val="af2"/>
      <w:tabs>
        <w:tab w:val="clear" w:pos="4677"/>
        <w:tab w:val="clear" w:pos="9355"/>
        <w:tab w:val="left" w:pos="11350"/>
      </w:tabs>
    </w:pPr>
    <w:r>
      <w:rPr>
        <w:noProof/>
      </w:rPr>
      <mc:AlternateContent>
        <mc:Choice Requires="wpg">
          <w:drawing>
            <wp:anchor distT="0" distB="0" distL="114300" distR="114300" simplePos="0" relativeHeight="251676672" behindDoc="0" locked="0" layoutInCell="1" allowOverlap="1" wp14:anchorId="1956C62B" wp14:editId="30FD0E14">
              <wp:simplePos x="0" y="0"/>
              <wp:positionH relativeFrom="page">
                <wp:posOffset>259080</wp:posOffset>
              </wp:positionH>
              <wp:positionV relativeFrom="page">
                <wp:posOffset>178435</wp:posOffset>
              </wp:positionV>
              <wp:extent cx="6893560" cy="10214610"/>
              <wp:effectExtent l="0" t="0" r="21590" b="34290"/>
              <wp:wrapNone/>
              <wp:docPr id="928" name="grpNext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3560" cy="10214610"/>
                        <a:chOff x="1134" y="284"/>
                        <a:chExt cx="10489" cy="16271"/>
                      </a:xfrm>
                    </wpg:grpSpPr>
                    <wps:wsp>
                      <wps:cNvPr id="929" name="tbxIzme"/>
                      <wps:cNvSpPr txBox="1">
                        <a:spLocks noChangeArrowheads="1"/>
                      </wps:cNvSpPr>
                      <wps:spPr bwMode="auto">
                        <a:xfrm>
                          <a:off x="1134" y="15985"/>
                          <a:ext cx="471" cy="28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930" name="Text Box 899"/>
                      <wps:cNvSpPr txBox="1">
                        <a:spLocks noChangeArrowheads="1"/>
                      </wps:cNvSpPr>
                      <wps:spPr bwMode="auto">
                        <a:xfrm>
                          <a:off x="1134" y="16268"/>
                          <a:ext cx="471" cy="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Изм</w:t>
                            </w:r>
                            <w:r>
                              <w:t>.</w:t>
                            </w:r>
                          </w:p>
                        </w:txbxContent>
                      </wps:txbx>
                      <wps:bodyPr rot="0" vert="horz" wrap="square" lIns="0" tIns="18000" rIns="0" bIns="0" anchor="t" anchorCtr="0" upright="1">
                        <a:noAutofit/>
                      </wps:bodyPr>
                    </wps:wsp>
                    <wps:wsp>
                      <wps:cNvPr id="931" name="tbxIzml"/>
                      <wps:cNvSpPr txBox="1">
                        <a:spLocks noChangeArrowheads="1"/>
                      </wps:cNvSpPr>
                      <wps:spPr bwMode="auto">
                        <a:xfrm>
                          <a:off x="1605" y="15986"/>
                          <a:ext cx="683" cy="28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pPr>
                          </w:p>
                        </w:txbxContent>
                      </wps:txbx>
                      <wps:bodyPr rot="0" vert="horz" wrap="square" lIns="0" tIns="0" rIns="0" bIns="0" anchor="t" anchorCtr="0" upright="1">
                        <a:noAutofit/>
                      </wps:bodyPr>
                    </wps:wsp>
                    <wps:wsp>
                      <wps:cNvPr id="932" name="Text Box 901"/>
                      <wps:cNvSpPr txBox="1">
                        <a:spLocks noChangeArrowheads="1"/>
                      </wps:cNvSpPr>
                      <wps:spPr bwMode="auto">
                        <a:xfrm>
                          <a:off x="1605" y="16268"/>
                          <a:ext cx="683" cy="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rsidRPr="003259C2">
                              <w:t>Лист</w:t>
                            </w:r>
                          </w:p>
                        </w:txbxContent>
                      </wps:txbx>
                      <wps:bodyPr rot="0" vert="horz" wrap="square" lIns="0" tIns="0" rIns="0" bIns="0" anchor="t" anchorCtr="0" upright="1">
                        <a:noAutofit/>
                      </wps:bodyPr>
                    </wps:wsp>
                    <wps:wsp>
                      <wps:cNvPr id="933" name="tbxNdoc"/>
                      <wps:cNvSpPr txBox="1">
                        <a:spLocks noChangeArrowheads="1"/>
                      </wps:cNvSpPr>
                      <wps:spPr bwMode="auto">
                        <a:xfrm>
                          <a:off x="2288" y="15985"/>
                          <a:ext cx="1114" cy="2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71048A" w:rsidRDefault="00025C21" w:rsidP="009E334A">
                            <w:pPr>
                              <w:pStyle w:val="T0"/>
                              <w:jc w:val="both"/>
                              <w:rPr>
                                <w:szCs w:val="20"/>
                              </w:rPr>
                            </w:pPr>
                          </w:p>
                        </w:txbxContent>
                      </wps:txbx>
                      <wps:bodyPr rot="0" vert="horz" wrap="square" lIns="0" tIns="0" rIns="0" bIns="0" anchor="t" anchorCtr="0" upright="1">
                        <a:noAutofit/>
                      </wps:bodyPr>
                    </wps:wsp>
                    <wps:wsp>
                      <wps:cNvPr id="934" name="Text Box 903"/>
                      <wps:cNvSpPr txBox="1">
                        <a:spLocks noChangeArrowheads="1"/>
                      </wps:cNvSpPr>
                      <wps:spPr bwMode="auto">
                        <a:xfrm>
                          <a:off x="2288" y="16268"/>
                          <a:ext cx="1114" cy="27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t xml:space="preserve">№ </w:t>
                            </w:r>
                            <w:r w:rsidRPr="003259C2">
                              <w:t>докум</w:t>
                            </w:r>
                            <w:r>
                              <w:t>.</w:t>
                            </w:r>
                          </w:p>
                        </w:txbxContent>
                      </wps:txbx>
                      <wps:bodyPr rot="0" vert="horz" wrap="square" lIns="0" tIns="0" rIns="0" bIns="0" anchor="t" anchorCtr="0" upright="1">
                        <a:noAutofit/>
                      </wps:bodyPr>
                    </wps:wsp>
                    <wps:wsp>
                      <wps:cNvPr id="935" name="Text Box 904"/>
                      <wps:cNvSpPr txBox="1">
                        <a:spLocks noChangeArrowheads="1"/>
                      </wps:cNvSpPr>
                      <wps:spPr bwMode="auto">
                        <a:xfrm>
                          <a:off x="3402" y="15984"/>
                          <a:ext cx="850" cy="27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Default="00025C21" w:rsidP="009E334A">
                            <w:pPr>
                              <w:pStyle w:val="T0"/>
                            </w:pPr>
                          </w:p>
                        </w:txbxContent>
                      </wps:txbx>
                      <wps:bodyPr rot="0" vert="horz" wrap="square" lIns="0" tIns="0" rIns="0" bIns="0" anchor="t" anchorCtr="0" upright="1">
                        <a:noAutofit/>
                      </wps:bodyPr>
                    </wps:wsp>
                    <wps:wsp>
                      <wps:cNvPr id="936" name="Text Box 905"/>
                      <wps:cNvSpPr txBox="1">
                        <a:spLocks noChangeArrowheads="1"/>
                      </wps:cNvSpPr>
                      <wps:spPr bwMode="auto">
                        <a:xfrm>
                          <a:off x="3402" y="16268"/>
                          <a:ext cx="857" cy="28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F2469" w:rsidRDefault="00025C21" w:rsidP="009E334A">
                            <w:pPr>
                              <w:pStyle w:val="T2"/>
                              <w:spacing w:before="0"/>
                            </w:pPr>
                            <w:r>
                              <w:t>Подп.</w:t>
                            </w:r>
                          </w:p>
                        </w:txbxContent>
                      </wps:txbx>
                      <wps:bodyPr rot="0" vert="horz" wrap="square" lIns="0" tIns="0" rIns="0" bIns="0" anchor="t" anchorCtr="0" upright="1">
                        <a:noAutofit/>
                      </wps:bodyPr>
                    </wps:wsp>
                    <wps:wsp>
                      <wps:cNvPr id="937" name="tbxIzmd"/>
                      <wps:cNvSpPr txBox="1">
                        <a:spLocks noChangeArrowheads="1"/>
                      </wps:cNvSpPr>
                      <wps:spPr bwMode="auto">
                        <a:xfrm>
                          <a:off x="4253" y="15986"/>
                          <a:ext cx="567" cy="2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C12C3D" w:rsidRDefault="00025C21" w:rsidP="009E334A">
                            <w:pPr>
                              <w:pStyle w:val="T3"/>
                              <w:rPr>
                                <w:b/>
                              </w:rPr>
                            </w:pPr>
                          </w:p>
                        </w:txbxContent>
                      </wps:txbx>
                      <wps:bodyPr rot="0" vert="horz" wrap="square" lIns="0" tIns="18000" rIns="0" bIns="0" anchor="t" anchorCtr="0" upright="1">
                        <a:noAutofit/>
                      </wps:bodyPr>
                    </wps:wsp>
                    <wps:wsp>
                      <wps:cNvPr id="938" name="Text Box 907"/>
                      <wps:cNvSpPr txBox="1">
                        <a:spLocks noChangeArrowheads="1"/>
                      </wps:cNvSpPr>
                      <wps:spPr bwMode="auto">
                        <a:xfrm>
                          <a:off x="4252" y="16268"/>
                          <a:ext cx="567" cy="28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9155C0" w:rsidRDefault="00025C21" w:rsidP="00447CDE">
                            <w:pPr>
                              <w:pStyle w:val="T2"/>
                              <w:spacing w:before="0"/>
                            </w:pPr>
                            <w:r w:rsidRPr="003259C2">
                              <w:t>Дата</w:t>
                            </w:r>
                          </w:p>
                          <w:p w:rsidR="00025C21" w:rsidRPr="009155C0" w:rsidRDefault="00025C21" w:rsidP="00447CDE">
                            <w:pPr>
                              <w:pStyle w:val="T2"/>
                              <w:spacing w:before="0"/>
                              <w:jc w:val="both"/>
                            </w:pPr>
                            <w:r w:rsidRPr="003259C2">
                              <w:t>а</w:t>
                            </w:r>
                          </w:p>
                        </w:txbxContent>
                      </wps:txbx>
                      <wps:bodyPr rot="0" vert="horz" wrap="square" lIns="0" tIns="0" rIns="0" bIns="0" anchor="t" anchorCtr="0" upright="1">
                        <a:noAutofit/>
                      </wps:bodyPr>
                    </wps:wsp>
                    <wps:wsp>
                      <wps:cNvPr id="939" name="tbxOboz"/>
                      <wps:cNvSpPr txBox="1">
                        <a:spLocks noChangeArrowheads="1"/>
                      </wps:cNvSpPr>
                      <wps:spPr bwMode="auto">
                        <a:xfrm>
                          <a:off x="4820" y="15703"/>
                          <a:ext cx="6234" cy="849"/>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891D25" w:rsidRDefault="00025C21" w:rsidP="00A04BED">
                            <w:pPr>
                              <w:pStyle w:val="T"/>
                              <w:rPr>
                                <w:sz w:val="34"/>
                                <w:szCs w:val="34"/>
                              </w:rPr>
                            </w:pPr>
                            <w:r w:rsidRPr="000C0EC2">
                              <w:rPr>
                                <w:sz w:val="34"/>
                                <w:szCs w:val="34"/>
                              </w:rPr>
                              <w:t>52384799.20.19,02.ИЗ.021-2.0 1</w:t>
                            </w:r>
                          </w:p>
                        </w:txbxContent>
                      </wps:txbx>
                      <wps:bodyPr rot="0" vert="horz" wrap="square" lIns="91440" tIns="0" rIns="91440" bIns="0" anchor="t" anchorCtr="0" upright="1">
                        <a:noAutofit/>
                      </wps:bodyPr>
                    </wps:wsp>
                    <wps:wsp>
                      <wps:cNvPr id="940" name="Text Box 909"/>
                      <wps:cNvSpPr txBox="1">
                        <a:spLocks noChangeArrowheads="1"/>
                      </wps:cNvSpPr>
                      <wps:spPr bwMode="auto">
                        <a:xfrm>
                          <a:off x="11056" y="15704"/>
                          <a:ext cx="567" cy="3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363BE3" w:rsidRDefault="00025C21" w:rsidP="009E334A">
                            <w:pPr>
                              <w:pStyle w:val="T20"/>
                              <w:rPr>
                                <w:sz w:val="20"/>
                                <w:szCs w:val="20"/>
                              </w:rPr>
                            </w:pPr>
                            <w:r w:rsidRPr="00363BE3">
                              <w:rPr>
                                <w:sz w:val="20"/>
                                <w:szCs w:val="20"/>
                              </w:rPr>
                              <w:t>Лист</w:t>
                            </w:r>
                          </w:p>
                        </w:txbxContent>
                      </wps:txbx>
                      <wps:bodyPr rot="0" vert="horz" wrap="square" lIns="0" tIns="0" rIns="0" bIns="0" anchor="t" anchorCtr="0" upright="1">
                        <a:noAutofit/>
                      </wps:bodyPr>
                    </wps:wsp>
                    <wps:wsp>
                      <wps:cNvPr id="941" name="tbxPage"/>
                      <wps:cNvSpPr txBox="1">
                        <a:spLocks noChangeArrowheads="1"/>
                      </wps:cNvSpPr>
                      <wps:spPr bwMode="auto">
                        <a:xfrm>
                          <a:off x="11056" y="16101"/>
                          <a:ext cx="567" cy="4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25C21" w:rsidRPr="00DC0A04" w:rsidRDefault="00025C21" w:rsidP="009E334A">
                            <w:pPr>
                              <w:pStyle w:val="T5"/>
                            </w:pPr>
                            <w:r>
                              <w:rPr>
                                <w:szCs w:val="20"/>
                              </w:rPr>
                              <w:fldChar w:fldCharType="begin"/>
                            </w:r>
                            <w:r>
                              <w:rPr>
                                <w:szCs w:val="20"/>
                              </w:rPr>
                              <w:instrText xml:space="preserve"> PAGE  </w:instrText>
                            </w:r>
                            <w:r>
                              <w:rPr>
                                <w:szCs w:val="20"/>
                              </w:rPr>
                              <w:fldChar w:fldCharType="separate"/>
                            </w:r>
                            <w:r w:rsidR="00EE3EF8">
                              <w:rPr>
                                <w:noProof/>
                                <w:szCs w:val="20"/>
                              </w:rPr>
                              <w:t>240</w:t>
                            </w:r>
                            <w:r>
                              <w:rPr>
                                <w:szCs w:val="20"/>
                              </w:rPr>
                              <w:fldChar w:fldCharType="end"/>
                            </w:r>
                          </w:p>
                          <w:p w:rsidR="00025C21" w:rsidRPr="00AB2209" w:rsidRDefault="00025C21" w:rsidP="009E334A"/>
                        </w:txbxContent>
                      </wps:txbx>
                      <wps:bodyPr rot="0" vert="horz" wrap="square" lIns="0" tIns="0" rIns="0" bIns="0" anchor="t" anchorCtr="0" upright="1">
                        <a:noAutofit/>
                      </wps:bodyPr>
                    </wps:wsp>
                    <wps:wsp>
                      <wps:cNvPr id="942" name="Line 921"/>
                      <wps:cNvCnPr>
                        <a:cxnSpLocks noChangeShapeType="1"/>
                      </wps:cNvCnPr>
                      <wps:spPr bwMode="auto">
                        <a:xfrm>
                          <a:off x="1605" y="15704"/>
                          <a:ext cx="0" cy="8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3" name="Line 922"/>
                      <wps:cNvCnPr>
                        <a:cxnSpLocks noChangeShapeType="1"/>
                      </wps:cNvCnPr>
                      <wps:spPr bwMode="auto">
                        <a:xfrm>
                          <a:off x="2288"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4" name="Line 923"/>
                      <wps:cNvCnPr>
                        <a:cxnSpLocks noChangeShapeType="1"/>
                      </wps:cNvCnPr>
                      <wps:spPr bwMode="auto">
                        <a:xfrm>
                          <a:off x="3402" y="15704"/>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5" name="Line 924"/>
                      <wps:cNvCnPr>
                        <a:cxnSpLocks noChangeShapeType="1"/>
                      </wps:cNvCnPr>
                      <wps:spPr bwMode="auto">
                        <a:xfrm>
                          <a:off x="4259" y="15705"/>
                          <a:ext cx="0" cy="8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6" name="Line 925"/>
                      <wps:cNvCnPr>
                        <a:cxnSpLocks noChangeShapeType="1"/>
                      </wps:cNvCnPr>
                      <wps:spPr bwMode="auto">
                        <a:xfrm>
                          <a:off x="1134" y="1570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7" name="tbxOboz180"/>
                      <wps:cNvSpPr txBox="1">
                        <a:spLocks noChangeArrowheads="1"/>
                      </wps:cNvSpPr>
                      <wps:spPr bwMode="auto">
                        <a:xfrm>
                          <a:off x="1135" y="285"/>
                          <a:ext cx="3969" cy="794"/>
                        </a:xfrm>
                        <a:prstGeom prst="rect">
                          <a:avLst/>
                        </a:prstGeom>
                        <a:solidFill>
                          <a:srgbClr val="FFFFFF"/>
                        </a:solidFill>
                        <a:ln w="19050">
                          <a:solidFill>
                            <a:srgbClr val="000000"/>
                          </a:solidFill>
                          <a:miter lim="800000"/>
                          <a:headEnd/>
                          <a:tailEnd/>
                        </a:ln>
                      </wps:spPr>
                      <wps:txbx>
                        <w:txbxContent>
                          <w:p w:rsidR="00025C21" w:rsidRPr="00BB0B43" w:rsidRDefault="00025C21" w:rsidP="009E334A">
                            <w:pPr>
                              <w:pStyle w:val="T6"/>
                              <w:rPr>
                                <w:lang w:val="en-US"/>
                              </w:rPr>
                            </w:pPr>
                          </w:p>
                        </w:txbxContent>
                      </wps:txbx>
                      <wps:bodyPr rot="0" vert="horz" wrap="square" lIns="0" tIns="0" rIns="0" bIns="0" anchor="t" anchorCtr="0" upright="1">
                        <a:noAutofit/>
                      </wps:bodyPr>
                    </wps:wsp>
                    <wps:wsp>
                      <wps:cNvPr id="948" name="Line 929"/>
                      <wps:cNvCnPr>
                        <a:cxnSpLocks noChangeShapeType="1"/>
                      </wps:cNvCnPr>
                      <wps:spPr bwMode="auto">
                        <a:xfrm>
                          <a:off x="11623"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49" name="Line 930"/>
                      <wps:cNvCnPr>
                        <a:cxnSpLocks noChangeShapeType="1"/>
                      </wps:cNvCnPr>
                      <wps:spPr bwMode="auto">
                        <a:xfrm>
                          <a:off x="1134" y="284"/>
                          <a:ext cx="10487"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50" name="Line 931"/>
                      <wps:cNvCnPr>
                        <a:cxnSpLocks noChangeShapeType="1"/>
                      </wps:cNvCnPr>
                      <wps:spPr bwMode="auto">
                        <a:xfrm>
                          <a:off x="1134" y="284"/>
                          <a:ext cx="0" cy="1626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_x0000_s1091" style="position:absolute;left:0;text-align:left;margin-left:20.4pt;margin-top:14.05pt;width:542.8pt;height:804.3pt;z-index:251676672;mso-position-horizontal-relative:page;mso-position-vertical-relative:page" coordorigin="1134,284" coordsize="10489,16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">
              <v:shapetype id="_x0000_t202" coordsize="21600,21600" o:spt="202" path="m,l,21600r21600,l21600,xe">
                <v:stroke joinstyle="miter"/>
                <v:path gradientshapeok="t" o:connecttype="rect"/>
              </v:shapetype>
              <v:shape id="tbxIzme" o:spid="_x0000_s1092" type="#_x0000_t202" style="position:absolute;left:1134;top:15985;width:471;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3Yn8cA&#10;AADcAAAADwAAAGRycy9kb3ducmV2LnhtbESPS2/CMBCE70j9D9ZW6g0cHkIlYFCooOXAhafEbYmX&#10;JGq8DrEL4d/XlSpxHM3MN5rJrDGluFHtCssKup0IBHFqdcGZgv1u2X4H4TyyxtIyKXiQg9n0pTXB&#10;WNs7b+i29ZkIEHYxKsi9r2IpXZqTQdexFXHwLrY26IOsM6lrvAe4KWUviobSYMFhIceKPnJKv7c/&#10;RsHmPF8mp/Tw+XUdLJLhYNEc1/25Um+vTTIG4anxz/B/e6UVjHoj+DsTj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92J/HAAAA3AAAAA8AAAAAAAAAAAAAAAAAmAIAAGRy&#10;cy9kb3ducmV2LnhtbFBLBQYAAAAABAAEAPUAAACMAwAAAAA=&#10;" filled="f" strokeweight=".5pt">
                <v:textbox inset="0,0,0,0">
                  <w:txbxContent>
                    <w:p w:rsidR="00025C21" w:rsidRPr="0071048A" w:rsidRDefault="00025C21" w:rsidP="009E334A">
                      <w:pPr>
                        <w:pStyle w:val="T0"/>
                      </w:pPr>
                    </w:p>
                  </w:txbxContent>
                </v:textbox>
              </v:shape>
              <v:shape id="Text Box 899" o:spid="_x0000_s1093" type="#_x0000_t202" style="position:absolute;left:1134;top:16268;width:471;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nCTsMA&#10;AADcAAAADwAAAGRycy9kb3ducmV2LnhtbERPTWvCQBC9C/6HZQRvutFCaKKrFEEj7am2VXqbZqdJ&#10;MDubZtck/ffdg9Dj432vt4OpRUetqywrWMwjEMS51RUXCt7f9rNHEM4ja6wtk4JfcrDdjEdrTLXt&#10;+ZW6ky9ECGGXooLS+yaV0uUlGXRz2xAH7tu2Bn2AbSF1i30IN7VcRlEsDVYcGkpsaFdSfj3djAI7&#10;/ETx4etWfOjk8vxy+cz0OcmUmk6GpxUIT4P/F9/dR60geQjzw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nCTsMAAADcAAAADwAAAAAAAAAAAAAAAACYAgAAZHJzL2Rv&#10;d25yZXYueG1sUEsFBgAAAAAEAAQA9QAAAIgDAAAAAA==&#10;" filled="f" strokeweight="1.5pt">
                <v:textbox inset="0,.5mm,0,0">
                  <w:txbxContent>
                    <w:p w:rsidR="00025C21" w:rsidRPr="00DF2469" w:rsidRDefault="00025C21" w:rsidP="009E334A">
                      <w:pPr>
                        <w:pStyle w:val="T2"/>
                        <w:spacing w:before="0"/>
                      </w:pPr>
                      <w:r w:rsidRPr="003259C2">
                        <w:t>Изм</w:t>
                      </w:r>
                      <w:r>
                        <w:t>.</w:t>
                      </w:r>
                    </w:p>
                  </w:txbxContent>
                </v:textbox>
              </v:shape>
              <v:shape id="tbxIzml" o:spid="_x0000_s1094" type="#_x0000_t202" style="position:absolute;left:1605;top:15986;width:683;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CRMgA&#10;AADcAAAADwAAAGRycy9kb3ducmV2LnhtbESPT2vCQBTE70K/w/IK3nQTFWmjG4mitQcv2j/g7TX7&#10;mgSzb2N2q+m3d4VCj8PM/IaZLzpTiwu1rrKsIB5GIIhzqysuFLy/bQZPIJxH1lhbJgW/5GCRPvTm&#10;mGh75T1dDr4QAcIuQQWl900ipctLMuiGtiEO3rdtDfog20LqFq8Bbmo5iqKpNFhxWCixoVVJ+enw&#10;YxTsv5ab7Jh/vGzPk3U2nay7z914qVT/sctmIDx1/j/8137VCp7HMdzPhCMg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kJEyAAAANwAAAAPAAAAAAAAAAAAAAAAAJgCAABk&#10;cnMvZG93bnJldi54bWxQSwUGAAAAAAQABAD1AAAAjQMAAAAA&#10;" filled="f" strokeweight=".5pt">
                <v:textbox inset="0,0,0,0">
                  <w:txbxContent>
                    <w:p w:rsidR="00025C21" w:rsidRPr="0071048A" w:rsidRDefault="00025C21" w:rsidP="009E334A">
                      <w:pPr>
                        <w:pStyle w:val="T0"/>
                      </w:pPr>
                    </w:p>
                  </w:txbxContent>
                </v:textbox>
              </v:shape>
              <v:shape id="Text Box 901" o:spid="_x0000_s1095" type="#_x0000_t202" style="position:absolute;left:1605;top:16268;width:683;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kRt8QA&#10;AADcAAAADwAAAGRycy9kb3ducmV2LnhtbESPQYvCMBSE78L+h/AWvGm6tspajbIsVLx4sPoD3jbP&#10;tm7zUpqo9d8bQfA4zMw3zHLdm0ZcqXO1ZQVf4wgEcWF1zaWC4yEbfYNwHlljY5kU3MnBevUxWGKq&#10;7Y33dM19KQKEXYoKKu/bVEpXVGTQjW1LHLyT7Qz6ILtS6g5vAW4aOYmimTRYc1iosKXfior//GIU&#10;bM5/+6iOk2SeFfHU7M6J1tlWqeFn/7MA4an37/CrvdUK5vEEnm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5EbfEAAAA3AAAAA8AAAAAAAAAAAAAAAAAmAIAAGRycy9k&#10;b3ducmV2LnhtbFBLBQYAAAAABAAEAPUAAACJAwAAAAA=&#10;" filled="f" strokeweight="1.5pt">
                <v:textbox inset="0,0,0,0">
                  <w:txbxContent>
                    <w:p w:rsidR="00025C21" w:rsidRPr="00DF2469" w:rsidRDefault="00025C21" w:rsidP="009E334A">
                      <w:pPr>
                        <w:pStyle w:val="T2"/>
                        <w:spacing w:before="0"/>
                      </w:pPr>
                      <w:r w:rsidRPr="003259C2">
                        <w:t>Лист</w:t>
                      </w:r>
                    </w:p>
                  </w:txbxContent>
                </v:textbox>
              </v:shape>
              <v:shape id="tbxNdoc" o:spid="_x0000_s1096" type="#_x0000_t202" style="position:absolute;left:2288;top:15985;width:1114;height: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5qMcA&#10;AADcAAAADwAAAGRycy9kb3ducmV2LnhtbESPT2vCQBTE74V+h+UVvNVNjYhNXSWKf3rwom0Fb6/Z&#10;1ySYfRuzq6bf3hUEj8PM/IYZTVpTiTM1rrSs4K0bgSDOrC45V/D9tXgdgnAeWWNlmRT8k4PJ+Plp&#10;hIm2F97QeetzESDsElRQeF8nUrqsIIOua2vi4P3ZxqAPssmlbvAS4KaSvSgaSIMlh4UCa5oVlB22&#10;J6Ng8ztdpPvsZ7k69ufpoD9vd+t4qlTnpU0/QHhq/SN8b39qBe9xDLcz4QjI8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MeajHAAAA3AAAAA8AAAAAAAAAAAAAAAAAmAIAAGRy&#10;cy9kb3ducmV2LnhtbFBLBQYAAAAABAAEAPUAAACMAwAAAAA=&#10;" filled="f" strokeweight=".5pt">
                <v:textbox inset="0,0,0,0">
                  <w:txbxContent>
                    <w:p w:rsidR="00025C21" w:rsidRPr="0071048A" w:rsidRDefault="00025C21" w:rsidP="009E334A">
                      <w:pPr>
                        <w:pStyle w:val="T0"/>
                        <w:jc w:val="both"/>
                        <w:rPr>
                          <w:szCs w:val="20"/>
                        </w:rPr>
                      </w:pPr>
                    </w:p>
                  </w:txbxContent>
                </v:textbox>
              </v:shape>
              <v:shape id="Text Box 903" o:spid="_x0000_s1097" type="#_x0000_t202" style="position:absolute;left:2288;top:16268;width:1114;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wsWMMA&#10;AADcAAAADwAAAGRycy9kb3ducmV2LnhtbESPQYvCMBSE74L/IbyFvWm6tspajSJCFy8erPsDns2z&#10;rTYvpclq998bQfA4zMw3zHLdm0bcqHO1ZQVf4wgEcWF1zaWC32M2+gbhPLLGxjIp+CcH69VwsMRU&#10;2zsf6Jb7UgQIuxQVVN63qZSuqMigG9uWOHhn2xn0QXal1B3eA9w0chJFM2mw5rBQYUvbiopr/mcU&#10;/FxOh6iOk2SeFfHU7C+J1tlOqc+PfrMA4an37/CrvdMK5nEC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wsWMMAAADcAAAADwAAAAAAAAAAAAAAAACYAgAAZHJzL2Rv&#10;d25yZXYueG1sUEsFBgAAAAAEAAQA9QAAAIgDAAAAAA==&#10;" filled="f" strokeweight="1.5pt">
                <v:textbox inset="0,0,0,0">
                  <w:txbxContent>
                    <w:p w:rsidR="00025C21" w:rsidRPr="00DF2469" w:rsidRDefault="00025C21" w:rsidP="009E334A">
                      <w:pPr>
                        <w:pStyle w:val="T2"/>
                        <w:spacing w:before="0"/>
                      </w:pPr>
                      <w:r>
                        <w:t xml:space="preserve">№ </w:t>
                      </w:r>
                      <w:r w:rsidRPr="003259C2">
                        <w:t>докум</w:t>
                      </w:r>
                      <w:r>
                        <w:t>.</w:t>
                      </w:r>
                    </w:p>
                  </w:txbxContent>
                </v:textbox>
              </v:shape>
              <v:shape id="Text Box 904" o:spid="_x0000_s1098" type="#_x0000_t202" style="position:absolute;left:3402;top:15984;width:850;height: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ER8cA&#10;AADcAAAADwAAAGRycy9kb3ducmV2LnhtbESPS2/CMBCE70j8B2sr9QZOy0NtwKBQ8TpwgT4kbku8&#10;JBHxOo0NpP++RkLiOJqZbzTjaWNKcaHaFZYVvHQjEMSp1QVnCr4+F503EM4jaywtk4I/cjCdtFtj&#10;jLW98pYuO5+JAGEXo4Lc+yqW0qU5GXRdWxEH72hrgz7IOpO6xmuAm1K+RtFQGiw4LORY0UdO6Wl3&#10;Ngq2h9ki2affy9Vvf54M+/PmZ9ObKfX81CQjEJ4a/wjf22ut4L03gNuZcATk5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pREfHAAAA3AAAAA8AAAAAAAAAAAAAAAAAmAIAAGRy&#10;cy9kb3ducmV2LnhtbFBLBQYAAAAABAAEAPUAAACMAwAAAAA=&#10;" filled="f" strokeweight=".5pt">
                <v:textbox inset="0,0,0,0">
                  <w:txbxContent>
                    <w:p w:rsidR="00025C21" w:rsidRDefault="00025C21" w:rsidP="009E334A">
                      <w:pPr>
                        <w:pStyle w:val="T0"/>
                      </w:pPr>
                    </w:p>
                  </w:txbxContent>
                </v:textbox>
              </v:shape>
              <v:shape id="Text Box 905" o:spid="_x0000_s1099" type="#_x0000_t202" style="position:absolute;left:3402;top:16268;width:857;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XtMMA&#10;AADcAAAADwAAAGRycy9kb3ducmV2LnhtbESPzYrCQBCE74LvMLTgTSduomh0FFnI4sWDPw/QZtok&#10;mukJmVGzb7+zIHgsquorarXpTC2e1LrKsoLJOAJBnFtdcaHgfMpGcxDOI2usLZOCX3KwWfd7K0y1&#10;ffGBnkdfiABhl6KC0vsmldLlJRl0Y9sQB+9qW4M+yLaQusVXgJtafkXRTBqsOCyU2NB3Sfn9+DAK&#10;fm6XQ1TFSbLI8nhq9rdE62yn1HDQbZcgPHX+E363d1rBIp7B/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IXtMMAAADcAAAADwAAAAAAAAAAAAAAAACYAgAAZHJzL2Rv&#10;d25yZXYueG1sUEsFBgAAAAAEAAQA9QAAAIgDAAAAAA==&#10;" filled="f" strokeweight="1.5pt">
                <v:textbox inset="0,0,0,0">
                  <w:txbxContent>
                    <w:p w:rsidR="00025C21" w:rsidRPr="00DF2469" w:rsidRDefault="00025C21" w:rsidP="009E334A">
                      <w:pPr>
                        <w:pStyle w:val="T2"/>
                        <w:spacing w:before="0"/>
                      </w:pPr>
                      <w:r>
                        <w:t>Подп.</w:t>
                      </w:r>
                    </w:p>
                  </w:txbxContent>
                </v:textbox>
              </v:shape>
              <v:shape id="tbxIzmd" o:spid="_x0000_s1100" type="#_x0000_t202" style="position:absolute;left:4253;top:15986;width:567;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fmsMA&#10;AADcAAAADwAAAGRycy9kb3ducmV2LnhtbESPT2sCMRTE7wW/Q3iCt5q1lqqrUaRS6NU/F2/PzXOz&#10;unlZN1Hjt2+EgsdhZn7DzBbR1uJGra8cKxj0MxDEhdMVlwp225/3MQgfkDXWjknBgzws5p23Geba&#10;3XlNt00oRYKwz1GBCaHJpfSFIYu+7xri5B1dazEk2ZZSt3hPcFvLjyz7khYrTgsGG/o2VJw3V6sg&#10;nh6rwfC4p3BtPs8Gt5dD3F+U6nXjcgoiUAyv8H/7VyuYDEfwPJOO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81fmsMAAADcAAAADwAAAAAAAAAAAAAAAACYAgAAZHJzL2Rv&#10;d25yZXYueG1sUEsFBgAAAAAEAAQA9QAAAIgDAAAAAA==&#10;" filled="f" strokeweight=".5pt">
                <v:textbox inset="0,.5mm,0,0">
                  <w:txbxContent>
                    <w:p w:rsidR="00025C21" w:rsidRPr="00C12C3D" w:rsidRDefault="00025C21" w:rsidP="009E334A">
                      <w:pPr>
                        <w:pStyle w:val="T3"/>
                        <w:rPr>
                          <w:b/>
                        </w:rPr>
                      </w:pPr>
                    </w:p>
                  </w:txbxContent>
                </v:textbox>
              </v:shape>
              <v:shape id="Text Box 907" o:spid="_x0000_s1101" type="#_x0000_t202" style="position:absolute;left:4252;top:16268;width:567;height:2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mXcAA&#10;AADcAAAADwAAAGRycy9kb3ducmV2LnhtbERPy4rCMBTdD/gP4QruxlTbEa1GEaHixoWPD7g217ba&#10;3JQmav17sxBmeTjvxaoztXhS6yrLCkbDCARxbnXFhYLzKfudgnAeWWNtmRS8ycFq2ftZYKrtiw/0&#10;PPpChBB2KSoovW9SKV1ekkE3tA1x4K62NegDbAupW3yFcFPLcRRNpMGKQ0OJDW1Kyu/Hh1GwvV0O&#10;URUnySzL4z+zvyVaZzulBv1uPQfhqfP/4q97pxXM4rA2nAlH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EmXcAAAADcAAAADwAAAAAAAAAAAAAAAACYAgAAZHJzL2Rvd25y&#10;ZXYueG1sUEsFBgAAAAAEAAQA9QAAAIUDAAAAAA==&#10;" filled="f" strokeweight="1.5pt">
                <v:textbox inset="0,0,0,0">
                  <w:txbxContent>
                    <w:p w:rsidR="00025C21" w:rsidRPr="009155C0" w:rsidRDefault="00025C21" w:rsidP="00447CDE">
                      <w:pPr>
                        <w:pStyle w:val="T2"/>
                        <w:spacing w:before="0"/>
                      </w:pPr>
                      <w:r w:rsidRPr="003259C2">
                        <w:t>Дата</w:t>
                      </w:r>
                    </w:p>
                    <w:p w:rsidR="00025C21" w:rsidRPr="009155C0" w:rsidRDefault="00025C21" w:rsidP="00447CDE">
                      <w:pPr>
                        <w:pStyle w:val="T2"/>
                        <w:spacing w:before="0"/>
                        <w:jc w:val="both"/>
                      </w:pPr>
                      <w:r w:rsidRPr="003259C2">
                        <w:t>а</w:t>
                      </w:r>
                    </w:p>
                  </w:txbxContent>
                </v:textbox>
              </v:shape>
              <v:shape id="tbxOboz" o:spid="_x0000_s1102" type="#_x0000_t202" style="position:absolute;left:4820;top:15703;width:6234;height: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qbscA&#10;AADcAAAADwAAAGRycy9kb3ducmV2LnhtbESP3WrCQBSE7wu+w3KE3hTdtGKpqauIpSoIpVHr9SF7&#10;TILZsyG7zc/bu0Khl8PMfMPMl50pRUO1KywreB5HIIhTqwvOFJyOn6M3EM4jaywtk4KeHCwXg4c5&#10;xtq2nFBz8JkIEHYxKsi9r2IpXZqTQTe2FXHwLrY26IOsM6lrbAPclPIlil6lwYLDQo4VrXNKr4df&#10;o6Dtd1WffO3P30/bn3N/Wjcfm+lFqcdht3oH4anz/+G/9k4rmE1mcD8Tj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YKm7HAAAA3AAAAA8AAAAAAAAAAAAAAAAAmAIAAGRy&#10;cy9kb3ducmV2LnhtbFBLBQYAAAAABAAEAPUAAACMAwAAAAA=&#10;" filled="f" strokeweight="1.5pt">
                <v:textbox inset=",0,,0">
                  <w:txbxContent>
                    <w:p w:rsidR="00025C21" w:rsidRPr="00891D25" w:rsidRDefault="00025C21" w:rsidP="00A04BED">
                      <w:pPr>
                        <w:pStyle w:val="T"/>
                        <w:rPr>
                          <w:sz w:val="34"/>
                          <w:szCs w:val="34"/>
                        </w:rPr>
                      </w:pPr>
                      <w:r w:rsidRPr="000C0EC2">
                        <w:rPr>
                          <w:sz w:val="34"/>
                          <w:szCs w:val="34"/>
                        </w:rPr>
                        <w:t>52384799.20.19,02.ИЗ.021-2.0 1</w:t>
                      </w:r>
                    </w:p>
                  </w:txbxContent>
                </v:textbox>
              </v:shape>
              <v:shape id="Text Box 909" o:spid="_x0000_s1103" type="#_x0000_t202" style="position:absolute;left:11056;top:15704;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FZJsAA&#10;AADcAAAADwAAAGRycy9kb3ducmV2LnhtbERPzYrCMBC+C75DGMGbpmoVrUaRhYoXD1YfYGzGttpM&#10;SpPV7ttvDoLHj+9/s+tMLV7Uusqygsk4AkGcW11xoeB6SUdLEM4ja6wtk4I/crDb9nsbTLR985le&#10;mS9ECGGXoILS+yaR0uUlGXRj2xAH7m5bgz7AtpC6xXcIN7WcRtFCGqw4NJTY0E9J+TP7NQoOj9s5&#10;qmZxvErz2dycHrHW6VGp4aDbr0F46vxX/HEftYJVHOaHM+EI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WFZJsAAAADcAAAADwAAAAAAAAAAAAAAAACYAgAAZHJzL2Rvd25y&#10;ZXYueG1sUEsFBgAAAAAEAAQA9QAAAIUDAAAAAA==&#10;" filled="f" strokeweight="1.5pt">
                <v:textbox inset="0,0,0,0">
                  <w:txbxContent>
                    <w:p w:rsidR="00025C21" w:rsidRPr="00363BE3" w:rsidRDefault="00025C21" w:rsidP="009E334A">
                      <w:pPr>
                        <w:pStyle w:val="T20"/>
                        <w:rPr>
                          <w:sz w:val="20"/>
                          <w:szCs w:val="20"/>
                        </w:rPr>
                      </w:pPr>
                      <w:r w:rsidRPr="00363BE3">
                        <w:rPr>
                          <w:sz w:val="20"/>
                          <w:szCs w:val="20"/>
                        </w:rPr>
                        <w:t>Лист</w:t>
                      </w:r>
                    </w:p>
                  </w:txbxContent>
                </v:textbox>
              </v:shape>
              <v:shape id="tbxPage" o:spid="_x0000_s1104" type="#_x0000_t202" style="position:absolute;left:11056;top:16101;width:567;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38vcQA&#10;AADcAAAADwAAAGRycy9kb3ducmV2LnhtbESPzYrCQBCE7wu+w9CCt3WSNcqadRRZiHjx4M8D9GZ6&#10;82OmJ2RGjW/vCILHoqq+ohar3jTiSp2rLCuIxxEI4tzqigsFp2P2+Q3CeWSNjWVScCcHq+XgY4Gp&#10;tjfe0/XgCxEg7FJUUHrfplK6vCSDbmxb4uD9286gD7IrpO7wFuCmkV9RNJMGKw4LJbb0W1J+PlyM&#10;gk39t4+qSZLMs3wyNbs60TrbKjUa9usfEJ56/w6/2lutYJ7E8DwTj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t/L3EAAAA3AAAAA8AAAAAAAAAAAAAAAAAmAIAAGRycy9k&#10;b3ducmV2LnhtbFBLBQYAAAAABAAEAPUAAACJAwAAAAA=&#10;" filled="f" strokeweight="1.5pt">
                <v:textbox inset="0,0,0,0">
                  <w:txbxContent>
                    <w:p w:rsidR="00025C21" w:rsidRPr="00DC0A04" w:rsidRDefault="00025C21" w:rsidP="009E334A">
                      <w:pPr>
                        <w:pStyle w:val="T5"/>
                      </w:pPr>
                      <w:r>
                        <w:rPr>
                          <w:szCs w:val="20"/>
                        </w:rPr>
                        <w:fldChar w:fldCharType="begin"/>
                      </w:r>
                      <w:r>
                        <w:rPr>
                          <w:szCs w:val="20"/>
                        </w:rPr>
                        <w:instrText xml:space="preserve"> PAGE  </w:instrText>
                      </w:r>
                      <w:r>
                        <w:rPr>
                          <w:szCs w:val="20"/>
                        </w:rPr>
                        <w:fldChar w:fldCharType="separate"/>
                      </w:r>
                      <w:r w:rsidR="00EE3EF8">
                        <w:rPr>
                          <w:noProof/>
                          <w:szCs w:val="20"/>
                        </w:rPr>
                        <w:t>240</w:t>
                      </w:r>
                      <w:r>
                        <w:rPr>
                          <w:szCs w:val="20"/>
                        </w:rPr>
                        <w:fldChar w:fldCharType="end"/>
                      </w:r>
                    </w:p>
                    <w:p w:rsidR="00025C21" w:rsidRPr="00AB2209" w:rsidRDefault="00025C21" w:rsidP="009E334A"/>
                  </w:txbxContent>
                </v:textbox>
              </v:shape>
              <v:line id="Line 921" o:spid="_x0000_s1105" style="position:absolute;visibility:visible;mso-wrap-style:square" from="1605,15704" to="1605,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s2esUAAADcAAAADwAAAGRycy9kb3ducmV2LnhtbESPQWvCQBSE74X+h+UVems21SJtdJUi&#10;qMWbaRF6e2SfSUz2bdzdaPrvXUHocZiZb5jZYjCtOJPztWUFr0kKgriwuuZSwc/36uUdhA/IGlvL&#10;pOCPPCzmjw8zzLS98I7OeShFhLDPUEEVQpdJ6YuKDPrEdsTRO1hnMETpSqkdXiLctHKUphNpsOa4&#10;UGFHy4qKJu+Ngn2f8++xWbkW+/Vmc9ifGj/eKvX8NHxOQQQawn/43v7SCj7eRnA7E4+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ks2esUAAADcAAAADwAAAAAAAAAA&#10;AAAAAAChAgAAZHJzL2Rvd25yZXYueG1sUEsFBgAAAAAEAAQA+QAAAJMDAAAAAA==&#10;" strokeweight="1.5pt"/>
              <v:line id="Line 922" o:spid="_x0000_s1106" style="position:absolute;visibility:visible;mso-wrap-style:square" from="2288,15704" to="2288,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eT4cUAAADcAAAADwAAAGRycy9kb3ducmV2LnhtbESPT2vCQBTE7wW/w/IEb3VjLUWjq0jB&#10;P/TWVARvj+wzicm+jbsbTb99t1DocZiZ3zDLdW8acSfnK8sKJuMEBHFudcWFguPX9nkGwgdkjY1l&#10;UvBNHtarwdMSU20f/En3LBQiQtinqKAMoU2l9HlJBv3YtsTRu1hnMETpCqkdPiLcNPIlSd6kwYrj&#10;QoktvZeU11lnFJy6jM/Xeusa7Hb7/eV0q/30Q6nRsN8sQATqw3/4r33QCuavU/g9E4+A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eT4cUAAADcAAAADwAAAAAAAAAA&#10;AAAAAAChAgAAZHJzL2Rvd25yZXYueG1sUEsFBgAAAAAEAAQA+QAAAJMDAAAAAA==&#10;" strokeweight="1.5pt"/>
              <v:line id="Line 923" o:spid="_x0000_s1107" style="position:absolute;visibility:visible;mso-wrap-style:square" from="3402,15704" to="3402,16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4LlcUAAADcAAAADwAAAGRycy9kb3ducmV2LnhtbESPQWvCQBSE74L/YXkFb7ppFWmjq0jB&#10;Wrw1FqG3R/aZxGTfprsbTf+9WxA8DjPzDbNc96YRF3K+sqzgeZKAIM6trrhQ8H3Yjl9B+ICssbFM&#10;Cv7Iw3o1HCwx1fbKX3TJQiEihH2KCsoQ2lRKn5dk0E9sSxy9k3UGQ5SukNrhNcJNI1+SZC4NVhwX&#10;SmzpvaS8zjqj4Nhl/HOut67B7mO3Ox1/az/dKzV66jcLEIH68Ajf259awdtsBv9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4LlcUAAADcAAAADwAAAAAAAAAA&#10;AAAAAAChAgAAZHJzL2Rvd25yZXYueG1sUEsFBgAAAAAEAAQA+QAAAJMDAAAAAA==&#10;" strokeweight="1.5pt"/>
              <v:line id="Line 924" o:spid="_x0000_s1108" style="position:absolute;visibility:visible;mso-wrap-style:square" from="4259,15705" to="4259,16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KuDsUAAADcAAAADwAAAGRycy9kb3ducmV2LnhtbESPW2vCQBSE3wv+h+UIvtWNvaHRVaTg&#10;hb41FcG3Q/aYxGTPprsbTf+9Wyj0cZiZb5jFqjeNuJLzlWUFk3ECgji3uuJCweFr8zgF4QOyxsYy&#10;KfghD6vl4GGBqbY3/qRrFgoRIexTVFCG0KZS+rwkg35sW+Lona0zGKJ0hdQObxFuGvmUJG/SYMVx&#10;ocSW3kvK66wzCo5dxqdLvXENdtvd7nz8rv3zh1KjYb+egwjUh//wX3uvFcxeXuH3TDwCcn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KuDsUAAADcAAAADwAAAAAAAAAA&#10;AAAAAAChAgAAZHJzL2Rvd25yZXYueG1sUEsFBgAAAAAEAAQA+QAAAJMDAAAAAA==&#10;" strokeweight="1.5pt"/>
              <v:line id="Line 925" o:spid="_x0000_s1109" style="position:absolute;visibility:visible;mso-wrap-style:square" from="1134,15704" to="11621,15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AwecUAAADcAAAADwAAAGRycy9kb3ducmV2LnhtbESPQWvCQBSE74L/YXkFb7ppLdJGV5GC&#10;tXgzFqG3R/aZxGTfprsbTf99VxA8DjPzDbNY9aYRF3K+sqzgeZKAIM6trrhQ8H3YjN9A+ICssbFM&#10;Cv7Iw2o5HCww1fbKe7pkoRARwj5FBWUIbSqlz0sy6Ce2JY7eyTqDIUpXSO3wGuGmkS9JMpMGK44L&#10;Jbb0UVJeZ51RcOwy/jnXG9dg97ndno6/tZ/ulBo99es5iEB9eITv7S+t4P11Brcz8Qj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AwecUAAADcAAAADwAAAAAAAAAA&#10;AAAAAAChAgAAZHJzL2Rvd25yZXYueG1sUEsFBgAAAAAEAAQA+QAAAJMDAAAAAA==&#10;" strokeweight="1.5pt"/>
              <v:shape id="tbxOboz180" o:spid="_x0000_s1110" type="#_x0000_t202" style="position:absolute;left:1135;top:285;width:3969;height:7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qNQcQA&#10;AADcAAAADwAAAGRycy9kb3ducmV2LnhtbESPT2sCMRTE74LfITzBm2Yr0tbVKFIUPPqvB2+PzXOz&#10;dfOSbqKu374RCh6HmfkNM1u0thY3akLlWMHbMANBXDhdcangeFgPPkGEiKyxdkwKHhRgMe92Zphr&#10;d+cd3faxFAnCIUcFJkafSxkKQxbD0Hni5J1dYzEm2ZRSN3hPcFvLUZa9S4sVpwWDnr4MFZf91SpY&#10;+e/V2v/+nIpHe1xujdnow2WsVL/XLqcgIrXxFf5vb7SCyfgDnmfSE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qjUHEAAAA3AAAAA8AAAAAAAAAAAAAAAAAmAIAAGRycy9k&#10;b3ducmV2LnhtbFBLBQYAAAAABAAEAPUAAACJAwAAAAA=&#10;" strokeweight="1.5pt">
                <v:textbox inset="0,0,0,0">
                  <w:txbxContent>
                    <w:p w:rsidR="00025C21" w:rsidRPr="00BB0B43" w:rsidRDefault="00025C21" w:rsidP="009E334A">
                      <w:pPr>
                        <w:pStyle w:val="T6"/>
                        <w:rPr>
                          <w:lang w:val="en-US"/>
                        </w:rPr>
                      </w:pPr>
                    </w:p>
                  </w:txbxContent>
                </v:textbox>
              </v:shape>
              <v:line id="Line 929" o:spid="_x0000_s1111" style="position:absolute;visibility:visible;mso-wrap-style:square" from="11623,284" to="11623,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MBkMEAAADcAAAADwAAAGRycy9kb3ducmV2LnhtbERPz2vCMBS+C/sfwhvspunckFmNMgTn&#10;8GYdgrdH82xrm5cuSbX+9+YgePz4fs+XvWnEhZyvLCt4HyUgiHOrKy4U/O3Xwy8QPiBrbCyTght5&#10;WC5eBnNMtb3yji5ZKEQMYZ+igjKENpXS5yUZ9CPbEkfuZJ3BEKErpHZ4jeGmkeMkmUiDFceGElta&#10;lZTXWWcUHLqMj+d67Rrsfjab0+G/9h9bpd5e++8ZiEB9eIof7l+tYPoZ18Y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owGQwQAAANwAAAAPAAAAAAAAAAAAAAAA&#10;AKECAABkcnMvZG93bnJldi54bWxQSwUGAAAAAAQABAD5AAAAjwMAAAAA&#10;" strokeweight="1.5pt"/>
              <v:line id="Line 930" o:spid="_x0000_s1112" style="position:absolute;visibility:visible;mso-wrap-style:square" from="1134,284" to="11621,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kC8UAAADcAAAADwAAAGRycy9kb3ducmV2LnhtbESPQWvCQBSE7wX/w/KE3urGWkSjq4ig&#10;lt6aiuDtkX0mMdm36e5G03/fLQg9DjPzDbNc96YRN3K+sqxgPEpAEOdWV1woOH7tXmYgfEDW2Fgm&#10;BT/kYb0aPC0x1fbOn3TLQiEihH2KCsoQ2lRKn5dk0I9sSxy9i3UGQ5SukNrhPcJNI1+TZCoNVhwX&#10;SmxpW1JeZ51RcOoyPl/rnWuw2x8Ol9N37ScfSj0P+80CRKA+/Icf7XetYP42h78z8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O+kC8UAAADcAAAADwAAAAAAAAAA&#10;AAAAAAChAgAAZHJzL2Rvd25yZXYueG1sUEsFBgAAAAAEAAQA+QAAAJMDAAAAAA==&#10;" strokeweight="1.5pt"/>
              <v:line id="Line 931" o:spid="_x0000_s1113" style="position:absolute;visibility:visible;mso-wrap-style:square" from="1134,284" to="1134,1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ybS8EAAADcAAAADwAAAGRycy9kb3ducmV2LnhtbERPz2vCMBS+C/sfwhvspukck1mNMgTn&#10;8GYdgrdH82xrm5cuSbX+9+YgePz4fs+XvWnEhZyvLCt4HyUgiHOrKy4U/O3Xwy8QPiBrbCyTght5&#10;WC5eBnNMtb3yji5ZKEQMYZ+igjKENpXS5yUZ9CPbEkfuZJ3BEKErpHZ4jeGmkeMkmUiDFceGElta&#10;lZTXWWcUHLqMj+d67Rrsfjab0+G/9h9bpd5e++8ZiEB9eIof7l+tYPoZ58cz8Qj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0DJtLwQAAANwAAAAPAAAAAAAAAAAAAAAA&#10;AKECAABkcnMvZG93bnJldi54bWxQSwUGAAAAAAQABAD5AAAAjwMAAAAA&#10;" strokeweight="1.5pt"/>
              <w10:wrap anchorx="page" anchory="page"/>
            </v:group>
          </w:pict>
        </mc:Fallback>
      </mc:AlternateConten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8.35pt;height:13.55pt;visibility:visible" o:bullet="t" filled="t">
        <v:imagedata r:id="rId1" o:title=""/>
      </v:shape>
    </w:pict>
  </w:numPicBullet>
  <w:abstractNum w:abstractNumId="0">
    <w:nsid w:val="FFFFFF7C"/>
    <w:multiLevelType w:val="singleLevel"/>
    <w:tmpl w:val="F0941312"/>
    <w:lvl w:ilvl="0">
      <w:start w:val="1"/>
      <w:numFmt w:val="decimal"/>
      <w:pStyle w:val="5"/>
      <w:lvlText w:val="%1."/>
      <w:lvlJc w:val="left"/>
      <w:pPr>
        <w:tabs>
          <w:tab w:val="num" w:pos="2627"/>
        </w:tabs>
        <w:ind w:left="2627" w:hanging="360"/>
      </w:pPr>
    </w:lvl>
  </w:abstractNum>
  <w:abstractNum w:abstractNumId="1">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nsid w:val="FFFFFF7E"/>
    <w:multiLevelType w:val="singleLevel"/>
    <w:tmpl w:val="9B3E0A22"/>
    <w:lvl w:ilvl="0">
      <w:start w:val="1"/>
      <w:numFmt w:val="decimal"/>
      <w:pStyle w:val="3"/>
      <w:lvlText w:val="%1."/>
      <w:lvlJc w:val="left"/>
      <w:pPr>
        <w:tabs>
          <w:tab w:val="num" w:pos="926"/>
        </w:tabs>
        <w:ind w:left="926" w:hanging="360"/>
      </w:pPr>
    </w:lvl>
  </w:abstractNum>
  <w:abstractNum w:abstractNumId="3">
    <w:nsid w:val="FFFFFF7F"/>
    <w:multiLevelType w:val="singleLevel"/>
    <w:tmpl w:val="1882AA56"/>
    <w:lvl w:ilvl="0">
      <w:start w:val="1"/>
      <w:numFmt w:val="decimal"/>
      <w:pStyle w:val="2"/>
      <w:lvlText w:val="%1."/>
      <w:lvlJc w:val="left"/>
      <w:pPr>
        <w:tabs>
          <w:tab w:val="num" w:pos="643"/>
        </w:tabs>
        <w:ind w:left="643" w:hanging="360"/>
      </w:pPr>
    </w:lvl>
  </w:abstractNum>
  <w:abstractNum w:abstractNumId="4">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DA048328"/>
    <w:lvl w:ilvl="0">
      <w:start w:val="1"/>
      <w:numFmt w:val="decimal"/>
      <w:pStyle w:val="a"/>
      <w:lvlText w:val="%1."/>
      <w:lvlJc w:val="left"/>
      <w:pPr>
        <w:tabs>
          <w:tab w:val="num" w:pos="360"/>
        </w:tabs>
        <w:ind w:left="360" w:hanging="360"/>
      </w:pPr>
    </w:lvl>
  </w:abstractNum>
  <w:abstractNum w:abstractNumId="9">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nsid w:val="002F47C7"/>
    <w:multiLevelType w:val="multilevel"/>
    <w:tmpl w:val="2D20A956"/>
    <w:lvl w:ilvl="0">
      <w:start w:val="1"/>
      <w:numFmt w:val="decimal"/>
      <w:lvlText w:val="%1."/>
      <w:lvlJc w:val="left"/>
      <w:pPr>
        <w:ind w:left="720" w:hanging="720"/>
      </w:pPr>
    </w:lvl>
    <w:lvl w:ilvl="1">
      <w:start w:val="5"/>
      <w:numFmt w:val="decimal"/>
      <w:lvlText w:val="%1.%2."/>
      <w:lvlJc w:val="left"/>
      <w:pPr>
        <w:ind w:left="840" w:hanging="720"/>
      </w:pPr>
    </w:lvl>
    <w:lvl w:ilvl="2">
      <w:start w:val="2"/>
      <w:numFmt w:val="decimal"/>
      <w:lvlText w:val="%1.%2.%3."/>
      <w:lvlJc w:val="left"/>
      <w:pPr>
        <w:ind w:left="960" w:hanging="720"/>
      </w:pPr>
    </w:lvl>
    <w:lvl w:ilvl="3">
      <w:start w:val="1"/>
      <w:numFmt w:val="decimal"/>
      <w:lvlText w:val="%4."/>
      <w:lvlJc w:val="left"/>
      <w:pPr>
        <w:ind w:left="1570" w:hanging="720"/>
      </w:pPr>
      <w:rPr>
        <w:rFonts w:cs="Times New Roman"/>
      </w:rPr>
    </w:lvl>
    <w:lvl w:ilvl="4">
      <w:start w:val="1"/>
      <w:numFmt w:val="decimal"/>
      <w:lvlText w:val="%1.%2.%3.%4.%5."/>
      <w:lvlJc w:val="left"/>
      <w:pPr>
        <w:ind w:left="1560" w:hanging="1080"/>
      </w:pPr>
    </w:lvl>
    <w:lvl w:ilvl="5">
      <w:start w:val="1"/>
      <w:numFmt w:val="decimal"/>
      <w:lvlText w:val="%1.%2.%3.%4.%5.%6."/>
      <w:lvlJc w:val="left"/>
      <w:pPr>
        <w:ind w:left="1680" w:hanging="1080"/>
      </w:pPr>
    </w:lvl>
    <w:lvl w:ilvl="6">
      <w:start w:val="1"/>
      <w:numFmt w:val="decimal"/>
      <w:lvlText w:val="%1.%2.%3.%4.%5.%6.%7."/>
      <w:lvlJc w:val="left"/>
      <w:pPr>
        <w:ind w:left="2160" w:hanging="1440"/>
      </w:pPr>
    </w:lvl>
    <w:lvl w:ilvl="7">
      <w:start w:val="1"/>
      <w:numFmt w:val="decimal"/>
      <w:lvlText w:val="%1.%2.%3.%4.%5.%6.%7.%8."/>
      <w:lvlJc w:val="left"/>
      <w:pPr>
        <w:ind w:left="2280" w:hanging="1440"/>
      </w:pPr>
    </w:lvl>
    <w:lvl w:ilvl="8">
      <w:start w:val="1"/>
      <w:numFmt w:val="decimal"/>
      <w:lvlText w:val="%1.%2.%3.%4.%5.%6.%7.%8.%9."/>
      <w:lvlJc w:val="left"/>
      <w:pPr>
        <w:ind w:left="2760" w:hanging="1800"/>
      </w:pPr>
    </w:lvl>
  </w:abstractNum>
  <w:abstractNum w:abstractNumId="11">
    <w:nsid w:val="01641716"/>
    <w:multiLevelType w:val="hybridMultilevel"/>
    <w:tmpl w:val="A2FE69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025F16AA"/>
    <w:multiLevelType w:val="hybridMultilevel"/>
    <w:tmpl w:val="7B2E2448"/>
    <w:lvl w:ilvl="0" w:tplc="2AF20E9E">
      <w:start w:val="1"/>
      <w:numFmt w:val="bullet"/>
      <w:pStyle w:val="EBListmark4"/>
      <w:lvlText w:val="–"/>
      <w:lvlJc w:val="left"/>
      <w:pPr>
        <w:ind w:left="2061" w:hanging="36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13">
    <w:nsid w:val="02A80DF3"/>
    <w:multiLevelType w:val="hybridMultilevel"/>
    <w:tmpl w:val="02802F32"/>
    <w:lvl w:ilvl="0" w:tplc="0419000B">
      <w:start w:val="1"/>
      <w:numFmt w:val="bullet"/>
      <w:lvlText w:val=""/>
      <w:lvlJc w:val="left"/>
      <w:pPr>
        <w:ind w:left="2007" w:hanging="360"/>
      </w:pPr>
      <w:rPr>
        <w:rFonts w:ascii="Wingdings" w:hAnsi="Wingding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4">
    <w:nsid w:val="02E70688"/>
    <w:multiLevelType w:val="hybridMultilevel"/>
    <w:tmpl w:val="4ABA3CC2"/>
    <w:lvl w:ilvl="0" w:tplc="3992063E">
      <w:start w:val="1"/>
      <w:numFmt w:val="decimal"/>
      <w:lvlText w:val="%1."/>
      <w:lvlJc w:val="left"/>
      <w:pPr>
        <w:tabs>
          <w:tab w:val="num" w:pos="851"/>
        </w:tabs>
        <w:ind w:left="851" w:hanging="284"/>
      </w:pPr>
      <w:rPr>
        <w:rFonts w:ascii="Times New Roman" w:eastAsia="Times New Roman" w:hAnsi="Times New Roman" w:cs="Times New Roman"/>
      </w:rPr>
    </w:lvl>
    <w:lvl w:ilvl="1" w:tplc="9A787FF8">
      <w:start w:val="1"/>
      <w:numFmt w:val="bullet"/>
      <w:lvlText w:val="‒"/>
      <w:lvlJc w:val="left"/>
      <w:pPr>
        <w:tabs>
          <w:tab w:val="num" w:pos="1495"/>
        </w:tabs>
        <w:ind w:left="1495" w:hanging="360"/>
      </w:pPr>
      <w:rPr>
        <w:rFonts w:ascii="Times New Roman" w:hAnsi="Times New Roman"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A36380C">
      <w:start w:val="1"/>
      <w:numFmt w:val="decimal"/>
      <w:lvlText w:val="%4"/>
      <w:lvlJc w:val="left"/>
      <w:pPr>
        <w:ind w:left="2880" w:hanging="360"/>
      </w:pPr>
      <w:rPr>
        <w:rFonts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6">
    <w:nsid w:val="03267351"/>
    <w:multiLevelType w:val="hybridMultilevel"/>
    <w:tmpl w:val="889A0B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03895F1C"/>
    <w:multiLevelType w:val="hybridMultilevel"/>
    <w:tmpl w:val="214497B0"/>
    <w:lvl w:ilvl="0" w:tplc="D076D042">
      <w:start w:val="1"/>
      <w:numFmt w:val="bullet"/>
      <w:pStyle w:val="EBListmark2"/>
      <w:lvlText w:val="–"/>
      <w:lvlJc w:val="left"/>
      <w:pPr>
        <w:ind w:left="1211" w:hanging="360"/>
      </w:pPr>
      <w:rPr>
        <w:rFonts w:ascii="Verdana" w:hAnsi="Verdana" w:hint="default"/>
        <w:b/>
        <w:i w:val="0"/>
        <w:color w:val="auto"/>
        <w:sz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04BD68AC"/>
    <w:multiLevelType w:val="hybridMultilevel"/>
    <w:tmpl w:val="DF8CB6EE"/>
    <w:lvl w:ilvl="0" w:tplc="3E582CBA">
      <w:start w:val="1"/>
      <w:numFmt w:val="bullet"/>
      <w:pStyle w:val="EBListmark3"/>
      <w:lvlText w:val="–"/>
      <w:lvlJc w:val="left"/>
      <w:pPr>
        <w:ind w:left="2118" w:hanging="360"/>
      </w:pPr>
      <w:rPr>
        <w:rFonts w:ascii="Verdana" w:hAnsi="Verdana" w:cs="Times New Roman" w:hint="default"/>
        <w:b/>
        <w:i w:val="0"/>
        <w:color w:val="auto"/>
        <w:sz w:val="22"/>
      </w:rPr>
    </w:lvl>
    <w:lvl w:ilvl="1" w:tplc="DD801ABA">
      <w:start w:val="1"/>
      <w:numFmt w:val="bullet"/>
      <w:lvlText w:val="o"/>
      <w:lvlJc w:val="left"/>
      <w:pPr>
        <w:tabs>
          <w:tab w:val="num" w:pos="1588"/>
        </w:tabs>
        <w:ind w:left="1588" w:hanging="284"/>
      </w:pPr>
      <w:rPr>
        <w:rFonts w:ascii="Courier New" w:hAnsi="Courier New" w:hint="default"/>
        <w:b w:val="0"/>
        <w:i w:val="0"/>
        <w:color w:val="auto"/>
        <w:sz w:val="28"/>
      </w:rPr>
    </w:lvl>
    <w:lvl w:ilvl="2" w:tplc="1EBA2034">
      <w:start w:val="1"/>
      <w:numFmt w:val="bullet"/>
      <w:lvlText w:val=""/>
      <w:lvlJc w:val="left"/>
      <w:pPr>
        <w:tabs>
          <w:tab w:val="num" w:pos="2160"/>
        </w:tabs>
        <w:ind w:left="2160" w:hanging="360"/>
      </w:pPr>
      <w:rPr>
        <w:rFonts w:ascii="Wingdings" w:hAnsi="Wingdings" w:hint="default"/>
      </w:rPr>
    </w:lvl>
    <w:lvl w:ilvl="3" w:tplc="B2889EA6">
      <w:start w:val="1"/>
      <w:numFmt w:val="bullet"/>
      <w:lvlText w:val=""/>
      <w:lvlJc w:val="left"/>
      <w:pPr>
        <w:tabs>
          <w:tab w:val="num" w:pos="2880"/>
        </w:tabs>
        <w:ind w:left="2880" w:hanging="360"/>
      </w:pPr>
      <w:rPr>
        <w:rFonts w:ascii="Symbol" w:hAnsi="Symbol" w:hint="default"/>
      </w:rPr>
    </w:lvl>
    <w:lvl w:ilvl="4" w:tplc="CBA86FEA">
      <w:start w:val="1"/>
      <w:numFmt w:val="bullet"/>
      <w:lvlText w:val="o"/>
      <w:lvlJc w:val="left"/>
      <w:pPr>
        <w:tabs>
          <w:tab w:val="num" w:pos="3600"/>
        </w:tabs>
        <w:ind w:left="3600" w:hanging="360"/>
      </w:pPr>
      <w:rPr>
        <w:rFonts w:ascii="Courier New" w:hAnsi="Courier New" w:cs="Courier New" w:hint="default"/>
      </w:rPr>
    </w:lvl>
    <w:lvl w:ilvl="5" w:tplc="BFD25E80" w:tentative="1">
      <w:start w:val="1"/>
      <w:numFmt w:val="bullet"/>
      <w:lvlText w:val=""/>
      <w:lvlJc w:val="left"/>
      <w:pPr>
        <w:tabs>
          <w:tab w:val="num" w:pos="4320"/>
        </w:tabs>
        <w:ind w:left="4320" w:hanging="360"/>
      </w:pPr>
      <w:rPr>
        <w:rFonts w:ascii="Wingdings" w:hAnsi="Wingdings" w:hint="default"/>
      </w:rPr>
    </w:lvl>
    <w:lvl w:ilvl="6" w:tplc="A746C978" w:tentative="1">
      <w:start w:val="1"/>
      <w:numFmt w:val="bullet"/>
      <w:lvlText w:val=""/>
      <w:lvlJc w:val="left"/>
      <w:pPr>
        <w:tabs>
          <w:tab w:val="num" w:pos="5040"/>
        </w:tabs>
        <w:ind w:left="5040" w:hanging="360"/>
      </w:pPr>
      <w:rPr>
        <w:rFonts w:ascii="Symbol" w:hAnsi="Symbol" w:hint="default"/>
      </w:rPr>
    </w:lvl>
    <w:lvl w:ilvl="7" w:tplc="A4586B04" w:tentative="1">
      <w:start w:val="1"/>
      <w:numFmt w:val="bullet"/>
      <w:lvlText w:val="o"/>
      <w:lvlJc w:val="left"/>
      <w:pPr>
        <w:tabs>
          <w:tab w:val="num" w:pos="5760"/>
        </w:tabs>
        <w:ind w:left="5760" w:hanging="360"/>
      </w:pPr>
      <w:rPr>
        <w:rFonts w:ascii="Courier New" w:hAnsi="Courier New" w:cs="Courier New" w:hint="default"/>
      </w:rPr>
    </w:lvl>
    <w:lvl w:ilvl="8" w:tplc="032871A2" w:tentative="1">
      <w:start w:val="1"/>
      <w:numFmt w:val="bullet"/>
      <w:lvlText w:val=""/>
      <w:lvlJc w:val="left"/>
      <w:pPr>
        <w:tabs>
          <w:tab w:val="num" w:pos="6480"/>
        </w:tabs>
        <w:ind w:left="6480" w:hanging="360"/>
      </w:pPr>
      <w:rPr>
        <w:rFonts w:ascii="Wingdings" w:hAnsi="Wingdings" w:hint="default"/>
      </w:rPr>
    </w:lvl>
  </w:abstractNum>
  <w:abstractNum w:abstractNumId="19">
    <w:nsid w:val="05292A79"/>
    <w:multiLevelType w:val="multilevel"/>
    <w:tmpl w:val="810878EC"/>
    <w:styleLink w:val="01"/>
    <w:lvl w:ilvl="0">
      <w:start w:val="1"/>
      <w:numFmt w:val="russianLower"/>
      <w:lvlText w:val="%1)"/>
      <w:lvlJc w:val="left"/>
      <w:pPr>
        <w:ind w:left="454" w:hanging="341"/>
      </w:pPr>
      <w:rPr>
        <w:rFonts w:ascii="Times New Roman" w:hAnsi="Times New Roman" w:cs="Times New Roman" w:hint="default"/>
        <w:b w:val="0"/>
        <w:bCs w:val="0"/>
        <w:i w:val="0"/>
        <w:iCs w:val="0"/>
        <w:caps w:val="0"/>
        <w:smallCaps w:val="0"/>
        <w:strike w:val="0"/>
        <w:dstrike w:val="0"/>
        <w:vanish w:val="0"/>
        <w:color w:val="000000"/>
        <w:spacing w:val="0"/>
        <w:kern w:val="0"/>
        <w:position w:val="0"/>
        <w:sz w:val="2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1247"/>
        </w:tabs>
        <w:ind w:left="680"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lvlText w:val="-"/>
      <w:lvlJc w:val="left"/>
      <w:pPr>
        <w:tabs>
          <w:tab w:val="num" w:pos="1360"/>
        </w:tabs>
        <w:ind w:left="793"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1473"/>
        </w:tabs>
        <w:ind w:left="906"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1586"/>
        </w:tabs>
        <w:ind w:left="1019" w:hanging="454"/>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1699"/>
        </w:tabs>
        <w:ind w:left="1132" w:hanging="454"/>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1812"/>
        </w:tabs>
        <w:ind w:left="1245" w:hanging="454"/>
      </w:pPr>
      <w:rPr>
        <w:rFonts w:hint="default"/>
      </w:rPr>
    </w:lvl>
    <w:lvl w:ilvl="7">
      <w:start w:val="1"/>
      <w:numFmt w:val="none"/>
      <w:lvlText w:val="-"/>
      <w:lvlJc w:val="left"/>
      <w:pPr>
        <w:tabs>
          <w:tab w:val="num" w:pos="1925"/>
        </w:tabs>
        <w:ind w:left="1358" w:hanging="454"/>
      </w:pPr>
      <w:rPr>
        <w:rFonts w:hint="default"/>
      </w:rPr>
    </w:lvl>
    <w:lvl w:ilvl="8">
      <w:start w:val="1"/>
      <w:numFmt w:val="none"/>
      <w:lvlText w:val="-"/>
      <w:lvlJc w:val="left"/>
      <w:pPr>
        <w:tabs>
          <w:tab w:val="num" w:pos="2038"/>
        </w:tabs>
        <w:ind w:left="1471" w:hanging="454"/>
      </w:pPr>
      <w:rPr>
        <w:rFonts w:hint="default"/>
      </w:rPr>
    </w:lvl>
  </w:abstractNum>
  <w:abstractNum w:abstractNumId="20">
    <w:nsid w:val="06813F09"/>
    <w:multiLevelType w:val="multilevel"/>
    <w:tmpl w:val="E4EA8E24"/>
    <w:lvl w:ilvl="0">
      <w:start w:val="1"/>
      <w:numFmt w:val="decimal"/>
      <w:pStyle w:val="OTRnum"/>
      <w:lvlText w:val="%1."/>
      <w:lvlJc w:val="left"/>
      <w:pPr>
        <w:tabs>
          <w:tab w:val="num" w:pos="1021"/>
        </w:tabs>
        <w:ind w:left="1021" w:hanging="284"/>
      </w:pPr>
      <w:rPr>
        <w:rFonts w:hint="default"/>
      </w:rPr>
    </w:lvl>
    <w:lvl w:ilvl="1">
      <w:start w:val="1"/>
      <w:numFmt w:val="decimal"/>
      <w:pStyle w:val="OTRnum2"/>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OTRnum3"/>
      <w:lvlText w:val="%1.%2.%3."/>
      <w:lvlJc w:val="left"/>
      <w:pPr>
        <w:tabs>
          <w:tab w:val="num" w:pos="2155"/>
        </w:tabs>
        <w:ind w:left="2155" w:hanging="567"/>
      </w:pPr>
      <w:rPr>
        <w:rFonts w:ascii="Times New Roman" w:hAnsi="Times New Roman" w:hint="default"/>
        <w:b w:val="0"/>
        <w:i w:val="0"/>
        <w:sz w:val="24"/>
      </w:rPr>
    </w:lvl>
    <w:lvl w:ilvl="3">
      <w:start w:val="1"/>
      <w:numFmt w:val="decimal"/>
      <w:pStyle w:val="OTRnum4"/>
      <w:lvlText w:val="%1.%2.%3.%4."/>
      <w:lvlJc w:val="left"/>
      <w:pPr>
        <w:tabs>
          <w:tab w:val="num" w:pos="1601"/>
        </w:tabs>
        <w:ind w:left="3062" w:hanging="907"/>
      </w:pPr>
      <w:rPr>
        <w:rFonts w:ascii="Times New Roman" w:hAnsi="Times New Roman" w:hint="default"/>
        <w:b w:val="0"/>
        <w:i w:val="0"/>
        <w:sz w:val="24"/>
      </w:rPr>
    </w:lvl>
    <w:lvl w:ilvl="4">
      <w:start w:val="1"/>
      <w:numFmt w:val="decimal"/>
      <w:lvlText w:val="%1.%2.%3.%4.%5"/>
      <w:lvlJc w:val="left"/>
      <w:pPr>
        <w:tabs>
          <w:tab w:val="num" w:pos="1745"/>
        </w:tabs>
        <w:ind w:left="1745" w:hanging="1008"/>
      </w:pPr>
      <w:rPr>
        <w:rFonts w:hint="default"/>
      </w:rPr>
    </w:lvl>
    <w:lvl w:ilvl="5">
      <w:start w:val="1"/>
      <w:numFmt w:val="decimal"/>
      <w:lvlText w:val="%1.%2.%3.%4.%5.%6"/>
      <w:lvlJc w:val="left"/>
      <w:pPr>
        <w:tabs>
          <w:tab w:val="num" w:pos="1889"/>
        </w:tabs>
        <w:ind w:left="1889" w:hanging="1152"/>
      </w:pPr>
      <w:rPr>
        <w:rFonts w:hint="default"/>
      </w:rPr>
    </w:lvl>
    <w:lvl w:ilvl="6">
      <w:start w:val="1"/>
      <w:numFmt w:val="decimal"/>
      <w:lvlText w:val="%1.%2.%3.%4.%5.%6.%7"/>
      <w:lvlJc w:val="left"/>
      <w:pPr>
        <w:tabs>
          <w:tab w:val="num" w:pos="2033"/>
        </w:tabs>
        <w:ind w:left="2033" w:hanging="1296"/>
      </w:pPr>
      <w:rPr>
        <w:rFonts w:hint="default"/>
      </w:rPr>
    </w:lvl>
    <w:lvl w:ilvl="7">
      <w:start w:val="1"/>
      <w:numFmt w:val="decimal"/>
      <w:lvlText w:val="%1.%2.%3.%4.%5.%6.%7.%8"/>
      <w:lvlJc w:val="left"/>
      <w:pPr>
        <w:tabs>
          <w:tab w:val="num" w:pos="2177"/>
        </w:tabs>
        <w:ind w:left="2177" w:hanging="1440"/>
      </w:pPr>
      <w:rPr>
        <w:rFonts w:hint="default"/>
      </w:rPr>
    </w:lvl>
    <w:lvl w:ilvl="8">
      <w:start w:val="1"/>
      <w:numFmt w:val="decimal"/>
      <w:lvlText w:val="%1.%2.%3.%4.%5.%6.%7.%8.%9"/>
      <w:lvlJc w:val="left"/>
      <w:pPr>
        <w:tabs>
          <w:tab w:val="num" w:pos="2321"/>
        </w:tabs>
        <w:ind w:left="2321" w:hanging="1584"/>
      </w:pPr>
      <w:rPr>
        <w:rFonts w:hint="default"/>
      </w:rPr>
    </w:lvl>
  </w:abstractNum>
  <w:abstractNum w:abstractNumId="21">
    <w:nsid w:val="0AB33498"/>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C8E5BC3"/>
    <w:multiLevelType w:val="hybridMultilevel"/>
    <w:tmpl w:val="1472D882"/>
    <w:lvl w:ilvl="0" w:tplc="0419000B">
      <w:start w:val="1"/>
      <w:numFmt w:val="bullet"/>
      <w:lvlText w:val=""/>
      <w:lvlJc w:val="left"/>
      <w:pPr>
        <w:ind w:left="1146" w:hanging="360"/>
      </w:pPr>
      <w:rPr>
        <w:rFonts w:ascii="Wingdings" w:hAnsi="Wingdings"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23">
    <w:nsid w:val="0D5118B9"/>
    <w:multiLevelType w:val="hybridMultilevel"/>
    <w:tmpl w:val="1A4C3C4E"/>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24">
    <w:nsid w:val="0E2D09EC"/>
    <w:multiLevelType w:val="hybridMultilevel"/>
    <w:tmpl w:val="2DB85DF4"/>
    <w:lvl w:ilvl="0" w:tplc="C89A58BE">
      <w:start w:val="1"/>
      <w:numFmt w:val="bullet"/>
      <w:lvlText w:val=""/>
      <w:lvlJc w:val="left"/>
      <w:pPr>
        <w:ind w:left="1440" w:hanging="360"/>
      </w:pPr>
      <w:rPr>
        <w:rFonts w:ascii="Symbol" w:hAnsi="Symbol" w:hint="default"/>
        <w:sz w:val="28"/>
        <w:szCs w:val="28"/>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5">
    <w:nsid w:val="0E7424F2"/>
    <w:multiLevelType w:val="hybridMultilevel"/>
    <w:tmpl w:val="243EC620"/>
    <w:lvl w:ilvl="0" w:tplc="F216BEBC">
      <w:start w:val="1"/>
      <w:numFmt w:val="bullet"/>
      <w:pStyle w:val="21"/>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0FC65609"/>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27">
    <w:nsid w:val="10D44707"/>
    <w:multiLevelType w:val="multilevel"/>
    <w:tmpl w:val="A3DA81C4"/>
    <w:lvl w:ilvl="0">
      <w:start w:val="1"/>
      <w:numFmt w:val="decimal"/>
      <w:pStyle w:val="GOSTTableListNum1"/>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GOSTTableListNum2"/>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8">
    <w:nsid w:val="11615BDC"/>
    <w:multiLevelType w:val="multilevel"/>
    <w:tmpl w:val="81342638"/>
    <w:lvl w:ilvl="0">
      <w:start w:val="1"/>
      <w:numFmt w:val="decimal"/>
      <w:lvlText w:val="%1."/>
      <w:lvlJc w:val="left"/>
      <w:pPr>
        <w:ind w:left="900" w:hanging="900"/>
      </w:pPr>
    </w:lvl>
    <w:lvl w:ilvl="1">
      <w:start w:val="5"/>
      <w:numFmt w:val="decimal"/>
      <w:lvlText w:val="%1.%2."/>
      <w:lvlJc w:val="left"/>
      <w:pPr>
        <w:ind w:left="960" w:hanging="900"/>
      </w:pPr>
    </w:lvl>
    <w:lvl w:ilvl="2">
      <w:start w:val="2"/>
      <w:numFmt w:val="decimal"/>
      <w:lvlText w:val="%1.%2.%3."/>
      <w:lvlJc w:val="left"/>
      <w:pPr>
        <w:ind w:left="1020" w:hanging="900"/>
      </w:pPr>
    </w:lvl>
    <w:lvl w:ilvl="3">
      <w:start w:val="1"/>
      <w:numFmt w:val="decimal"/>
      <w:lvlText w:val="%1.%2.%3.%4."/>
      <w:lvlJc w:val="left"/>
      <w:pPr>
        <w:ind w:left="1080" w:hanging="900"/>
      </w:pPr>
    </w:lvl>
    <w:lvl w:ilvl="4">
      <w:start w:val="2"/>
      <w:numFmt w:val="decimal"/>
      <w:lvlText w:val="%1.%2.%3.%4.%5."/>
      <w:lvlJc w:val="left"/>
      <w:pPr>
        <w:ind w:left="1320" w:hanging="1080"/>
      </w:pPr>
    </w:lvl>
    <w:lvl w:ilvl="5">
      <w:start w:val="1"/>
      <w:numFmt w:val="decimal"/>
      <w:lvlText w:val="%1.%2.%3.%4.%5.%6."/>
      <w:lvlJc w:val="left"/>
      <w:pPr>
        <w:ind w:left="1380" w:hanging="1080"/>
      </w:pPr>
    </w:lvl>
    <w:lvl w:ilvl="6">
      <w:start w:val="1"/>
      <w:numFmt w:val="decimal"/>
      <w:lvlText w:val="%1.%2.%3.%4.%5.%6.%7."/>
      <w:lvlJc w:val="left"/>
      <w:pPr>
        <w:ind w:left="1800" w:hanging="1440"/>
      </w:pPr>
    </w:lvl>
    <w:lvl w:ilvl="7">
      <w:start w:val="1"/>
      <w:numFmt w:val="decimal"/>
      <w:lvlText w:val="%1.%2.%3.%4.%5.%6.%7.%8."/>
      <w:lvlJc w:val="left"/>
      <w:pPr>
        <w:ind w:left="1860" w:hanging="1440"/>
      </w:pPr>
    </w:lvl>
    <w:lvl w:ilvl="8">
      <w:start w:val="1"/>
      <w:numFmt w:val="decimal"/>
      <w:lvlText w:val="%1.%2.%3.%4.%5.%6.%7.%8.%9."/>
      <w:lvlJc w:val="left"/>
      <w:pPr>
        <w:ind w:left="2280" w:hanging="1800"/>
      </w:pPr>
    </w:lvl>
  </w:abstractNum>
  <w:abstractNum w:abstractNumId="29">
    <w:nsid w:val="11B5072A"/>
    <w:multiLevelType w:val="hybridMultilevel"/>
    <w:tmpl w:val="E6DAEB14"/>
    <w:lvl w:ilvl="0" w:tplc="2E2843B2">
      <w:start w:val="1"/>
      <w:numFmt w:val="decimal"/>
      <w:pStyle w:val="021"/>
      <w:lvlText w:val="%1)"/>
      <w:lvlJc w:val="left"/>
      <w:pPr>
        <w:ind w:left="587" w:hanging="36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sz w:val="2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1307" w:hanging="360"/>
      </w:pPr>
    </w:lvl>
    <w:lvl w:ilvl="2" w:tplc="0419001B" w:tentative="1">
      <w:start w:val="1"/>
      <w:numFmt w:val="lowerRoman"/>
      <w:lvlText w:val="%3."/>
      <w:lvlJc w:val="right"/>
      <w:pPr>
        <w:ind w:left="2027" w:hanging="180"/>
      </w:pPr>
    </w:lvl>
    <w:lvl w:ilvl="3" w:tplc="0419000F" w:tentative="1">
      <w:start w:val="1"/>
      <w:numFmt w:val="decimal"/>
      <w:lvlText w:val="%4."/>
      <w:lvlJc w:val="left"/>
      <w:pPr>
        <w:ind w:left="2747" w:hanging="360"/>
      </w:pPr>
    </w:lvl>
    <w:lvl w:ilvl="4" w:tplc="04190019" w:tentative="1">
      <w:start w:val="1"/>
      <w:numFmt w:val="lowerLetter"/>
      <w:lvlText w:val="%5."/>
      <w:lvlJc w:val="left"/>
      <w:pPr>
        <w:ind w:left="3467" w:hanging="360"/>
      </w:pPr>
    </w:lvl>
    <w:lvl w:ilvl="5" w:tplc="0419001B" w:tentative="1">
      <w:start w:val="1"/>
      <w:numFmt w:val="lowerRoman"/>
      <w:lvlText w:val="%6."/>
      <w:lvlJc w:val="right"/>
      <w:pPr>
        <w:ind w:left="4187" w:hanging="180"/>
      </w:pPr>
    </w:lvl>
    <w:lvl w:ilvl="6" w:tplc="0419000F" w:tentative="1">
      <w:start w:val="1"/>
      <w:numFmt w:val="decimal"/>
      <w:lvlText w:val="%7."/>
      <w:lvlJc w:val="left"/>
      <w:pPr>
        <w:ind w:left="4907" w:hanging="360"/>
      </w:pPr>
    </w:lvl>
    <w:lvl w:ilvl="7" w:tplc="04190019" w:tentative="1">
      <w:start w:val="1"/>
      <w:numFmt w:val="lowerLetter"/>
      <w:lvlText w:val="%8."/>
      <w:lvlJc w:val="left"/>
      <w:pPr>
        <w:ind w:left="5627" w:hanging="360"/>
      </w:pPr>
    </w:lvl>
    <w:lvl w:ilvl="8" w:tplc="0419001B" w:tentative="1">
      <w:start w:val="1"/>
      <w:numFmt w:val="lowerRoman"/>
      <w:lvlText w:val="%9."/>
      <w:lvlJc w:val="right"/>
      <w:pPr>
        <w:ind w:left="6347" w:hanging="180"/>
      </w:pPr>
    </w:lvl>
  </w:abstractNum>
  <w:abstractNum w:abstractNumId="30">
    <w:nsid w:val="1245256B"/>
    <w:multiLevelType w:val="singleLevel"/>
    <w:tmpl w:val="4942FEE2"/>
    <w:lvl w:ilvl="0">
      <w:start w:val="1"/>
      <w:numFmt w:val="bullet"/>
      <w:pStyle w:val="1"/>
      <w:lvlText w:val=""/>
      <w:lvlJc w:val="left"/>
      <w:pPr>
        <w:tabs>
          <w:tab w:val="num" w:pos="284"/>
        </w:tabs>
        <w:ind w:left="284" w:firstLine="0"/>
      </w:pPr>
      <w:rPr>
        <w:rFonts w:ascii="Symbol" w:hAnsi="Symbol" w:hint="default"/>
        <w:lang w:val="ru-RU"/>
      </w:rPr>
    </w:lvl>
  </w:abstractNum>
  <w:abstractNum w:abstractNumId="31">
    <w:nsid w:val="135C6481"/>
    <w:multiLevelType w:val="multilevel"/>
    <w:tmpl w:val="21F61D7E"/>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lang w:val="ru-RU"/>
      </w:rPr>
    </w:lvl>
    <w:lvl w:ilvl="3">
      <w:start w:val="1"/>
      <w:numFmt w:val="decimal"/>
      <w:suff w:val="space"/>
      <w:lvlText w:val="%1.%2.%3.%4"/>
      <w:lvlJc w:val="left"/>
      <w:pPr>
        <w:ind w:left="0" w:firstLine="0"/>
      </w:pPr>
      <w:rPr>
        <w:rFonts w:hint="default"/>
        <w:lang w:val="ru-RU"/>
      </w:rPr>
    </w:lvl>
    <w:lvl w:ilvl="4">
      <w:start w:val="1"/>
      <w:numFmt w:val="decimal"/>
      <w:lvlText w:val="%1.%2.%3.%4.%5"/>
      <w:lvlJc w:val="left"/>
      <w:pPr>
        <w:tabs>
          <w:tab w:val="num" w:pos="725"/>
        </w:tabs>
        <w:ind w:left="725" w:hanging="1009"/>
      </w:pPr>
      <w:rPr>
        <w:rFonts w:hint="default"/>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32">
    <w:nsid w:val="13F54E2C"/>
    <w:multiLevelType w:val="hybridMultilevel"/>
    <w:tmpl w:val="53EA967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154C3BDE"/>
    <w:multiLevelType w:val="hybridMultilevel"/>
    <w:tmpl w:val="EF8C75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16E3269C"/>
    <w:multiLevelType w:val="hybridMultilevel"/>
    <w:tmpl w:val="D4AC4C6C"/>
    <w:lvl w:ilvl="0" w:tplc="4E5C907C">
      <w:start w:val="1"/>
      <w:numFmt w:val="none"/>
      <w:pStyle w:val="OTRNameFigure"/>
      <w:lvlText w:val="Рисунок"/>
      <w:lvlJc w:val="left"/>
      <w:pPr>
        <w:tabs>
          <w:tab w:val="num" w:pos="720"/>
        </w:tabs>
        <w:ind w:left="720" w:hanging="36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8F0530A"/>
    <w:multiLevelType w:val="multilevel"/>
    <w:tmpl w:val="3B2430D8"/>
    <w:lvl w:ilvl="0">
      <w:start w:val="1"/>
      <w:numFmt w:val="bullet"/>
      <w:pStyle w:val="a1"/>
      <w:lvlText w:val=""/>
      <w:lvlJc w:val="left"/>
      <w:pPr>
        <w:tabs>
          <w:tab w:val="num" w:pos="992"/>
        </w:tabs>
        <w:ind w:left="992" w:hanging="283"/>
      </w:pPr>
      <w:rPr>
        <w:rFonts w:ascii="Symbol" w:hAnsi="Symbol" w:hint="default"/>
      </w:rPr>
    </w:lvl>
    <w:lvl w:ilvl="1">
      <w:start w:val="1"/>
      <w:numFmt w:val="bullet"/>
      <w:lvlText w:val="–"/>
      <w:lvlJc w:val="left"/>
      <w:pPr>
        <w:tabs>
          <w:tab w:val="num" w:pos="1276"/>
        </w:tabs>
        <w:ind w:left="1276" w:hanging="284"/>
      </w:pPr>
      <w:rPr>
        <w:rFonts w:ascii="Arial" w:hAnsi="Arial" w:hint="default"/>
      </w:rPr>
    </w:lvl>
    <w:lvl w:ilvl="2">
      <w:start w:val="1"/>
      <w:numFmt w:val="bullet"/>
      <w:lvlText w:val=""/>
      <w:lvlJc w:val="left"/>
      <w:pPr>
        <w:tabs>
          <w:tab w:val="num" w:pos="1559"/>
        </w:tabs>
        <w:ind w:left="1559" w:hanging="283"/>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6">
    <w:nsid w:val="18F64E24"/>
    <w:multiLevelType w:val="multilevel"/>
    <w:tmpl w:val="F6A47B62"/>
    <w:lvl w:ilvl="0">
      <w:start w:val="1"/>
      <w:numFmt w:val="decimal"/>
      <w:lvlText w:val="%1."/>
      <w:lvlJc w:val="left"/>
      <w:pPr>
        <w:ind w:left="540" w:hanging="540"/>
      </w:pPr>
    </w:lvl>
    <w:lvl w:ilvl="1">
      <w:start w:val="5"/>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
    <w:nsid w:val="18FF3011"/>
    <w:multiLevelType w:val="hybridMultilevel"/>
    <w:tmpl w:val="CB46C188"/>
    <w:lvl w:ilvl="0" w:tplc="7986AFC6">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nsid w:val="194B0F91"/>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39">
    <w:nsid w:val="1A427C11"/>
    <w:multiLevelType w:val="hybridMultilevel"/>
    <w:tmpl w:val="EBDC05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1A915C46"/>
    <w:multiLevelType w:val="hybridMultilevel"/>
    <w:tmpl w:val="9836C5FE"/>
    <w:lvl w:ilvl="0" w:tplc="344A580C">
      <w:start w:val="1"/>
      <w:numFmt w:val="bullet"/>
      <w:pStyle w:val="a2"/>
      <w:lvlText w:val="­"/>
      <w:lvlJc w:val="left"/>
      <w:pPr>
        <w:tabs>
          <w:tab w:val="num" w:pos="1134"/>
        </w:tabs>
        <w:ind w:left="1134" w:hanging="283"/>
      </w:pPr>
      <w:rPr>
        <w:rFonts w:ascii="Courier New" w:hAnsi="Courier New"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nsid w:val="1BA12E1C"/>
    <w:multiLevelType w:val="multilevel"/>
    <w:tmpl w:val="7BF61550"/>
    <w:lvl w:ilvl="0">
      <w:start w:val="1"/>
      <w:numFmt w:val="russianLower"/>
      <w:pStyle w:val="011"/>
      <w:lvlText w:val="%1)"/>
      <w:lvlJc w:val="left"/>
      <w:pPr>
        <w:ind w:left="47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1247"/>
        </w:tabs>
        <w:ind w:left="680"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lvlText w:val="-"/>
      <w:lvlJc w:val="left"/>
      <w:pPr>
        <w:tabs>
          <w:tab w:val="num" w:pos="1360"/>
        </w:tabs>
        <w:ind w:left="793"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1473"/>
        </w:tabs>
        <w:ind w:left="906" w:hanging="454"/>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1586"/>
        </w:tabs>
        <w:ind w:left="1019" w:hanging="454"/>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1699"/>
        </w:tabs>
        <w:ind w:left="1132" w:hanging="454"/>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1812"/>
        </w:tabs>
        <w:ind w:left="1245" w:hanging="454"/>
      </w:pPr>
      <w:rPr>
        <w:rFonts w:hint="default"/>
      </w:rPr>
    </w:lvl>
    <w:lvl w:ilvl="7">
      <w:start w:val="1"/>
      <w:numFmt w:val="none"/>
      <w:lvlText w:val="-"/>
      <w:lvlJc w:val="left"/>
      <w:pPr>
        <w:tabs>
          <w:tab w:val="num" w:pos="1925"/>
        </w:tabs>
        <w:ind w:left="1358" w:hanging="454"/>
      </w:pPr>
      <w:rPr>
        <w:rFonts w:hint="default"/>
      </w:rPr>
    </w:lvl>
    <w:lvl w:ilvl="8">
      <w:start w:val="1"/>
      <w:numFmt w:val="none"/>
      <w:lvlText w:val="-"/>
      <w:lvlJc w:val="left"/>
      <w:pPr>
        <w:tabs>
          <w:tab w:val="num" w:pos="2038"/>
        </w:tabs>
        <w:ind w:left="1471" w:hanging="454"/>
      </w:pPr>
      <w:rPr>
        <w:rFonts w:hint="default"/>
      </w:rPr>
    </w:lvl>
  </w:abstractNum>
  <w:abstractNum w:abstractNumId="42">
    <w:nsid w:val="1D9A52BD"/>
    <w:multiLevelType w:val="multilevel"/>
    <w:tmpl w:val="04DAA02C"/>
    <w:lvl w:ilvl="0">
      <w:start w:val="1"/>
      <w:numFmt w:val="decimal"/>
      <w:pStyle w:val="GOSTListnum"/>
      <w:lvlText w:val="%1."/>
      <w:lvlJc w:val="left"/>
      <w:pPr>
        <w:tabs>
          <w:tab w:val="num" w:pos="1021"/>
        </w:tabs>
        <w:ind w:left="1021" w:hanging="45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GOST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pStyle w:val="GOSTListnum3"/>
      <w:isLgl/>
      <w:lvlText w:val="%1.%2.%3."/>
      <w:lvlJc w:val="left"/>
      <w:pPr>
        <w:tabs>
          <w:tab w:val="num" w:pos="2421"/>
        </w:tabs>
        <w:ind w:left="2421" w:hanging="567"/>
      </w:pPr>
      <w:rPr>
        <w:rFonts w:ascii="Times New Roman" w:hAnsi="Times New Roman" w:cs="Times New Roman" w:hint="default"/>
        <w:b w:val="0"/>
        <w:i w:val="0"/>
        <w:sz w:val="24"/>
      </w:rPr>
    </w:lvl>
    <w:lvl w:ilvl="3">
      <w:start w:val="1"/>
      <w:numFmt w:val="decimal"/>
      <w:pStyle w:val="GOSTListnum4"/>
      <w:suff w:val="space"/>
      <w:lvlText w:val="%1.%2.%3.%4."/>
      <w:lvlJc w:val="left"/>
      <w:pPr>
        <w:ind w:left="2704" w:hanging="567"/>
      </w:pPr>
      <w:rPr>
        <w:rFonts w:ascii="Times New Roman" w:hAnsi="Times New Roman" w:cs="Times New Roman"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43">
    <w:nsid w:val="1DEE7449"/>
    <w:multiLevelType w:val="multilevel"/>
    <w:tmpl w:val="EBB8840E"/>
    <w:lvl w:ilvl="0">
      <w:start w:val="1"/>
      <w:numFmt w:val="decimal"/>
      <w:lvlText w:val="%1."/>
      <w:lvlJc w:val="left"/>
      <w:pPr>
        <w:ind w:left="900" w:hanging="900"/>
      </w:pPr>
    </w:lvl>
    <w:lvl w:ilvl="1">
      <w:start w:val="5"/>
      <w:numFmt w:val="decimal"/>
      <w:lvlText w:val="%1.%2."/>
      <w:lvlJc w:val="left"/>
      <w:pPr>
        <w:ind w:left="930" w:hanging="900"/>
      </w:pPr>
    </w:lvl>
    <w:lvl w:ilvl="2">
      <w:start w:val="2"/>
      <w:numFmt w:val="decimal"/>
      <w:lvlText w:val="%1.%2.%3."/>
      <w:lvlJc w:val="left"/>
      <w:pPr>
        <w:ind w:left="960" w:hanging="900"/>
      </w:pPr>
    </w:lvl>
    <w:lvl w:ilvl="3">
      <w:start w:val="3"/>
      <w:numFmt w:val="decimal"/>
      <w:lvlText w:val="%1.%2.%3.%4."/>
      <w:lvlJc w:val="left"/>
      <w:pPr>
        <w:ind w:left="990" w:hanging="900"/>
      </w:pPr>
    </w:lvl>
    <w:lvl w:ilvl="4">
      <w:start w:val="1"/>
      <w:numFmt w:val="decimal"/>
      <w:lvlText w:val="%1.%2.%3.%4.%5."/>
      <w:lvlJc w:val="left"/>
      <w:pPr>
        <w:ind w:left="1647" w:hanging="1080"/>
      </w:pPr>
    </w:lvl>
    <w:lvl w:ilvl="5">
      <w:start w:val="1"/>
      <w:numFmt w:val="decimal"/>
      <w:lvlText w:val="%1.%2.%3.%4.%5.%6."/>
      <w:lvlJc w:val="left"/>
      <w:pPr>
        <w:ind w:left="1230" w:hanging="1080"/>
      </w:pPr>
    </w:lvl>
    <w:lvl w:ilvl="6">
      <w:start w:val="1"/>
      <w:numFmt w:val="decimal"/>
      <w:lvlText w:val="%1.%2.%3.%4.%5.%6.%7."/>
      <w:lvlJc w:val="left"/>
      <w:pPr>
        <w:ind w:left="1620" w:hanging="1440"/>
      </w:pPr>
    </w:lvl>
    <w:lvl w:ilvl="7">
      <w:start w:val="1"/>
      <w:numFmt w:val="decimal"/>
      <w:lvlText w:val="%1.%2.%3.%4.%5.%6.%7.%8."/>
      <w:lvlJc w:val="left"/>
      <w:pPr>
        <w:ind w:left="1650" w:hanging="1440"/>
      </w:pPr>
    </w:lvl>
    <w:lvl w:ilvl="8">
      <w:start w:val="1"/>
      <w:numFmt w:val="decimal"/>
      <w:lvlText w:val="%1.%2.%3.%4.%5.%6.%7.%8.%9."/>
      <w:lvlJc w:val="left"/>
      <w:pPr>
        <w:ind w:left="2040" w:hanging="1800"/>
      </w:pPr>
    </w:lvl>
  </w:abstractNum>
  <w:abstractNum w:abstractNumId="44">
    <w:nsid w:val="1EA96CD8"/>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45">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6">
    <w:nsid w:val="1F8B5ABC"/>
    <w:multiLevelType w:val="hybridMultilevel"/>
    <w:tmpl w:val="6EA8A8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1FCE55E4"/>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49">
    <w:nsid w:val="21AF6D4F"/>
    <w:multiLevelType w:val="hybridMultilevel"/>
    <w:tmpl w:val="96CCAB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23D854CE"/>
    <w:multiLevelType w:val="multilevel"/>
    <w:tmpl w:val="D46A9ABE"/>
    <w:lvl w:ilvl="0">
      <w:start w:val="1"/>
      <w:numFmt w:val="decimal"/>
      <w:lvlText w:val="%1."/>
      <w:lvlJc w:val="left"/>
      <w:pPr>
        <w:ind w:left="720" w:hanging="360"/>
      </w:pPr>
    </w:lvl>
    <w:lvl w:ilvl="1">
      <w:start w:val="3"/>
      <w:numFmt w:val="decimal"/>
      <w:isLgl/>
      <w:lvlText w:val="%1.%2."/>
      <w:lvlJc w:val="left"/>
      <w:pPr>
        <w:ind w:left="900" w:hanging="540"/>
      </w:pPr>
    </w:lvl>
    <w:lvl w:ilvl="2">
      <w:start w:val="3"/>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51">
    <w:nsid w:val="23E1291B"/>
    <w:multiLevelType w:val="hybridMultilevel"/>
    <w:tmpl w:val="3FE8FC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24477828"/>
    <w:multiLevelType w:val="hybridMultilevel"/>
    <w:tmpl w:val="14545E80"/>
    <w:name w:val="14"/>
    <w:lvl w:ilvl="0" w:tplc="C032B450">
      <w:start w:val="1"/>
      <w:numFmt w:val="decimal"/>
      <w:pStyle w:val="a4"/>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nsid w:val="249D61A6"/>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54">
    <w:nsid w:val="24A50AD6"/>
    <w:multiLevelType w:val="hybridMultilevel"/>
    <w:tmpl w:val="C46E601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26781035"/>
    <w:multiLevelType w:val="hybridMultilevel"/>
    <w:tmpl w:val="EF529C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nsid w:val="26901327"/>
    <w:multiLevelType w:val="hybridMultilevel"/>
    <w:tmpl w:val="EB442EB4"/>
    <w:lvl w:ilvl="0" w:tplc="04190001">
      <w:start w:val="1"/>
      <w:numFmt w:val="bullet"/>
      <w:lvlText w:val=""/>
      <w:lvlJc w:val="left"/>
      <w:pPr>
        <w:tabs>
          <w:tab w:val="num" w:pos="851"/>
        </w:tabs>
        <w:ind w:left="851" w:hanging="284"/>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nsid w:val="27615FFC"/>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7C90305"/>
    <w:multiLevelType w:val="hybridMultilevel"/>
    <w:tmpl w:val="2CD8CB0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0">
    <w:nsid w:val="28981850"/>
    <w:multiLevelType w:val="hybridMultilevel"/>
    <w:tmpl w:val="F12CD5BE"/>
    <w:lvl w:ilvl="0" w:tplc="FFFFFFFF">
      <w:start w:val="1"/>
      <w:numFmt w:val="bullet"/>
      <w:pStyle w:val="22"/>
      <w:lvlText w:val="­"/>
      <w:lvlJc w:val="left"/>
      <w:pPr>
        <w:tabs>
          <w:tab w:val="num" w:pos="1647"/>
        </w:tabs>
        <w:ind w:left="1647" w:hanging="360"/>
      </w:pPr>
      <w:rPr>
        <w:rFonts w:ascii="Courier New" w:hAnsi="Courier New" w:hint="default"/>
      </w:rPr>
    </w:lvl>
    <w:lvl w:ilvl="1" w:tplc="FFFFFFFF">
      <w:start w:val="1"/>
      <w:numFmt w:val="lowerLetter"/>
      <w:lvlText w:val="%2."/>
      <w:lvlJc w:val="left"/>
      <w:pPr>
        <w:tabs>
          <w:tab w:val="num" w:pos="2436"/>
        </w:tabs>
        <w:ind w:left="2436" w:hanging="360"/>
      </w:pPr>
    </w:lvl>
    <w:lvl w:ilvl="2" w:tplc="FFFFFFFF" w:tentative="1">
      <w:start w:val="1"/>
      <w:numFmt w:val="lowerRoman"/>
      <w:lvlText w:val="%3."/>
      <w:lvlJc w:val="right"/>
      <w:pPr>
        <w:tabs>
          <w:tab w:val="num" w:pos="3156"/>
        </w:tabs>
        <w:ind w:left="3156" w:hanging="180"/>
      </w:pPr>
    </w:lvl>
    <w:lvl w:ilvl="3" w:tplc="FFFFFFFF" w:tentative="1">
      <w:start w:val="1"/>
      <w:numFmt w:val="decimal"/>
      <w:lvlText w:val="%4."/>
      <w:lvlJc w:val="left"/>
      <w:pPr>
        <w:tabs>
          <w:tab w:val="num" w:pos="3876"/>
        </w:tabs>
        <w:ind w:left="3876" w:hanging="360"/>
      </w:pPr>
    </w:lvl>
    <w:lvl w:ilvl="4" w:tplc="FFFFFFFF" w:tentative="1">
      <w:start w:val="1"/>
      <w:numFmt w:val="lowerLetter"/>
      <w:lvlText w:val="%5."/>
      <w:lvlJc w:val="left"/>
      <w:pPr>
        <w:tabs>
          <w:tab w:val="num" w:pos="4596"/>
        </w:tabs>
        <w:ind w:left="4596" w:hanging="360"/>
      </w:pPr>
    </w:lvl>
    <w:lvl w:ilvl="5" w:tplc="FFFFFFFF" w:tentative="1">
      <w:start w:val="1"/>
      <w:numFmt w:val="lowerRoman"/>
      <w:lvlText w:val="%6."/>
      <w:lvlJc w:val="right"/>
      <w:pPr>
        <w:tabs>
          <w:tab w:val="num" w:pos="5316"/>
        </w:tabs>
        <w:ind w:left="5316" w:hanging="180"/>
      </w:pPr>
    </w:lvl>
    <w:lvl w:ilvl="6" w:tplc="FFFFFFFF" w:tentative="1">
      <w:start w:val="1"/>
      <w:numFmt w:val="decimal"/>
      <w:lvlText w:val="%7."/>
      <w:lvlJc w:val="left"/>
      <w:pPr>
        <w:tabs>
          <w:tab w:val="num" w:pos="6036"/>
        </w:tabs>
        <w:ind w:left="6036" w:hanging="360"/>
      </w:pPr>
    </w:lvl>
    <w:lvl w:ilvl="7" w:tplc="FFFFFFFF" w:tentative="1">
      <w:start w:val="1"/>
      <w:numFmt w:val="lowerLetter"/>
      <w:lvlText w:val="%8."/>
      <w:lvlJc w:val="left"/>
      <w:pPr>
        <w:tabs>
          <w:tab w:val="num" w:pos="6756"/>
        </w:tabs>
        <w:ind w:left="6756" w:hanging="360"/>
      </w:pPr>
    </w:lvl>
    <w:lvl w:ilvl="8" w:tplc="FFFFFFFF" w:tentative="1">
      <w:start w:val="1"/>
      <w:numFmt w:val="lowerRoman"/>
      <w:lvlText w:val="%9."/>
      <w:lvlJc w:val="right"/>
      <w:pPr>
        <w:tabs>
          <w:tab w:val="num" w:pos="7476"/>
        </w:tabs>
        <w:ind w:left="7476" w:hanging="180"/>
      </w:pPr>
    </w:lvl>
  </w:abstractNum>
  <w:abstractNum w:abstractNumId="61">
    <w:nsid w:val="2B853D5B"/>
    <w:multiLevelType w:val="hybridMultilevel"/>
    <w:tmpl w:val="B8DA3AB8"/>
    <w:lvl w:ilvl="0" w:tplc="3C12C996">
      <w:start w:val="1"/>
      <w:numFmt w:val="bullet"/>
      <w:pStyle w:val="GOST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2BFB6BA4"/>
    <w:multiLevelType w:val="multilevel"/>
    <w:tmpl w:val="6A78E236"/>
    <w:lvl w:ilvl="0">
      <w:start w:val="1"/>
      <w:numFmt w:val="decimal"/>
      <w:pStyle w:val="a5"/>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3">
    <w:nsid w:val="2C22407F"/>
    <w:multiLevelType w:val="multilevel"/>
    <w:tmpl w:val="3D8ED6D8"/>
    <w:lvl w:ilvl="0">
      <w:start w:val="1"/>
      <w:numFmt w:val="russianLower"/>
      <w:pStyle w:val="0115"/>
      <w:lvlText w:val="%1)"/>
      <w:lvlJc w:val="left"/>
      <w:pPr>
        <w:ind w:left="567" w:hanging="454"/>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1">
      <w:start w:val="1"/>
      <w:numFmt w:val="decimal"/>
      <w:pStyle w:val="0215"/>
      <w:lvlText w:val="%2)"/>
      <w:lvlJc w:val="left"/>
      <w:pPr>
        <w:ind w:left="680" w:hanging="453"/>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4">
    <w:nsid w:val="2C5A422D"/>
    <w:multiLevelType w:val="multilevel"/>
    <w:tmpl w:val="C616C40C"/>
    <w:styleLink w:val="a6"/>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nsid w:val="2C7B36F8"/>
    <w:multiLevelType w:val="hybridMultilevel"/>
    <w:tmpl w:val="2ED286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2DC9295B"/>
    <w:multiLevelType w:val="multilevel"/>
    <w:tmpl w:val="4BA0AF72"/>
    <w:lvl w:ilvl="0">
      <w:start w:val="1"/>
      <w:numFmt w:val="russianUpper"/>
      <w:pStyle w:val="EB"/>
      <w:lvlText w:val="Приложение %1."/>
      <w:lvlJc w:val="left"/>
      <w:pPr>
        <w:tabs>
          <w:tab w:val="num" w:pos="0"/>
        </w:tabs>
        <w:ind w:left="360" w:hanging="360"/>
      </w:pPr>
      <w:rPr>
        <w:rFonts w:ascii="Times New Roman" w:hAnsi="Times New Roman" w:hint="default"/>
        <w:sz w:val="32"/>
      </w:rPr>
    </w:lvl>
    <w:lvl w:ilvl="1">
      <w:start w:val="1"/>
      <w:numFmt w:val="decimal"/>
      <w:pStyle w:val="EB1"/>
      <w:lvlText w:val="%1.%2"/>
      <w:lvlJc w:val="left"/>
      <w:pPr>
        <w:tabs>
          <w:tab w:val="num" w:pos="0"/>
        </w:tabs>
        <w:ind w:left="720" w:hanging="360"/>
      </w:pPr>
      <w:rPr>
        <w:rFonts w:hint="default"/>
      </w:rPr>
    </w:lvl>
    <w:lvl w:ilvl="2">
      <w:start w:val="1"/>
      <w:numFmt w:val="decimal"/>
      <w:pStyle w:val="EB11"/>
      <w:lvlText w:val="%1.%2.%3"/>
      <w:lvlJc w:val="left"/>
      <w:pPr>
        <w:tabs>
          <w:tab w:val="num" w:pos="0"/>
        </w:tabs>
        <w:ind w:left="1080" w:hanging="360"/>
      </w:pPr>
      <w:rPr>
        <w:rFonts w:hint="default"/>
      </w:rPr>
    </w:lvl>
    <w:lvl w:ilvl="3">
      <w:start w:val="1"/>
      <w:numFmt w:val="decimal"/>
      <w:pStyle w:val="EB111"/>
      <w:lvlText w:val="%1.%2.%3.%4"/>
      <w:lvlJc w:val="left"/>
      <w:pPr>
        <w:tabs>
          <w:tab w:val="num" w:pos="0"/>
        </w:tabs>
        <w:ind w:left="1440" w:hanging="360"/>
      </w:pPr>
      <w:rPr>
        <w:rFonts w:hint="default"/>
      </w:rPr>
    </w:lvl>
    <w:lvl w:ilvl="4">
      <w:start w:val="1"/>
      <w:numFmt w:val="decimal"/>
      <w:pStyle w:val="EB1111"/>
      <w:lvlText w:val="%1.%2.%3.%4.%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67">
    <w:nsid w:val="2E2A31C9"/>
    <w:multiLevelType w:val="multilevel"/>
    <w:tmpl w:val="2A1CE8DA"/>
    <w:lvl w:ilvl="0">
      <w:start w:val="1"/>
      <w:numFmt w:val="russianLower"/>
      <w:pStyle w:val="010"/>
      <w:lvlText w:val="%1)"/>
      <w:lvlJc w:val="left"/>
      <w:pPr>
        <w:tabs>
          <w:tab w:val="num" w:pos="1134"/>
        </w:tabs>
        <w:ind w:left="1134" w:hanging="425"/>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pStyle w:val="02"/>
      <w:lvlText w:val="%2)"/>
      <w:lvlJc w:val="left"/>
      <w:pPr>
        <w:tabs>
          <w:tab w:val="num" w:pos="1559"/>
        </w:tabs>
        <w:ind w:left="1559" w:hanging="425"/>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pStyle w:val="03"/>
      <w:lvlText w:val="-"/>
      <w:lvlJc w:val="left"/>
      <w:pPr>
        <w:tabs>
          <w:tab w:val="num" w:pos="1985"/>
        </w:tabs>
        <w:ind w:left="1985" w:hanging="426"/>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pStyle w:val="04"/>
      <w:lvlText w:val="-"/>
      <w:lvlJc w:val="left"/>
      <w:pPr>
        <w:tabs>
          <w:tab w:val="num" w:pos="2410"/>
        </w:tabs>
        <w:ind w:left="2410" w:hanging="425"/>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pStyle w:val="05"/>
      <w:lvlText w:val="-"/>
      <w:lvlJc w:val="left"/>
      <w:pPr>
        <w:tabs>
          <w:tab w:val="num" w:pos="2835"/>
        </w:tabs>
        <w:ind w:left="2835" w:hanging="425"/>
      </w:pPr>
      <w:rPr>
        <w:rFonts w:ascii="Times New Roman" w:hAnsi="Times New Roman" w:hint="default"/>
        <w:b w:val="0"/>
        <w:i w:val="0"/>
        <w:caps w:val="0"/>
        <w:strike w:val="0"/>
        <w:dstrike w:val="0"/>
        <w:vanish w:val="0"/>
        <w:color w:val="auto"/>
        <w:sz w:val="24"/>
        <w:u w:val="none"/>
        <w:vertAlign w:val="baseline"/>
      </w:rPr>
    </w:lvl>
    <w:lvl w:ilvl="5">
      <w:start w:val="1"/>
      <w:numFmt w:val="none"/>
      <w:pStyle w:val="06"/>
      <w:lvlText w:val="-"/>
      <w:lvlJc w:val="left"/>
      <w:pPr>
        <w:tabs>
          <w:tab w:val="num" w:pos="3260"/>
        </w:tabs>
        <w:ind w:left="3260" w:hanging="425"/>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2835"/>
        </w:tabs>
        <w:ind w:left="3260" w:hanging="425"/>
      </w:pPr>
      <w:rPr>
        <w:rFonts w:hint="default"/>
      </w:rPr>
    </w:lvl>
    <w:lvl w:ilvl="7">
      <w:start w:val="1"/>
      <w:numFmt w:val="none"/>
      <w:lvlText w:val="-"/>
      <w:lvlJc w:val="left"/>
      <w:pPr>
        <w:ind w:left="3260" w:hanging="425"/>
      </w:pPr>
      <w:rPr>
        <w:rFonts w:hint="default"/>
      </w:rPr>
    </w:lvl>
    <w:lvl w:ilvl="8">
      <w:start w:val="1"/>
      <w:numFmt w:val="none"/>
      <w:lvlText w:val="-"/>
      <w:lvlJc w:val="left"/>
      <w:pPr>
        <w:ind w:left="3260" w:hanging="425"/>
      </w:pPr>
      <w:rPr>
        <w:rFonts w:hint="default"/>
      </w:rPr>
    </w:lvl>
  </w:abstractNum>
  <w:abstractNum w:abstractNumId="68">
    <w:nsid w:val="2F336357"/>
    <w:multiLevelType w:val="multilevel"/>
    <w:tmpl w:val="F62692B6"/>
    <w:lvl w:ilvl="0">
      <w:start w:val="1"/>
      <w:numFmt w:val="decimal"/>
      <w:pStyle w:val="a7"/>
      <w:lvlText w:val="%1)"/>
      <w:lvlJc w:val="left"/>
      <w:pPr>
        <w:tabs>
          <w:tab w:val="num" w:pos="1134"/>
        </w:tabs>
        <w:ind w:left="1134" w:hanging="425"/>
      </w:pPr>
      <w:rPr>
        <w:rFonts w:cs="Times New Roman" w:hint="default"/>
      </w:rPr>
    </w:lvl>
    <w:lvl w:ilvl="1">
      <w:start w:val="1"/>
      <w:numFmt w:val="decimal"/>
      <w:lvlText w:val="%1.%2)"/>
      <w:lvlJc w:val="left"/>
      <w:pPr>
        <w:tabs>
          <w:tab w:val="num" w:pos="1701"/>
        </w:tabs>
        <w:ind w:left="1701" w:hanging="567"/>
      </w:pPr>
      <w:rPr>
        <w:rFonts w:cs="Times New Roman" w:hint="default"/>
      </w:rPr>
    </w:lvl>
    <w:lvl w:ilvl="2">
      <w:start w:val="1"/>
      <w:numFmt w:val="decimal"/>
      <w:lvlText w:val="2.%2.2."/>
      <w:lvlJc w:val="left"/>
      <w:pPr>
        <w:tabs>
          <w:tab w:val="num" w:pos="0"/>
        </w:tabs>
        <w:ind w:left="1224" w:hanging="504"/>
      </w:pPr>
      <w:rPr>
        <w:rFonts w:cs="Times New Roman" w:hint="default"/>
      </w:rPr>
    </w:lvl>
    <w:lvl w:ilvl="3">
      <w:start w:val="1"/>
      <w:numFmt w:val="decimal"/>
      <w:lvlText w:val="%1.%2.%3.%4."/>
      <w:lvlJc w:val="left"/>
      <w:pPr>
        <w:tabs>
          <w:tab w:val="num" w:pos="0"/>
        </w:tabs>
        <w:ind w:left="1728" w:hanging="648"/>
      </w:pPr>
      <w:rPr>
        <w:rFonts w:cs="Times New Roman" w:hint="default"/>
      </w:rPr>
    </w:lvl>
    <w:lvl w:ilvl="4">
      <w:start w:val="1"/>
      <w:numFmt w:val="decimal"/>
      <w:lvlText w:val="%1.%2.%3.%4.%5."/>
      <w:lvlJc w:val="left"/>
      <w:pPr>
        <w:tabs>
          <w:tab w:val="num" w:pos="0"/>
        </w:tabs>
        <w:ind w:left="2232" w:hanging="792"/>
      </w:pPr>
      <w:rPr>
        <w:rFonts w:cs="Times New Roman" w:hint="default"/>
      </w:rPr>
    </w:lvl>
    <w:lvl w:ilvl="5">
      <w:start w:val="1"/>
      <w:numFmt w:val="decimal"/>
      <w:lvlText w:val="%1.%2.%3.%4.%5.%6."/>
      <w:lvlJc w:val="left"/>
      <w:pPr>
        <w:tabs>
          <w:tab w:val="num" w:pos="0"/>
        </w:tabs>
        <w:ind w:left="2736" w:hanging="936"/>
      </w:pPr>
      <w:rPr>
        <w:rFonts w:cs="Times New Roman" w:hint="default"/>
      </w:rPr>
    </w:lvl>
    <w:lvl w:ilvl="6">
      <w:start w:val="1"/>
      <w:numFmt w:val="decimal"/>
      <w:lvlText w:val="%1.%2.%3.%4.%5.%6.%7."/>
      <w:lvlJc w:val="left"/>
      <w:pPr>
        <w:tabs>
          <w:tab w:val="num" w:pos="0"/>
        </w:tabs>
        <w:ind w:left="3240" w:hanging="1080"/>
      </w:pPr>
      <w:rPr>
        <w:rFonts w:cs="Times New Roman" w:hint="default"/>
      </w:rPr>
    </w:lvl>
    <w:lvl w:ilvl="7">
      <w:start w:val="1"/>
      <w:numFmt w:val="decimal"/>
      <w:lvlText w:val="%1.%2.%3.%4.%5.%6.%7.%8."/>
      <w:lvlJc w:val="left"/>
      <w:pPr>
        <w:tabs>
          <w:tab w:val="num" w:pos="0"/>
        </w:tabs>
        <w:ind w:left="3744" w:hanging="1224"/>
      </w:pPr>
      <w:rPr>
        <w:rFonts w:cs="Times New Roman" w:hint="default"/>
      </w:rPr>
    </w:lvl>
    <w:lvl w:ilvl="8">
      <w:start w:val="1"/>
      <w:numFmt w:val="decimal"/>
      <w:lvlText w:val="%1.%2.%3.%4.%5.%6.%7.%8.%9."/>
      <w:lvlJc w:val="left"/>
      <w:pPr>
        <w:tabs>
          <w:tab w:val="num" w:pos="0"/>
        </w:tabs>
        <w:ind w:left="4320" w:hanging="1440"/>
      </w:pPr>
      <w:rPr>
        <w:rFonts w:cs="Times New Roman" w:hint="default"/>
      </w:rPr>
    </w:lvl>
  </w:abstractNum>
  <w:abstractNum w:abstractNumId="69">
    <w:nsid w:val="32B2142A"/>
    <w:multiLevelType w:val="hybridMultilevel"/>
    <w:tmpl w:val="8E20EF4A"/>
    <w:lvl w:ilvl="0" w:tplc="9A787FF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nsid w:val="335C1828"/>
    <w:multiLevelType w:val="hybridMultilevel"/>
    <w:tmpl w:val="EF3ECF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34374E6C"/>
    <w:multiLevelType w:val="hybridMultilevel"/>
    <w:tmpl w:val="8DB49B9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34B53294"/>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73">
    <w:nsid w:val="35EF5F2F"/>
    <w:multiLevelType w:val="hybridMultilevel"/>
    <w:tmpl w:val="AFDC1A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363F489B"/>
    <w:multiLevelType w:val="hybridMultilevel"/>
    <w:tmpl w:val="E44AABB6"/>
    <w:lvl w:ilvl="0" w:tplc="8702E8F0">
      <w:numFmt w:val="bullet"/>
      <w:lvlText w:val="-"/>
      <w:lvlJc w:val="left"/>
      <w:pPr>
        <w:ind w:left="720" w:hanging="360"/>
      </w:pPr>
      <w:rPr>
        <w:rFonts w:ascii="Calibri" w:eastAsia="Calibri" w:hAnsi="Calibri"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5">
    <w:nsid w:val="3A0B7F54"/>
    <w:multiLevelType w:val="hybridMultilevel"/>
    <w:tmpl w:val="39DE54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nsid w:val="3ABF7A79"/>
    <w:multiLevelType w:val="hybridMultilevel"/>
    <w:tmpl w:val="0DF25E3C"/>
    <w:lvl w:ilvl="0" w:tplc="C292E0F4">
      <w:start w:val="1"/>
      <w:numFmt w:val="bullet"/>
      <w:pStyle w:val="a8"/>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C1065DB"/>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78">
    <w:nsid w:val="3E050353"/>
    <w:multiLevelType w:val="multilevel"/>
    <w:tmpl w:val="ADFC17BA"/>
    <w:lvl w:ilvl="0">
      <w:start w:val="1"/>
      <w:numFmt w:val="decimal"/>
      <w:pStyle w:val="OTRFootNoteNum"/>
      <w:lvlText w:val="%1."/>
      <w:lvlJc w:val="left"/>
      <w:pPr>
        <w:tabs>
          <w:tab w:val="num" w:pos="568"/>
        </w:tabs>
        <w:ind w:left="568" w:hanging="284"/>
      </w:pPr>
      <w:rPr>
        <w:rFonts w:ascii="Times New Roman" w:hAnsi="Times New Roman" w:hint="default"/>
        <w:sz w:val="20"/>
        <w:szCs w:val="24"/>
      </w:rPr>
    </w:lvl>
    <w:lvl w:ilvl="1">
      <w:start w:val="1"/>
      <w:numFmt w:val="decimal"/>
      <w:lvlText w:val="%1.%2."/>
      <w:lvlJc w:val="left"/>
      <w:pPr>
        <w:tabs>
          <w:tab w:val="num" w:pos="992"/>
        </w:tabs>
        <w:ind w:left="992" w:hanging="424"/>
      </w:pPr>
      <w:rPr>
        <w:rFonts w:ascii="Times New Roman" w:hAnsi="Times New Roman" w:hint="default"/>
        <w:sz w:val="20"/>
        <w:szCs w:val="24"/>
      </w:rPr>
    </w:lvl>
    <w:lvl w:ilvl="2">
      <w:start w:val="1"/>
      <w:numFmt w:val="decimal"/>
      <w:lvlText w:val="%2.%1.%3."/>
      <w:lvlJc w:val="left"/>
      <w:pPr>
        <w:tabs>
          <w:tab w:val="num" w:pos="1275"/>
        </w:tabs>
        <w:ind w:left="1560" w:hanging="568"/>
      </w:pPr>
      <w:rPr>
        <w:rFonts w:ascii="Times New Roman" w:hAnsi="Times New Roman" w:hint="default"/>
        <w:sz w:val="20"/>
        <w:szCs w:val="24"/>
      </w:rPr>
    </w:lvl>
    <w:lvl w:ilvl="3">
      <w:start w:val="1"/>
      <w:numFmt w:val="decimal"/>
      <w:lvlText w:val="%1.%2.%3.%4."/>
      <w:lvlJc w:val="left"/>
      <w:pPr>
        <w:tabs>
          <w:tab w:val="num" w:pos="2225"/>
        </w:tabs>
        <w:ind w:left="2153" w:hanging="648"/>
      </w:pPr>
      <w:rPr>
        <w:rFonts w:hint="default"/>
      </w:rPr>
    </w:lvl>
    <w:lvl w:ilvl="4">
      <w:start w:val="1"/>
      <w:numFmt w:val="decimal"/>
      <w:lvlText w:val="%1.%2.%3.%4.%5."/>
      <w:lvlJc w:val="left"/>
      <w:pPr>
        <w:tabs>
          <w:tab w:val="num" w:pos="2945"/>
        </w:tabs>
        <w:ind w:left="2657" w:hanging="792"/>
      </w:pPr>
      <w:rPr>
        <w:rFonts w:hint="default"/>
      </w:rPr>
    </w:lvl>
    <w:lvl w:ilvl="5">
      <w:start w:val="1"/>
      <w:numFmt w:val="decimal"/>
      <w:lvlText w:val="%1.%2.%3.%4.%5.%6."/>
      <w:lvlJc w:val="left"/>
      <w:pPr>
        <w:tabs>
          <w:tab w:val="num" w:pos="3305"/>
        </w:tabs>
        <w:ind w:left="3161" w:hanging="936"/>
      </w:pPr>
      <w:rPr>
        <w:rFonts w:hint="default"/>
      </w:rPr>
    </w:lvl>
    <w:lvl w:ilvl="6">
      <w:start w:val="1"/>
      <w:numFmt w:val="decimal"/>
      <w:lvlText w:val="%1.%2.%3.%4.%5.%6.%7."/>
      <w:lvlJc w:val="left"/>
      <w:pPr>
        <w:tabs>
          <w:tab w:val="num" w:pos="4025"/>
        </w:tabs>
        <w:ind w:left="3665" w:hanging="1080"/>
      </w:pPr>
      <w:rPr>
        <w:rFonts w:hint="default"/>
      </w:rPr>
    </w:lvl>
    <w:lvl w:ilvl="7">
      <w:start w:val="1"/>
      <w:numFmt w:val="decimal"/>
      <w:lvlText w:val="%1.%2.%3.%4.%5.%6.%7.%8."/>
      <w:lvlJc w:val="left"/>
      <w:pPr>
        <w:tabs>
          <w:tab w:val="num" w:pos="4385"/>
        </w:tabs>
        <w:ind w:left="4169" w:hanging="1224"/>
      </w:pPr>
      <w:rPr>
        <w:rFonts w:hint="default"/>
      </w:rPr>
    </w:lvl>
    <w:lvl w:ilvl="8">
      <w:start w:val="1"/>
      <w:numFmt w:val="decimal"/>
      <w:lvlText w:val="%1.%2.%3.%4.%5.%6.%7.%8.%9."/>
      <w:lvlJc w:val="left"/>
      <w:pPr>
        <w:tabs>
          <w:tab w:val="num" w:pos="5105"/>
        </w:tabs>
        <w:ind w:left="4745" w:hanging="1440"/>
      </w:pPr>
      <w:rPr>
        <w:rFonts w:hint="default"/>
      </w:rPr>
    </w:lvl>
  </w:abstractNum>
  <w:abstractNum w:abstractNumId="79">
    <w:nsid w:val="3E6F6A17"/>
    <w:multiLevelType w:val="hybridMultilevel"/>
    <w:tmpl w:val="8F2C07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0">
    <w:nsid w:val="3EE63BAC"/>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81">
    <w:nsid w:val="3F113757"/>
    <w:multiLevelType w:val="multilevel"/>
    <w:tmpl w:val="67743928"/>
    <w:lvl w:ilvl="0">
      <w:start w:val="1"/>
      <w:numFmt w:val="bullet"/>
      <w:pStyle w:val="a9"/>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2">
    <w:nsid w:val="3F252BA4"/>
    <w:multiLevelType w:val="hybridMultilevel"/>
    <w:tmpl w:val="D3B6A50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21B47E0"/>
    <w:multiLevelType w:val="hybridMultilevel"/>
    <w:tmpl w:val="1C72A3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42CD7736"/>
    <w:multiLevelType w:val="multilevel"/>
    <w:tmpl w:val="B59EED00"/>
    <w:lvl w:ilvl="0">
      <w:start w:val="1"/>
      <w:numFmt w:val="decimal"/>
      <w:pStyle w:val="ASFKListnum1"/>
      <w:lvlText w:val="%1."/>
      <w:lvlJc w:val="left"/>
      <w:pPr>
        <w:tabs>
          <w:tab w:val="num" w:pos="1021"/>
        </w:tabs>
        <w:ind w:left="1021" w:hanging="454"/>
      </w:pPr>
      <w:rPr>
        <w:rFonts w:ascii="Times New Roman" w:hAnsi="Times New Roman" w:cs="Arial CYR" w:hint="default"/>
        <w:b w:val="0"/>
        <w:bCs w:val="0"/>
        <w:i w:val="0"/>
        <w:iCs w:val="0"/>
        <w:caps w:val="0"/>
        <w:smallCaps w:val="0"/>
        <w:strike w:val="0"/>
        <w:dstrike w:val="0"/>
        <w:vanish w:val="0"/>
        <w:color w:val="000000"/>
        <w:spacing w:val="0"/>
        <w:kern w:val="0"/>
        <w:position w:val="0"/>
        <w:sz w:val="24"/>
        <w:u w:val="none"/>
        <w:vertAlign w:val="baseline"/>
      </w:rPr>
    </w:lvl>
    <w:lvl w:ilvl="1">
      <w:start w:val="1"/>
      <w:numFmt w:val="decimal"/>
      <w:isLgl/>
      <w:lvlText w:val="%1.%2."/>
      <w:lvlJc w:val="left"/>
      <w:pPr>
        <w:tabs>
          <w:tab w:val="num" w:pos="1854"/>
        </w:tabs>
        <w:ind w:left="1854" w:hanging="567"/>
      </w:pPr>
      <w:rPr>
        <w:rFonts w:ascii="Arial CYR" w:hAnsi="Arial CYR" w:cs="Arial CYR" w:hint="default"/>
        <w:b w:val="0"/>
        <w:i w:val="0"/>
        <w:sz w:val="24"/>
      </w:rPr>
    </w:lvl>
    <w:lvl w:ilvl="2">
      <w:start w:val="1"/>
      <w:numFmt w:val="decimal"/>
      <w:isLgl/>
      <w:lvlText w:val="%1.%2.%3."/>
      <w:lvlJc w:val="left"/>
      <w:pPr>
        <w:tabs>
          <w:tab w:val="num" w:pos="2421"/>
        </w:tabs>
        <w:ind w:left="2421" w:hanging="567"/>
      </w:pPr>
      <w:rPr>
        <w:rFonts w:ascii="Arial CYR" w:hAnsi="Arial CYR" w:cs="Times New Roman" w:hint="default"/>
        <w:b w:val="0"/>
        <w:i w:val="0"/>
        <w:sz w:val="24"/>
      </w:rPr>
    </w:lvl>
    <w:lvl w:ilvl="3">
      <w:start w:val="1"/>
      <w:numFmt w:val="decimal"/>
      <w:suff w:val="space"/>
      <w:lvlText w:val="%1.%2.%3.%4."/>
      <w:lvlJc w:val="left"/>
      <w:pPr>
        <w:ind w:left="2704" w:hanging="567"/>
      </w:pPr>
      <w:rPr>
        <w:rFonts w:ascii="Arial CYR" w:hAnsi="Arial CYR" w:cs="Times New Roman" w:hint="default"/>
        <w:b w:val="0"/>
        <w:i w:val="0"/>
        <w:sz w:val="24"/>
      </w:rPr>
    </w:lvl>
    <w:lvl w:ilvl="4">
      <w:start w:val="1"/>
      <w:numFmt w:val="decimal"/>
      <w:suff w:val="space"/>
      <w:lvlText w:val="%1.%2.%3.%4.%5"/>
      <w:lvlJc w:val="left"/>
      <w:pPr>
        <w:ind w:left="3271" w:hanging="567"/>
      </w:pPr>
      <w:rPr>
        <w:rFonts w:cs="Times New Roman" w:hint="default"/>
      </w:rPr>
    </w:lvl>
    <w:lvl w:ilvl="5">
      <w:start w:val="1"/>
      <w:numFmt w:val="decimal"/>
      <w:lvlText w:val="%1.%2.%3.%4.%5.%6"/>
      <w:lvlJc w:val="left"/>
      <w:pPr>
        <w:tabs>
          <w:tab w:val="num" w:pos="1588"/>
        </w:tabs>
        <w:ind w:left="1588" w:hanging="1152"/>
      </w:pPr>
      <w:rPr>
        <w:rFonts w:cs="Times New Roman" w:hint="default"/>
      </w:rPr>
    </w:lvl>
    <w:lvl w:ilvl="6">
      <w:start w:val="1"/>
      <w:numFmt w:val="decimal"/>
      <w:lvlText w:val="%1.%2.%3.%4.%5.%6.%7"/>
      <w:lvlJc w:val="left"/>
      <w:pPr>
        <w:tabs>
          <w:tab w:val="num" w:pos="1732"/>
        </w:tabs>
        <w:ind w:left="1732" w:hanging="1296"/>
      </w:pPr>
      <w:rPr>
        <w:rFonts w:cs="Times New Roman" w:hint="default"/>
      </w:rPr>
    </w:lvl>
    <w:lvl w:ilvl="7">
      <w:start w:val="1"/>
      <w:numFmt w:val="decimal"/>
      <w:lvlText w:val="%1.%2.%3.%4.%5.%6.%7.%8"/>
      <w:lvlJc w:val="left"/>
      <w:pPr>
        <w:tabs>
          <w:tab w:val="num" w:pos="1876"/>
        </w:tabs>
        <w:ind w:left="1876" w:hanging="1440"/>
      </w:pPr>
      <w:rPr>
        <w:rFonts w:cs="Times New Roman" w:hint="default"/>
      </w:rPr>
    </w:lvl>
    <w:lvl w:ilvl="8">
      <w:start w:val="1"/>
      <w:numFmt w:val="decimal"/>
      <w:lvlText w:val="%1.%2.%3.%4.%5.%6.%7.%8.%9"/>
      <w:lvlJc w:val="left"/>
      <w:pPr>
        <w:tabs>
          <w:tab w:val="num" w:pos="2020"/>
        </w:tabs>
        <w:ind w:left="2020" w:hanging="1584"/>
      </w:pPr>
      <w:rPr>
        <w:rFonts w:cs="Times New Roman" w:hint="default"/>
      </w:rPr>
    </w:lvl>
  </w:abstractNum>
  <w:abstractNum w:abstractNumId="85">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6">
    <w:nsid w:val="4347340F"/>
    <w:multiLevelType w:val="hybridMultilevel"/>
    <w:tmpl w:val="44722990"/>
    <w:lvl w:ilvl="0" w:tplc="D3F4DF96">
      <w:start w:val="1"/>
      <w:numFmt w:val="decimalZero"/>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4377681A"/>
    <w:multiLevelType w:val="hybridMultilevel"/>
    <w:tmpl w:val="362223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448278B4"/>
    <w:multiLevelType w:val="multilevel"/>
    <w:tmpl w:val="D1D0B434"/>
    <w:styleLink w:val="0"/>
    <w:lvl w:ilvl="0">
      <w:start w:val="1"/>
      <w:numFmt w:val="russianLower"/>
      <w:lvlText w:val="%1)"/>
      <w:lvlJc w:val="left"/>
      <w:pPr>
        <w:tabs>
          <w:tab w:val="num" w:pos="1134"/>
        </w:tabs>
        <w:ind w:left="709"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2)"/>
      <w:lvlJc w:val="left"/>
      <w:pPr>
        <w:tabs>
          <w:tab w:val="num" w:pos="1559"/>
        </w:tabs>
        <w:ind w:left="1134" w:firstLine="0"/>
      </w:pPr>
      <w:rPr>
        <w:rFonts w:ascii="Times New Roman" w:hAnsi="Times New Roman" w:hint="default"/>
        <w:b w:val="0"/>
        <w:i w:val="0"/>
        <w:caps w:val="0"/>
        <w:strike w:val="0"/>
        <w:dstrike w:val="0"/>
        <w:vanish w:val="0"/>
        <w:color w:val="000000"/>
        <w:spacing w:val="0"/>
        <w:w w:val="100"/>
        <w:kern w:val="0"/>
        <w:position w:val="0"/>
        <w:sz w:val="24"/>
        <w:u w:val="none"/>
        <w:vertAlign w:val="baseline"/>
      </w:rPr>
    </w:lvl>
    <w:lvl w:ilvl="2">
      <w:start w:val="1"/>
      <w:numFmt w:val="none"/>
      <w:lvlText w:val="-"/>
      <w:lvlJc w:val="left"/>
      <w:pPr>
        <w:tabs>
          <w:tab w:val="num" w:pos="1985"/>
        </w:tabs>
        <w:ind w:left="1559"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none"/>
      <w:lvlText w:val="-"/>
      <w:lvlJc w:val="left"/>
      <w:pPr>
        <w:tabs>
          <w:tab w:val="num" w:pos="2410"/>
        </w:tabs>
        <w:ind w:left="1985"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none"/>
      <w:lvlText w:val="-"/>
      <w:lvlJc w:val="left"/>
      <w:pPr>
        <w:tabs>
          <w:tab w:val="num" w:pos="2835"/>
        </w:tabs>
        <w:ind w:left="2410" w:firstLine="0"/>
      </w:pPr>
      <w:rPr>
        <w:rFonts w:ascii="Times New Roman" w:hAnsi="Times New Roman" w:hint="default"/>
        <w:b w:val="0"/>
        <w:i w:val="0"/>
        <w:caps w:val="0"/>
        <w:strike w:val="0"/>
        <w:dstrike w:val="0"/>
        <w:vanish w:val="0"/>
        <w:color w:val="auto"/>
        <w:sz w:val="24"/>
        <w:u w:val="none"/>
        <w:vertAlign w:val="baseline"/>
      </w:rPr>
    </w:lvl>
    <w:lvl w:ilvl="5">
      <w:start w:val="1"/>
      <w:numFmt w:val="none"/>
      <w:lvlText w:val="-"/>
      <w:lvlJc w:val="left"/>
      <w:pPr>
        <w:tabs>
          <w:tab w:val="num" w:pos="3260"/>
        </w:tabs>
        <w:ind w:left="2835" w:firstLine="0"/>
      </w:pPr>
      <w:rPr>
        <w:rFonts w:ascii="Times New Roman" w:hAnsi="Times New Roman" w:hint="default"/>
        <w:b w:val="0"/>
        <w:i w:val="0"/>
        <w:caps w:val="0"/>
        <w:strike w:val="0"/>
        <w:dstrike w:val="0"/>
        <w:vanish w:val="0"/>
        <w:color w:val="auto"/>
        <w:spacing w:val="0"/>
        <w:w w:val="100"/>
        <w:kern w:val="0"/>
        <w:position w:val="0"/>
        <w:sz w:val="24"/>
        <w:vertAlign w:val="baseline"/>
      </w:rPr>
    </w:lvl>
    <w:lvl w:ilvl="6">
      <w:start w:val="1"/>
      <w:numFmt w:val="none"/>
      <w:lvlText w:val="-"/>
      <w:lvlJc w:val="left"/>
      <w:pPr>
        <w:tabs>
          <w:tab w:val="num" w:pos="2835"/>
        </w:tabs>
        <w:ind w:left="2835" w:firstLine="0"/>
      </w:pPr>
      <w:rPr>
        <w:rFonts w:hint="default"/>
      </w:rPr>
    </w:lvl>
    <w:lvl w:ilvl="7">
      <w:start w:val="1"/>
      <w:numFmt w:val="none"/>
      <w:lvlText w:val="-"/>
      <w:lvlJc w:val="left"/>
      <w:pPr>
        <w:ind w:left="2835" w:firstLine="0"/>
      </w:pPr>
      <w:rPr>
        <w:rFonts w:hint="default"/>
      </w:rPr>
    </w:lvl>
    <w:lvl w:ilvl="8">
      <w:start w:val="1"/>
      <w:numFmt w:val="none"/>
      <w:lvlText w:val="-"/>
      <w:lvlJc w:val="left"/>
      <w:pPr>
        <w:ind w:left="2835" w:firstLine="0"/>
      </w:pPr>
      <w:rPr>
        <w:rFonts w:hint="default"/>
      </w:rPr>
    </w:lvl>
  </w:abstractNum>
  <w:abstractNum w:abstractNumId="89">
    <w:nsid w:val="45687ADF"/>
    <w:multiLevelType w:val="hybridMultilevel"/>
    <w:tmpl w:val="AF4C8DAC"/>
    <w:name w:val="19"/>
    <w:lvl w:ilvl="0" w:tplc="9A40F0DC">
      <w:start w:val="1"/>
      <w:numFmt w:val="decimal"/>
      <w:pStyle w:val="23"/>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0">
    <w:nsid w:val="48760FF7"/>
    <w:multiLevelType w:val="multilevel"/>
    <w:tmpl w:val="C41E487A"/>
    <w:lvl w:ilvl="0">
      <w:start w:val="1"/>
      <w:numFmt w:val="bullet"/>
      <w:pStyle w:val="OTRListMark"/>
      <w:lvlText w:val="–"/>
      <w:lvlJc w:val="left"/>
      <w:pPr>
        <w:tabs>
          <w:tab w:val="num" w:pos="1844"/>
        </w:tabs>
        <w:ind w:left="1844" w:hanging="284"/>
      </w:pPr>
      <w:rPr>
        <w:rFonts w:ascii="Verdana" w:hAnsi="Verdana" w:hint="default"/>
        <w:color w:val="auto"/>
        <w:sz w:val="24"/>
      </w:rPr>
    </w:lvl>
    <w:lvl w:ilvl="1">
      <w:start w:val="1"/>
      <w:numFmt w:val="bullet"/>
      <w:lvlText w:val="―"/>
      <w:lvlJc w:val="left"/>
      <w:pPr>
        <w:tabs>
          <w:tab w:val="num" w:pos="1701"/>
        </w:tabs>
        <w:ind w:left="1701" w:hanging="284"/>
      </w:pPr>
      <w:rPr>
        <w:rFonts w:ascii="Verdana" w:hAnsi="Verdana" w:hint="default"/>
        <w:color w:val="auto"/>
        <w:sz w:val="16"/>
      </w:rPr>
    </w:lvl>
    <w:lvl w:ilvl="2">
      <w:start w:val="1"/>
      <w:numFmt w:val="bullet"/>
      <w:lvlText w:val="–"/>
      <w:lvlJc w:val="left"/>
      <w:pPr>
        <w:tabs>
          <w:tab w:val="num" w:pos="1985"/>
        </w:tabs>
        <w:ind w:left="1985" w:hanging="284"/>
      </w:pPr>
      <w:rPr>
        <w:rFonts w:ascii="Verdana" w:hAnsi="Verdana" w:hint="default"/>
        <w:b/>
        <w:i w:val="0"/>
        <w:sz w:val="24"/>
      </w:rPr>
    </w:lvl>
    <w:lvl w:ilvl="3">
      <w:start w:val="1"/>
      <w:numFmt w:val="bullet"/>
      <w:lvlText w:val="–"/>
      <w:lvlJc w:val="left"/>
      <w:pPr>
        <w:tabs>
          <w:tab w:val="num" w:pos="2268"/>
        </w:tabs>
        <w:ind w:left="2268" w:hanging="283"/>
      </w:pPr>
      <w:rPr>
        <w:rFonts w:ascii="Verdana" w:hAnsi="Verdana" w:hint="default"/>
      </w:rPr>
    </w:lvl>
    <w:lvl w:ilvl="4">
      <w:start w:val="1"/>
      <w:numFmt w:val="bullet"/>
      <w:lvlText w:val=""/>
      <w:lvlJc w:val="left"/>
      <w:pPr>
        <w:tabs>
          <w:tab w:val="num" w:pos="2797"/>
        </w:tabs>
        <w:ind w:left="2797" w:hanging="360"/>
      </w:pPr>
      <w:rPr>
        <w:rFonts w:ascii="Symbol" w:hAnsi="Symbol" w:hint="default"/>
      </w:rPr>
    </w:lvl>
    <w:lvl w:ilvl="5">
      <w:start w:val="1"/>
      <w:numFmt w:val="bullet"/>
      <w:lvlText w:val=""/>
      <w:lvlJc w:val="left"/>
      <w:pPr>
        <w:tabs>
          <w:tab w:val="num" w:pos="3157"/>
        </w:tabs>
        <w:ind w:left="3157" w:hanging="360"/>
      </w:pPr>
      <w:rPr>
        <w:rFonts w:ascii="Wingdings" w:hAnsi="Wingdings" w:hint="default"/>
      </w:rPr>
    </w:lvl>
    <w:lvl w:ilvl="6">
      <w:start w:val="1"/>
      <w:numFmt w:val="bullet"/>
      <w:lvlText w:val=""/>
      <w:lvlJc w:val="left"/>
      <w:pPr>
        <w:tabs>
          <w:tab w:val="num" w:pos="3517"/>
        </w:tabs>
        <w:ind w:left="3517" w:hanging="360"/>
      </w:pPr>
      <w:rPr>
        <w:rFonts w:ascii="Wingdings" w:hAnsi="Wingdings" w:hint="default"/>
      </w:rPr>
    </w:lvl>
    <w:lvl w:ilvl="7">
      <w:start w:val="1"/>
      <w:numFmt w:val="bullet"/>
      <w:lvlText w:val=""/>
      <w:lvlJc w:val="left"/>
      <w:pPr>
        <w:tabs>
          <w:tab w:val="num" w:pos="3877"/>
        </w:tabs>
        <w:ind w:left="3877" w:hanging="360"/>
      </w:pPr>
      <w:rPr>
        <w:rFonts w:ascii="Symbol" w:hAnsi="Symbol" w:hint="default"/>
      </w:rPr>
    </w:lvl>
    <w:lvl w:ilvl="8">
      <w:start w:val="1"/>
      <w:numFmt w:val="bullet"/>
      <w:lvlText w:val=""/>
      <w:lvlJc w:val="left"/>
      <w:pPr>
        <w:tabs>
          <w:tab w:val="num" w:pos="4237"/>
        </w:tabs>
        <w:ind w:left="4237" w:hanging="360"/>
      </w:pPr>
      <w:rPr>
        <w:rFonts w:ascii="Symbol" w:hAnsi="Symbol" w:hint="default"/>
      </w:rPr>
    </w:lvl>
  </w:abstractNum>
  <w:abstractNum w:abstractNumId="91">
    <w:nsid w:val="49300AE7"/>
    <w:multiLevelType w:val="hybridMultilevel"/>
    <w:tmpl w:val="D05003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nsid w:val="49BC0619"/>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9F57318"/>
    <w:multiLevelType w:val="hybridMultilevel"/>
    <w:tmpl w:val="70585C2C"/>
    <w:lvl w:ilvl="0" w:tplc="552CD70A">
      <w:start w:val="1"/>
      <w:numFmt w:val="bullet"/>
      <w:pStyle w:val="GOSTListmark2"/>
      <w:lvlText w:val="–"/>
      <w:lvlJc w:val="left"/>
      <w:pPr>
        <w:tabs>
          <w:tab w:val="num" w:pos="1134"/>
        </w:tabs>
        <w:ind w:left="1134" w:hanging="283"/>
      </w:pPr>
      <w:rPr>
        <w:rFonts w:ascii="Times New Roman" w:hAnsi="Times New Roman" w:cs="Times New Roman" w:hint="default"/>
      </w:rPr>
    </w:lvl>
    <w:lvl w:ilvl="1" w:tplc="3416BD60" w:tentative="1">
      <w:start w:val="1"/>
      <w:numFmt w:val="bullet"/>
      <w:lvlText w:val="o"/>
      <w:lvlJc w:val="left"/>
      <w:pPr>
        <w:tabs>
          <w:tab w:val="num" w:pos="1440"/>
        </w:tabs>
        <w:ind w:left="1440" w:hanging="360"/>
      </w:pPr>
      <w:rPr>
        <w:rFonts w:ascii="Courier New" w:hAnsi="Courier New" w:cs="Courier New" w:hint="default"/>
      </w:rPr>
    </w:lvl>
    <w:lvl w:ilvl="2" w:tplc="A5206A9C" w:tentative="1">
      <w:start w:val="1"/>
      <w:numFmt w:val="bullet"/>
      <w:lvlText w:val=""/>
      <w:lvlJc w:val="left"/>
      <w:pPr>
        <w:tabs>
          <w:tab w:val="num" w:pos="2160"/>
        </w:tabs>
        <w:ind w:left="2160" w:hanging="360"/>
      </w:pPr>
      <w:rPr>
        <w:rFonts w:ascii="Wingdings" w:hAnsi="Wingdings" w:hint="default"/>
      </w:rPr>
    </w:lvl>
    <w:lvl w:ilvl="3" w:tplc="6074DFF8" w:tentative="1">
      <w:start w:val="1"/>
      <w:numFmt w:val="bullet"/>
      <w:lvlText w:val=""/>
      <w:lvlJc w:val="left"/>
      <w:pPr>
        <w:tabs>
          <w:tab w:val="num" w:pos="2880"/>
        </w:tabs>
        <w:ind w:left="2880" w:hanging="360"/>
      </w:pPr>
      <w:rPr>
        <w:rFonts w:ascii="Symbol" w:hAnsi="Symbol" w:hint="default"/>
      </w:rPr>
    </w:lvl>
    <w:lvl w:ilvl="4" w:tplc="E1923282" w:tentative="1">
      <w:start w:val="1"/>
      <w:numFmt w:val="bullet"/>
      <w:lvlText w:val="o"/>
      <w:lvlJc w:val="left"/>
      <w:pPr>
        <w:tabs>
          <w:tab w:val="num" w:pos="3600"/>
        </w:tabs>
        <w:ind w:left="3600" w:hanging="360"/>
      </w:pPr>
      <w:rPr>
        <w:rFonts w:ascii="Courier New" w:hAnsi="Courier New" w:cs="Courier New" w:hint="default"/>
      </w:rPr>
    </w:lvl>
    <w:lvl w:ilvl="5" w:tplc="218C666E" w:tentative="1">
      <w:start w:val="1"/>
      <w:numFmt w:val="bullet"/>
      <w:lvlText w:val=""/>
      <w:lvlJc w:val="left"/>
      <w:pPr>
        <w:tabs>
          <w:tab w:val="num" w:pos="4320"/>
        </w:tabs>
        <w:ind w:left="4320" w:hanging="360"/>
      </w:pPr>
      <w:rPr>
        <w:rFonts w:ascii="Wingdings" w:hAnsi="Wingdings" w:hint="default"/>
      </w:rPr>
    </w:lvl>
    <w:lvl w:ilvl="6" w:tplc="EDD47142" w:tentative="1">
      <w:start w:val="1"/>
      <w:numFmt w:val="bullet"/>
      <w:lvlText w:val=""/>
      <w:lvlJc w:val="left"/>
      <w:pPr>
        <w:tabs>
          <w:tab w:val="num" w:pos="5040"/>
        </w:tabs>
        <w:ind w:left="5040" w:hanging="360"/>
      </w:pPr>
      <w:rPr>
        <w:rFonts w:ascii="Symbol" w:hAnsi="Symbol" w:hint="default"/>
      </w:rPr>
    </w:lvl>
    <w:lvl w:ilvl="7" w:tplc="6B2011E6" w:tentative="1">
      <w:start w:val="1"/>
      <w:numFmt w:val="bullet"/>
      <w:lvlText w:val="o"/>
      <w:lvlJc w:val="left"/>
      <w:pPr>
        <w:tabs>
          <w:tab w:val="num" w:pos="5760"/>
        </w:tabs>
        <w:ind w:left="5760" w:hanging="360"/>
      </w:pPr>
      <w:rPr>
        <w:rFonts w:ascii="Courier New" w:hAnsi="Courier New" w:cs="Courier New" w:hint="default"/>
      </w:rPr>
    </w:lvl>
    <w:lvl w:ilvl="8" w:tplc="E15C3CD4" w:tentative="1">
      <w:start w:val="1"/>
      <w:numFmt w:val="bullet"/>
      <w:lvlText w:val=""/>
      <w:lvlJc w:val="left"/>
      <w:pPr>
        <w:tabs>
          <w:tab w:val="num" w:pos="6480"/>
        </w:tabs>
        <w:ind w:left="6480" w:hanging="360"/>
      </w:pPr>
      <w:rPr>
        <w:rFonts w:ascii="Wingdings" w:hAnsi="Wingdings" w:hint="default"/>
      </w:rPr>
    </w:lvl>
  </w:abstractNum>
  <w:abstractNum w:abstractNumId="94">
    <w:nsid w:val="49FF0F35"/>
    <w:multiLevelType w:val="hybridMultilevel"/>
    <w:tmpl w:val="5298E864"/>
    <w:lvl w:ilvl="0" w:tplc="70088504">
      <w:start w:val="1"/>
      <w:numFmt w:val="bullet"/>
      <w:pStyle w:val="GOSTListmark4"/>
      <w:lvlText w:val=""/>
      <w:lvlJc w:val="left"/>
      <w:pPr>
        <w:tabs>
          <w:tab w:val="num" w:pos="1701"/>
        </w:tabs>
        <w:ind w:left="1701" w:hanging="283"/>
      </w:pPr>
      <w:rPr>
        <w:rFonts w:ascii="Symbol" w:hAnsi="Symbol" w:hint="default"/>
      </w:rPr>
    </w:lvl>
    <w:lvl w:ilvl="1" w:tplc="678E22A4" w:tentative="1">
      <w:start w:val="1"/>
      <w:numFmt w:val="bullet"/>
      <w:lvlText w:val="o"/>
      <w:lvlJc w:val="left"/>
      <w:pPr>
        <w:tabs>
          <w:tab w:val="num" w:pos="1491"/>
        </w:tabs>
        <w:ind w:left="1491" w:hanging="360"/>
      </w:pPr>
      <w:rPr>
        <w:rFonts w:ascii="Courier New" w:hAnsi="Courier New" w:cs="Courier New" w:hint="default"/>
      </w:rPr>
    </w:lvl>
    <w:lvl w:ilvl="2" w:tplc="3412279C" w:tentative="1">
      <w:start w:val="1"/>
      <w:numFmt w:val="bullet"/>
      <w:lvlText w:val=""/>
      <w:lvlJc w:val="left"/>
      <w:pPr>
        <w:tabs>
          <w:tab w:val="num" w:pos="2211"/>
        </w:tabs>
        <w:ind w:left="2211" w:hanging="360"/>
      </w:pPr>
      <w:rPr>
        <w:rFonts w:ascii="Wingdings" w:hAnsi="Wingdings" w:hint="default"/>
      </w:rPr>
    </w:lvl>
    <w:lvl w:ilvl="3" w:tplc="08FC133E" w:tentative="1">
      <w:start w:val="1"/>
      <w:numFmt w:val="bullet"/>
      <w:lvlText w:val=""/>
      <w:lvlJc w:val="left"/>
      <w:pPr>
        <w:tabs>
          <w:tab w:val="num" w:pos="2931"/>
        </w:tabs>
        <w:ind w:left="2931" w:hanging="360"/>
      </w:pPr>
      <w:rPr>
        <w:rFonts w:ascii="Symbol" w:hAnsi="Symbol" w:hint="default"/>
      </w:rPr>
    </w:lvl>
    <w:lvl w:ilvl="4" w:tplc="7EA05DF4" w:tentative="1">
      <w:start w:val="1"/>
      <w:numFmt w:val="bullet"/>
      <w:lvlText w:val="o"/>
      <w:lvlJc w:val="left"/>
      <w:pPr>
        <w:tabs>
          <w:tab w:val="num" w:pos="3651"/>
        </w:tabs>
        <w:ind w:left="3651" w:hanging="360"/>
      </w:pPr>
      <w:rPr>
        <w:rFonts w:ascii="Courier New" w:hAnsi="Courier New" w:cs="Courier New" w:hint="default"/>
      </w:rPr>
    </w:lvl>
    <w:lvl w:ilvl="5" w:tplc="D88E6D5C" w:tentative="1">
      <w:start w:val="1"/>
      <w:numFmt w:val="bullet"/>
      <w:lvlText w:val=""/>
      <w:lvlJc w:val="left"/>
      <w:pPr>
        <w:tabs>
          <w:tab w:val="num" w:pos="4371"/>
        </w:tabs>
        <w:ind w:left="4371" w:hanging="360"/>
      </w:pPr>
      <w:rPr>
        <w:rFonts w:ascii="Wingdings" w:hAnsi="Wingdings" w:hint="default"/>
      </w:rPr>
    </w:lvl>
    <w:lvl w:ilvl="6" w:tplc="037E6B1E" w:tentative="1">
      <w:start w:val="1"/>
      <w:numFmt w:val="bullet"/>
      <w:lvlText w:val=""/>
      <w:lvlJc w:val="left"/>
      <w:pPr>
        <w:tabs>
          <w:tab w:val="num" w:pos="5091"/>
        </w:tabs>
        <w:ind w:left="5091" w:hanging="360"/>
      </w:pPr>
      <w:rPr>
        <w:rFonts w:ascii="Symbol" w:hAnsi="Symbol" w:hint="default"/>
      </w:rPr>
    </w:lvl>
    <w:lvl w:ilvl="7" w:tplc="B4F8051E" w:tentative="1">
      <w:start w:val="1"/>
      <w:numFmt w:val="bullet"/>
      <w:lvlText w:val="o"/>
      <w:lvlJc w:val="left"/>
      <w:pPr>
        <w:tabs>
          <w:tab w:val="num" w:pos="5811"/>
        </w:tabs>
        <w:ind w:left="5811" w:hanging="360"/>
      </w:pPr>
      <w:rPr>
        <w:rFonts w:ascii="Courier New" w:hAnsi="Courier New" w:cs="Courier New" w:hint="default"/>
      </w:rPr>
    </w:lvl>
    <w:lvl w:ilvl="8" w:tplc="C2C0FA30" w:tentative="1">
      <w:start w:val="1"/>
      <w:numFmt w:val="bullet"/>
      <w:lvlText w:val=""/>
      <w:lvlJc w:val="left"/>
      <w:pPr>
        <w:tabs>
          <w:tab w:val="num" w:pos="6531"/>
        </w:tabs>
        <w:ind w:left="6531" w:hanging="360"/>
      </w:pPr>
      <w:rPr>
        <w:rFonts w:ascii="Wingdings" w:hAnsi="Wingdings" w:hint="default"/>
      </w:rPr>
    </w:lvl>
  </w:abstractNum>
  <w:abstractNum w:abstractNumId="95">
    <w:nsid w:val="4A804C6C"/>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4C2746E5"/>
    <w:multiLevelType w:val="hybridMultilevel"/>
    <w:tmpl w:val="7668E1C6"/>
    <w:lvl w:ilvl="0" w:tplc="9A787FF8">
      <w:start w:val="1"/>
      <w:numFmt w:val="bullet"/>
      <w:lvlText w:val="‒"/>
      <w:lvlJc w:val="left"/>
      <w:pPr>
        <w:ind w:left="720" w:hanging="360"/>
      </w:pPr>
      <w:rPr>
        <w:rFonts w:ascii="Times New Roman" w:hAnsi="Times New Roman" w:cs="Times New Roman" w:hint="default"/>
      </w:rPr>
    </w:lvl>
    <w:lvl w:ilvl="1" w:tplc="9A787FF8">
      <w:start w:val="1"/>
      <w:numFmt w:val="bullet"/>
      <w:lvlText w:val="‒"/>
      <w:lvlJc w:val="left"/>
      <w:pPr>
        <w:ind w:left="1440" w:hanging="360"/>
      </w:pPr>
      <w:rPr>
        <w:rFonts w:ascii="Times New Roman" w:hAnsi="Times New Roman" w:cs="Times New Roman" w:hint="default"/>
      </w:rPr>
    </w:lvl>
    <w:lvl w:ilvl="2" w:tplc="9A787FF8">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4CA5095C"/>
    <w:multiLevelType w:val="multilevel"/>
    <w:tmpl w:val="2E4438FC"/>
    <w:lvl w:ilvl="0">
      <w:start w:val="1"/>
      <w:numFmt w:val="decimal"/>
      <w:pStyle w:val="10"/>
      <w:lvlText w:val="%1."/>
      <w:lvlJc w:val="left"/>
      <w:pPr>
        <w:tabs>
          <w:tab w:val="num" w:pos="567"/>
        </w:tabs>
        <w:ind w:left="567" w:hanging="567"/>
      </w:pPr>
      <w:rPr>
        <w:rFonts w:hint="default"/>
      </w:rPr>
    </w:lvl>
    <w:lvl w:ilvl="1">
      <w:start w:val="1"/>
      <w:numFmt w:val="decimal"/>
      <w:pStyle w:val="24"/>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1"/>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1"/>
      <w:lvlText w:val="%1.%2.%3.%4.%5."/>
      <w:lvlJc w:val="left"/>
      <w:pPr>
        <w:tabs>
          <w:tab w:val="num" w:pos="724"/>
        </w:tabs>
        <w:ind w:left="724" w:hanging="1008"/>
      </w:pPr>
      <w:rPr>
        <w:rFonts w:hint="default"/>
      </w:rPr>
    </w:lvl>
    <w:lvl w:ilvl="5">
      <w:start w:val="1"/>
      <w:numFmt w:val="decimal"/>
      <w:pStyle w:val="6"/>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98">
    <w:nsid w:val="4D004D30"/>
    <w:multiLevelType w:val="hybridMultilevel"/>
    <w:tmpl w:val="E6EA37C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9">
    <w:nsid w:val="4DB564FC"/>
    <w:multiLevelType w:val="hybridMultilevel"/>
    <w:tmpl w:val="0EC4DC70"/>
    <w:lvl w:ilvl="0" w:tplc="FAB48B6E">
      <w:start w:val="1"/>
      <w:numFmt w:val="none"/>
      <w:pStyle w:val="aa"/>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00">
    <w:nsid w:val="4E025ECF"/>
    <w:multiLevelType w:val="multilevel"/>
    <w:tmpl w:val="14AAFE1E"/>
    <w:styleLink w:val="ab"/>
    <w:lvl w:ilvl="0">
      <w:start w:val="1"/>
      <w:numFmt w:val="decimal"/>
      <w:lvlText w:val="%1."/>
      <w:lvlJc w:val="left"/>
      <w:pPr>
        <w:tabs>
          <w:tab w:val="num" w:pos="1003"/>
        </w:tabs>
        <w:ind w:left="1003" w:hanging="283"/>
      </w:pPr>
      <w:rPr>
        <w:rFonts w:hint="default"/>
        <w:sz w:val="24"/>
      </w:rPr>
    </w:lvl>
    <w:lvl w:ilvl="1">
      <w:start w:val="1"/>
      <w:numFmt w:val="decimal"/>
      <w:lvlText w:val="%1.%2."/>
      <w:lvlJc w:val="left"/>
      <w:pPr>
        <w:tabs>
          <w:tab w:val="num" w:pos="1418"/>
        </w:tabs>
        <w:ind w:left="1418" w:hanging="426"/>
      </w:pPr>
      <w:rPr>
        <w:rFonts w:hint="default"/>
        <w:sz w:val="22"/>
      </w:rPr>
    </w:lvl>
    <w:lvl w:ilvl="2">
      <w:start w:val="1"/>
      <w:numFmt w:val="decimal"/>
      <w:lvlText w:val="%1.%2.%3."/>
      <w:lvlJc w:val="left"/>
      <w:pPr>
        <w:tabs>
          <w:tab w:val="num" w:pos="2126"/>
        </w:tabs>
        <w:ind w:left="2126" w:hanging="708"/>
      </w:pPr>
      <w:rPr>
        <w:rFonts w:hint="default"/>
      </w:rPr>
    </w:lvl>
    <w:lvl w:ilvl="3">
      <w:start w:val="1"/>
      <w:numFmt w:val="decimal"/>
      <w:lvlText w:val="%1.%2.%3.%4."/>
      <w:lvlJc w:val="left"/>
      <w:pPr>
        <w:tabs>
          <w:tab w:val="num" w:pos="1843"/>
        </w:tabs>
        <w:ind w:left="1843" w:hanging="284"/>
      </w:pPr>
      <w:rPr>
        <w:rFonts w:hint="default"/>
      </w:rPr>
    </w:lvl>
    <w:lvl w:ilvl="4">
      <w:start w:val="1"/>
      <w:numFmt w:val="decimal"/>
      <w:lvlText w:val="%1.%2.%3.%4.%5"/>
      <w:lvlJc w:val="left"/>
      <w:pPr>
        <w:tabs>
          <w:tab w:val="num" w:pos="2459"/>
        </w:tabs>
        <w:ind w:left="2459" w:hanging="1183"/>
      </w:pPr>
      <w:rPr>
        <w:rFonts w:hint="default"/>
      </w:rPr>
    </w:lvl>
    <w:lvl w:ilvl="5">
      <w:start w:val="1"/>
      <w:numFmt w:val="decimal"/>
      <w:lvlText w:val="%1.%2.%3.%4.%5.%6"/>
      <w:lvlJc w:val="left"/>
      <w:pPr>
        <w:tabs>
          <w:tab w:val="num" w:pos="2603"/>
        </w:tabs>
        <w:ind w:left="2603" w:hanging="1152"/>
      </w:pPr>
      <w:rPr>
        <w:rFonts w:hint="default"/>
      </w:rPr>
    </w:lvl>
    <w:lvl w:ilvl="6">
      <w:start w:val="1"/>
      <w:numFmt w:val="decimal"/>
      <w:lvlText w:val="%1.%2.%3.%4.%5.%6.%7"/>
      <w:lvlJc w:val="left"/>
      <w:pPr>
        <w:tabs>
          <w:tab w:val="num" w:pos="2747"/>
        </w:tabs>
        <w:ind w:left="2747" w:hanging="1296"/>
      </w:pPr>
      <w:rPr>
        <w:rFonts w:hint="default"/>
      </w:rPr>
    </w:lvl>
    <w:lvl w:ilvl="7">
      <w:start w:val="1"/>
      <w:numFmt w:val="decimal"/>
      <w:lvlText w:val="%1.%2.%3.%4.%5.%6.%7.%8"/>
      <w:lvlJc w:val="left"/>
      <w:pPr>
        <w:tabs>
          <w:tab w:val="num" w:pos="2891"/>
        </w:tabs>
        <w:ind w:left="2891" w:hanging="1440"/>
      </w:pPr>
      <w:rPr>
        <w:rFonts w:hint="default"/>
      </w:rPr>
    </w:lvl>
    <w:lvl w:ilvl="8">
      <w:start w:val="1"/>
      <w:numFmt w:val="decimal"/>
      <w:lvlText w:val="%1.%2.%3.%4.%5.%6.%7.%8.%9"/>
      <w:lvlJc w:val="left"/>
      <w:pPr>
        <w:tabs>
          <w:tab w:val="num" w:pos="3035"/>
        </w:tabs>
        <w:ind w:left="3035" w:hanging="1584"/>
      </w:pPr>
      <w:rPr>
        <w:rFonts w:hint="default"/>
      </w:rPr>
    </w:lvl>
  </w:abstractNum>
  <w:abstractNum w:abstractNumId="101">
    <w:nsid w:val="4E044427"/>
    <w:multiLevelType w:val="hybridMultilevel"/>
    <w:tmpl w:val="7B34F26E"/>
    <w:lvl w:ilvl="0" w:tplc="E0F22250">
      <w:start w:val="1"/>
      <w:numFmt w:val="none"/>
      <w:pStyle w:val="GOST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102">
    <w:nsid w:val="4E2E6E53"/>
    <w:multiLevelType w:val="hybridMultilevel"/>
    <w:tmpl w:val="6876DD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3">
    <w:nsid w:val="4E817739"/>
    <w:multiLevelType w:val="hybridMultilevel"/>
    <w:tmpl w:val="FE40A6C2"/>
    <w:name w:val="20"/>
    <w:lvl w:ilvl="0" w:tplc="F4A03762">
      <w:start w:val="1"/>
      <w:numFmt w:val="bullet"/>
      <w:pStyle w:val="32"/>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4EEE53CA"/>
    <w:multiLevelType w:val="multilevel"/>
    <w:tmpl w:val="E74E3CF4"/>
    <w:lvl w:ilvl="0">
      <w:start w:val="1"/>
      <w:numFmt w:val="decimal"/>
      <w:pStyle w:val="GOSTTableListNum10"/>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05">
    <w:nsid w:val="4FEC52E2"/>
    <w:multiLevelType w:val="hybridMultilevel"/>
    <w:tmpl w:val="4FB69008"/>
    <w:lvl w:ilvl="0" w:tplc="E51CE30C">
      <w:start w:val="1"/>
      <w:numFmt w:val="bullet"/>
      <w:pStyle w:val="GOSTTableListMark1"/>
      <w:lvlText w:val=""/>
      <w:lvlJc w:val="left"/>
      <w:pPr>
        <w:tabs>
          <w:tab w:val="num" w:pos="340"/>
        </w:tabs>
        <w:ind w:left="340" w:hanging="227"/>
      </w:pPr>
      <w:rPr>
        <w:rFonts w:ascii="Symbol" w:hAnsi="Symbol" w:hint="default"/>
      </w:rPr>
    </w:lvl>
    <w:lvl w:ilvl="1" w:tplc="7EF60B7C">
      <w:start w:val="1"/>
      <w:numFmt w:val="lowerLetter"/>
      <w:lvlText w:val="%2."/>
      <w:lvlJc w:val="left"/>
      <w:pPr>
        <w:tabs>
          <w:tab w:val="num" w:pos="1440"/>
        </w:tabs>
        <w:ind w:left="1440" w:hanging="360"/>
      </w:pPr>
    </w:lvl>
    <w:lvl w:ilvl="2" w:tplc="F99A1504">
      <w:start w:val="1"/>
      <w:numFmt w:val="lowerRoman"/>
      <w:lvlText w:val="%3."/>
      <w:lvlJc w:val="right"/>
      <w:pPr>
        <w:tabs>
          <w:tab w:val="num" w:pos="2160"/>
        </w:tabs>
        <w:ind w:left="2160" w:hanging="180"/>
      </w:pPr>
    </w:lvl>
    <w:lvl w:ilvl="3" w:tplc="93022242" w:tentative="1">
      <w:start w:val="1"/>
      <w:numFmt w:val="decimal"/>
      <w:lvlText w:val="%4."/>
      <w:lvlJc w:val="left"/>
      <w:pPr>
        <w:tabs>
          <w:tab w:val="num" w:pos="2880"/>
        </w:tabs>
        <w:ind w:left="2880" w:hanging="360"/>
      </w:pPr>
    </w:lvl>
    <w:lvl w:ilvl="4" w:tplc="BD445AC6" w:tentative="1">
      <w:start w:val="1"/>
      <w:numFmt w:val="lowerLetter"/>
      <w:lvlText w:val="%5."/>
      <w:lvlJc w:val="left"/>
      <w:pPr>
        <w:tabs>
          <w:tab w:val="num" w:pos="3600"/>
        </w:tabs>
        <w:ind w:left="3600" w:hanging="360"/>
      </w:pPr>
    </w:lvl>
    <w:lvl w:ilvl="5" w:tplc="D1926062" w:tentative="1">
      <w:start w:val="1"/>
      <w:numFmt w:val="lowerRoman"/>
      <w:lvlText w:val="%6."/>
      <w:lvlJc w:val="right"/>
      <w:pPr>
        <w:tabs>
          <w:tab w:val="num" w:pos="4320"/>
        </w:tabs>
        <w:ind w:left="4320" w:hanging="180"/>
      </w:pPr>
    </w:lvl>
    <w:lvl w:ilvl="6" w:tplc="F578860C" w:tentative="1">
      <w:start w:val="1"/>
      <w:numFmt w:val="decimal"/>
      <w:lvlText w:val="%7."/>
      <w:lvlJc w:val="left"/>
      <w:pPr>
        <w:tabs>
          <w:tab w:val="num" w:pos="5040"/>
        </w:tabs>
        <w:ind w:left="5040" w:hanging="360"/>
      </w:pPr>
    </w:lvl>
    <w:lvl w:ilvl="7" w:tplc="23B8A66C" w:tentative="1">
      <w:start w:val="1"/>
      <w:numFmt w:val="lowerLetter"/>
      <w:lvlText w:val="%8."/>
      <w:lvlJc w:val="left"/>
      <w:pPr>
        <w:tabs>
          <w:tab w:val="num" w:pos="5760"/>
        </w:tabs>
        <w:ind w:left="5760" w:hanging="360"/>
      </w:pPr>
    </w:lvl>
    <w:lvl w:ilvl="8" w:tplc="0AAA8B1E" w:tentative="1">
      <w:start w:val="1"/>
      <w:numFmt w:val="lowerRoman"/>
      <w:lvlText w:val="%9."/>
      <w:lvlJc w:val="right"/>
      <w:pPr>
        <w:tabs>
          <w:tab w:val="num" w:pos="6480"/>
        </w:tabs>
        <w:ind w:left="6480" w:hanging="180"/>
      </w:pPr>
    </w:lvl>
  </w:abstractNum>
  <w:abstractNum w:abstractNumId="106">
    <w:nsid w:val="51B4362C"/>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nsid w:val="52FA0EF7"/>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538973CA"/>
    <w:multiLevelType w:val="hybridMultilevel"/>
    <w:tmpl w:val="7FDA4C6A"/>
    <w:lvl w:ilvl="0" w:tplc="04190001">
      <w:start w:val="1"/>
      <w:numFmt w:val="bullet"/>
      <w:lvlText w:val=""/>
      <w:lvlJc w:val="left"/>
      <w:pPr>
        <w:ind w:left="1948" w:hanging="360"/>
      </w:pPr>
      <w:rPr>
        <w:rFonts w:ascii="Symbol" w:hAnsi="Symbol" w:hint="default"/>
      </w:rPr>
    </w:lvl>
    <w:lvl w:ilvl="1" w:tplc="04190003" w:tentative="1">
      <w:start w:val="1"/>
      <w:numFmt w:val="bullet"/>
      <w:lvlText w:val="o"/>
      <w:lvlJc w:val="left"/>
      <w:pPr>
        <w:ind w:left="2668" w:hanging="360"/>
      </w:pPr>
      <w:rPr>
        <w:rFonts w:ascii="Courier New" w:hAnsi="Courier New" w:cs="Courier New" w:hint="default"/>
      </w:rPr>
    </w:lvl>
    <w:lvl w:ilvl="2" w:tplc="04190005" w:tentative="1">
      <w:start w:val="1"/>
      <w:numFmt w:val="bullet"/>
      <w:lvlText w:val=""/>
      <w:lvlJc w:val="left"/>
      <w:pPr>
        <w:ind w:left="3388" w:hanging="360"/>
      </w:pPr>
      <w:rPr>
        <w:rFonts w:ascii="Wingdings" w:hAnsi="Wingdings" w:hint="default"/>
      </w:rPr>
    </w:lvl>
    <w:lvl w:ilvl="3" w:tplc="04190001" w:tentative="1">
      <w:start w:val="1"/>
      <w:numFmt w:val="bullet"/>
      <w:lvlText w:val=""/>
      <w:lvlJc w:val="left"/>
      <w:pPr>
        <w:ind w:left="4108" w:hanging="360"/>
      </w:pPr>
      <w:rPr>
        <w:rFonts w:ascii="Symbol" w:hAnsi="Symbol" w:hint="default"/>
      </w:rPr>
    </w:lvl>
    <w:lvl w:ilvl="4" w:tplc="04190003" w:tentative="1">
      <w:start w:val="1"/>
      <w:numFmt w:val="bullet"/>
      <w:lvlText w:val="o"/>
      <w:lvlJc w:val="left"/>
      <w:pPr>
        <w:ind w:left="4828" w:hanging="360"/>
      </w:pPr>
      <w:rPr>
        <w:rFonts w:ascii="Courier New" w:hAnsi="Courier New" w:cs="Courier New" w:hint="default"/>
      </w:rPr>
    </w:lvl>
    <w:lvl w:ilvl="5" w:tplc="04190005" w:tentative="1">
      <w:start w:val="1"/>
      <w:numFmt w:val="bullet"/>
      <w:lvlText w:val=""/>
      <w:lvlJc w:val="left"/>
      <w:pPr>
        <w:ind w:left="5548" w:hanging="360"/>
      </w:pPr>
      <w:rPr>
        <w:rFonts w:ascii="Wingdings" w:hAnsi="Wingdings" w:hint="default"/>
      </w:rPr>
    </w:lvl>
    <w:lvl w:ilvl="6" w:tplc="04190001" w:tentative="1">
      <w:start w:val="1"/>
      <w:numFmt w:val="bullet"/>
      <w:lvlText w:val=""/>
      <w:lvlJc w:val="left"/>
      <w:pPr>
        <w:ind w:left="6268" w:hanging="360"/>
      </w:pPr>
      <w:rPr>
        <w:rFonts w:ascii="Symbol" w:hAnsi="Symbol" w:hint="default"/>
      </w:rPr>
    </w:lvl>
    <w:lvl w:ilvl="7" w:tplc="04190003" w:tentative="1">
      <w:start w:val="1"/>
      <w:numFmt w:val="bullet"/>
      <w:lvlText w:val="o"/>
      <w:lvlJc w:val="left"/>
      <w:pPr>
        <w:ind w:left="6988" w:hanging="360"/>
      </w:pPr>
      <w:rPr>
        <w:rFonts w:ascii="Courier New" w:hAnsi="Courier New" w:cs="Courier New" w:hint="default"/>
      </w:rPr>
    </w:lvl>
    <w:lvl w:ilvl="8" w:tplc="04190005" w:tentative="1">
      <w:start w:val="1"/>
      <w:numFmt w:val="bullet"/>
      <w:lvlText w:val=""/>
      <w:lvlJc w:val="left"/>
      <w:pPr>
        <w:ind w:left="7708" w:hanging="360"/>
      </w:pPr>
      <w:rPr>
        <w:rFonts w:ascii="Wingdings" w:hAnsi="Wingdings" w:hint="default"/>
      </w:rPr>
    </w:lvl>
  </w:abstractNum>
  <w:abstractNum w:abstractNumId="109">
    <w:nsid w:val="53912092"/>
    <w:multiLevelType w:val="hybridMultilevel"/>
    <w:tmpl w:val="45460064"/>
    <w:lvl w:ilvl="0" w:tplc="7438F2BE">
      <w:start w:val="1"/>
      <w:numFmt w:val="decimal"/>
      <w:pStyle w:val="ac"/>
      <w:suff w:val="nothing"/>
      <w:lvlText w:val="%1"/>
      <w:lvlJc w:val="left"/>
      <w:rPr>
        <w:rFonts w:ascii="Times New Roman" w:hAnsi="Times New Roman" w:cs="Times New Roman"/>
        <w:b w:val="0"/>
        <w:bCs w:val="0"/>
        <w:i w:val="0"/>
        <w:iCs w:val="0"/>
        <w:caps w:val="0"/>
        <w:smallCaps w:val="0"/>
        <w:strike w:val="0"/>
        <w:dstrike w:val="0"/>
        <w:vanish w:val="0"/>
        <w:color w:val="000000"/>
        <w:spacing w:val="0"/>
        <w:kern w:val="0"/>
        <w:position w:val="0"/>
        <w:u w:val="none"/>
        <w:effect w:val="none"/>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0">
    <w:nsid w:val="53C56AD8"/>
    <w:multiLevelType w:val="multilevel"/>
    <w:tmpl w:val="7F927E34"/>
    <w:lvl w:ilvl="0">
      <w:start w:val="1"/>
      <w:numFmt w:val="decimal"/>
      <w:lvlText w:val="%1."/>
      <w:lvlJc w:val="left"/>
      <w:pPr>
        <w:ind w:left="540" w:hanging="540"/>
      </w:pPr>
    </w:lvl>
    <w:lvl w:ilvl="1">
      <w:start w:val="3"/>
      <w:numFmt w:val="decimal"/>
      <w:lvlText w:val="%1.%2."/>
      <w:lvlJc w:val="left"/>
      <w:pPr>
        <w:ind w:left="900" w:hanging="54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11">
    <w:nsid w:val="545B7366"/>
    <w:multiLevelType w:val="hybridMultilevel"/>
    <w:tmpl w:val="A3F0B1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546B6381"/>
    <w:multiLevelType w:val="hybridMultilevel"/>
    <w:tmpl w:val="2F4CF4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3">
    <w:nsid w:val="589925AC"/>
    <w:multiLevelType w:val="hybridMultilevel"/>
    <w:tmpl w:val="C9507D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58EC2097"/>
    <w:multiLevelType w:val="hybridMultilevel"/>
    <w:tmpl w:val="170463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nsid w:val="5BCA2138"/>
    <w:multiLevelType w:val="hybridMultilevel"/>
    <w:tmpl w:val="2EAA932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6">
    <w:nsid w:val="5C27053F"/>
    <w:multiLevelType w:val="hybridMultilevel"/>
    <w:tmpl w:val="06A8C6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5D0B3509"/>
    <w:multiLevelType w:val="hybridMultilevel"/>
    <w:tmpl w:val="CD30626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18">
    <w:nsid w:val="5D8B68D5"/>
    <w:multiLevelType w:val="hybridMultilevel"/>
    <w:tmpl w:val="064E5E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nsid w:val="5D990C6A"/>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nsid w:val="5E11096F"/>
    <w:multiLevelType w:val="hybridMultilevel"/>
    <w:tmpl w:val="3D4E31F2"/>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21">
    <w:nsid w:val="5F121371"/>
    <w:multiLevelType w:val="multilevel"/>
    <w:tmpl w:val="7842F1D6"/>
    <w:lvl w:ilvl="0">
      <w:start w:val="1"/>
      <w:numFmt w:val="decimal"/>
      <w:pStyle w:val="OTRListNum"/>
      <w:lvlText w:val="%1."/>
      <w:lvlJc w:val="left"/>
      <w:pPr>
        <w:tabs>
          <w:tab w:val="num" w:pos="852"/>
        </w:tabs>
        <w:ind w:left="852" w:hanging="284"/>
      </w:pPr>
      <w:rPr>
        <w:rFonts w:ascii="Times New Roman" w:hAnsi="Times New Roman" w:hint="default"/>
        <w:sz w:val="24"/>
        <w:szCs w:val="24"/>
      </w:rPr>
    </w:lvl>
    <w:lvl w:ilvl="1">
      <w:start w:val="1"/>
      <w:numFmt w:val="decimal"/>
      <w:lvlText w:val="%1.%2."/>
      <w:lvlJc w:val="left"/>
      <w:pPr>
        <w:tabs>
          <w:tab w:val="num" w:pos="1275"/>
        </w:tabs>
        <w:ind w:left="1418" w:hanging="567"/>
      </w:pPr>
      <w:rPr>
        <w:rFonts w:ascii="Times New Roman" w:hAnsi="Times New Roman" w:hint="default"/>
        <w:sz w:val="24"/>
        <w:szCs w:val="24"/>
      </w:rPr>
    </w:lvl>
    <w:lvl w:ilvl="2">
      <w:start w:val="1"/>
      <w:numFmt w:val="decimal"/>
      <w:lvlText w:val="%2.%1.%3."/>
      <w:lvlJc w:val="left"/>
      <w:pPr>
        <w:tabs>
          <w:tab w:val="num" w:pos="1558"/>
        </w:tabs>
        <w:ind w:left="1843" w:hanging="568"/>
      </w:pPr>
      <w:rPr>
        <w:rFonts w:ascii="Times New Roman" w:hAnsi="Times New Roman" w:hint="default"/>
        <w:sz w:val="24"/>
        <w:szCs w:val="24"/>
      </w:rPr>
    </w:lvl>
    <w:lvl w:ilvl="3">
      <w:start w:val="1"/>
      <w:numFmt w:val="decimal"/>
      <w:lvlText w:val="%1.%2.%3.%4."/>
      <w:lvlJc w:val="left"/>
      <w:pPr>
        <w:tabs>
          <w:tab w:val="num" w:pos="2508"/>
        </w:tabs>
        <w:ind w:left="2436" w:hanging="648"/>
      </w:pPr>
      <w:rPr>
        <w:rFonts w:hint="default"/>
      </w:rPr>
    </w:lvl>
    <w:lvl w:ilvl="4">
      <w:start w:val="1"/>
      <w:numFmt w:val="decimal"/>
      <w:lvlText w:val="%1.%2.%3.%4.%5."/>
      <w:lvlJc w:val="left"/>
      <w:pPr>
        <w:tabs>
          <w:tab w:val="num" w:pos="3228"/>
        </w:tabs>
        <w:ind w:left="2940" w:hanging="792"/>
      </w:pPr>
      <w:rPr>
        <w:rFonts w:hint="default"/>
      </w:rPr>
    </w:lvl>
    <w:lvl w:ilvl="5">
      <w:start w:val="1"/>
      <w:numFmt w:val="decimal"/>
      <w:lvlText w:val="%1.%2.%3.%4.%5.%6."/>
      <w:lvlJc w:val="left"/>
      <w:pPr>
        <w:tabs>
          <w:tab w:val="num" w:pos="3588"/>
        </w:tabs>
        <w:ind w:left="3444" w:hanging="936"/>
      </w:pPr>
      <w:rPr>
        <w:rFonts w:hint="default"/>
      </w:rPr>
    </w:lvl>
    <w:lvl w:ilvl="6">
      <w:start w:val="1"/>
      <w:numFmt w:val="decimal"/>
      <w:lvlText w:val="%1.%2.%3.%4.%5.%6.%7."/>
      <w:lvlJc w:val="left"/>
      <w:pPr>
        <w:tabs>
          <w:tab w:val="num" w:pos="4308"/>
        </w:tabs>
        <w:ind w:left="3948" w:hanging="1080"/>
      </w:pPr>
      <w:rPr>
        <w:rFonts w:hint="default"/>
      </w:rPr>
    </w:lvl>
    <w:lvl w:ilvl="7">
      <w:start w:val="1"/>
      <w:numFmt w:val="decimal"/>
      <w:lvlText w:val="%1.%2.%3.%4.%5.%6.%7.%8."/>
      <w:lvlJc w:val="left"/>
      <w:pPr>
        <w:tabs>
          <w:tab w:val="num" w:pos="4668"/>
        </w:tabs>
        <w:ind w:left="4452" w:hanging="1224"/>
      </w:pPr>
      <w:rPr>
        <w:rFonts w:hint="default"/>
      </w:rPr>
    </w:lvl>
    <w:lvl w:ilvl="8">
      <w:start w:val="1"/>
      <w:numFmt w:val="decimal"/>
      <w:lvlText w:val="%1.%2.%3.%4.%5.%6.%7.%8.%9."/>
      <w:lvlJc w:val="left"/>
      <w:pPr>
        <w:tabs>
          <w:tab w:val="num" w:pos="5388"/>
        </w:tabs>
        <w:ind w:left="5028" w:hanging="1440"/>
      </w:pPr>
      <w:rPr>
        <w:rFonts w:hint="default"/>
      </w:rPr>
    </w:lvl>
  </w:abstractNum>
  <w:abstractNum w:abstractNumId="122">
    <w:nsid w:val="60304D86"/>
    <w:multiLevelType w:val="multilevel"/>
    <w:tmpl w:val="95FA4710"/>
    <w:lvl w:ilvl="0">
      <w:start w:val="1"/>
      <w:numFmt w:val="decimal"/>
      <w:lvlText w:val="%1."/>
      <w:lvlJc w:val="left"/>
      <w:pPr>
        <w:ind w:left="540" w:hanging="540"/>
      </w:pPr>
    </w:lvl>
    <w:lvl w:ilvl="1">
      <w:start w:val="5"/>
      <w:numFmt w:val="decimal"/>
      <w:lvlText w:val="%1.%2."/>
      <w:lvlJc w:val="left"/>
      <w:pPr>
        <w:ind w:left="900" w:hanging="54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23">
    <w:nsid w:val="60FD04F8"/>
    <w:multiLevelType w:val="hybridMultilevel"/>
    <w:tmpl w:val="BC9AD9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4">
    <w:nsid w:val="61250167"/>
    <w:multiLevelType w:val="hybridMultilevel"/>
    <w:tmpl w:val="07DCCD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5">
    <w:nsid w:val="61280F7A"/>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6152425E"/>
    <w:multiLevelType w:val="singleLevel"/>
    <w:tmpl w:val="2D1CED9E"/>
    <w:name w:val="22"/>
    <w:lvl w:ilvl="0">
      <w:start w:val="1"/>
      <w:numFmt w:val="bullet"/>
      <w:lvlText w:val=""/>
      <w:lvlJc w:val="left"/>
      <w:pPr>
        <w:tabs>
          <w:tab w:val="num" w:pos="1948"/>
        </w:tabs>
        <w:ind w:left="1134" w:firstLine="454"/>
      </w:pPr>
      <w:rPr>
        <w:rFonts w:ascii="Symbol" w:hAnsi="Symbol" w:hint="default"/>
      </w:rPr>
    </w:lvl>
  </w:abstractNum>
  <w:abstractNum w:abstractNumId="127">
    <w:nsid w:val="61AB383A"/>
    <w:multiLevelType w:val="multilevel"/>
    <w:tmpl w:val="EE863AFC"/>
    <w:lvl w:ilvl="0">
      <w:start w:val="1"/>
      <w:numFmt w:val="russianLower"/>
      <w:pStyle w:val="GOSTTableListNum"/>
      <w:lvlText w:val="%1)"/>
      <w:lvlJc w:val="left"/>
      <w:pPr>
        <w:tabs>
          <w:tab w:val="num" w:pos="284"/>
        </w:tabs>
        <w:ind w:left="284" w:hanging="227"/>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lvlText w:val="%1.%2."/>
      <w:lvlJc w:val="left"/>
      <w:pPr>
        <w:tabs>
          <w:tab w:val="num" w:pos="567"/>
        </w:tabs>
        <w:ind w:left="709" w:hanging="42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28">
    <w:nsid w:val="61DD16CD"/>
    <w:multiLevelType w:val="hybridMultilevel"/>
    <w:tmpl w:val="87D8ED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9">
    <w:nsid w:val="62FA4BCA"/>
    <w:multiLevelType w:val="hybridMultilevel"/>
    <w:tmpl w:val="8A08B64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0">
    <w:nsid w:val="638E115C"/>
    <w:multiLevelType w:val="hybridMultilevel"/>
    <w:tmpl w:val="AD809E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1">
    <w:nsid w:val="63E64B86"/>
    <w:multiLevelType w:val="multilevel"/>
    <w:tmpl w:val="4666406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60"/>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32">
    <w:nsid w:val="63EF01F8"/>
    <w:multiLevelType w:val="hybridMultilevel"/>
    <w:tmpl w:val="2482F7A8"/>
    <w:lvl w:ilvl="0" w:tplc="04190001">
      <w:start w:val="1"/>
      <w:numFmt w:val="bullet"/>
      <w:lvlText w:val=""/>
      <w:lvlJc w:val="left"/>
      <w:pPr>
        <w:ind w:left="1287" w:hanging="360"/>
      </w:pPr>
      <w:rPr>
        <w:rFonts w:ascii="Symbol" w:hAnsi="Symbol" w:hint="default"/>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33">
    <w:nsid w:val="650947C9"/>
    <w:multiLevelType w:val="hybridMultilevel"/>
    <w:tmpl w:val="4FF8667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4">
    <w:nsid w:val="650F43FD"/>
    <w:multiLevelType w:val="hybridMultilevel"/>
    <w:tmpl w:val="92A8C8EA"/>
    <w:lvl w:ilvl="0" w:tplc="723AA962">
      <w:start w:val="1"/>
      <w:numFmt w:val="none"/>
      <w:pStyle w:val="GOST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66C43B21"/>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670F090E"/>
    <w:multiLevelType w:val="multilevel"/>
    <w:tmpl w:val="D6424156"/>
    <w:lvl w:ilvl="0">
      <w:start w:val="1"/>
      <w:numFmt w:val="russianUpper"/>
      <w:pStyle w:val="012"/>
      <w:lvlText w:val="Приложение %1"/>
      <w:lvlJc w:val="left"/>
      <w:pPr>
        <w:ind w:left="0" w:firstLine="397"/>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32"/>
        <w:u w:val="none"/>
        <w:vertAlign w:val="baseline"/>
        <w:em w:val="none"/>
      </w:rPr>
    </w:lvl>
    <w:lvl w:ilvl="1">
      <w:start w:val="1"/>
      <w:numFmt w:val="decimal"/>
      <w:pStyle w:val="020"/>
      <w:lvlText w:val="%1.%2"/>
      <w:lvlJc w:val="left"/>
      <w:pPr>
        <w:ind w:left="709" w:firstLine="0"/>
      </w:pPr>
      <w:rPr>
        <w:rFonts w:ascii="Times New Roman" w:hAnsi="Times New Roman" w:hint="default"/>
        <w:b/>
        <w:i w:val="0"/>
        <w:sz w:val="28"/>
      </w:rPr>
    </w:lvl>
    <w:lvl w:ilvl="2">
      <w:start w:val="1"/>
      <w:numFmt w:val="decimal"/>
      <w:pStyle w:val="030"/>
      <w:lvlText w:val="%1.%2.%3"/>
      <w:lvlJc w:val="left"/>
      <w:pPr>
        <w:ind w:left="709" w:firstLine="0"/>
      </w:pPr>
      <w:rPr>
        <w:rFonts w:ascii="Times New Roman" w:hAnsi="Times New Roman" w:hint="default"/>
        <w:b/>
        <w:i w:val="0"/>
        <w:caps w:val="0"/>
        <w:strike w:val="0"/>
        <w:dstrike w:val="0"/>
        <w:vanish w:val="0"/>
        <w:color w:val="000000"/>
        <w:sz w:val="24"/>
        <w:u w:val="none"/>
        <w:vertAlign w:val="baseline"/>
      </w:rPr>
    </w:lvl>
    <w:lvl w:ilvl="3">
      <w:start w:val="1"/>
      <w:numFmt w:val="decimal"/>
      <w:pStyle w:val="040"/>
      <w:lvlText w:val="%1.%2.%3.%4"/>
      <w:lvlJc w:val="left"/>
      <w:pPr>
        <w:ind w:left="709" w:firstLine="0"/>
      </w:pPr>
      <w:rPr>
        <w:rFonts w:ascii="Times New Roman" w:hAnsi="Times New Roman" w:hint="default"/>
        <w:b/>
        <w:i w:val="0"/>
        <w:caps w:val="0"/>
        <w:strike w:val="0"/>
        <w:dstrike w:val="0"/>
        <w:vanish w:val="0"/>
        <w:color w:val="000000"/>
        <w:sz w:val="24"/>
        <w:u w:val="none"/>
        <w:vertAlign w:val="baseline"/>
      </w:rPr>
    </w:lvl>
    <w:lvl w:ilvl="4">
      <w:start w:val="1"/>
      <w:numFmt w:val="decimal"/>
      <w:pStyle w:val="050"/>
      <w:lvlText w:val="%1.%2.%3.%4.%5"/>
      <w:lvlJc w:val="left"/>
      <w:pPr>
        <w:ind w:left="709" w:firstLine="0"/>
      </w:pPr>
      <w:rPr>
        <w:rFonts w:hint="default"/>
        <w:b/>
        <w:i w:val="0"/>
        <w:caps w:val="0"/>
        <w:strike w:val="0"/>
        <w:dstrike w:val="0"/>
        <w:vanish w:val="0"/>
        <w:color w:val="000000"/>
        <w:sz w:val="24"/>
        <w:u w:val="none"/>
        <w:vertAlign w:val="baseline"/>
      </w:rPr>
    </w:lvl>
    <w:lvl w:ilvl="5">
      <w:start w:val="1"/>
      <w:numFmt w:val="decimal"/>
      <w:pStyle w:val="060"/>
      <w:lvlText w:val="%1.%2.%3.%4.%5.%6"/>
      <w:lvlJc w:val="left"/>
      <w:pPr>
        <w:ind w:left="709" w:firstLine="0"/>
      </w:pPr>
      <w:rPr>
        <w:rFonts w:ascii="Times New Roman" w:hAnsi="Times New Roman" w:hint="default"/>
        <w:b/>
        <w:i w:val="0"/>
        <w:caps w:val="0"/>
        <w:strike w:val="0"/>
        <w:dstrike w:val="0"/>
        <w:vanish w:val="0"/>
        <w:color w:val="000000"/>
        <w:sz w:val="24"/>
        <w:u w:val="none"/>
        <w:vertAlign w:val="baseline"/>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7">
    <w:nsid w:val="672A748C"/>
    <w:multiLevelType w:val="hybridMultilevel"/>
    <w:tmpl w:val="00C4CF56"/>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138">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9">
    <w:nsid w:val="6A0E765A"/>
    <w:multiLevelType w:val="hybridMultilevel"/>
    <w:tmpl w:val="6AE0A54A"/>
    <w:lvl w:ilvl="0" w:tplc="5B6E05DE">
      <w:start w:val="1"/>
      <w:numFmt w:val="russianLower"/>
      <w:pStyle w:val="OTRListlit"/>
      <w:lvlText w:val="%1."/>
      <w:lvlJc w:val="left"/>
      <w:pPr>
        <w:tabs>
          <w:tab w:val="num" w:pos="567"/>
        </w:tabs>
        <w:ind w:left="1134" w:hanging="283"/>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0">
    <w:nsid w:val="6B045146"/>
    <w:multiLevelType w:val="hybridMultilevel"/>
    <w:tmpl w:val="4468BADE"/>
    <w:name w:val="24"/>
    <w:lvl w:ilvl="0" w:tplc="616274BC">
      <w:start w:val="1"/>
      <w:numFmt w:val="decimal"/>
      <w:pStyle w:val="33"/>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1">
    <w:nsid w:val="6BBA7D41"/>
    <w:multiLevelType w:val="hybridMultilevel"/>
    <w:tmpl w:val="1102FE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2">
    <w:nsid w:val="6BC0637F"/>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43">
    <w:nsid w:val="6D6A4B38"/>
    <w:multiLevelType w:val="hybridMultilevel"/>
    <w:tmpl w:val="D65E79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4">
    <w:nsid w:val="6F8C2812"/>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70BE69FA"/>
    <w:multiLevelType w:val="hybridMultilevel"/>
    <w:tmpl w:val="E38865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6">
    <w:nsid w:val="7228497A"/>
    <w:multiLevelType w:val="hybridMultilevel"/>
    <w:tmpl w:val="07709ECA"/>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47">
    <w:nsid w:val="72C24881"/>
    <w:multiLevelType w:val="hybridMultilevel"/>
    <w:tmpl w:val="2FA0543C"/>
    <w:lvl w:ilvl="0" w:tplc="FFFFFFFF">
      <w:start w:val="1"/>
      <w:numFmt w:val="decimal"/>
      <w:lvlText w:val="%1."/>
      <w:lvlJc w:val="left"/>
      <w:pPr>
        <w:ind w:left="360" w:hanging="360"/>
      </w:pPr>
      <w:rPr>
        <w:rFonts w:cs="Times New Roman" w:hint="default"/>
        <w:spacing w:val="0"/>
        <w:position w:val="0"/>
      </w:rPr>
    </w:lvl>
    <w:lvl w:ilvl="1" w:tplc="FFFFFFFF" w:tentative="1">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8">
    <w:nsid w:val="742D30F7"/>
    <w:multiLevelType w:val="hybridMultilevel"/>
    <w:tmpl w:val="8B5A7D26"/>
    <w:lvl w:ilvl="0" w:tplc="71765A42">
      <w:start w:val="1"/>
      <w:numFmt w:val="bullet"/>
      <w:pStyle w:val="GOST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9">
    <w:nsid w:val="769A4E85"/>
    <w:multiLevelType w:val="hybridMultilevel"/>
    <w:tmpl w:val="372E6036"/>
    <w:lvl w:ilvl="0" w:tplc="148ECFA0">
      <w:start w:val="1"/>
      <w:numFmt w:val="decimal"/>
      <w:pStyle w:val="ad"/>
      <w:lvlText w:val="%1."/>
      <w:lvlJc w:val="left"/>
      <w:pPr>
        <w:tabs>
          <w:tab w:val="num" w:pos="1080"/>
        </w:tabs>
        <w:ind w:left="0" w:firstLine="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76BC53CA"/>
    <w:multiLevelType w:val="hybridMultilevel"/>
    <w:tmpl w:val="75E07D38"/>
    <w:lvl w:ilvl="0" w:tplc="A1BE93E0">
      <w:start w:val="1"/>
      <w:numFmt w:val="bullet"/>
      <w:pStyle w:val="EBTableNum"/>
      <w:lvlText w:val=""/>
      <w:lvlJc w:val="left"/>
      <w:pPr>
        <w:ind w:left="1287" w:hanging="360"/>
      </w:pPr>
      <w:rPr>
        <w:rFonts w:ascii="Symbol" w:hAnsi="Symbol" w:hint="default"/>
      </w:rPr>
    </w:lvl>
    <w:lvl w:ilvl="1" w:tplc="A538FC82" w:tentative="1">
      <w:start w:val="1"/>
      <w:numFmt w:val="bullet"/>
      <w:lvlText w:val="o"/>
      <w:lvlJc w:val="left"/>
      <w:pPr>
        <w:ind w:left="2007" w:hanging="360"/>
      </w:pPr>
      <w:rPr>
        <w:rFonts w:ascii="Courier New" w:hAnsi="Courier New" w:hint="default"/>
      </w:rPr>
    </w:lvl>
    <w:lvl w:ilvl="2" w:tplc="8D3CA372" w:tentative="1">
      <w:start w:val="1"/>
      <w:numFmt w:val="bullet"/>
      <w:lvlText w:val=""/>
      <w:lvlJc w:val="left"/>
      <w:pPr>
        <w:ind w:left="2727" w:hanging="360"/>
      </w:pPr>
      <w:rPr>
        <w:rFonts w:ascii="Wingdings" w:hAnsi="Wingdings" w:hint="default"/>
      </w:rPr>
    </w:lvl>
    <w:lvl w:ilvl="3" w:tplc="D1A064DE" w:tentative="1">
      <w:start w:val="1"/>
      <w:numFmt w:val="bullet"/>
      <w:lvlText w:val=""/>
      <w:lvlJc w:val="left"/>
      <w:pPr>
        <w:ind w:left="3447" w:hanging="360"/>
      </w:pPr>
      <w:rPr>
        <w:rFonts w:ascii="Symbol" w:hAnsi="Symbol" w:hint="default"/>
      </w:rPr>
    </w:lvl>
    <w:lvl w:ilvl="4" w:tplc="2AA0B8B8" w:tentative="1">
      <w:start w:val="1"/>
      <w:numFmt w:val="bullet"/>
      <w:lvlText w:val="o"/>
      <w:lvlJc w:val="left"/>
      <w:pPr>
        <w:ind w:left="4167" w:hanging="360"/>
      </w:pPr>
      <w:rPr>
        <w:rFonts w:ascii="Courier New" w:hAnsi="Courier New" w:hint="default"/>
      </w:rPr>
    </w:lvl>
    <w:lvl w:ilvl="5" w:tplc="23247AB4" w:tentative="1">
      <w:start w:val="1"/>
      <w:numFmt w:val="bullet"/>
      <w:lvlText w:val=""/>
      <w:lvlJc w:val="left"/>
      <w:pPr>
        <w:ind w:left="4887" w:hanging="360"/>
      </w:pPr>
      <w:rPr>
        <w:rFonts w:ascii="Wingdings" w:hAnsi="Wingdings" w:hint="default"/>
      </w:rPr>
    </w:lvl>
    <w:lvl w:ilvl="6" w:tplc="D6F87A6C" w:tentative="1">
      <w:start w:val="1"/>
      <w:numFmt w:val="bullet"/>
      <w:lvlText w:val=""/>
      <w:lvlJc w:val="left"/>
      <w:pPr>
        <w:ind w:left="5607" w:hanging="360"/>
      </w:pPr>
      <w:rPr>
        <w:rFonts w:ascii="Symbol" w:hAnsi="Symbol" w:hint="default"/>
      </w:rPr>
    </w:lvl>
    <w:lvl w:ilvl="7" w:tplc="1AF0EBD4" w:tentative="1">
      <w:start w:val="1"/>
      <w:numFmt w:val="bullet"/>
      <w:lvlText w:val="o"/>
      <w:lvlJc w:val="left"/>
      <w:pPr>
        <w:ind w:left="6327" w:hanging="360"/>
      </w:pPr>
      <w:rPr>
        <w:rFonts w:ascii="Courier New" w:hAnsi="Courier New" w:hint="default"/>
      </w:rPr>
    </w:lvl>
    <w:lvl w:ilvl="8" w:tplc="DABE426A" w:tentative="1">
      <w:start w:val="1"/>
      <w:numFmt w:val="bullet"/>
      <w:lvlText w:val=""/>
      <w:lvlJc w:val="left"/>
      <w:pPr>
        <w:ind w:left="7047" w:hanging="360"/>
      </w:pPr>
      <w:rPr>
        <w:rFonts w:ascii="Wingdings" w:hAnsi="Wingdings" w:hint="default"/>
      </w:rPr>
    </w:lvl>
  </w:abstractNum>
  <w:abstractNum w:abstractNumId="151">
    <w:nsid w:val="77460A56"/>
    <w:multiLevelType w:val="multilevel"/>
    <w:tmpl w:val="66F05D86"/>
    <w:lvl w:ilvl="0">
      <w:start w:val="1"/>
      <w:numFmt w:val="bullet"/>
      <w:pStyle w:val="013"/>
      <w:lvlText w:val=""/>
      <w:lvlJc w:val="left"/>
      <w:pPr>
        <w:ind w:left="1069" w:hanging="360"/>
      </w:pPr>
      <w:rPr>
        <w:rFonts w:ascii="Symbol" w:hAnsi="Symbol" w:hint="default"/>
        <w:b w:val="0"/>
        <w:i w:val="0"/>
        <w:caps w:val="0"/>
        <w:strike w:val="0"/>
        <w:dstrike w:val="0"/>
        <w:vanish w:val="0"/>
        <w:color w:val="000000"/>
        <w:sz w:val="24"/>
        <w:u w:val="none"/>
        <w:vertAlign w:val="baseline"/>
      </w:rPr>
    </w:lvl>
    <w:lvl w:ilvl="1">
      <w:start w:val="1"/>
      <w:numFmt w:val="none"/>
      <w:pStyle w:val="022"/>
      <w:lvlText w:val="-"/>
      <w:lvlJc w:val="left"/>
      <w:pPr>
        <w:tabs>
          <w:tab w:val="num" w:pos="1559"/>
        </w:tabs>
        <w:ind w:left="1134" w:firstLine="0"/>
      </w:pPr>
      <w:rPr>
        <w:rFonts w:ascii="Times New Roman" w:hAnsi="Times New Roman" w:hint="default"/>
        <w:b w:val="0"/>
        <w:i w:val="0"/>
        <w:caps w:val="0"/>
        <w:strike w:val="0"/>
        <w:dstrike w:val="0"/>
        <w:vanish w:val="0"/>
        <w:color w:val="000000"/>
        <w:sz w:val="24"/>
        <w:u w:val="none"/>
        <w:vertAlign w:val="baseline"/>
      </w:rPr>
    </w:lvl>
    <w:lvl w:ilvl="2">
      <w:start w:val="1"/>
      <w:numFmt w:val="none"/>
      <w:pStyle w:val="031"/>
      <w:lvlText w:val="-"/>
      <w:lvlJc w:val="left"/>
      <w:pPr>
        <w:tabs>
          <w:tab w:val="num" w:pos="1985"/>
        </w:tabs>
        <w:ind w:left="1559" w:firstLine="0"/>
      </w:pPr>
      <w:rPr>
        <w:rFonts w:ascii="Times New Roman" w:hAnsi="Times New Roman" w:hint="default"/>
        <w:b w:val="0"/>
        <w:i w:val="0"/>
        <w:caps w:val="0"/>
        <w:strike w:val="0"/>
        <w:dstrike w:val="0"/>
        <w:vanish w:val="0"/>
        <w:color w:val="000000"/>
        <w:sz w:val="24"/>
        <w:u w:val="none"/>
        <w:vertAlign w:val="baseline"/>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52">
    <w:nsid w:val="77DE42D3"/>
    <w:multiLevelType w:val="hybridMultilevel"/>
    <w:tmpl w:val="A04E39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3">
    <w:nsid w:val="78106080"/>
    <w:multiLevelType w:val="hybridMultilevel"/>
    <w:tmpl w:val="3B8A9F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nsid w:val="78C86861"/>
    <w:multiLevelType w:val="hybridMultilevel"/>
    <w:tmpl w:val="575E1568"/>
    <w:lvl w:ilvl="0" w:tplc="9A787FF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5">
    <w:nsid w:val="78D3078B"/>
    <w:multiLevelType w:val="multilevel"/>
    <w:tmpl w:val="C7767EB4"/>
    <w:lvl w:ilvl="0">
      <w:start w:val="1"/>
      <w:numFmt w:val="none"/>
      <w:lvlText w:val=""/>
      <w:lvlJc w:val="left"/>
      <w:pPr>
        <w:tabs>
          <w:tab w:val="num" w:pos="335"/>
        </w:tabs>
        <w:ind w:left="335" w:hanging="432"/>
      </w:pPr>
    </w:lvl>
    <w:lvl w:ilvl="1">
      <w:start w:val="1"/>
      <w:numFmt w:val="decimal"/>
      <w:lvlRestart w:val="0"/>
      <w:lvlText w:val="%1%2."/>
      <w:lvlJc w:val="left"/>
      <w:pPr>
        <w:tabs>
          <w:tab w:val="num" w:pos="567"/>
        </w:tabs>
        <w:ind w:left="567" w:hanging="567"/>
      </w:pPr>
    </w:lvl>
    <w:lvl w:ilvl="2">
      <w:start w:val="1"/>
      <w:numFmt w:val="decimal"/>
      <w:lvlText w:val="%2%1.%3."/>
      <w:lvlJc w:val="left"/>
      <w:pPr>
        <w:tabs>
          <w:tab w:val="num" w:pos="567"/>
        </w:tabs>
        <w:ind w:left="567" w:hanging="567"/>
      </w:pPr>
    </w:lvl>
    <w:lvl w:ilvl="3">
      <w:start w:val="1"/>
      <w:numFmt w:val="decimal"/>
      <w:lvlText w:val="%1%2.%3.%4."/>
      <w:lvlJc w:val="left"/>
      <w:pPr>
        <w:tabs>
          <w:tab w:val="num" w:pos="1574"/>
        </w:tabs>
        <w:ind w:left="1574" w:hanging="864"/>
      </w:pPr>
      <w:rPr>
        <w:rFonts w:ascii="Times New Roman" w:hAnsi="Times New Roman" w:cs="Times New Roman" w:hint="default"/>
        <w:b w:val="0"/>
        <w:i w:val="0"/>
        <w:color w:val="000000"/>
        <w:sz w:val="24"/>
        <w:szCs w:val="24"/>
      </w:rPr>
    </w:lvl>
    <w:lvl w:ilvl="4">
      <w:start w:val="1"/>
      <w:numFmt w:val="decimal"/>
      <w:lvlText w:val="%1%2.%3.%4.%5."/>
      <w:lvlJc w:val="left"/>
      <w:pPr>
        <w:tabs>
          <w:tab w:val="num" w:pos="1219"/>
        </w:tabs>
        <w:ind w:left="1219" w:hanging="862"/>
      </w:pPr>
      <w:rPr>
        <w:rFonts w:ascii="Times New Roman" w:hAnsi="Times New Roman" w:cs="Times New Roman" w:hint="default"/>
        <w:i w:val="0"/>
        <w:sz w:val="24"/>
        <w:szCs w:val="24"/>
      </w:rPr>
    </w:lvl>
    <w:lvl w:ilvl="5">
      <w:start w:val="1"/>
      <w:numFmt w:val="decimal"/>
      <w:lvlText w:val="%1%2.%3.%4.%5.%6"/>
      <w:lvlJc w:val="left"/>
      <w:pPr>
        <w:tabs>
          <w:tab w:val="num" w:pos="1055"/>
        </w:tabs>
        <w:ind w:left="1055" w:hanging="1152"/>
      </w:pPr>
      <w:rPr>
        <w:rFonts w:ascii="Times New Roman" w:hAnsi="Times New Roman" w:cs="Times New Roman" w:hint="default"/>
        <w:b w:val="0"/>
        <w:i w:val="0"/>
        <w:sz w:val="24"/>
        <w:szCs w:val="24"/>
      </w:rPr>
    </w:lvl>
    <w:lvl w:ilvl="6">
      <w:start w:val="1"/>
      <w:numFmt w:val="decimal"/>
      <w:lvlText w:val="%1%2.%3.%4.%5.%6.%7"/>
      <w:lvlJc w:val="left"/>
      <w:pPr>
        <w:tabs>
          <w:tab w:val="num" w:pos="1199"/>
        </w:tabs>
        <w:ind w:left="1199" w:hanging="1296"/>
      </w:pPr>
    </w:lvl>
    <w:lvl w:ilvl="7">
      <w:start w:val="1"/>
      <w:numFmt w:val="decimal"/>
      <w:lvlText w:val="%1.%2.%3.%4.%5.%6.%7.%8"/>
      <w:lvlJc w:val="left"/>
      <w:pPr>
        <w:tabs>
          <w:tab w:val="num" w:pos="1343"/>
        </w:tabs>
        <w:ind w:left="1343" w:hanging="1440"/>
      </w:pPr>
    </w:lvl>
    <w:lvl w:ilvl="8">
      <w:start w:val="1"/>
      <w:numFmt w:val="decimal"/>
      <w:lvlText w:val="%1.%2.%3.%4.%5.%6.%7.%8.%9"/>
      <w:lvlJc w:val="left"/>
      <w:pPr>
        <w:tabs>
          <w:tab w:val="num" w:pos="1487"/>
        </w:tabs>
        <w:ind w:left="1487" w:hanging="1584"/>
      </w:pPr>
    </w:lvl>
  </w:abstractNum>
  <w:abstractNum w:abstractNumId="156">
    <w:nsid w:val="795B623D"/>
    <w:multiLevelType w:val="singleLevel"/>
    <w:tmpl w:val="71427F0A"/>
    <w:name w:val="27"/>
    <w:lvl w:ilvl="0">
      <w:start w:val="1"/>
      <w:numFmt w:val="bullet"/>
      <w:lvlText w:val=""/>
      <w:lvlJc w:val="left"/>
      <w:pPr>
        <w:tabs>
          <w:tab w:val="num" w:pos="1381"/>
        </w:tabs>
        <w:ind w:left="567" w:firstLine="454"/>
      </w:pPr>
      <w:rPr>
        <w:rFonts w:ascii="Symbol" w:hAnsi="Symbol" w:hint="default"/>
      </w:rPr>
    </w:lvl>
  </w:abstractNum>
  <w:abstractNum w:abstractNumId="157">
    <w:nsid w:val="7AFD18E4"/>
    <w:multiLevelType w:val="hybridMultilevel"/>
    <w:tmpl w:val="47A052DE"/>
    <w:lvl w:ilvl="0" w:tplc="9A787F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9A787FF8">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nsid w:val="7C0050E1"/>
    <w:multiLevelType w:val="hybridMultilevel"/>
    <w:tmpl w:val="3708A15A"/>
    <w:lvl w:ilvl="0" w:tplc="573045AC">
      <w:start w:val="1"/>
      <w:numFmt w:val="decimal"/>
      <w:pStyle w:val="GOSTTableNum"/>
      <w:lvlText w:val="%1."/>
      <w:lvlJc w:val="left"/>
      <w:pPr>
        <w:tabs>
          <w:tab w:val="num" w:pos="114"/>
        </w:tabs>
        <w:ind w:left="57" w:firstLine="5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9">
    <w:nsid w:val="7D311F42"/>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0">
    <w:nsid w:val="7D9750C3"/>
    <w:multiLevelType w:val="hybridMultilevel"/>
    <w:tmpl w:val="1A62A4D6"/>
    <w:name w:val="62"/>
    <w:lvl w:ilvl="0" w:tplc="823A7824">
      <w:start w:val="1"/>
      <w:numFmt w:val="bullet"/>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1">
    <w:nsid w:val="7DFF6D57"/>
    <w:multiLevelType w:val="multilevel"/>
    <w:tmpl w:val="C408E58E"/>
    <w:lvl w:ilvl="0">
      <w:start w:val="1"/>
      <w:numFmt w:val="decimal"/>
      <w:lvlText w:val="%1)"/>
      <w:lvlJc w:val="left"/>
      <w:pPr>
        <w:tabs>
          <w:tab w:val="num" w:pos="1324"/>
        </w:tabs>
        <w:ind w:left="567" w:firstLine="397"/>
      </w:pPr>
      <w:rPr>
        <w:rFonts w:hint="default"/>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62">
    <w:nsid w:val="7E57283C"/>
    <w:multiLevelType w:val="hybridMultilevel"/>
    <w:tmpl w:val="60BC7E22"/>
    <w:lvl w:ilvl="0" w:tplc="88664D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3">
    <w:nsid w:val="7F32743F"/>
    <w:multiLevelType w:val="hybridMultilevel"/>
    <w:tmpl w:val="D1BA75C6"/>
    <w:lvl w:ilvl="0" w:tplc="B6F68898">
      <w:start w:val="1"/>
      <w:numFmt w:val="bullet"/>
      <w:lvlText w:val=""/>
      <w:lvlPicBulletId w:val="0"/>
      <w:lvlJc w:val="left"/>
      <w:pPr>
        <w:tabs>
          <w:tab w:val="num" w:pos="720"/>
        </w:tabs>
        <w:ind w:left="720" w:hanging="360"/>
      </w:pPr>
      <w:rPr>
        <w:rFonts w:ascii="Symbol" w:hAnsi="Symbol" w:hint="default"/>
      </w:rPr>
    </w:lvl>
    <w:lvl w:ilvl="1" w:tplc="D180A840" w:tentative="1">
      <w:start w:val="1"/>
      <w:numFmt w:val="bullet"/>
      <w:lvlText w:val=""/>
      <w:lvlJc w:val="left"/>
      <w:pPr>
        <w:tabs>
          <w:tab w:val="num" w:pos="1440"/>
        </w:tabs>
        <w:ind w:left="1440" w:hanging="360"/>
      </w:pPr>
      <w:rPr>
        <w:rFonts w:ascii="Symbol" w:hAnsi="Symbol" w:hint="default"/>
      </w:rPr>
    </w:lvl>
    <w:lvl w:ilvl="2" w:tplc="09A2E260" w:tentative="1">
      <w:start w:val="1"/>
      <w:numFmt w:val="bullet"/>
      <w:lvlText w:val=""/>
      <w:lvlJc w:val="left"/>
      <w:pPr>
        <w:tabs>
          <w:tab w:val="num" w:pos="2160"/>
        </w:tabs>
        <w:ind w:left="2160" w:hanging="360"/>
      </w:pPr>
      <w:rPr>
        <w:rFonts w:ascii="Symbol" w:hAnsi="Symbol" w:hint="default"/>
      </w:rPr>
    </w:lvl>
    <w:lvl w:ilvl="3" w:tplc="0B088E78" w:tentative="1">
      <w:start w:val="1"/>
      <w:numFmt w:val="bullet"/>
      <w:lvlText w:val=""/>
      <w:lvlJc w:val="left"/>
      <w:pPr>
        <w:tabs>
          <w:tab w:val="num" w:pos="2880"/>
        </w:tabs>
        <w:ind w:left="2880" w:hanging="360"/>
      </w:pPr>
      <w:rPr>
        <w:rFonts w:ascii="Symbol" w:hAnsi="Symbol" w:hint="default"/>
      </w:rPr>
    </w:lvl>
    <w:lvl w:ilvl="4" w:tplc="355A1F9C" w:tentative="1">
      <w:start w:val="1"/>
      <w:numFmt w:val="bullet"/>
      <w:lvlText w:val=""/>
      <w:lvlJc w:val="left"/>
      <w:pPr>
        <w:tabs>
          <w:tab w:val="num" w:pos="3600"/>
        </w:tabs>
        <w:ind w:left="3600" w:hanging="360"/>
      </w:pPr>
      <w:rPr>
        <w:rFonts w:ascii="Symbol" w:hAnsi="Symbol" w:hint="default"/>
      </w:rPr>
    </w:lvl>
    <w:lvl w:ilvl="5" w:tplc="0E18FC24" w:tentative="1">
      <w:start w:val="1"/>
      <w:numFmt w:val="bullet"/>
      <w:lvlText w:val=""/>
      <w:lvlJc w:val="left"/>
      <w:pPr>
        <w:tabs>
          <w:tab w:val="num" w:pos="4320"/>
        </w:tabs>
        <w:ind w:left="4320" w:hanging="360"/>
      </w:pPr>
      <w:rPr>
        <w:rFonts w:ascii="Symbol" w:hAnsi="Symbol" w:hint="default"/>
      </w:rPr>
    </w:lvl>
    <w:lvl w:ilvl="6" w:tplc="BE80BFF6" w:tentative="1">
      <w:start w:val="1"/>
      <w:numFmt w:val="bullet"/>
      <w:lvlText w:val=""/>
      <w:lvlJc w:val="left"/>
      <w:pPr>
        <w:tabs>
          <w:tab w:val="num" w:pos="5040"/>
        </w:tabs>
        <w:ind w:left="5040" w:hanging="360"/>
      </w:pPr>
      <w:rPr>
        <w:rFonts w:ascii="Symbol" w:hAnsi="Symbol" w:hint="default"/>
      </w:rPr>
    </w:lvl>
    <w:lvl w:ilvl="7" w:tplc="EAAEAD06" w:tentative="1">
      <w:start w:val="1"/>
      <w:numFmt w:val="bullet"/>
      <w:lvlText w:val=""/>
      <w:lvlJc w:val="left"/>
      <w:pPr>
        <w:tabs>
          <w:tab w:val="num" w:pos="5760"/>
        </w:tabs>
        <w:ind w:left="5760" w:hanging="360"/>
      </w:pPr>
      <w:rPr>
        <w:rFonts w:ascii="Symbol" w:hAnsi="Symbol" w:hint="default"/>
      </w:rPr>
    </w:lvl>
    <w:lvl w:ilvl="8" w:tplc="5D920604" w:tentative="1">
      <w:start w:val="1"/>
      <w:numFmt w:val="bullet"/>
      <w:lvlText w:val=""/>
      <w:lvlJc w:val="left"/>
      <w:pPr>
        <w:tabs>
          <w:tab w:val="num" w:pos="6480"/>
        </w:tabs>
        <w:ind w:left="6480" w:hanging="360"/>
      </w:pPr>
      <w:rPr>
        <w:rFonts w:ascii="Symbol" w:hAnsi="Symbol" w:hint="default"/>
      </w:rPr>
    </w:lvl>
  </w:abstractNum>
  <w:num w:numId="1">
    <w:abstractNumId w:val="134"/>
  </w:num>
  <w:num w:numId="2">
    <w:abstractNumId w:val="85"/>
  </w:num>
  <w:num w:numId="3">
    <w:abstractNumId w:val="57"/>
  </w:num>
  <w:num w:numId="4">
    <w:abstractNumId w:val="9"/>
  </w:num>
  <w:num w:numId="5">
    <w:abstractNumId w:val="8"/>
  </w:num>
  <w:num w:numId="6">
    <w:abstractNumId w:val="6"/>
  </w:num>
  <w:num w:numId="7">
    <w:abstractNumId w:val="5"/>
  </w:num>
  <w:num w:numId="8">
    <w:abstractNumId w:val="4"/>
  </w:num>
  <w:num w:numId="9">
    <w:abstractNumId w:val="3"/>
  </w:num>
  <w:num w:numId="10">
    <w:abstractNumId w:val="2"/>
  </w:num>
  <w:num w:numId="11">
    <w:abstractNumId w:val="1"/>
  </w:num>
  <w:num w:numId="12">
    <w:abstractNumId w:val="0"/>
  </w:num>
  <w:num w:numId="13">
    <w:abstractNumId w:val="45"/>
  </w:num>
  <w:num w:numId="14">
    <w:abstractNumId w:val="7"/>
  </w:num>
  <w:num w:numId="15">
    <w:abstractNumId w:val="101"/>
  </w:num>
  <w:num w:numId="16">
    <w:abstractNumId w:val="148"/>
  </w:num>
  <w:num w:numId="17">
    <w:abstractNumId w:val="93"/>
  </w:num>
  <w:num w:numId="18">
    <w:abstractNumId w:val="61"/>
  </w:num>
  <w:num w:numId="19">
    <w:abstractNumId w:val="94"/>
  </w:num>
  <w:num w:numId="20">
    <w:abstractNumId w:val="42"/>
  </w:num>
  <w:num w:numId="21">
    <w:abstractNumId w:val="105"/>
  </w:num>
  <w:num w:numId="22">
    <w:abstractNumId w:val="27"/>
  </w:num>
  <w:num w:numId="23">
    <w:abstractNumId w:val="158"/>
  </w:num>
  <w:num w:numId="24">
    <w:abstractNumId w:val="131"/>
  </w:num>
  <w:num w:numId="25">
    <w:abstractNumId w:val="99"/>
  </w:num>
  <w:num w:numId="26">
    <w:abstractNumId w:val="97"/>
  </w:num>
  <w:num w:numId="27">
    <w:abstractNumId w:val="18"/>
  </w:num>
  <w:num w:numId="28">
    <w:abstractNumId w:val="17"/>
  </w:num>
  <w:num w:numId="29">
    <w:abstractNumId w:val="12"/>
  </w:num>
  <w:num w:numId="30">
    <w:abstractNumId w:val="66"/>
  </w:num>
  <w:num w:numId="31">
    <w:abstractNumId w:val="48"/>
  </w:num>
  <w:num w:numId="32">
    <w:abstractNumId w:val="62"/>
  </w:num>
  <w:num w:numId="33">
    <w:abstractNumId w:val="15"/>
  </w:num>
  <w:num w:numId="34">
    <w:abstractNumId w:val="104"/>
  </w:num>
  <w:num w:numId="35">
    <w:abstractNumId w:val="127"/>
  </w:num>
  <w:num w:numId="36">
    <w:abstractNumId w:val="149"/>
  </w:num>
  <w:num w:numId="37">
    <w:abstractNumId w:val="56"/>
  </w:num>
  <w:num w:numId="38">
    <w:abstractNumId w:val="163"/>
  </w:num>
  <w:num w:numId="39">
    <w:abstractNumId w:val="76"/>
  </w:num>
  <w:num w:numId="40">
    <w:abstractNumId w:val="136"/>
  </w:num>
  <w:num w:numId="41">
    <w:abstractNumId w:val="67"/>
  </w:num>
  <w:num w:numId="42">
    <w:abstractNumId w:val="151"/>
  </w:num>
  <w:num w:numId="43">
    <w:abstractNumId w:val="19"/>
  </w:num>
  <w:num w:numId="44">
    <w:abstractNumId w:val="41"/>
  </w:num>
  <w:num w:numId="45">
    <w:abstractNumId w:val="63"/>
  </w:num>
  <w:num w:numId="46">
    <w:abstractNumId w:val="29"/>
  </w:num>
  <w:num w:numId="47">
    <w:abstractNumId w:val="88"/>
  </w:num>
  <w:num w:numId="48">
    <w:abstractNumId w:val="40"/>
  </w:num>
  <w:num w:numId="4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00"/>
  </w:num>
  <w:num w:numId="51">
    <w:abstractNumId w:val="35"/>
  </w:num>
  <w:num w:numId="52">
    <w:abstractNumId w:val="109"/>
  </w:num>
  <w:num w:numId="53">
    <w:abstractNumId w:val="103"/>
  </w:num>
  <w:num w:numId="54">
    <w:abstractNumId w:val="52"/>
  </w:num>
  <w:num w:numId="55">
    <w:abstractNumId w:val="89"/>
  </w:num>
  <w:num w:numId="56">
    <w:abstractNumId w:val="140"/>
  </w:num>
  <w:num w:numId="57">
    <w:abstractNumId w:val="25"/>
  </w:num>
  <w:num w:numId="58">
    <w:abstractNumId w:val="84"/>
  </w:num>
  <w:num w:numId="59">
    <w:abstractNumId w:val="118"/>
  </w:num>
  <w:num w:numId="60">
    <w:abstractNumId w:val="116"/>
  </w:num>
  <w:num w:numId="61">
    <w:abstractNumId w:val="77"/>
  </w:num>
  <w:num w:numId="62">
    <w:abstractNumId w:val="159"/>
  </w:num>
  <w:num w:numId="6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4"/>
  </w:num>
  <w:num w:numId="66">
    <w:abstractNumId w:val="113"/>
  </w:num>
  <w:num w:numId="67">
    <w:abstractNumId w:val="23"/>
  </w:num>
  <w:num w:numId="6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8"/>
  </w:num>
  <w:num w:numId="7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6"/>
  </w:num>
  <w:num w:numId="7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2"/>
  </w:num>
  <w:num w:numId="7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9"/>
  </w:num>
  <w:num w:numId="81">
    <w:abstractNumId w:val="39"/>
  </w:num>
  <w:num w:numId="8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6"/>
  </w:num>
  <w:num w:numId="8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5"/>
  </w:num>
  <w:num w:numId="87">
    <w:abstractNumId w:val="91"/>
  </w:num>
  <w:num w:numId="8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43"/>
  </w:num>
  <w:num w:numId="91">
    <w:abstractNumId w:val="65"/>
  </w:num>
  <w:num w:numId="9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3"/>
  </w:num>
  <w:num w:numId="94">
    <w:abstractNumId w:val="115"/>
  </w:num>
  <w:num w:numId="95">
    <w:abstractNumId w:val="26"/>
  </w:num>
  <w:num w:numId="96">
    <w:abstractNumId w:val="142"/>
  </w:num>
  <w:num w:numId="97">
    <w:abstractNumId w:val="141"/>
  </w:num>
  <w:num w:numId="98">
    <w:abstractNumId w:val="75"/>
  </w:num>
  <w:num w:numId="99">
    <w:abstractNumId w:val="72"/>
  </w:num>
  <w:num w:numId="100">
    <w:abstractNumId w:val="71"/>
  </w:num>
  <w:num w:numId="101">
    <w:abstractNumId w:val="80"/>
  </w:num>
  <w:num w:numId="102">
    <w:abstractNumId w:val="11"/>
  </w:num>
  <w:num w:numId="103">
    <w:abstractNumId w:val="145"/>
  </w:num>
  <w:num w:numId="104">
    <w:abstractNumId w:val="161"/>
  </w:num>
  <w:num w:numId="105">
    <w:abstractNumId w:val="114"/>
  </w:num>
  <w:num w:numId="106">
    <w:abstractNumId w:val="73"/>
  </w:num>
  <w:num w:numId="107">
    <w:abstractNumId w:val="70"/>
  </w:num>
  <w:num w:numId="108">
    <w:abstractNumId w:val="152"/>
  </w:num>
  <w:num w:numId="109">
    <w:abstractNumId w:val="49"/>
  </w:num>
  <w:num w:numId="110">
    <w:abstractNumId w:val="111"/>
  </w:num>
  <w:num w:numId="111">
    <w:abstractNumId w:val="128"/>
  </w:num>
  <w:num w:numId="112">
    <w:abstractNumId w:val="53"/>
  </w:num>
  <w:num w:numId="113">
    <w:abstractNumId w:val="44"/>
  </w:num>
  <w:num w:numId="114">
    <w:abstractNumId w:val="38"/>
  </w:num>
  <w:num w:numId="115">
    <w:abstractNumId w:val="86"/>
  </w:num>
  <w:num w:numId="116">
    <w:abstractNumId w:val="87"/>
  </w:num>
  <w:num w:numId="117">
    <w:abstractNumId w:val="112"/>
  </w:num>
  <w:num w:numId="118">
    <w:abstractNumId w:val="146"/>
  </w:num>
  <w:num w:numId="11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37"/>
  </w:num>
  <w:num w:numId="122">
    <w:abstractNumId w:val="22"/>
  </w:num>
  <w:num w:numId="123">
    <w:abstractNumId w:val="59"/>
  </w:num>
  <w:num w:numId="124">
    <w:abstractNumId w:val="123"/>
  </w:num>
  <w:num w:numId="125">
    <w:abstractNumId w:val="1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79"/>
  </w:num>
  <w:num w:numId="127">
    <w:abstractNumId w:val="133"/>
  </w:num>
  <w:num w:numId="128">
    <w:abstractNumId w:val="102"/>
  </w:num>
  <w:num w:numId="129">
    <w:abstractNumId w:val="60"/>
  </w:num>
  <w:num w:numId="130">
    <w:abstractNumId w:val="154"/>
  </w:num>
  <w:num w:numId="131">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1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17"/>
  </w:num>
  <w:num w:numId="136">
    <w:abstractNumId w:val="50"/>
    <w:lvlOverride w:ilvl="0">
      <w:startOverride w:val="1"/>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0"/>
  </w:num>
  <w:num w:numId="138">
    <w:abstractNumId w:val="12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6"/>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
    <w:lvlOverride w:ilvl="0">
      <w:startOverride w:val="1"/>
    </w:lvlOverride>
    <w:lvlOverride w:ilvl="1">
      <w:startOverride w:val="5"/>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28"/>
    <w:lvlOverride w:ilvl="0">
      <w:startOverride w:val="1"/>
    </w:lvlOverride>
    <w:lvlOverride w:ilvl="1">
      <w:startOverride w:val="5"/>
    </w:lvlOverride>
    <w:lvlOverride w:ilvl="2">
      <w:startOverride w:val="2"/>
    </w:lvlOverride>
    <w:lvlOverride w:ilvl="3">
      <w:startOverride w:val="1"/>
    </w:lvlOverride>
    <w:lvlOverride w:ilvl="4">
      <w:startOverride w:val="2"/>
    </w:lvlOverride>
    <w:lvlOverride w:ilvl="5">
      <w:startOverride w:val="1"/>
    </w:lvlOverride>
    <w:lvlOverride w:ilvl="6">
      <w:startOverride w:val="1"/>
    </w:lvlOverride>
    <w:lvlOverride w:ilvl="7">
      <w:startOverride w:val="1"/>
    </w:lvlOverride>
    <w:lvlOverride w:ilvl="8">
      <w:startOverride w:val="1"/>
    </w:lvlOverride>
  </w:num>
  <w:num w:numId="142">
    <w:abstractNumId w:val="74"/>
  </w:num>
  <w:num w:numId="143">
    <w:abstractNumId w:val="43"/>
    <w:lvlOverride w:ilvl="0">
      <w:startOverride w:val="1"/>
    </w:lvlOverride>
    <w:lvlOverride w:ilvl="1">
      <w:startOverride w:val="5"/>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50"/>
  </w:num>
  <w:num w:numId="145">
    <w:abstractNumId w:val="14"/>
  </w:num>
  <w:num w:numId="146">
    <w:abstractNumId w:val="108"/>
  </w:num>
  <w:num w:numId="147">
    <w:abstractNumId w:val="24"/>
  </w:num>
  <w:num w:numId="148">
    <w:abstractNumId w:val="157"/>
  </w:num>
  <w:num w:numId="149">
    <w:abstractNumId w:val="96"/>
  </w:num>
  <w:num w:numId="150">
    <w:abstractNumId w:val="82"/>
  </w:num>
  <w:num w:numId="151">
    <w:abstractNumId w:val="69"/>
  </w:num>
  <w:num w:numId="152">
    <w:abstractNumId w:val="30"/>
  </w:num>
  <w:num w:numId="153">
    <w:abstractNumId w:val="31"/>
  </w:num>
  <w:num w:numId="154">
    <w:abstractNumId w:val="147"/>
  </w:num>
  <w:num w:numId="155">
    <w:abstractNumId w:val="162"/>
  </w:num>
  <w:num w:numId="156">
    <w:abstractNumId w:val="90"/>
  </w:num>
  <w:num w:numId="157">
    <w:abstractNumId w:val="64"/>
  </w:num>
  <w:num w:numId="158">
    <w:abstractNumId w:val="138"/>
  </w:num>
  <w:num w:numId="159">
    <w:abstractNumId w:val="81"/>
  </w:num>
  <w:num w:numId="160">
    <w:abstractNumId w:val="121"/>
  </w:num>
  <w:num w:numId="161">
    <w:abstractNumId w:val="34"/>
  </w:num>
  <w:num w:numId="162">
    <w:abstractNumId w:val="139"/>
  </w:num>
  <w:num w:numId="163">
    <w:abstractNumId w:val="20"/>
  </w:num>
  <w:num w:numId="164">
    <w:abstractNumId w:val="78"/>
  </w:num>
  <w:num w:numId="165">
    <w:abstractNumId w:val="130"/>
  </w:num>
  <w:num w:numId="166">
    <w:abstractNumId w:val="37"/>
  </w:num>
  <w:num w:numId="167">
    <w:abstractNumId w:val="95"/>
  </w:num>
  <w:num w:numId="168">
    <w:abstractNumId w:val="21"/>
  </w:num>
  <w:num w:numId="169">
    <w:abstractNumId w:val="119"/>
  </w:num>
  <w:num w:numId="170">
    <w:abstractNumId w:val="135"/>
  </w:num>
  <w:num w:numId="171">
    <w:abstractNumId w:val="92"/>
  </w:num>
  <w:num w:numId="172">
    <w:abstractNumId w:val="106"/>
  </w:num>
  <w:num w:numId="173">
    <w:abstractNumId w:val="144"/>
  </w:num>
  <w:num w:numId="174">
    <w:abstractNumId w:val="58"/>
  </w:num>
  <w:num w:numId="175">
    <w:abstractNumId w:val="153"/>
  </w:num>
  <w:num w:numId="176">
    <w:abstractNumId w:val="107"/>
  </w:num>
  <w:num w:numId="177">
    <w:abstractNumId w:val="125"/>
  </w:num>
  <w:num w:numId="178">
    <w:abstractNumId w:val="47"/>
  </w:num>
  <w:num w:numId="179">
    <w:abstractNumId w:val="124"/>
  </w:num>
  <w:num w:numId="180">
    <w:abstractNumId w:val="83"/>
  </w:num>
  <w:num w:numId="181">
    <w:abstractNumId w:val="51"/>
  </w:num>
  <w:num w:numId="182">
    <w:abstractNumId w:val="13"/>
  </w:num>
  <w:num w:numId="183">
    <w:abstractNumId w:val="97"/>
  </w:num>
  <w:num w:numId="184">
    <w:abstractNumId w:val="97"/>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activeWritingStyle w:appName="MSWord" w:lang="ru-RU" w:vendorID="1" w:dllVersion="512"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13"/>
  <w:autoHyphenation/>
  <w:hyphenationZone w:val="357"/>
  <w:doNotHyphenateCaps/>
  <w:drawingGridHorizontalSpacing w:val="120"/>
  <w:drawingGridVerticalSpacing w:val="6"/>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4E29"/>
    <w:rsid w:val="00003495"/>
    <w:rsid w:val="000059B9"/>
    <w:rsid w:val="000164FC"/>
    <w:rsid w:val="00025C21"/>
    <w:rsid w:val="0002685E"/>
    <w:rsid w:val="00034830"/>
    <w:rsid w:val="0005273C"/>
    <w:rsid w:val="00052E4D"/>
    <w:rsid w:val="00062EF4"/>
    <w:rsid w:val="00082683"/>
    <w:rsid w:val="0009241D"/>
    <w:rsid w:val="000A5BFE"/>
    <w:rsid w:val="000B0975"/>
    <w:rsid w:val="000B30C2"/>
    <w:rsid w:val="000C0EC2"/>
    <w:rsid w:val="000C6EDB"/>
    <w:rsid w:val="000C75E6"/>
    <w:rsid w:val="000D2D1B"/>
    <w:rsid w:val="000E2A8F"/>
    <w:rsid w:val="000E6639"/>
    <w:rsid w:val="000F0951"/>
    <w:rsid w:val="000F78BA"/>
    <w:rsid w:val="001030A1"/>
    <w:rsid w:val="001059DA"/>
    <w:rsid w:val="00105F8E"/>
    <w:rsid w:val="00106CA9"/>
    <w:rsid w:val="001231DB"/>
    <w:rsid w:val="00124067"/>
    <w:rsid w:val="00127CB5"/>
    <w:rsid w:val="00132424"/>
    <w:rsid w:val="0013256C"/>
    <w:rsid w:val="00133916"/>
    <w:rsid w:val="00133EE4"/>
    <w:rsid w:val="00136CA8"/>
    <w:rsid w:val="001404DB"/>
    <w:rsid w:val="0014112C"/>
    <w:rsid w:val="0014738C"/>
    <w:rsid w:val="0014768A"/>
    <w:rsid w:val="00150068"/>
    <w:rsid w:val="001531D5"/>
    <w:rsid w:val="001553BA"/>
    <w:rsid w:val="00165BC3"/>
    <w:rsid w:val="0017536A"/>
    <w:rsid w:val="0017583F"/>
    <w:rsid w:val="00182616"/>
    <w:rsid w:val="001A6B12"/>
    <w:rsid w:val="001B0F9F"/>
    <w:rsid w:val="001B1333"/>
    <w:rsid w:val="001B4C42"/>
    <w:rsid w:val="001B528A"/>
    <w:rsid w:val="001B5E0F"/>
    <w:rsid w:val="001C3FE3"/>
    <w:rsid w:val="001C56DF"/>
    <w:rsid w:val="001C76ED"/>
    <w:rsid w:val="001D04E8"/>
    <w:rsid w:val="001E3B09"/>
    <w:rsid w:val="0020537D"/>
    <w:rsid w:val="00214C4F"/>
    <w:rsid w:val="002234AE"/>
    <w:rsid w:val="00225C25"/>
    <w:rsid w:val="00226B9A"/>
    <w:rsid w:val="002350D7"/>
    <w:rsid w:val="002455EF"/>
    <w:rsid w:val="002512C4"/>
    <w:rsid w:val="0025789E"/>
    <w:rsid w:val="002612ED"/>
    <w:rsid w:val="00263549"/>
    <w:rsid w:val="00275F3D"/>
    <w:rsid w:val="00292CA1"/>
    <w:rsid w:val="00295B3A"/>
    <w:rsid w:val="002A3EBA"/>
    <w:rsid w:val="002A7EF3"/>
    <w:rsid w:val="002B2C3C"/>
    <w:rsid w:val="002B4AD8"/>
    <w:rsid w:val="002C0712"/>
    <w:rsid w:val="002C1FB5"/>
    <w:rsid w:val="002D2CE0"/>
    <w:rsid w:val="003161DD"/>
    <w:rsid w:val="00331BBD"/>
    <w:rsid w:val="00333EAA"/>
    <w:rsid w:val="003512FE"/>
    <w:rsid w:val="003741FD"/>
    <w:rsid w:val="0038341A"/>
    <w:rsid w:val="003839E3"/>
    <w:rsid w:val="003A3C31"/>
    <w:rsid w:val="003B12BB"/>
    <w:rsid w:val="003D78A2"/>
    <w:rsid w:val="003E4CD7"/>
    <w:rsid w:val="003F148C"/>
    <w:rsid w:val="00407A19"/>
    <w:rsid w:val="00410DFA"/>
    <w:rsid w:val="004118A8"/>
    <w:rsid w:val="0041395A"/>
    <w:rsid w:val="00415C6B"/>
    <w:rsid w:val="0041763C"/>
    <w:rsid w:val="00425ED1"/>
    <w:rsid w:val="00435B5F"/>
    <w:rsid w:val="00440499"/>
    <w:rsid w:val="00440989"/>
    <w:rsid w:val="00441C26"/>
    <w:rsid w:val="00442CA3"/>
    <w:rsid w:val="00447CDE"/>
    <w:rsid w:val="00491BD8"/>
    <w:rsid w:val="00494B7C"/>
    <w:rsid w:val="004A57C2"/>
    <w:rsid w:val="004A6B9D"/>
    <w:rsid w:val="004A6F56"/>
    <w:rsid w:val="004B1ABE"/>
    <w:rsid w:val="004B7F13"/>
    <w:rsid w:val="004C2205"/>
    <w:rsid w:val="004C493E"/>
    <w:rsid w:val="004C5468"/>
    <w:rsid w:val="004D0B00"/>
    <w:rsid w:val="004D1321"/>
    <w:rsid w:val="004D1B2D"/>
    <w:rsid w:val="004E2AD9"/>
    <w:rsid w:val="004F4E29"/>
    <w:rsid w:val="004F5DE4"/>
    <w:rsid w:val="005008AB"/>
    <w:rsid w:val="005049C8"/>
    <w:rsid w:val="00516DF7"/>
    <w:rsid w:val="00526567"/>
    <w:rsid w:val="005265F4"/>
    <w:rsid w:val="00530A93"/>
    <w:rsid w:val="005311EE"/>
    <w:rsid w:val="00534724"/>
    <w:rsid w:val="0054494E"/>
    <w:rsid w:val="00550130"/>
    <w:rsid w:val="00557338"/>
    <w:rsid w:val="0058052C"/>
    <w:rsid w:val="00582166"/>
    <w:rsid w:val="0059390C"/>
    <w:rsid w:val="005947AE"/>
    <w:rsid w:val="005971EF"/>
    <w:rsid w:val="00597CD8"/>
    <w:rsid w:val="005A44BF"/>
    <w:rsid w:val="005A4C7A"/>
    <w:rsid w:val="005B32E8"/>
    <w:rsid w:val="005B71B1"/>
    <w:rsid w:val="005C79A1"/>
    <w:rsid w:val="005C7B9D"/>
    <w:rsid w:val="005E59EF"/>
    <w:rsid w:val="00602E4C"/>
    <w:rsid w:val="00605043"/>
    <w:rsid w:val="00606297"/>
    <w:rsid w:val="0060629B"/>
    <w:rsid w:val="0061114A"/>
    <w:rsid w:val="00611353"/>
    <w:rsid w:val="00616815"/>
    <w:rsid w:val="0062073E"/>
    <w:rsid w:val="00622E1C"/>
    <w:rsid w:val="00626275"/>
    <w:rsid w:val="006325C8"/>
    <w:rsid w:val="00634FB7"/>
    <w:rsid w:val="0064517F"/>
    <w:rsid w:val="006476C4"/>
    <w:rsid w:val="00663E17"/>
    <w:rsid w:val="006656B8"/>
    <w:rsid w:val="006701C4"/>
    <w:rsid w:val="0067127F"/>
    <w:rsid w:val="00673704"/>
    <w:rsid w:val="00677713"/>
    <w:rsid w:val="00690A29"/>
    <w:rsid w:val="006B2ED6"/>
    <w:rsid w:val="006B71B7"/>
    <w:rsid w:val="006D6FF2"/>
    <w:rsid w:val="006D725B"/>
    <w:rsid w:val="006E16DB"/>
    <w:rsid w:val="0070487A"/>
    <w:rsid w:val="00705652"/>
    <w:rsid w:val="00744203"/>
    <w:rsid w:val="00751B68"/>
    <w:rsid w:val="00756B93"/>
    <w:rsid w:val="0077645A"/>
    <w:rsid w:val="00785B16"/>
    <w:rsid w:val="00791C41"/>
    <w:rsid w:val="007966E6"/>
    <w:rsid w:val="007A02E7"/>
    <w:rsid w:val="007A7A44"/>
    <w:rsid w:val="007B16A5"/>
    <w:rsid w:val="007C0C04"/>
    <w:rsid w:val="007C5577"/>
    <w:rsid w:val="007C7014"/>
    <w:rsid w:val="007D3B97"/>
    <w:rsid w:val="007D4010"/>
    <w:rsid w:val="007D5E3C"/>
    <w:rsid w:val="007D6E28"/>
    <w:rsid w:val="007D78D7"/>
    <w:rsid w:val="007E00BB"/>
    <w:rsid w:val="007E2BED"/>
    <w:rsid w:val="007F1261"/>
    <w:rsid w:val="008044FD"/>
    <w:rsid w:val="00823A47"/>
    <w:rsid w:val="008249B8"/>
    <w:rsid w:val="0082546E"/>
    <w:rsid w:val="008317C4"/>
    <w:rsid w:val="008374B8"/>
    <w:rsid w:val="008402E6"/>
    <w:rsid w:val="008403EF"/>
    <w:rsid w:val="0084426E"/>
    <w:rsid w:val="00853A78"/>
    <w:rsid w:val="00855100"/>
    <w:rsid w:val="008648AF"/>
    <w:rsid w:val="008715FA"/>
    <w:rsid w:val="008857CC"/>
    <w:rsid w:val="00891D25"/>
    <w:rsid w:val="00896567"/>
    <w:rsid w:val="008A0381"/>
    <w:rsid w:val="008B4752"/>
    <w:rsid w:val="008B6B3C"/>
    <w:rsid w:val="008F7BBE"/>
    <w:rsid w:val="00900E3D"/>
    <w:rsid w:val="00905086"/>
    <w:rsid w:val="009113F8"/>
    <w:rsid w:val="00920984"/>
    <w:rsid w:val="00921D57"/>
    <w:rsid w:val="00924FF0"/>
    <w:rsid w:val="009369E5"/>
    <w:rsid w:val="00944F02"/>
    <w:rsid w:val="009464C1"/>
    <w:rsid w:val="009564FF"/>
    <w:rsid w:val="00966875"/>
    <w:rsid w:val="00970874"/>
    <w:rsid w:val="0097514C"/>
    <w:rsid w:val="00985459"/>
    <w:rsid w:val="00985A40"/>
    <w:rsid w:val="009A3C13"/>
    <w:rsid w:val="009B3AFA"/>
    <w:rsid w:val="009B71F2"/>
    <w:rsid w:val="009E334A"/>
    <w:rsid w:val="009E5FA1"/>
    <w:rsid w:val="009E7C85"/>
    <w:rsid w:val="00A00612"/>
    <w:rsid w:val="00A03266"/>
    <w:rsid w:val="00A04BED"/>
    <w:rsid w:val="00A07953"/>
    <w:rsid w:val="00A11C0D"/>
    <w:rsid w:val="00A12203"/>
    <w:rsid w:val="00A244A5"/>
    <w:rsid w:val="00A2750B"/>
    <w:rsid w:val="00A36944"/>
    <w:rsid w:val="00A45FD2"/>
    <w:rsid w:val="00A4692F"/>
    <w:rsid w:val="00A61244"/>
    <w:rsid w:val="00A7069A"/>
    <w:rsid w:val="00A74753"/>
    <w:rsid w:val="00A76219"/>
    <w:rsid w:val="00A92950"/>
    <w:rsid w:val="00A9522A"/>
    <w:rsid w:val="00A9747A"/>
    <w:rsid w:val="00AA529F"/>
    <w:rsid w:val="00AA6BF0"/>
    <w:rsid w:val="00AB1FDB"/>
    <w:rsid w:val="00AD1270"/>
    <w:rsid w:val="00AE0864"/>
    <w:rsid w:val="00AE7EED"/>
    <w:rsid w:val="00AF0B32"/>
    <w:rsid w:val="00AF5394"/>
    <w:rsid w:val="00B00BAD"/>
    <w:rsid w:val="00B02AE2"/>
    <w:rsid w:val="00B057A9"/>
    <w:rsid w:val="00B0681D"/>
    <w:rsid w:val="00B133AD"/>
    <w:rsid w:val="00B243C5"/>
    <w:rsid w:val="00B306D5"/>
    <w:rsid w:val="00B34879"/>
    <w:rsid w:val="00B40A18"/>
    <w:rsid w:val="00B42DF0"/>
    <w:rsid w:val="00B43022"/>
    <w:rsid w:val="00B45163"/>
    <w:rsid w:val="00B45D39"/>
    <w:rsid w:val="00B615E6"/>
    <w:rsid w:val="00B76A7D"/>
    <w:rsid w:val="00B95558"/>
    <w:rsid w:val="00BA5FBF"/>
    <w:rsid w:val="00BA79CC"/>
    <w:rsid w:val="00BB6212"/>
    <w:rsid w:val="00BC421B"/>
    <w:rsid w:val="00BC732B"/>
    <w:rsid w:val="00BD051A"/>
    <w:rsid w:val="00BD0967"/>
    <w:rsid w:val="00BD190A"/>
    <w:rsid w:val="00BE01C6"/>
    <w:rsid w:val="00BE0E78"/>
    <w:rsid w:val="00BF5011"/>
    <w:rsid w:val="00C06827"/>
    <w:rsid w:val="00C12C3D"/>
    <w:rsid w:val="00C20F2C"/>
    <w:rsid w:val="00C41BAD"/>
    <w:rsid w:val="00C434FB"/>
    <w:rsid w:val="00C455EA"/>
    <w:rsid w:val="00C4638A"/>
    <w:rsid w:val="00C50B10"/>
    <w:rsid w:val="00C55189"/>
    <w:rsid w:val="00C61855"/>
    <w:rsid w:val="00C73489"/>
    <w:rsid w:val="00C81104"/>
    <w:rsid w:val="00C8490F"/>
    <w:rsid w:val="00C9360E"/>
    <w:rsid w:val="00C97134"/>
    <w:rsid w:val="00CA73CB"/>
    <w:rsid w:val="00CC2C19"/>
    <w:rsid w:val="00CE34DE"/>
    <w:rsid w:val="00CF3C36"/>
    <w:rsid w:val="00D02671"/>
    <w:rsid w:val="00D038C8"/>
    <w:rsid w:val="00D05AA7"/>
    <w:rsid w:val="00D0771C"/>
    <w:rsid w:val="00D217A4"/>
    <w:rsid w:val="00D24304"/>
    <w:rsid w:val="00D45C06"/>
    <w:rsid w:val="00D55F61"/>
    <w:rsid w:val="00D56618"/>
    <w:rsid w:val="00D56E67"/>
    <w:rsid w:val="00D62F08"/>
    <w:rsid w:val="00D67DB3"/>
    <w:rsid w:val="00D70FAD"/>
    <w:rsid w:val="00D73B2F"/>
    <w:rsid w:val="00D91BE1"/>
    <w:rsid w:val="00DA47C7"/>
    <w:rsid w:val="00DA49E2"/>
    <w:rsid w:val="00DA4BF8"/>
    <w:rsid w:val="00DA6734"/>
    <w:rsid w:val="00DB3AAD"/>
    <w:rsid w:val="00DC1BE6"/>
    <w:rsid w:val="00DC34BD"/>
    <w:rsid w:val="00DD789C"/>
    <w:rsid w:val="00DE4519"/>
    <w:rsid w:val="00DF6077"/>
    <w:rsid w:val="00DF7B9A"/>
    <w:rsid w:val="00E15D01"/>
    <w:rsid w:val="00E21187"/>
    <w:rsid w:val="00E226D2"/>
    <w:rsid w:val="00E344C6"/>
    <w:rsid w:val="00E40AF3"/>
    <w:rsid w:val="00E613B5"/>
    <w:rsid w:val="00E65186"/>
    <w:rsid w:val="00E733FD"/>
    <w:rsid w:val="00E765E0"/>
    <w:rsid w:val="00E83B10"/>
    <w:rsid w:val="00E860EB"/>
    <w:rsid w:val="00E96AC1"/>
    <w:rsid w:val="00EA56F7"/>
    <w:rsid w:val="00EA6420"/>
    <w:rsid w:val="00EB6AEB"/>
    <w:rsid w:val="00EC2291"/>
    <w:rsid w:val="00EC5F30"/>
    <w:rsid w:val="00EE37C0"/>
    <w:rsid w:val="00EE3C56"/>
    <w:rsid w:val="00EE3EF8"/>
    <w:rsid w:val="00EE49BE"/>
    <w:rsid w:val="00EF05BD"/>
    <w:rsid w:val="00EF0B18"/>
    <w:rsid w:val="00EF120E"/>
    <w:rsid w:val="00EF3ACB"/>
    <w:rsid w:val="00F01736"/>
    <w:rsid w:val="00F05B0D"/>
    <w:rsid w:val="00F23547"/>
    <w:rsid w:val="00F276C1"/>
    <w:rsid w:val="00F31CA0"/>
    <w:rsid w:val="00F34F33"/>
    <w:rsid w:val="00F37AC2"/>
    <w:rsid w:val="00F43395"/>
    <w:rsid w:val="00F46EBD"/>
    <w:rsid w:val="00F653F8"/>
    <w:rsid w:val="00F721D7"/>
    <w:rsid w:val="00F82AC0"/>
    <w:rsid w:val="00F90902"/>
    <w:rsid w:val="00F92C3E"/>
    <w:rsid w:val="00F975E9"/>
    <w:rsid w:val="00FA361E"/>
    <w:rsid w:val="00FA5C54"/>
    <w:rsid w:val="00FF046C"/>
    <w:rsid w:val="00FF0F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able of figures"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rsid w:val="009E7C85"/>
    <w:pPr>
      <w:ind w:firstLine="567"/>
      <w:jc w:val="both"/>
    </w:pPr>
    <w:rPr>
      <w:sz w:val="24"/>
    </w:rPr>
  </w:style>
  <w:style w:type="paragraph" w:styleId="10">
    <w:name w:val="heading 1"/>
    <w:aliases w:val="_GOST_1,_EB_1,1,H1,Section,h:1,h:1app,TF-Overskrift 1,H11,R1,Titre 0,.,Название спецификации,Название организации,ASFK_1,Загол 1,Знак"/>
    <w:next w:val="GOSTNormal"/>
    <w:link w:val="11"/>
    <w:qFormat/>
    <w:rsid w:val="009E7C85"/>
    <w:pPr>
      <w:keepNext/>
      <w:pageBreakBefore/>
      <w:numPr>
        <w:numId w:val="26"/>
      </w:numPr>
      <w:suppressAutoHyphens/>
      <w:spacing w:before="240" w:after="360"/>
      <w:contextualSpacing/>
      <w:jc w:val="center"/>
      <w:outlineLvl w:val="0"/>
    </w:pPr>
    <w:rPr>
      <w:b/>
      <w:caps/>
      <w:sz w:val="32"/>
      <w:szCs w:val="36"/>
    </w:rPr>
  </w:style>
  <w:style w:type="paragraph" w:styleId="24">
    <w:name w:val="heading 2"/>
    <w:aliases w:val="_GOST_2,_EB_2,2,H2,h2,Numbered text 3,Major,Подраздел,21,22,211,h:2,h:2app,T2,TF-Overskrit 2,Title2,ITT t2,PA Major Section,TE Heading 2,Livello 2,R2,H21,heading 2+ Indent: Left 0.25 in,título 2,TITRE 2,1st level heading,l2,level 2 no toc,A"/>
    <w:basedOn w:val="10"/>
    <w:next w:val="GOSTNormal"/>
    <w:link w:val="25"/>
    <w:qFormat/>
    <w:rsid w:val="009E7C85"/>
    <w:pPr>
      <w:pageBreakBefore w:val="0"/>
      <w:numPr>
        <w:ilvl w:val="1"/>
      </w:numPr>
      <w:spacing w:after="240"/>
      <w:jc w:val="left"/>
      <w:outlineLvl w:val="1"/>
    </w:pPr>
    <w:rPr>
      <w:rFonts w:cs="Arial"/>
      <w:bCs/>
      <w:iCs/>
      <w:caps w:val="0"/>
      <w:szCs w:val="32"/>
    </w:rPr>
  </w:style>
  <w:style w:type="paragraph" w:styleId="31">
    <w:name w:val="heading 3"/>
    <w:aliases w:val="_GOST_3,_EB_3,3,H3,Minor,h:3,h,31,ITT t3,PA Minor Section,TE Heading,Title3,list,l3,Level 3 Head,heading 3,h3,H31,H32,H33,H34,H35,título 3,subhead,1.,TF-Overskrift 3,Titre3,alltoc,Table3,3heading,Heading 3 - old,orderpara2,l31,32,l32,33,l33"/>
    <w:basedOn w:val="24"/>
    <w:next w:val="GOSTNormal"/>
    <w:link w:val="34"/>
    <w:qFormat/>
    <w:rsid w:val="009E7C85"/>
    <w:pPr>
      <w:keepLines/>
      <w:numPr>
        <w:ilvl w:val="2"/>
      </w:numPr>
      <w:outlineLvl w:val="2"/>
    </w:pPr>
    <w:rPr>
      <w:bCs w:val="0"/>
      <w:sz w:val="26"/>
      <w:szCs w:val="26"/>
    </w:rPr>
  </w:style>
  <w:style w:type="paragraph" w:styleId="41">
    <w:name w:val="heading 4"/>
    <w:aliases w:val="_GOST_4,_EB_4,Заголовок3 док"/>
    <w:basedOn w:val="31"/>
    <w:next w:val="GOSTNormal"/>
    <w:link w:val="42"/>
    <w:qFormat/>
    <w:rsid w:val="009E7C85"/>
    <w:pPr>
      <w:numPr>
        <w:ilvl w:val="3"/>
      </w:numPr>
      <w:outlineLvl w:val="3"/>
    </w:pPr>
    <w:rPr>
      <w:sz w:val="24"/>
    </w:rPr>
  </w:style>
  <w:style w:type="paragraph" w:styleId="51">
    <w:name w:val="heading 5"/>
    <w:aliases w:val="_GOST_5,_EB_5,ITT t5,PA Pico Section,5,Roman list,h5,Roman list1,Roman list2,Roman list11,Roman list3,Roman list12,Roman list21,Roman list111,Roman list111 Знак,ASFK_5"/>
    <w:basedOn w:val="41"/>
    <w:next w:val="GOSTNormal"/>
    <w:link w:val="52"/>
    <w:qFormat/>
    <w:rsid w:val="009E7C85"/>
    <w:pPr>
      <w:numPr>
        <w:ilvl w:val="4"/>
      </w:numPr>
      <w:tabs>
        <w:tab w:val="left" w:pos="1276"/>
      </w:tabs>
      <w:spacing w:after="120"/>
      <w:outlineLvl w:val="4"/>
    </w:pPr>
    <w:rPr>
      <w:rFonts w:cs="Times New Roman"/>
      <w:bCs/>
      <w:iCs w:val="0"/>
      <w:lang w:eastAsia="ko-KR"/>
    </w:rPr>
  </w:style>
  <w:style w:type="paragraph" w:styleId="60">
    <w:name w:val="heading 6"/>
    <w:aliases w:val="ITT t6,PA Appendix,6,heading 6,Bullet list,Bullet list1,Bullet list2,Bullet list11,Bullet list3,Bullet list12,Bullet list21,Bullet list111,Bullet lis"/>
    <w:basedOn w:val="ae"/>
    <w:next w:val="ae"/>
    <w:link w:val="61"/>
    <w:qFormat/>
    <w:rsid w:val="009E7C85"/>
    <w:pPr>
      <w:numPr>
        <w:ilvl w:val="5"/>
        <w:numId w:val="24"/>
      </w:numPr>
      <w:spacing w:before="240" w:after="60"/>
      <w:outlineLvl w:val="5"/>
    </w:pPr>
    <w:rPr>
      <w:b/>
      <w:bCs/>
      <w:sz w:val="22"/>
      <w:szCs w:val="22"/>
    </w:rPr>
  </w:style>
  <w:style w:type="paragraph" w:styleId="7">
    <w:name w:val="heading 7"/>
    <w:aliases w:val="ITT t7,PA Appendix Major,7,req3,heading 7,letter list,lettered list,letter list1,lettered list1,letter list2,lettered list2,letter list11,lettered list11,letter list3,lettered list3,letter list12,lettered list12,letter list21"/>
    <w:basedOn w:val="ae"/>
    <w:next w:val="ae"/>
    <w:link w:val="70"/>
    <w:qFormat/>
    <w:rsid w:val="009E7C85"/>
    <w:pPr>
      <w:numPr>
        <w:ilvl w:val="6"/>
        <w:numId w:val="24"/>
      </w:numPr>
      <w:spacing w:before="240" w:after="60"/>
      <w:outlineLvl w:val="6"/>
    </w:pPr>
  </w:style>
  <w:style w:type="paragraph" w:styleId="8">
    <w:name w:val="heading 8"/>
    <w:basedOn w:val="ae"/>
    <w:next w:val="ae"/>
    <w:link w:val="80"/>
    <w:qFormat/>
    <w:rsid w:val="009E7C85"/>
    <w:pPr>
      <w:numPr>
        <w:ilvl w:val="7"/>
        <w:numId w:val="24"/>
      </w:numPr>
      <w:spacing w:before="240" w:after="60"/>
      <w:outlineLvl w:val="7"/>
    </w:pPr>
    <w:rPr>
      <w:i/>
      <w:iCs/>
    </w:rPr>
  </w:style>
  <w:style w:type="paragraph" w:styleId="9">
    <w:name w:val="heading 9"/>
    <w:basedOn w:val="ae"/>
    <w:next w:val="ae"/>
    <w:link w:val="90"/>
    <w:qFormat/>
    <w:rsid w:val="009E7C85"/>
    <w:pPr>
      <w:numPr>
        <w:ilvl w:val="8"/>
        <w:numId w:val="24"/>
      </w:numPr>
      <w:spacing w:before="240" w:after="60"/>
      <w:outlineLvl w:val="8"/>
    </w:pPr>
    <w:rPr>
      <w:rFonts w:ascii="Arial" w:hAnsi="Arial"/>
      <w:sz w:val="22"/>
      <w:szCs w:val="22"/>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GOSTFigure">
    <w:name w:val="_GOST_Figure"/>
    <w:next w:val="GOSTFigName"/>
    <w:rsid w:val="009E7C85"/>
    <w:pPr>
      <w:keepNext/>
      <w:spacing w:before="120" w:after="120"/>
      <w:jc w:val="center"/>
    </w:pPr>
    <w:rPr>
      <w:sz w:val="24"/>
    </w:rPr>
  </w:style>
  <w:style w:type="paragraph" w:customStyle="1" w:styleId="GOSTFigName">
    <w:name w:val="_GOST_Fig_Name"/>
    <w:basedOn w:val="GOSTFigure"/>
    <w:next w:val="GOSTNormal"/>
    <w:rsid w:val="009E7C85"/>
    <w:pPr>
      <w:keepNext w:val="0"/>
      <w:numPr>
        <w:numId w:val="1"/>
      </w:numPr>
      <w:suppressAutoHyphens/>
      <w:contextualSpacing/>
    </w:pPr>
    <w:rPr>
      <w:b/>
      <w:szCs w:val="24"/>
    </w:rPr>
  </w:style>
  <w:style w:type="paragraph" w:customStyle="1" w:styleId="GOSTheader">
    <w:name w:val="_GOST_header"/>
    <w:rsid w:val="009E7C85"/>
    <w:rPr>
      <w:rFonts w:ascii="Arial" w:hAnsi="Arial"/>
      <w:b/>
      <w:color w:val="333333"/>
    </w:rPr>
  </w:style>
  <w:style w:type="paragraph" w:customStyle="1" w:styleId="GOSTListmark1">
    <w:name w:val="_GOST_List_mark1"/>
    <w:rsid w:val="009E7C85"/>
    <w:pPr>
      <w:numPr>
        <w:numId w:val="16"/>
      </w:numPr>
      <w:jc w:val="both"/>
    </w:pPr>
    <w:rPr>
      <w:snapToGrid w:val="0"/>
      <w:sz w:val="24"/>
    </w:rPr>
  </w:style>
  <w:style w:type="paragraph" w:customStyle="1" w:styleId="GOSTListmark2">
    <w:name w:val="_GOST_List_mark2"/>
    <w:rsid w:val="009E7C85"/>
    <w:pPr>
      <w:numPr>
        <w:numId w:val="17"/>
      </w:numPr>
      <w:jc w:val="both"/>
    </w:pPr>
    <w:rPr>
      <w:snapToGrid w:val="0"/>
      <w:sz w:val="24"/>
    </w:rPr>
  </w:style>
  <w:style w:type="paragraph" w:customStyle="1" w:styleId="GOSTListmark3">
    <w:name w:val="_GOST_List_mark3"/>
    <w:basedOn w:val="ae"/>
    <w:rsid w:val="009E7C85"/>
    <w:pPr>
      <w:numPr>
        <w:numId w:val="18"/>
      </w:numPr>
    </w:pPr>
    <w:rPr>
      <w:snapToGrid w:val="0"/>
    </w:rPr>
  </w:style>
  <w:style w:type="paragraph" w:customStyle="1" w:styleId="GOSTListmark4">
    <w:name w:val="_GOST_List_mark4"/>
    <w:basedOn w:val="ae"/>
    <w:rsid w:val="009E7C85"/>
    <w:pPr>
      <w:numPr>
        <w:numId w:val="19"/>
      </w:numPr>
    </w:pPr>
  </w:style>
  <w:style w:type="paragraph" w:styleId="af2">
    <w:name w:val="header"/>
    <w:basedOn w:val="ae"/>
    <w:link w:val="af3"/>
    <w:uiPriority w:val="99"/>
    <w:rsid w:val="009E7C85"/>
    <w:pPr>
      <w:tabs>
        <w:tab w:val="center" w:pos="4677"/>
        <w:tab w:val="right" w:pos="9355"/>
      </w:tabs>
    </w:pPr>
  </w:style>
  <w:style w:type="paragraph" w:customStyle="1" w:styleId="GOSTListnote">
    <w:name w:val="_GOST_List_note"/>
    <w:basedOn w:val="GOSTListmark3"/>
    <w:rsid w:val="009E7C85"/>
    <w:pPr>
      <w:numPr>
        <w:numId w:val="0"/>
      </w:numPr>
    </w:pPr>
  </w:style>
  <w:style w:type="paragraph" w:customStyle="1" w:styleId="GOSTListnormal18">
    <w:name w:val="_GOST_List_normal_1.8"/>
    <w:rsid w:val="009E7C85"/>
    <w:pPr>
      <w:tabs>
        <w:tab w:val="left" w:pos="1021"/>
      </w:tabs>
      <w:ind w:left="1021"/>
      <w:jc w:val="both"/>
    </w:pPr>
    <w:rPr>
      <w:snapToGrid w:val="0"/>
      <w:sz w:val="24"/>
    </w:rPr>
  </w:style>
  <w:style w:type="paragraph" w:customStyle="1" w:styleId="GOSTListnum2">
    <w:name w:val="_GOST_List_num2"/>
    <w:basedOn w:val="GOSTListnum"/>
    <w:rsid w:val="009E7C85"/>
    <w:pPr>
      <w:numPr>
        <w:ilvl w:val="1"/>
      </w:numPr>
    </w:pPr>
    <w:rPr>
      <w:szCs w:val="24"/>
    </w:rPr>
  </w:style>
  <w:style w:type="paragraph" w:customStyle="1" w:styleId="GOSTNameTable">
    <w:name w:val="_GOST_Name_Table"/>
    <w:rsid w:val="009E7C85"/>
    <w:pPr>
      <w:keepNext/>
      <w:numPr>
        <w:numId w:val="15"/>
      </w:numPr>
      <w:suppressAutoHyphens/>
      <w:spacing w:before="240" w:after="120"/>
    </w:pPr>
    <w:rPr>
      <w:b/>
      <w:sz w:val="24"/>
    </w:rPr>
  </w:style>
  <w:style w:type="paragraph" w:customStyle="1" w:styleId="GOSTNormal">
    <w:name w:val="_GOST_Normal"/>
    <w:rsid w:val="009E7C85"/>
    <w:pPr>
      <w:spacing w:before="120" w:after="60"/>
      <w:ind w:firstLine="567"/>
      <w:contextualSpacing/>
      <w:jc w:val="both"/>
    </w:pPr>
    <w:rPr>
      <w:sz w:val="24"/>
    </w:rPr>
  </w:style>
  <w:style w:type="paragraph" w:customStyle="1" w:styleId="GOSTNormalWithout">
    <w:name w:val="_GOST_Normal_Without"/>
    <w:basedOn w:val="GOSTNormal"/>
    <w:next w:val="GOSTNormal"/>
    <w:rsid w:val="009E7C85"/>
    <w:pPr>
      <w:keepNext/>
    </w:pPr>
  </w:style>
  <w:style w:type="paragraph" w:customStyle="1" w:styleId="GOSTNote">
    <w:name w:val="_GOST_Note"/>
    <w:next w:val="GOSTNormal"/>
    <w:link w:val="GOSTNote0"/>
    <w:rsid w:val="009E7C85"/>
    <w:pPr>
      <w:spacing w:before="120" w:after="120"/>
      <w:ind w:left="1701" w:hanging="1701"/>
      <w:jc w:val="both"/>
    </w:pPr>
    <w:rPr>
      <w:sz w:val="24"/>
    </w:rPr>
  </w:style>
  <w:style w:type="paragraph" w:customStyle="1" w:styleId="GOSTNoteContinue">
    <w:name w:val="_GOST_Note_Continue"/>
    <w:basedOn w:val="GOSTNote"/>
    <w:rsid w:val="009E7C85"/>
    <w:pPr>
      <w:ind w:firstLine="0"/>
    </w:pPr>
  </w:style>
  <w:style w:type="paragraph" w:customStyle="1" w:styleId="GOSTReg">
    <w:name w:val="_GOST_Reg"/>
    <w:next w:val="GOSTNormal"/>
    <w:rsid w:val="009E7C85"/>
    <w:pPr>
      <w:keepNext/>
      <w:pageBreakBefore/>
      <w:spacing w:before="120" w:after="120"/>
      <w:contextualSpacing/>
      <w:jc w:val="center"/>
      <w:outlineLvl w:val="0"/>
    </w:pPr>
    <w:rPr>
      <w:b/>
      <w:caps/>
      <w:sz w:val="28"/>
    </w:rPr>
  </w:style>
  <w:style w:type="paragraph" w:customStyle="1" w:styleId="GOSTScript">
    <w:name w:val="_GOST_Script"/>
    <w:basedOn w:val="ae"/>
    <w:rsid w:val="009E7C85"/>
    <w:pPr>
      <w:pBdr>
        <w:top w:val="dotted" w:sz="4" w:space="1" w:color="auto"/>
        <w:left w:val="dotted" w:sz="4" w:space="4" w:color="auto"/>
        <w:bottom w:val="dotted" w:sz="4" w:space="1" w:color="auto"/>
        <w:right w:val="dotted" w:sz="4" w:space="4" w:color="auto"/>
      </w:pBdr>
      <w:ind w:left="567" w:right="29"/>
    </w:pPr>
    <w:rPr>
      <w:rFonts w:ascii="Courier New" w:hAnsi="Courier New"/>
      <w:spacing w:val="-20"/>
      <w:sz w:val="20"/>
      <w:lang w:val="en-US"/>
    </w:rPr>
  </w:style>
  <w:style w:type="paragraph" w:customStyle="1" w:styleId="GOSTSign">
    <w:name w:val="_GOST_Sign"/>
    <w:basedOn w:val="GOSTReg"/>
    <w:next w:val="GOSTNormal"/>
    <w:rsid w:val="009E7C85"/>
    <w:pPr>
      <w:pageBreakBefore w:val="0"/>
      <w:outlineLvl w:val="9"/>
    </w:pPr>
  </w:style>
  <w:style w:type="character" w:customStyle="1" w:styleId="GOSTSymBold">
    <w:name w:val="_GOST_Sym_Bold"/>
    <w:basedOn w:val="af"/>
    <w:rsid w:val="009E7C85"/>
    <w:rPr>
      <w:b/>
    </w:rPr>
  </w:style>
  <w:style w:type="character" w:customStyle="1" w:styleId="GOSTSymBoldItalic">
    <w:name w:val="_GOST_Sym_Bold_Italic"/>
    <w:rsid w:val="009E7C85"/>
    <w:rPr>
      <w:b/>
      <w:i/>
    </w:rPr>
  </w:style>
  <w:style w:type="character" w:customStyle="1" w:styleId="GOSTSymItalic">
    <w:name w:val="_GOST_Sym_Italic"/>
    <w:rsid w:val="009E7C85"/>
    <w:rPr>
      <w:i/>
    </w:rPr>
  </w:style>
  <w:style w:type="table" w:customStyle="1" w:styleId="GOSTTable">
    <w:name w:val="_GOST_Table"/>
    <w:basedOn w:val="af0"/>
    <w:rsid w:val="009E7C85"/>
    <w:pPr>
      <w:jc w:val="both"/>
    </w:pPr>
    <w:rPr>
      <w:sz w:val="22"/>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rsid w:val="009E7C85"/>
    <w:pPr>
      <w:ind w:left="57" w:right="57"/>
      <w:jc w:val="both"/>
    </w:pPr>
    <w:rPr>
      <w:sz w:val="22"/>
    </w:rPr>
  </w:style>
  <w:style w:type="paragraph" w:customStyle="1" w:styleId="GOSTTableHead">
    <w:name w:val="_GOST_Table_Head"/>
    <w:basedOn w:val="GOSTTablenorm"/>
    <w:rsid w:val="009E7C85"/>
    <w:pPr>
      <w:keepNext/>
      <w:suppressAutoHyphens/>
      <w:ind w:left="0" w:right="0"/>
      <w:jc w:val="center"/>
    </w:pPr>
    <w:rPr>
      <w:b/>
      <w:bCs/>
    </w:rPr>
  </w:style>
  <w:style w:type="paragraph" w:customStyle="1" w:styleId="GOSTTableListMark1">
    <w:name w:val="_GOST_Table_List_Mark_1"/>
    <w:rsid w:val="009E7C85"/>
    <w:pPr>
      <w:numPr>
        <w:numId w:val="21"/>
      </w:numPr>
      <w:tabs>
        <w:tab w:val="clear" w:pos="340"/>
        <w:tab w:val="left" w:pos="284"/>
      </w:tabs>
      <w:ind w:left="283" w:right="57" w:hanging="170"/>
    </w:pPr>
    <w:rPr>
      <w:sz w:val="22"/>
    </w:rPr>
  </w:style>
  <w:style w:type="paragraph" w:customStyle="1" w:styleId="GOSTTableListNum1">
    <w:name w:val="_GOST_Table_List_Num_1"/>
    <w:basedOn w:val="ae"/>
    <w:rsid w:val="009E7C85"/>
    <w:pPr>
      <w:numPr>
        <w:numId w:val="22"/>
      </w:numPr>
      <w:ind w:right="57"/>
      <w:jc w:val="left"/>
    </w:pPr>
    <w:rPr>
      <w:sz w:val="22"/>
      <w:szCs w:val="22"/>
    </w:rPr>
  </w:style>
  <w:style w:type="paragraph" w:customStyle="1" w:styleId="GOSTTableNum">
    <w:name w:val="_GOST_Table_Num"/>
    <w:basedOn w:val="ae"/>
    <w:rsid w:val="009E7C85"/>
    <w:pPr>
      <w:numPr>
        <w:numId w:val="23"/>
      </w:numPr>
    </w:pPr>
    <w:rPr>
      <w:rFonts w:cs="Arial"/>
      <w:sz w:val="22"/>
    </w:rPr>
  </w:style>
  <w:style w:type="paragraph" w:customStyle="1" w:styleId="GOSTTitul0">
    <w:name w:val="_GOST_Titul_0"/>
    <w:rsid w:val="009E7C85"/>
    <w:pPr>
      <w:spacing w:line="360" w:lineRule="auto"/>
      <w:contextualSpacing/>
      <w:jc w:val="center"/>
    </w:pPr>
    <w:rPr>
      <w:sz w:val="28"/>
      <w:szCs w:val="28"/>
    </w:rPr>
  </w:style>
  <w:style w:type="character" w:customStyle="1" w:styleId="af4">
    <w:name w:val="Текст примечания Знак"/>
    <w:link w:val="af5"/>
    <w:rsid w:val="009E7C85"/>
  </w:style>
  <w:style w:type="paragraph" w:customStyle="1" w:styleId="GOSTTitul1">
    <w:name w:val="_GOST_Titul_1"/>
    <w:rsid w:val="009E7C85"/>
    <w:pPr>
      <w:spacing w:before="240" w:after="240"/>
      <w:contextualSpacing/>
      <w:jc w:val="center"/>
    </w:pPr>
    <w:rPr>
      <w:sz w:val="32"/>
      <w:szCs w:val="28"/>
    </w:rPr>
  </w:style>
  <w:style w:type="paragraph" w:customStyle="1" w:styleId="GOSTTitul2">
    <w:name w:val="_GOST_Titul_2"/>
    <w:rsid w:val="009E7C85"/>
    <w:pPr>
      <w:jc w:val="center"/>
    </w:pPr>
    <w:rPr>
      <w:b/>
      <w:caps/>
      <w:sz w:val="32"/>
      <w:szCs w:val="28"/>
    </w:rPr>
  </w:style>
  <w:style w:type="paragraph" w:customStyle="1" w:styleId="GOSTTitulnamedoc">
    <w:name w:val="_GOST_Titul_name_doc"/>
    <w:rsid w:val="009E7C85"/>
    <w:pPr>
      <w:spacing w:before="200" w:after="400"/>
      <w:contextualSpacing/>
      <w:jc w:val="center"/>
    </w:pPr>
    <w:rPr>
      <w:b/>
      <w:sz w:val="32"/>
      <w:szCs w:val="28"/>
    </w:rPr>
  </w:style>
  <w:style w:type="paragraph" w:customStyle="1" w:styleId="aa">
    <w:name w:val="Заг_Приложение"/>
    <w:basedOn w:val="10"/>
    <w:next w:val="GOSTNormal"/>
    <w:rsid w:val="009E7C85"/>
    <w:pPr>
      <w:numPr>
        <w:numId w:val="25"/>
      </w:numPr>
    </w:pPr>
  </w:style>
  <w:style w:type="paragraph" w:customStyle="1" w:styleId="26">
    <w:name w:val="Заг_2_Приложение"/>
    <w:basedOn w:val="aa"/>
    <w:next w:val="GOSTNormal"/>
    <w:link w:val="27"/>
    <w:rsid w:val="009E7C85"/>
    <w:pPr>
      <w:pageBreakBefore w:val="0"/>
      <w:numPr>
        <w:numId w:val="0"/>
      </w:numPr>
      <w:spacing w:after="240"/>
      <w:ind w:left="454" w:hanging="454"/>
      <w:jc w:val="left"/>
    </w:pPr>
    <w:rPr>
      <w:caps w:val="0"/>
    </w:rPr>
  </w:style>
  <w:style w:type="character" w:customStyle="1" w:styleId="27">
    <w:name w:val="Заг_2_Приложение Знак"/>
    <w:basedOn w:val="af"/>
    <w:link w:val="26"/>
    <w:rsid w:val="009E7C85"/>
    <w:rPr>
      <w:b/>
      <w:sz w:val="32"/>
      <w:szCs w:val="36"/>
    </w:rPr>
  </w:style>
  <w:style w:type="paragraph" w:customStyle="1" w:styleId="35">
    <w:name w:val="Заг_3_Приложение"/>
    <w:basedOn w:val="ae"/>
    <w:next w:val="GOSTNormal"/>
    <w:rsid w:val="009E7C85"/>
    <w:pPr>
      <w:keepNext/>
      <w:spacing w:before="240" w:after="120"/>
      <w:ind w:left="680" w:hanging="680"/>
      <w:contextualSpacing/>
      <w:outlineLvl w:val="1"/>
    </w:pPr>
    <w:rPr>
      <w:rFonts w:cs="Arial"/>
      <w:b/>
      <w:bCs/>
      <w:iCs/>
      <w:sz w:val="28"/>
      <w:szCs w:val="28"/>
    </w:rPr>
  </w:style>
  <w:style w:type="paragraph" w:styleId="af6">
    <w:name w:val="caption"/>
    <w:basedOn w:val="ae"/>
    <w:next w:val="ae"/>
    <w:qFormat/>
    <w:rsid w:val="009E7C85"/>
    <w:rPr>
      <w:b/>
      <w:bCs/>
      <w:sz w:val="20"/>
    </w:rPr>
  </w:style>
  <w:style w:type="character" w:styleId="af7">
    <w:name w:val="Hyperlink"/>
    <w:basedOn w:val="af"/>
    <w:uiPriority w:val="99"/>
    <w:rsid w:val="009E7C85"/>
    <w:rPr>
      <w:color w:val="0000FF"/>
      <w:u w:val="single"/>
    </w:rPr>
  </w:style>
  <w:style w:type="paragraph" w:styleId="12">
    <w:name w:val="toc 1"/>
    <w:uiPriority w:val="39"/>
    <w:rsid w:val="009E7C85"/>
    <w:pPr>
      <w:tabs>
        <w:tab w:val="left" w:pos="454"/>
        <w:tab w:val="right" w:leader="dot" w:pos="9631"/>
      </w:tabs>
      <w:spacing w:before="60" w:after="60"/>
      <w:ind w:left="454" w:right="567" w:hanging="454"/>
    </w:pPr>
    <w:rPr>
      <w:b/>
      <w:bCs/>
      <w:caps/>
      <w:noProof/>
      <w:sz w:val="24"/>
      <w:szCs w:val="24"/>
    </w:rPr>
  </w:style>
  <w:style w:type="paragraph" w:styleId="28">
    <w:name w:val="toc 2"/>
    <w:basedOn w:val="12"/>
    <w:uiPriority w:val="39"/>
    <w:rsid w:val="009E7C85"/>
    <w:pPr>
      <w:tabs>
        <w:tab w:val="clear" w:pos="454"/>
        <w:tab w:val="left" w:pos="851"/>
      </w:tabs>
      <w:ind w:left="851" w:hanging="567"/>
      <w:contextualSpacing/>
    </w:pPr>
    <w:rPr>
      <w:b w:val="0"/>
      <w:caps w:val="0"/>
    </w:rPr>
  </w:style>
  <w:style w:type="paragraph" w:styleId="36">
    <w:name w:val="toc 3"/>
    <w:basedOn w:val="28"/>
    <w:uiPriority w:val="39"/>
    <w:rsid w:val="009E7C85"/>
    <w:pPr>
      <w:tabs>
        <w:tab w:val="clear" w:pos="851"/>
        <w:tab w:val="left" w:pos="1418"/>
      </w:tabs>
      <w:ind w:left="1418" w:hanging="851"/>
    </w:pPr>
    <w:rPr>
      <w:iCs/>
    </w:rPr>
  </w:style>
  <w:style w:type="paragraph" w:styleId="af8">
    <w:name w:val="Body Text Indent"/>
    <w:basedOn w:val="ae"/>
    <w:next w:val="ae"/>
    <w:link w:val="af9"/>
    <w:semiHidden/>
    <w:rsid w:val="009E7C85"/>
    <w:pPr>
      <w:widowControl w:val="0"/>
      <w:tabs>
        <w:tab w:val="left" w:pos="1985"/>
        <w:tab w:val="left" w:pos="2127"/>
      </w:tabs>
      <w:spacing w:line="360" w:lineRule="auto"/>
      <w:ind w:firstLine="425"/>
    </w:pPr>
    <w:rPr>
      <w:snapToGrid w:val="0"/>
      <w:sz w:val="20"/>
    </w:rPr>
  </w:style>
  <w:style w:type="paragraph" w:styleId="2a">
    <w:name w:val="Body Text Indent 2"/>
    <w:basedOn w:val="ae"/>
    <w:link w:val="2b"/>
    <w:semiHidden/>
    <w:rsid w:val="009E7C85"/>
    <w:pPr>
      <w:widowControl w:val="0"/>
      <w:tabs>
        <w:tab w:val="left" w:pos="1985"/>
        <w:tab w:val="left" w:pos="2127"/>
      </w:tabs>
      <w:spacing w:line="360" w:lineRule="auto"/>
      <w:ind w:firstLine="425"/>
    </w:pPr>
    <w:rPr>
      <w:b/>
      <w:snapToGrid w:val="0"/>
      <w:sz w:val="20"/>
    </w:rPr>
  </w:style>
  <w:style w:type="paragraph" w:styleId="afa">
    <w:name w:val="Document Map"/>
    <w:basedOn w:val="ae"/>
    <w:link w:val="afb"/>
    <w:semiHidden/>
    <w:rsid w:val="009E7C85"/>
    <w:pPr>
      <w:shd w:val="clear" w:color="auto" w:fill="000080"/>
    </w:pPr>
    <w:rPr>
      <w:rFonts w:ascii="Tahoma" w:hAnsi="Tahoma" w:cs="Tahoma"/>
      <w:sz w:val="20"/>
    </w:rPr>
  </w:style>
  <w:style w:type="paragraph" w:styleId="43">
    <w:name w:val="toc 4"/>
    <w:basedOn w:val="ae"/>
    <w:next w:val="ae"/>
    <w:uiPriority w:val="39"/>
    <w:rsid w:val="009E7C85"/>
    <w:pPr>
      <w:tabs>
        <w:tab w:val="left" w:pos="1871"/>
        <w:tab w:val="right" w:leader="dot" w:pos="9633"/>
      </w:tabs>
      <w:ind w:left="1872" w:right="567" w:hanging="1021"/>
    </w:pPr>
  </w:style>
  <w:style w:type="paragraph" w:styleId="37">
    <w:name w:val="Body Text 3"/>
    <w:basedOn w:val="ae"/>
    <w:link w:val="38"/>
    <w:semiHidden/>
    <w:rsid w:val="009E7C85"/>
    <w:pPr>
      <w:spacing w:after="120"/>
    </w:pPr>
    <w:rPr>
      <w:sz w:val="16"/>
      <w:szCs w:val="16"/>
    </w:rPr>
  </w:style>
  <w:style w:type="paragraph" w:customStyle="1" w:styleId="GOSTListnormal1">
    <w:name w:val="_GOST_List_normal_1"/>
    <w:rsid w:val="009E7C85"/>
    <w:pPr>
      <w:tabs>
        <w:tab w:val="left" w:pos="284"/>
      </w:tabs>
      <w:spacing w:before="60" w:after="60"/>
      <w:ind w:left="851"/>
      <w:contextualSpacing/>
      <w:jc w:val="both"/>
    </w:pPr>
    <w:rPr>
      <w:snapToGrid w:val="0"/>
      <w:sz w:val="24"/>
    </w:rPr>
  </w:style>
  <w:style w:type="numbering" w:styleId="111111">
    <w:name w:val="Outline List 2"/>
    <w:basedOn w:val="af1"/>
    <w:rsid w:val="009E7C85"/>
    <w:pPr>
      <w:numPr>
        <w:numId w:val="2"/>
      </w:numPr>
    </w:pPr>
  </w:style>
  <w:style w:type="numbering" w:styleId="1ai">
    <w:name w:val="Outline List 1"/>
    <w:basedOn w:val="af1"/>
    <w:rsid w:val="009E7C85"/>
    <w:pPr>
      <w:numPr>
        <w:numId w:val="3"/>
      </w:numPr>
    </w:pPr>
  </w:style>
  <w:style w:type="paragraph" w:styleId="afc">
    <w:name w:val="Balloon Text"/>
    <w:basedOn w:val="ae"/>
    <w:link w:val="afd"/>
    <w:rsid w:val="009E7C85"/>
    <w:rPr>
      <w:rFonts w:ascii="Tahoma" w:hAnsi="Tahoma" w:cs="Tahoma"/>
      <w:sz w:val="16"/>
      <w:szCs w:val="16"/>
    </w:rPr>
  </w:style>
  <w:style w:type="paragraph" w:customStyle="1" w:styleId="GOSTListnormal28">
    <w:name w:val="_GOST_List_normal_2.8"/>
    <w:basedOn w:val="ae"/>
    <w:rsid w:val="009E7C85"/>
    <w:pPr>
      <w:tabs>
        <w:tab w:val="left" w:pos="1588"/>
      </w:tabs>
      <w:spacing w:before="60" w:after="60"/>
      <w:ind w:left="1588" w:firstLine="0"/>
      <w:contextualSpacing/>
    </w:pPr>
    <w:rPr>
      <w:snapToGrid w:val="0"/>
    </w:rPr>
  </w:style>
  <w:style w:type="paragraph" w:styleId="af5">
    <w:name w:val="annotation text"/>
    <w:basedOn w:val="ae"/>
    <w:link w:val="af4"/>
    <w:rsid w:val="009E7C85"/>
    <w:rPr>
      <w:sz w:val="20"/>
    </w:rPr>
  </w:style>
  <w:style w:type="paragraph" w:styleId="afe">
    <w:name w:val="annotation subject"/>
    <w:basedOn w:val="af5"/>
    <w:next w:val="af5"/>
    <w:link w:val="aff"/>
    <w:semiHidden/>
    <w:rsid w:val="009E7C85"/>
    <w:rPr>
      <w:b/>
      <w:bCs/>
    </w:rPr>
  </w:style>
  <w:style w:type="paragraph" w:styleId="53">
    <w:name w:val="toc 5"/>
    <w:aliases w:val="EB"/>
    <w:basedOn w:val="ae"/>
    <w:next w:val="ae"/>
    <w:autoRedefine/>
    <w:uiPriority w:val="39"/>
    <w:rsid w:val="009E7C85"/>
    <w:pPr>
      <w:tabs>
        <w:tab w:val="left" w:pos="2410"/>
        <w:tab w:val="right" w:leader="dot" w:pos="9631"/>
      </w:tabs>
      <w:ind w:left="2410" w:right="567" w:hanging="1276"/>
      <w:jc w:val="left"/>
    </w:pPr>
    <w:rPr>
      <w:noProof/>
      <w:szCs w:val="18"/>
    </w:rPr>
  </w:style>
  <w:style w:type="paragraph" w:styleId="62">
    <w:name w:val="toc 6"/>
    <w:basedOn w:val="ae"/>
    <w:next w:val="ae"/>
    <w:autoRedefine/>
    <w:uiPriority w:val="39"/>
    <w:rsid w:val="009E7C85"/>
    <w:pPr>
      <w:ind w:left="1200"/>
      <w:jc w:val="left"/>
    </w:pPr>
    <w:rPr>
      <w:sz w:val="18"/>
      <w:szCs w:val="18"/>
    </w:rPr>
  </w:style>
  <w:style w:type="paragraph" w:styleId="71">
    <w:name w:val="toc 7"/>
    <w:basedOn w:val="ae"/>
    <w:next w:val="ae"/>
    <w:autoRedefine/>
    <w:uiPriority w:val="39"/>
    <w:rsid w:val="009E7C85"/>
    <w:pPr>
      <w:ind w:left="1440"/>
      <w:jc w:val="left"/>
    </w:pPr>
    <w:rPr>
      <w:sz w:val="18"/>
      <w:szCs w:val="18"/>
    </w:rPr>
  </w:style>
  <w:style w:type="paragraph" w:styleId="81">
    <w:name w:val="toc 8"/>
    <w:basedOn w:val="ae"/>
    <w:next w:val="ae"/>
    <w:autoRedefine/>
    <w:uiPriority w:val="39"/>
    <w:rsid w:val="009E7C85"/>
    <w:pPr>
      <w:ind w:left="1680"/>
      <w:jc w:val="left"/>
    </w:pPr>
    <w:rPr>
      <w:sz w:val="18"/>
      <w:szCs w:val="18"/>
    </w:rPr>
  </w:style>
  <w:style w:type="paragraph" w:styleId="91">
    <w:name w:val="toc 9"/>
    <w:basedOn w:val="ae"/>
    <w:next w:val="ae"/>
    <w:autoRedefine/>
    <w:uiPriority w:val="39"/>
    <w:rsid w:val="009E7C85"/>
    <w:pPr>
      <w:ind w:left="1920"/>
      <w:jc w:val="left"/>
    </w:pPr>
    <w:rPr>
      <w:sz w:val="18"/>
      <w:szCs w:val="18"/>
    </w:rPr>
  </w:style>
  <w:style w:type="character" w:styleId="aff0">
    <w:name w:val="footnote reference"/>
    <w:aliases w:val="Ссылка на сноску 45"/>
    <w:basedOn w:val="af"/>
    <w:semiHidden/>
    <w:rsid w:val="009E7C85"/>
    <w:rPr>
      <w:vertAlign w:val="superscript"/>
    </w:rPr>
  </w:style>
  <w:style w:type="paragraph" w:styleId="aff1">
    <w:name w:val="footnote text"/>
    <w:aliases w:val="Footnote Text Char Знак Знак,Footnote Text Char Знак,Footnote Text Char Знак Знак Знак Знак,Footnote Text Char Знак Знак Знак Знак Char,Footnote Text Char Знак Знак Знак Знак Char Char, Знак2,Знак2,Знак1 Знак,Текст сноски Знак Знак,ft"/>
    <w:link w:val="aff2"/>
    <w:semiHidden/>
    <w:rsid w:val="009E7C85"/>
  </w:style>
  <w:style w:type="paragraph" w:styleId="44">
    <w:name w:val="List 4"/>
    <w:basedOn w:val="ae"/>
    <w:rsid w:val="009E7C85"/>
    <w:pPr>
      <w:ind w:left="1132" w:hanging="283"/>
    </w:pPr>
  </w:style>
  <w:style w:type="paragraph" w:styleId="2c">
    <w:name w:val="Body Text 2"/>
    <w:basedOn w:val="ae"/>
    <w:link w:val="2d"/>
    <w:rsid w:val="009E7C85"/>
    <w:pPr>
      <w:spacing w:after="120" w:line="480" w:lineRule="auto"/>
    </w:pPr>
  </w:style>
  <w:style w:type="paragraph" w:styleId="39">
    <w:name w:val="Body Text Indent 3"/>
    <w:basedOn w:val="ae"/>
    <w:link w:val="3a"/>
    <w:semiHidden/>
    <w:rsid w:val="009E7C85"/>
    <w:pPr>
      <w:spacing w:after="120"/>
      <w:ind w:left="283"/>
    </w:pPr>
    <w:rPr>
      <w:sz w:val="16"/>
      <w:szCs w:val="16"/>
    </w:rPr>
  </w:style>
  <w:style w:type="character" w:styleId="aff3">
    <w:name w:val="FollowedHyperlink"/>
    <w:basedOn w:val="af"/>
    <w:rsid w:val="009E7C85"/>
    <w:rPr>
      <w:color w:val="800080"/>
      <w:u w:val="single"/>
    </w:rPr>
  </w:style>
  <w:style w:type="character" w:styleId="HTML">
    <w:name w:val="HTML Variable"/>
    <w:basedOn w:val="af"/>
    <w:semiHidden/>
    <w:rsid w:val="009E7C85"/>
    <w:rPr>
      <w:i/>
      <w:iCs/>
    </w:rPr>
  </w:style>
  <w:style w:type="character" w:styleId="HTML0">
    <w:name w:val="HTML Typewriter"/>
    <w:basedOn w:val="af"/>
    <w:semiHidden/>
    <w:rsid w:val="009E7C85"/>
    <w:rPr>
      <w:rFonts w:ascii="Courier New" w:hAnsi="Courier New" w:cs="Courier New"/>
      <w:sz w:val="20"/>
      <w:szCs w:val="20"/>
    </w:rPr>
  </w:style>
  <w:style w:type="paragraph" w:styleId="aff4">
    <w:name w:val="Subtitle"/>
    <w:basedOn w:val="ae"/>
    <w:link w:val="aff5"/>
    <w:qFormat/>
    <w:rsid w:val="009E7C85"/>
    <w:pPr>
      <w:spacing w:after="60"/>
      <w:jc w:val="center"/>
      <w:outlineLvl w:val="1"/>
    </w:pPr>
    <w:rPr>
      <w:rFonts w:ascii="Arial" w:hAnsi="Arial" w:cs="Arial"/>
    </w:rPr>
  </w:style>
  <w:style w:type="paragraph" w:styleId="aff6">
    <w:name w:val="Salutation"/>
    <w:basedOn w:val="ae"/>
    <w:next w:val="ae"/>
    <w:link w:val="aff7"/>
    <w:semiHidden/>
    <w:rsid w:val="009E7C85"/>
  </w:style>
  <w:style w:type="paragraph" w:styleId="aff8">
    <w:name w:val="List Continue"/>
    <w:basedOn w:val="ae"/>
    <w:rsid w:val="009E7C85"/>
    <w:pPr>
      <w:spacing w:after="120"/>
      <w:ind w:left="283"/>
    </w:pPr>
  </w:style>
  <w:style w:type="paragraph" w:styleId="2e">
    <w:name w:val="List Continue 2"/>
    <w:basedOn w:val="ae"/>
    <w:rsid w:val="009E7C85"/>
    <w:pPr>
      <w:spacing w:after="120"/>
      <w:ind w:left="566"/>
    </w:pPr>
  </w:style>
  <w:style w:type="paragraph" w:styleId="3b">
    <w:name w:val="List Continue 3"/>
    <w:basedOn w:val="ae"/>
    <w:rsid w:val="009E7C85"/>
    <w:pPr>
      <w:spacing w:after="120"/>
      <w:ind w:left="849"/>
    </w:pPr>
  </w:style>
  <w:style w:type="paragraph" w:styleId="45">
    <w:name w:val="List Continue 4"/>
    <w:basedOn w:val="ae"/>
    <w:rsid w:val="009E7C85"/>
    <w:pPr>
      <w:spacing w:after="120"/>
      <w:ind w:left="1132"/>
    </w:pPr>
  </w:style>
  <w:style w:type="paragraph" w:styleId="54">
    <w:name w:val="List Continue 5"/>
    <w:basedOn w:val="ae"/>
    <w:rsid w:val="009E7C85"/>
    <w:pPr>
      <w:spacing w:after="120"/>
      <w:ind w:left="1415"/>
    </w:pPr>
  </w:style>
  <w:style w:type="table" w:styleId="13">
    <w:name w:val="Table Simple 1"/>
    <w:basedOn w:val="af0"/>
    <w:semiHidden/>
    <w:rsid w:val="009E7C85"/>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f0"/>
    <w:rsid w:val="009E7C85"/>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f0"/>
    <w:semiHidden/>
    <w:rsid w:val="009E7C85"/>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f0"/>
    <w:semiHidden/>
    <w:rsid w:val="009E7C85"/>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f0"/>
    <w:semiHidden/>
    <w:rsid w:val="009E7C85"/>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f0"/>
    <w:semiHidden/>
    <w:rsid w:val="009E7C85"/>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f0"/>
    <w:semiHidden/>
    <w:rsid w:val="009E7C85"/>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f0"/>
    <w:semiHidden/>
    <w:rsid w:val="009E7C85"/>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f0"/>
    <w:semiHidden/>
    <w:rsid w:val="009E7C8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0"/>
    <w:semiHidden/>
    <w:rsid w:val="009E7C85"/>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9">
    <w:name w:val="Table Contemporary"/>
    <w:basedOn w:val="af0"/>
    <w:semiHidden/>
    <w:rsid w:val="009E7C85"/>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a">
    <w:name w:val="List"/>
    <w:basedOn w:val="ae"/>
    <w:rsid w:val="009E7C85"/>
    <w:pPr>
      <w:ind w:left="283" w:hanging="283"/>
    </w:pPr>
  </w:style>
  <w:style w:type="paragraph" w:styleId="2f1">
    <w:name w:val="List 2"/>
    <w:basedOn w:val="ae"/>
    <w:rsid w:val="009E7C85"/>
    <w:pPr>
      <w:ind w:left="566" w:hanging="283"/>
    </w:pPr>
  </w:style>
  <w:style w:type="paragraph" w:styleId="3e">
    <w:name w:val="List 3"/>
    <w:basedOn w:val="ae"/>
    <w:rsid w:val="009E7C85"/>
    <w:pPr>
      <w:ind w:left="849" w:hanging="283"/>
    </w:pPr>
  </w:style>
  <w:style w:type="paragraph" w:styleId="56">
    <w:name w:val="List 5"/>
    <w:basedOn w:val="ae"/>
    <w:rsid w:val="009E7C85"/>
    <w:pPr>
      <w:ind w:left="1415" w:hanging="283"/>
    </w:pPr>
  </w:style>
  <w:style w:type="table" w:styleId="affb">
    <w:name w:val="Table Professional"/>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e"/>
    <w:link w:val="HTML2"/>
    <w:rsid w:val="009E7C85"/>
    <w:rPr>
      <w:rFonts w:ascii="Courier New" w:hAnsi="Courier New" w:cs="Courier New"/>
      <w:sz w:val="20"/>
    </w:rPr>
  </w:style>
  <w:style w:type="numbering" w:styleId="a3">
    <w:name w:val="Outline List 3"/>
    <w:basedOn w:val="af1"/>
    <w:semiHidden/>
    <w:rsid w:val="009E7C85"/>
    <w:pPr>
      <w:numPr>
        <w:numId w:val="13"/>
      </w:numPr>
    </w:pPr>
  </w:style>
  <w:style w:type="table" w:styleId="15">
    <w:name w:val="Table Columns 1"/>
    <w:basedOn w:val="af0"/>
    <w:semiHidden/>
    <w:rsid w:val="009E7C85"/>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f0"/>
    <w:semiHidden/>
    <w:rsid w:val="009E7C85"/>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f0"/>
    <w:semiHidden/>
    <w:rsid w:val="009E7C85"/>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f0"/>
    <w:semiHidden/>
    <w:rsid w:val="009E7C85"/>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f0"/>
    <w:semiHidden/>
    <w:rsid w:val="009E7C85"/>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c">
    <w:name w:val="Strong"/>
    <w:aliases w:val="Таблица_заголовок,Рисунок_название"/>
    <w:basedOn w:val="af"/>
    <w:uiPriority w:val="22"/>
    <w:qFormat/>
    <w:rsid w:val="00E15D01"/>
    <w:rPr>
      <w:b/>
      <w:bCs/>
      <w:szCs w:val="24"/>
    </w:rPr>
  </w:style>
  <w:style w:type="table" w:styleId="-1">
    <w:name w:val="Table List 1"/>
    <w:basedOn w:val="af0"/>
    <w:semiHidden/>
    <w:rsid w:val="009E7C85"/>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0"/>
    <w:semiHidden/>
    <w:rsid w:val="009E7C85"/>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f0"/>
    <w:semiHidden/>
    <w:rsid w:val="009E7C85"/>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0"/>
    <w:semiHidden/>
    <w:rsid w:val="009E7C85"/>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0"/>
    <w:semiHidden/>
    <w:rsid w:val="009E7C85"/>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0"/>
    <w:semiHidden/>
    <w:rsid w:val="009E7C85"/>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0"/>
    <w:semiHidden/>
    <w:rsid w:val="009E7C85"/>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d">
    <w:name w:val="Plain Text"/>
    <w:basedOn w:val="ae"/>
    <w:link w:val="affe"/>
    <w:uiPriority w:val="99"/>
    <w:semiHidden/>
    <w:rsid w:val="009E7C85"/>
    <w:rPr>
      <w:rFonts w:ascii="Courier New" w:hAnsi="Courier New" w:cs="Courier New"/>
      <w:sz w:val="20"/>
    </w:rPr>
  </w:style>
  <w:style w:type="table" w:styleId="afff">
    <w:name w:val="Table Theme"/>
    <w:basedOn w:val="af0"/>
    <w:semiHidden/>
    <w:rsid w:val="009E7C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Colorful 1"/>
    <w:basedOn w:val="af0"/>
    <w:semiHidden/>
    <w:rsid w:val="009E7C85"/>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f0"/>
    <w:semiHidden/>
    <w:rsid w:val="009E7C85"/>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f0"/>
    <w:semiHidden/>
    <w:rsid w:val="009E7C85"/>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0">
    <w:name w:val="Block Text"/>
    <w:basedOn w:val="ae"/>
    <w:semiHidden/>
    <w:rsid w:val="009E7C85"/>
    <w:pPr>
      <w:spacing w:after="120"/>
      <w:ind w:left="1440" w:right="1440"/>
    </w:pPr>
  </w:style>
  <w:style w:type="character" w:styleId="HTML3">
    <w:name w:val="HTML Cite"/>
    <w:basedOn w:val="af"/>
    <w:semiHidden/>
    <w:rsid w:val="009E7C85"/>
    <w:rPr>
      <w:i/>
      <w:iCs/>
    </w:rPr>
  </w:style>
  <w:style w:type="paragraph" w:styleId="afff1">
    <w:name w:val="Message Header"/>
    <w:basedOn w:val="ae"/>
    <w:link w:val="afff2"/>
    <w:rsid w:val="009E7C8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3">
    <w:name w:val="E-mail Signature"/>
    <w:basedOn w:val="ae"/>
    <w:link w:val="afff4"/>
    <w:semiHidden/>
    <w:rsid w:val="009E7C85"/>
  </w:style>
  <w:style w:type="paragraph" w:styleId="afff5">
    <w:name w:val="Signature"/>
    <w:basedOn w:val="ae"/>
    <w:link w:val="afff6"/>
    <w:semiHidden/>
    <w:rsid w:val="009E7C85"/>
    <w:pPr>
      <w:ind w:left="4252"/>
    </w:pPr>
  </w:style>
  <w:style w:type="paragraph" w:styleId="17">
    <w:name w:val="index 1"/>
    <w:basedOn w:val="ae"/>
    <w:next w:val="ae"/>
    <w:autoRedefine/>
    <w:semiHidden/>
    <w:rsid w:val="009E7C85"/>
    <w:pPr>
      <w:widowControl w:val="0"/>
      <w:tabs>
        <w:tab w:val="num" w:pos="720"/>
        <w:tab w:val="left" w:pos="1985"/>
        <w:tab w:val="left" w:pos="2127"/>
      </w:tabs>
      <w:spacing w:line="360" w:lineRule="auto"/>
      <w:ind w:left="720" w:hanging="360"/>
    </w:pPr>
    <w:rPr>
      <w:snapToGrid w:val="0"/>
    </w:rPr>
  </w:style>
  <w:style w:type="paragraph" w:styleId="afff7">
    <w:name w:val="index heading"/>
    <w:basedOn w:val="ae"/>
    <w:next w:val="17"/>
    <w:semiHidden/>
    <w:rsid w:val="009E7C85"/>
    <w:pPr>
      <w:widowControl w:val="0"/>
      <w:tabs>
        <w:tab w:val="left" w:pos="1985"/>
        <w:tab w:val="left" w:pos="2127"/>
      </w:tabs>
      <w:spacing w:line="360" w:lineRule="auto"/>
      <w:ind w:firstLine="425"/>
    </w:pPr>
    <w:rPr>
      <w:snapToGrid w:val="0"/>
      <w:sz w:val="20"/>
    </w:rPr>
  </w:style>
  <w:style w:type="paragraph" w:styleId="2f4">
    <w:name w:val="index 2"/>
    <w:basedOn w:val="ae"/>
    <w:next w:val="ae"/>
    <w:autoRedefine/>
    <w:semiHidden/>
    <w:rsid w:val="009E7C85"/>
    <w:pPr>
      <w:widowControl w:val="0"/>
      <w:tabs>
        <w:tab w:val="left" w:pos="1985"/>
        <w:tab w:val="left" w:pos="2127"/>
      </w:tabs>
      <w:spacing w:line="360" w:lineRule="auto"/>
      <w:ind w:left="400" w:hanging="200"/>
    </w:pPr>
    <w:rPr>
      <w:snapToGrid w:val="0"/>
      <w:sz w:val="20"/>
    </w:rPr>
  </w:style>
  <w:style w:type="paragraph" w:styleId="3f1">
    <w:name w:val="index 3"/>
    <w:basedOn w:val="ae"/>
    <w:next w:val="ae"/>
    <w:autoRedefine/>
    <w:semiHidden/>
    <w:rsid w:val="009E7C85"/>
    <w:pPr>
      <w:widowControl w:val="0"/>
      <w:tabs>
        <w:tab w:val="left" w:pos="1985"/>
        <w:tab w:val="left" w:pos="2127"/>
      </w:tabs>
      <w:spacing w:line="360" w:lineRule="auto"/>
      <w:ind w:left="600" w:hanging="200"/>
    </w:pPr>
    <w:rPr>
      <w:snapToGrid w:val="0"/>
      <w:sz w:val="20"/>
    </w:rPr>
  </w:style>
  <w:style w:type="paragraph" w:styleId="48">
    <w:name w:val="index 4"/>
    <w:basedOn w:val="ae"/>
    <w:next w:val="ae"/>
    <w:autoRedefine/>
    <w:semiHidden/>
    <w:rsid w:val="009E7C85"/>
    <w:pPr>
      <w:widowControl w:val="0"/>
      <w:tabs>
        <w:tab w:val="left" w:pos="1985"/>
        <w:tab w:val="left" w:pos="2127"/>
      </w:tabs>
      <w:spacing w:line="360" w:lineRule="auto"/>
      <w:ind w:left="800" w:hanging="200"/>
    </w:pPr>
    <w:rPr>
      <w:snapToGrid w:val="0"/>
      <w:sz w:val="20"/>
    </w:rPr>
  </w:style>
  <w:style w:type="paragraph" w:styleId="58">
    <w:name w:val="index 5"/>
    <w:basedOn w:val="ae"/>
    <w:next w:val="ae"/>
    <w:autoRedefine/>
    <w:semiHidden/>
    <w:rsid w:val="009E7C85"/>
    <w:pPr>
      <w:widowControl w:val="0"/>
      <w:tabs>
        <w:tab w:val="left" w:pos="1985"/>
        <w:tab w:val="left" w:pos="2127"/>
      </w:tabs>
      <w:spacing w:line="360" w:lineRule="auto"/>
      <w:ind w:left="1000" w:hanging="200"/>
    </w:pPr>
    <w:rPr>
      <w:snapToGrid w:val="0"/>
      <w:sz w:val="20"/>
    </w:rPr>
  </w:style>
  <w:style w:type="paragraph" w:styleId="64">
    <w:name w:val="index 6"/>
    <w:basedOn w:val="ae"/>
    <w:next w:val="ae"/>
    <w:autoRedefine/>
    <w:semiHidden/>
    <w:rsid w:val="009E7C85"/>
    <w:pPr>
      <w:widowControl w:val="0"/>
      <w:tabs>
        <w:tab w:val="left" w:pos="1985"/>
        <w:tab w:val="left" w:pos="2127"/>
      </w:tabs>
      <w:spacing w:line="360" w:lineRule="auto"/>
      <w:ind w:left="1200" w:hanging="200"/>
    </w:pPr>
    <w:rPr>
      <w:snapToGrid w:val="0"/>
      <w:sz w:val="20"/>
    </w:rPr>
  </w:style>
  <w:style w:type="paragraph" w:styleId="73">
    <w:name w:val="index 7"/>
    <w:basedOn w:val="ae"/>
    <w:next w:val="ae"/>
    <w:autoRedefine/>
    <w:semiHidden/>
    <w:rsid w:val="009E7C85"/>
    <w:pPr>
      <w:widowControl w:val="0"/>
      <w:tabs>
        <w:tab w:val="left" w:pos="1985"/>
        <w:tab w:val="left" w:pos="2127"/>
      </w:tabs>
      <w:spacing w:line="360" w:lineRule="auto"/>
      <w:ind w:left="1400" w:hanging="200"/>
    </w:pPr>
    <w:rPr>
      <w:snapToGrid w:val="0"/>
      <w:sz w:val="20"/>
    </w:rPr>
  </w:style>
  <w:style w:type="paragraph" w:styleId="83">
    <w:name w:val="index 8"/>
    <w:basedOn w:val="ae"/>
    <w:next w:val="ae"/>
    <w:autoRedefine/>
    <w:semiHidden/>
    <w:rsid w:val="009E7C85"/>
    <w:pPr>
      <w:widowControl w:val="0"/>
      <w:tabs>
        <w:tab w:val="left" w:pos="1985"/>
        <w:tab w:val="left" w:pos="2127"/>
      </w:tabs>
      <w:spacing w:line="360" w:lineRule="auto"/>
      <w:ind w:left="1600" w:hanging="200"/>
    </w:pPr>
    <w:rPr>
      <w:snapToGrid w:val="0"/>
      <w:sz w:val="20"/>
    </w:rPr>
  </w:style>
  <w:style w:type="paragraph" w:styleId="92">
    <w:name w:val="index 9"/>
    <w:basedOn w:val="ae"/>
    <w:next w:val="ae"/>
    <w:autoRedefine/>
    <w:semiHidden/>
    <w:rsid w:val="009E7C85"/>
    <w:pPr>
      <w:widowControl w:val="0"/>
      <w:tabs>
        <w:tab w:val="left" w:pos="1985"/>
        <w:tab w:val="left" w:pos="2127"/>
      </w:tabs>
      <w:spacing w:line="360" w:lineRule="auto"/>
      <w:ind w:left="1800" w:hanging="200"/>
    </w:pPr>
    <w:rPr>
      <w:snapToGrid w:val="0"/>
      <w:sz w:val="20"/>
    </w:rPr>
  </w:style>
  <w:style w:type="paragraph" w:styleId="a0">
    <w:name w:val="List Bullet"/>
    <w:basedOn w:val="ae"/>
    <w:rsid w:val="009E7C85"/>
    <w:pPr>
      <w:numPr>
        <w:numId w:val="4"/>
      </w:numPr>
    </w:pPr>
  </w:style>
  <w:style w:type="paragraph" w:styleId="a">
    <w:name w:val="List Number"/>
    <w:aliases w:val="Нумерованный"/>
    <w:basedOn w:val="ae"/>
    <w:rsid w:val="009E7C85"/>
    <w:pPr>
      <w:numPr>
        <w:numId w:val="5"/>
      </w:numPr>
    </w:pPr>
  </w:style>
  <w:style w:type="paragraph" w:styleId="HTML4">
    <w:name w:val="HTML Address"/>
    <w:basedOn w:val="ae"/>
    <w:link w:val="HTML5"/>
    <w:semiHidden/>
    <w:rsid w:val="009E7C85"/>
    <w:rPr>
      <w:i/>
      <w:iCs/>
    </w:rPr>
  </w:style>
  <w:style w:type="paragraph" w:styleId="afff8">
    <w:name w:val="envelope address"/>
    <w:basedOn w:val="ae"/>
    <w:semiHidden/>
    <w:rsid w:val="009E7C85"/>
    <w:pPr>
      <w:framePr w:w="7920" w:h="1980" w:hRule="exact" w:hSpace="180" w:wrap="auto" w:hAnchor="page" w:xAlign="center" w:yAlign="bottom"/>
      <w:ind w:left="2880"/>
    </w:pPr>
    <w:rPr>
      <w:rFonts w:ascii="Arial" w:hAnsi="Arial" w:cs="Arial"/>
    </w:rPr>
  </w:style>
  <w:style w:type="character" w:styleId="HTML6">
    <w:name w:val="HTML Acronym"/>
    <w:basedOn w:val="af"/>
    <w:rsid w:val="009E7C85"/>
  </w:style>
  <w:style w:type="table" w:styleId="-10">
    <w:name w:val="Table Web 1"/>
    <w:basedOn w:val="af0"/>
    <w:semiHidden/>
    <w:rsid w:val="009E7C85"/>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0"/>
    <w:semiHidden/>
    <w:rsid w:val="009E7C8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0"/>
    <w:semiHidden/>
    <w:rsid w:val="009E7C85"/>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9">
    <w:name w:val="Emphasis"/>
    <w:basedOn w:val="af"/>
    <w:qFormat/>
    <w:rsid w:val="009E7C85"/>
    <w:rPr>
      <w:i/>
      <w:iCs/>
    </w:rPr>
  </w:style>
  <w:style w:type="paragraph" w:styleId="afffa">
    <w:name w:val="Date"/>
    <w:basedOn w:val="ae"/>
    <w:next w:val="ae"/>
    <w:link w:val="afffb"/>
    <w:semiHidden/>
    <w:rsid w:val="009E7C85"/>
  </w:style>
  <w:style w:type="paragraph" w:styleId="afffc">
    <w:name w:val="Note Heading"/>
    <w:basedOn w:val="ae"/>
    <w:next w:val="ae"/>
    <w:link w:val="afffd"/>
    <w:semiHidden/>
    <w:rsid w:val="009E7C85"/>
  </w:style>
  <w:style w:type="character" w:styleId="afffe">
    <w:name w:val="annotation reference"/>
    <w:basedOn w:val="af"/>
    <w:rsid w:val="009E7C85"/>
    <w:rPr>
      <w:sz w:val="16"/>
      <w:szCs w:val="16"/>
    </w:rPr>
  </w:style>
  <w:style w:type="table" w:styleId="affff">
    <w:name w:val="Table Elegant"/>
    <w:basedOn w:val="af0"/>
    <w:semiHidden/>
    <w:rsid w:val="009E7C85"/>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f0"/>
    <w:semiHidden/>
    <w:rsid w:val="009E7C85"/>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Subtle 2"/>
    <w:basedOn w:val="af0"/>
    <w:semiHidden/>
    <w:rsid w:val="009E7C85"/>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basedOn w:val="af"/>
    <w:semiHidden/>
    <w:rsid w:val="009E7C85"/>
    <w:rPr>
      <w:rFonts w:ascii="Courier New" w:hAnsi="Courier New" w:cs="Courier New"/>
      <w:sz w:val="20"/>
      <w:szCs w:val="20"/>
    </w:rPr>
  </w:style>
  <w:style w:type="table" w:styleId="19">
    <w:name w:val="Table Classic 1"/>
    <w:basedOn w:val="af0"/>
    <w:semiHidden/>
    <w:rsid w:val="009E7C85"/>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lassic 2"/>
    <w:basedOn w:val="af0"/>
    <w:semiHidden/>
    <w:rsid w:val="009E7C85"/>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f0"/>
    <w:semiHidden/>
    <w:rsid w:val="009E7C85"/>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f0"/>
    <w:semiHidden/>
    <w:rsid w:val="009E7C85"/>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basedOn w:val="af"/>
    <w:semiHidden/>
    <w:rsid w:val="009E7C85"/>
    <w:rPr>
      <w:rFonts w:ascii="Courier New" w:hAnsi="Courier New" w:cs="Courier New"/>
      <w:sz w:val="20"/>
      <w:szCs w:val="20"/>
    </w:rPr>
  </w:style>
  <w:style w:type="paragraph" w:styleId="affff0">
    <w:name w:val="Body Text"/>
    <w:aliases w:val="body text table,Body Text Table,body text,contents,bt,Body 3,Corps de texte,heading_txt,bodytxy2,Body Text - Level 2,??2,Platte tekst,body tesx,t,text,BODY TEXT,sp,Resume Text,Block text,heading3,body text1,body text2,bt1,body text3,bt2,b"/>
    <w:basedOn w:val="ae"/>
    <w:link w:val="affff1"/>
    <w:rsid w:val="009E7C85"/>
    <w:pPr>
      <w:overflowPunct w:val="0"/>
      <w:autoSpaceDE w:val="0"/>
      <w:autoSpaceDN w:val="0"/>
      <w:adjustRightInd w:val="0"/>
      <w:spacing w:after="240"/>
      <w:textAlignment w:val="baseline"/>
    </w:pPr>
  </w:style>
  <w:style w:type="paragraph" w:styleId="affff2">
    <w:name w:val="Body Text First Indent"/>
    <w:basedOn w:val="affff0"/>
    <w:link w:val="affff3"/>
    <w:semiHidden/>
    <w:rsid w:val="009E7C85"/>
    <w:pPr>
      <w:overflowPunct/>
      <w:autoSpaceDE/>
      <w:autoSpaceDN/>
      <w:adjustRightInd/>
      <w:spacing w:after="120"/>
      <w:ind w:firstLine="210"/>
      <w:jc w:val="left"/>
      <w:textAlignment w:val="auto"/>
    </w:pPr>
  </w:style>
  <w:style w:type="paragraph" w:styleId="2f7">
    <w:name w:val="Body Text First Indent 2"/>
    <w:basedOn w:val="af8"/>
    <w:link w:val="2f8"/>
    <w:semiHidden/>
    <w:rsid w:val="009E7C85"/>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e"/>
    <w:rsid w:val="009E7C85"/>
    <w:pPr>
      <w:numPr>
        <w:numId w:val="14"/>
      </w:numPr>
      <w:tabs>
        <w:tab w:val="clear" w:pos="643"/>
        <w:tab w:val="num" w:pos="360"/>
      </w:tabs>
      <w:ind w:left="0" w:firstLine="0"/>
    </w:pPr>
  </w:style>
  <w:style w:type="paragraph" w:styleId="30">
    <w:name w:val="List Bullet 3"/>
    <w:basedOn w:val="ae"/>
    <w:autoRedefine/>
    <w:rsid w:val="009E7C85"/>
    <w:pPr>
      <w:widowControl w:val="0"/>
      <w:numPr>
        <w:numId w:val="6"/>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e"/>
    <w:rsid w:val="009E7C85"/>
    <w:pPr>
      <w:numPr>
        <w:numId w:val="7"/>
      </w:numPr>
      <w:tabs>
        <w:tab w:val="clear" w:pos="1209"/>
        <w:tab w:val="num" w:pos="360"/>
      </w:tabs>
      <w:ind w:left="0" w:firstLine="0"/>
    </w:pPr>
  </w:style>
  <w:style w:type="paragraph" w:styleId="50">
    <w:name w:val="List Bullet 5"/>
    <w:basedOn w:val="ae"/>
    <w:rsid w:val="009E7C85"/>
    <w:pPr>
      <w:numPr>
        <w:numId w:val="8"/>
      </w:numPr>
      <w:tabs>
        <w:tab w:val="clear" w:pos="1492"/>
        <w:tab w:val="num" w:pos="360"/>
      </w:tabs>
      <w:ind w:left="0" w:firstLine="0"/>
    </w:pPr>
  </w:style>
  <w:style w:type="paragraph" w:styleId="affff4">
    <w:name w:val="Title"/>
    <w:basedOn w:val="ae"/>
    <w:link w:val="affff5"/>
    <w:qFormat/>
    <w:rsid w:val="009E7C85"/>
    <w:pPr>
      <w:spacing w:before="240" w:after="60"/>
      <w:jc w:val="center"/>
      <w:outlineLvl w:val="0"/>
    </w:pPr>
    <w:rPr>
      <w:rFonts w:ascii="Arial" w:hAnsi="Arial" w:cs="Arial"/>
      <w:b/>
      <w:bCs/>
      <w:kern w:val="28"/>
      <w:sz w:val="32"/>
      <w:szCs w:val="32"/>
    </w:rPr>
  </w:style>
  <w:style w:type="character" w:styleId="affff6">
    <w:name w:val="page number"/>
    <w:basedOn w:val="af"/>
    <w:rsid w:val="009E7C85"/>
  </w:style>
  <w:style w:type="character" w:styleId="affff7">
    <w:name w:val="line number"/>
    <w:basedOn w:val="af"/>
    <w:semiHidden/>
    <w:rsid w:val="009E7C85"/>
  </w:style>
  <w:style w:type="paragraph" w:styleId="2">
    <w:name w:val="List Number 2"/>
    <w:basedOn w:val="ae"/>
    <w:rsid w:val="009E7C85"/>
    <w:pPr>
      <w:numPr>
        <w:numId w:val="9"/>
      </w:numPr>
      <w:tabs>
        <w:tab w:val="clear" w:pos="643"/>
        <w:tab w:val="num" w:pos="360"/>
      </w:tabs>
      <w:ind w:left="0" w:firstLine="0"/>
    </w:pPr>
  </w:style>
  <w:style w:type="paragraph" w:styleId="3">
    <w:name w:val="List Number 3"/>
    <w:basedOn w:val="ae"/>
    <w:rsid w:val="009E7C85"/>
    <w:pPr>
      <w:numPr>
        <w:numId w:val="10"/>
      </w:numPr>
      <w:tabs>
        <w:tab w:val="clear" w:pos="926"/>
        <w:tab w:val="num" w:pos="360"/>
      </w:tabs>
      <w:ind w:left="0" w:firstLine="0"/>
    </w:pPr>
  </w:style>
  <w:style w:type="paragraph" w:styleId="4">
    <w:name w:val="List Number 4"/>
    <w:basedOn w:val="ae"/>
    <w:rsid w:val="009E7C85"/>
    <w:pPr>
      <w:numPr>
        <w:numId w:val="11"/>
      </w:numPr>
      <w:tabs>
        <w:tab w:val="clear" w:pos="1209"/>
        <w:tab w:val="num" w:pos="360"/>
      </w:tabs>
      <w:ind w:left="0" w:firstLine="0"/>
    </w:pPr>
  </w:style>
  <w:style w:type="paragraph" w:styleId="5">
    <w:name w:val="List Number 5"/>
    <w:basedOn w:val="ae"/>
    <w:rsid w:val="009E7C85"/>
    <w:pPr>
      <w:numPr>
        <w:numId w:val="12"/>
      </w:numPr>
      <w:tabs>
        <w:tab w:val="num" w:pos="360"/>
      </w:tabs>
      <w:ind w:left="0" w:firstLine="0"/>
    </w:pPr>
  </w:style>
  <w:style w:type="character" w:styleId="HTML9">
    <w:name w:val="HTML Sample"/>
    <w:basedOn w:val="af"/>
    <w:semiHidden/>
    <w:rsid w:val="009E7C85"/>
    <w:rPr>
      <w:rFonts w:ascii="Courier New" w:hAnsi="Courier New" w:cs="Courier New"/>
    </w:rPr>
  </w:style>
  <w:style w:type="paragraph" w:styleId="2f9">
    <w:name w:val="envelope return"/>
    <w:basedOn w:val="ae"/>
    <w:semiHidden/>
    <w:rsid w:val="009E7C85"/>
    <w:rPr>
      <w:rFonts w:ascii="Arial" w:hAnsi="Arial" w:cs="Arial"/>
      <w:sz w:val="20"/>
    </w:rPr>
  </w:style>
  <w:style w:type="table" w:styleId="1a">
    <w:name w:val="Table 3D effects 1"/>
    <w:basedOn w:val="af0"/>
    <w:semiHidden/>
    <w:rsid w:val="009E7C85"/>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f0"/>
    <w:semiHidden/>
    <w:rsid w:val="009E7C85"/>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f0"/>
    <w:semiHidden/>
    <w:rsid w:val="009E7C85"/>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8">
    <w:name w:val="Normal (Web)"/>
    <w:basedOn w:val="ae"/>
    <w:uiPriority w:val="99"/>
    <w:rsid w:val="009E7C85"/>
  </w:style>
  <w:style w:type="paragraph" w:styleId="affff9">
    <w:name w:val="Normal Indent"/>
    <w:basedOn w:val="ae"/>
    <w:rsid w:val="009E7C85"/>
    <w:pPr>
      <w:ind w:left="708"/>
    </w:pPr>
  </w:style>
  <w:style w:type="character" w:styleId="HTMLa">
    <w:name w:val="HTML Definition"/>
    <w:basedOn w:val="af"/>
    <w:semiHidden/>
    <w:rsid w:val="009E7C85"/>
    <w:rPr>
      <w:i/>
      <w:iCs/>
    </w:rPr>
  </w:style>
  <w:style w:type="paragraph" w:styleId="affffa">
    <w:name w:val="table of figures"/>
    <w:aliases w:val="таблиц_GOST"/>
    <w:basedOn w:val="ae"/>
    <w:next w:val="GOSTNormal"/>
    <w:uiPriority w:val="99"/>
    <w:rsid w:val="009E7C85"/>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basedOn w:val="GOSTListnormal1"/>
    <w:rsid w:val="009E7C85"/>
    <w:pPr>
      <w:ind w:left="1418"/>
    </w:pPr>
  </w:style>
  <w:style w:type="paragraph" w:customStyle="1" w:styleId="GOSTListnormal4">
    <w:name w:val="_GOST_List_normal_4"/>
    <w:basedOn w:val="GOSTListnormal3"/>
    <w:rsid w:val="009E7C85"/>
    <w:pPr>
      <w:ind w:left="1701"/>
    </w:pPr>
  </w:style>
  <w:style w:type="paragraph" w:styleId="affffb">
    <w:name w:val="footer"/>
    <w:basedOn w:val="ae"/>
    <w:link w:val="affffc"/>
    <w:rsid w:val="009E7C85"/>
    <w:pPr>
      <w:tabs>
        <w:tab w:val="center" w:pos="4677"/>
        <w:tab w:val="right" w:pos="9355"/>
      </w:tabs>
    </w:pPr>
  </w:style>
  <w:style w:type="paragraph" w:customStyle="1" w:styleId="GOSTListnum">
    <w:name w:val="_GOST_List_num"/>
    <w:rsid w:val="009E7C85"/>
    <w:pPr>
      <w:numPr>
        <w:numId w:val="20"/>
      </w:numPr>
      <w:spacing w:before="120" w:after="120"/>
      <w:contextualSpacing/>
      <w:jc w:val="both"/>
    </w:pPr>
    <w:rPr>
      <w:sz w:val="24"/>
    </w:rPr>
  </w:style>
  <w:style w:type="character" w:customStyle="1" w:styleId="GOSTNote0">
    <w:name w:val="_GOST_Note Знак"/>
    <w:basedOn w:val="af"/>
    <w:link w:val="GOSTNote"/>
    <w:rsid w:val="009E7C85"/>
    <w:rPr>
      <w:sz w:val="24"/>
    </w:rPr>
  </w:style>
  <w:style w:type="paragraph" w:customStyle="1" w:styleId="GOSTListmark5">
    <w:name w:val="_GOST_List_mark5"/>
    <w:basedOn w:val="GOSTListmark4"/>
    <w:rsid w:val="009E7C85"/>
    <w:pPr>
      <w:tabs>
        <w:tab w:val="clear" w:pos="1701"/>
        <w:tab w:val="left" w:pos="1985"/>
      </w:tabs>
      <w:ind w:left="1985" w:hanging="284"/>
    </w:pPr>
  </w:style>
  <w:style w:type="paragraph" w:customStyle="1" w:styleId="GOSTListnum3">
    <w:name w:val="_GOST_List_num3"/>
    <w:basedOn w:val="GOSTListnum2"/>
    <w:rsid w:val="009E7C85"/>
    <w:pPr>
      <w:numPr>
        <w:ilvl w:val="2"/>
      </w:numPr>
      <w:tabs>
        <w:tab w:val="left" w:pos="2268"/>
      </w:tabs>
    </w:pPr>
  </w:style>
  <w:style w:type="paragraph" w:customStyle="1" w:styleId="GOSTListnum4">
    <w:name w:val="_GOST_List_num4"/>
    <w:basedOn w:val="GOSTListnum3"/>
    <w:rsid w:val="009E7C85"/>
    <w:pPr>
      <w:numPr>
        <w:ilvl w:val="3"/>
      </w:numPr>
      <w:tabs>
        <w:tab w:val="clear" w:pos="2268"/>
        <w:tab w:val="left" w:pos="2835"/>
      </w:tabs>
    </w:pPr>
  </w:style>
  <w:style w:type="paragraph" w:customStyle="1" w:styleId="4a">
    <w:name w:val="Заг_4_Приложение"/>
    <w:basedOn w:val="35"/>
    <w:next w:val="GOSTNormal"/>
    <w:rsid w:val="009E7C85"/>
    <w:pPr>
      <w:outlineLvl w:val="3"/>
    </w:pPr>
    <w:rPr>
      <w:sz w:val="26"/>
      <w:szCs w:val="26"/>
    </w:rPr>
  </w:style>
  <w:style w:type="table" w:styleId="affffd">
    <w:name w:val="Table Grid"/>
    <w:basedOn w:val="af0"/>
    <w:rsid w:val="009E7C8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GOSTListnormal5">
    <w:name w:val="_GOST_List_normal_5"/>
    <w:basedOn w:val="ae"/>
    <w:rsid w:val="009E7C85"/>
    <w:pPr>
      <w:tabs>
        <w:tab w:val="left" w:pos="1985"/>
      </w:tabs>
      <w:spacing w:before="60" w:after="60"/>
      <w:ind w:left="1985" w:firstLine="0"/>
      <w:contextualSpacing/>
    </w:pPr>
    <w:rPr>
      <w:snapToGrid w:val="0"/>
    </w:rPr>
  </w:style>
  <w:style w:type="paragraph" w:customStyle="1" w:styleId="GOSTTableListNum2">
    <w:name w:val="_GOST_Table_List_Num_2"/>
    <w:basedOn w:val="GOSTTableListNum1"/>
    <w:rsid w:val="009E7C85"/>
    <w:pPr>
      <w:numPr>
        <w:ilvl w:val="1"/>
      </w:numPr>
      <w:tabs>
        <w:tab w:val="clear" w:pos="567"/>
        <w:tab w:val="left" w:pos="510"/>
      </w:tabs>
      <w:ind w:left="511" w:hanging="454"/>
    </w:pPr>
  </w:style>
  <w:style w:type="paragraph" w:customStyle="1" w:styleId="GOSTTableListMark2">
    <w:name w:val="_GOST_Table_List_Mark_2"/>
    <w:basedOn w:val="GOSTTableListMark1"/>
    <w:rsid w:val="009E7C85"/>
    <w:pPr>
      <w:tabs>
        <w:tab w:val="left" w:pos="454"/>
      </w:tabs>
      <w:ind w:left="454"/>
    </w:pPr>
  </w:style>
  <w:style w:type="paragraph" w:customStyle="1" w:styleId="T">
    <w:name w:val="T_Тит_Обозначение"/>
    <w:basedOn w:val="ae"/>
    <w:uiPriority w:val="99"/>
    <w:rsid w:val="0009241D"/>
    <w:pPr>
      <w:widowControl w:val="0"/>
      <w:adjustRightInd w:val="0"/>
      <w:spacing w:before="120"/>
      <w:ind w:firstLine="0"/>
      <w:jc w:val="center"/>
      <w:textAlignment w:val="baseline"/>
    </w:pPr>
    <w:rPr>
      <w:rFonts w:ascii="ISOCPEUR" w:hAnsi="ISOCPEUR" w:cs="Arial"/>
      <w:i/>
      <w:sz w:val="38"/>
      <w:szCs w:val="32"/>
    </w:rPr>
  </w:style>
  <w:style w:type="paragraph" w:customStyle="1" w:styleId="T0">
    <w:name w:val="T_ОН_Таблица изменений"/>
    <w:basedOn w:val="ae"/>
    <w:link w:val="T1"/>
    <w:uiPriority w:val="99"/>
    <w:rsid w:val="0009241D"/>
    <w:pPr>
      <w:spacing w:before="120"/>
      <w:ind w:firstLine="0"/>
      <w:jc w:val="center"/>
    </w:pPr>
    <w:rPr>
      <w:rFonts w:ascii="ISOCPEUR" w:hAnsi="ISOCPEUR"/>
      <w:i/>
      <w:sz w:val="18"/>
      <w:szCs w:val="14"/>
    </w:rPr>
  </w:style>
  <w:style w:type="character" w:customStyle="1" w:styleId="T1">
    <w:name w:val="T_ОН_Таблица изменений Знак"/>
    <w:link w:val="T0"/>
    <w:uiPriority w:val="99"/>
    <w:locked/>
    <w:rsid w:val="0009241D"/>
    <w:rPr>
      <w:rFonts w:ascii="ISOCPEUR" w:hAnsi="ISOCPEUR"/>
      <w:i/>
      <w:sz w:val="18"/>
      <w:szCs w:val="14"/>
    </w:rPr>
  </w:style>
  <w:style w:type="paragraph" w:customStyle="1" w:styleId="T2">
    <w:name w:val="T_ОН_Заголовки"/>
    <w:basedOn w:val="ae"/>
    <w:uiPriority w:val="99"/>
    <w:rsid w:val="0009241D"/>
    <w:pPr>
      <w:widowControl w:val="0"/>
      <w:adjustRightInd w:val="0"/>
      <w:spacing w:before="120"/>
      <w:ind w:firstLine="0"/>
      <w:jc w:val="center"/>
      <w:textAlignment w:val="baseline"/>
    </w:pPr>
    <w:rPr>
      <w:rFonts w:ascii="ISOCPEUR" w:hAnsi="ISOCPEUR" w:cs="Arial"/>
      <w:i/>
      <w:sz w:val="20"/>
      <w:szCs w:val="18"/>
    </w:rPr>
  </w:style>
  <w:style w:type="paragraph" w:customStyle="1" w:styleId="T3">
    <w:name w:val="T_ОН_Дата"/>
    <w:basedOn w:val="ae"/>
    <w:link w:val="T4"/>
    <w:uiPriority w:val="99"/>
    <w:rsid w:val="0009241D"/>
    <w:pPr>
      <w:spacing w:before="120"/>
      <w:ind w:firstLine="0"/>
      <w:jc w:val="center"/>
    </w:pPr>
    <w:rPr>
      <w:rFonts w:ascii="ISOCPEUR" w:hAnsi="ISOCPEUR"/>
      <w:i/>
      <w:sz w:val="16"/>
      <w:szCs w:val="16"/>
    </w:rPr>
  </w:style>
  <w:style w:type="character" w:customStyle="1" w:styleId="T4">
    <w:name w:val="T_ОН_Дата Знак"/>
    <w:link w:val="T3"/>
    <w:uiPriority w:val="99"/>
    <w:locked/>
    <w:rsid w:val="0009241D"/>
    <w:rPr>
      <w:rFonts w:ascii="ISOCPEUR" w:hAnsi="ISOCPEUR"/>
      <w:i/>
      <w:sz w:val="16"/>
      <w:szCs w:val="16"/>
    </w:rPr>
  </w:style>
  <w:style w:type="paragraph" w:customStyle="1" w:styleId="T20">
    <w:name w:val="T_ОН_Лист 2"/>
    <w:basedOn w:val="ae"/>
    <w:uiPriority w:val="99"/>
    <w:rsid w:val="0009241D"/>
    <w:pPr>
      <w:spacing w:before="40"/>
      <w:ind w:firstLine="0"/>
      <w:jc w:val="center"/>
    </w:pPr>
    <w:rPr>
      <w:rFonts w:ascii="ISOCPEUR" w:hAnsi="ISOCPEUR"/>
      <w:i/>
      <w:sz w:val="22"/>
      <w:szCs w:val="24"/>
    </w:rPr>
  </w:style>
  <w:style w:type="paragraph" w:customStyle="1" w:styleId="T5">
    <w:name w:val="T_ОН_Номер листа"/>
    <w:basedOn w:val="ae"/>
    <w:uiPriority w:val="99"/>
    <w:rsid w:val="0009241D"/>
    <w:pPr>
      <w:widowControl w:val="0"/>
      <w:adjustRightInd w:val="0"/>
      <w:spacing w:before="60"/>
      <w:ind w:firstLine="0"/>
      <w:jc w:val="center"/>
      <w:textAlignment w:val="baseline"/>
    </w:pPr>
    <w:rPr>
      <w:rFonts w:ascii="ISOCPEUR" w:hAnsi="ISOCPEUR" w:cs="Arial"/>
      <w:i/>
      <w:sz w:val="28"/>
      <w:szCs w:val="18"/>
      <w:lang w:val="en-US"/>
    </w:rPr>
  </w:style>
  <w:style w:type="paragraph" w:customStyle="1" w:styleId="T6">
    <w:name w:val="T_ОН_Фирма"/>
    <w:basedOn w:val="ae"/>
    <w:link w:val="T7"/>
    <w:uiPriority w:val="99"/>
    <w:rsid w:val="0009241D"/>
    <w:pPr>
      <w:spacing w:before="120"/>
      <w:ind w:firstLine="0"/>
      <w:jc w:val="center"/>
    </w:pPr>
    <w:rPr>
      <w:rFonts w:ascii="ISOCPEUR" w:hAnsi="ISOCPEUR"/>
      <w:i/>
      <w:sz w:val="22"/>
      <w:szCs w:val="21"/>
    </w:rPr>
  </w:style>
  <w:style w:type="character" w:customStyle="1" w:styleId="T7">
    <w:name w:val="T_ОН_Фирма Знак"/>
    <w:link w:val="T6"/>
    <w:uiPriority w:val="99"/>
    <w:locked/>
    <w:rsid w:val="0009241D"/>
    <w:rPr>
      <w:rFonts w:ascii="ISOCPEUR" w:hAnsi="ISOCPEUR"/>
      <w:i/>
      <w:sz w:val="22"/>
      <w:szCs w:val="21"/>
    </w:rPr>
  </w:style>
  <w:style w:type="paragraph" w:customStyle="1" w:styleId="EBTitul2">
    <w:name w:val="_EB_Titul_2"/>
    <w:rsid w:val="007D3B97"/>
    <w:pPr>
      <w:jc w:val="center"/>
    </w:pPr>
    <w:rPr>
      <w:b/>
      <w:caps/>
      <w:sz w:val="32"/>
      <w:szCs w:val="28"/>
    </w:rPr>
  </w:style>
  <w:style w:type="paragraph" w:customStyle="1" w:styleId="EBTablenorm">
    <w:name w:val="_EB_Table_norm"/>
    <w:rsid w:val="00B42DF0"/>
    <w:pPr>
      <w:spacing w:before="60" w:after="60"/>
      <w:ind w:left="113" w:right="113"/>
      <w:contextualSpacing/>
      <w:jc w:val="both"/>
    </w:pPr>
    <w:rPr>
      <w:sz w:val="24"/>
    </w:rPr>
  </w:style>
  <w:style w:type="paragraph" w:customStyle="1" w:styleId="EBTableHead">
    <w:name w:val="_EB_Table_Head"/>
    <w:basedOn w:val="EBTablenorm"/>
    <w:rsid w:val="00B42DF0"/>
    <w:pPr>
      <w:keepNext/>
      <w:suppressAutoHyphens/>
      <w:jc w:val="center"/>
    </w:pPr>
    <w:rPr>
      <w:b/>
      <w:bCs/>
    </w:rPr>
  </w:style>
  <w:style w:type="character" w:customStyle="1" w:styleId="EBNormal">
    <w:name w:val="_EB_Normal Знак"/>
    <w:link w:val="EBNormal0"/>
    <w:rsid w:val="00B42DF0"/>
    <w:rPr>
      <w:sz w:val="28"/>
    </w:rPr>
  </w:style>
  <w:style w:type="paragraph" w:customStyle="1" w:styleId="EBNormal0">
    <w:name w:val="_EB_Normal"/>
    <w:link w:val="EBNormal"/>
    <w:rsid w:val="00B42DF0"/>
    <w:pPr>
      <w:spacing w:before="120" w:after="60"/>
      <w:ind w:firstLine="567"/>
      <w:contextualSpacing/>
      <w:jc w:val="both"/>
    </w:pPr>
    <w:rPr>
      <w:sz w:val="28"/>
    </w:rPr>
  </w:style>
  <w:style w:type="paragraph" w:customStyle="1" w:styleId="EBListmark1">
    <w:name w:val="_EB_List_mark1"/>
    <w:link w:val="EBListmark10"/>
    <w:rsid w:val="00D73B2F"/>
    <w:pPr>
      <w:tabs>
        <w:tab w:val="left" w:pos="851"/>
      </w:tabs>
      <w:spacing w:after="60"/>
      <w:ind w:left="851" w:hanging="284"/>
      <w:contextualSpacing/>
      <w:jc w:val="both"/>
    </w:pPr>
    <w:rPr>
      <w:snapToGrid w:val="0"/>
      <w:sz w:val="28"/>
    </w:rPr>
  </w:style>
  <w:style w:type="paragraph" w:customStyle="1" w:styleId="EBListnum">
    <w:name w:val="_EB_List_num"/>
    <w:basedOn w:val="ae"/>
    <w:rsid w:val="00D73B2F"/>
    <w:pPr>
      <w:tabs>
        <w:tab w:val="num" w:pos="1305"/>
      </w:tabs>
      <w:spacing w:before="120" w:after="120"/>
      <w:ind w:left="1305" w:hanging="454"/>
      <w:contextualSpacing/>
      <w:jc w:val="left"/>
    </w:pPr>
    <w:rPr>
      <w:sz w:val="28"/>
      <w:szCs w:val="24"/>
    </w:rPr>
  </w:style>
  <w:style w:type="paragraph" w:customStyle="1" w:styleId="EBListnum2">
    <w:name w:val="_EB_List_num2"/>
    <w:basedOn w:val="EBListnum"/>
    <w:rsid w:val="00D73B2F"/>
    <w:pPr>
      <w:tabs>
        <w:tab w:val="clear" w:pos="1305"/>
        <w:tab w:val="num" w:pos="1588"/>
      </w:tabs>
      <w:ind w:left="1588" w:hanging="567"/>
    </w:pPr>
  </w:style>
  <w:style w:type="paragraph" w:customStyle="1" w:styleId="EBListmark3">
    <w:name w:val="_EB_List_mark3"/>
    <w:basedOn w:val="ae"/>
    <w:rsid w:val="00D73B2F"/>
    <w:pPr>
      <w:numPr>
        <w:numId w:val="27"/>
      </w:numPr>
      <w:tabs>
        <w:tab w:val="left" w:pos="1418"/>
      </w:tabs>
      <w:spacing w:after="60"/>
      <w:ind w:left="1418" w:hanging="284"/>
    </w:pPr>
    <w:rPr>
      <w:snapToGrid w:val="0"/>
      <w:sz w:val="28"/>
    </w:rPr>
  </w:style>
  <w:style w:type="character" w:customStyle="1" w:styleId="EBListmark10">
    <w:name w:val="_EB_List_mark1 Знак"/>
    <w:link w:val="EBListmark1"/>
    <w:rsid w:val="00D73B2F"/>
    <w:rPr>
      <w:snapToGrid w:val="0"/>
      <w:sz w:val="28"/>
    </w:rPr>
  </w:style>
  <w:style w:type="character" w:customStyle="1" w:styleId="EBSymBold">
    <w:name w:val="_EB_Sym_Bold"/>
    <w:rsid w:val="00D73B2F"/>
    <w:rPr>
      <w:rFonts w:ascii="Times New Roman" w:hAnsi="Times New Roman"/>
      <w:b/>
      <w:sz w:val="28"/>
    </w:rPr>
  </w:style>
  <w:style w:type="paragraph" w:customStyle="1" w:styleId="EBFigure">
    <w:name w:val="_EB_Figure"/>
    <w:next w:val="ae"/>
    <w:link w:val="EBFigure0"/>
    <w:rsid w:val="00B45D39"/>
    <w:pPr>
      <w:keepNext/>
      <w:suppressAutoHyphens/>
      <w:spacing w:before="120" w:after="120"/>
      <w:jc w:val="center"/>
    </w:pPr>
    <w:rPr>
      <w:sz w:val="24"/>
    </w:rPr>
  </w:style>
  <w:style w:type="paragraph" w:customStyle="1" w:styleId="EBFigName">
    <w:name w:val="_EB_Fig_Name"/>
    <w:basedOn w:val="EBFigure"/>
    <w:next w:val="ae"/>
    <w:link w:val="EBFigName0"/>
    <w:rsid w:val="00B45D39"/>
    <w:pPr>
      <w:keepNext w:val="0"/>
      <w:tabs>
        <w:tab w:val="num" w:pos="1276"/>
      </w:tabs>
      <w:ind w:left="1276"/>
      <w:contextualSpacing/>
    </w:pPr>
    <w:rPr>
      <w:b/>
      <w:sz w:val="28"/>
      <w:szCs w:val="28"/>
    </w:rPr>
  </w:style>
  <w:style w:type="paragraph" w:customStyle="1" w:styleId="EBheader">
    <w:name w:val="_EB_header"/>
    <w:rsid w:val="00B45D39"/>
    <w:pPr>
      <w:suppressAutoHyphens/>
    </w:pPr>
    <w:rPr>
      <w:b/>
      <w:color w:val="808080"/>
      <w:sz w:val="24"/>
    </w:rPr>
  </w:style>
  <w:style w:type="paragraph" w:customStyle="1" w:styleId="EBListnormal">
    <w:name w:val="_EB_List_normal"/>
    <w:rsid w:val="00B45D39"/>
    <w:pPr>
      <w:tabs>
        <w:tab w:val="left" w:pos="284"/>
      </w:tabs>
      <w:spacing w:after="60"/>
      <w:ind w:left="1021"/>
      <w:contextualSpacing/>
      <w:jc w:val="both"/>
    </w:pPr>
    <w:rPr>
      <w:snapToGrid w:val="0"/>
      <w:sz w:val="28"/>
    </w:rPr>
  </w:style>
  <w:style w:type="paragraph" w:customStyle="1" w:styleId="EBNameTable">
    <w:name w:val="_EB_Name_Table"/>
    <w:rsid w:val="00B45D39"/>
    <w:pPr>
      <w:keepNext/>
      <w:tabs>
        <w:tab w:val="num" w:pos="567"/>
      </w:tabs>
      <w:suppressAutoHyphens/>
      <w:spacing w:before="240" w:after="120"/>
      <w:ind w:firstLine="567"/>
    </w:pPr>
    <w:rPr>
      <w:b/>
      <w:sz w:val="28"/>
    </w:rPr>
  </w:style>
  <w:style w:type="paragraph" w:customStyle="1" w:styleId="EBNote">
    <w:name w:val="_EB_Note"/>
    <w:rsid w:val="00B45D39"/>
    <w:pPr>
      <w:spacing w:before="120" w:after="120"/>
      <w:ind w:left="1701" w:hanging="1701"/>
      <w:jc w:val="both"/>
    </w:pPr>
    <w:rPr>
      <w:sz w:val="28"/>
    </w:rPr>
  </w:style>
  <w:style w:type="paragraph" w:customStyle="1" w:styleId="EBNoteContinue">
    <w:name w:val="_EB_Note_Continue"/>
    <w:basedOn w:val="EBNote"/>
    <w:rsid w:val="00B45D39"/>
    <w:pPr>
      <w:ind w:firstLine="0"/>
    </w:pPr>
  </w:style>
  <w:style w:type="paragraph" w:customStyle="1" w:styleId="EBReg">
    <w:name w:val="_EB_Reg"/>
    <w:rsid w:val="00B45D39"/>
    <w:pPr>
      <w:keepNext/>
      <w:pageBreakBefore/>
      <w:spacing w:before="120" w:after="120"/>
      <w:contextualSpacing/>
      <w:jc w:val="center"/>
      <w:outlineLvl w:val="0"/>
    </w:pPr>
    <w:rPr>
      <w:b/>
      <w:caps/>
      <w:sz w:val="28"/>
    </w:rPr>
  </w:style>
  <w:style w:type="paragraph" w:customStyle="1" w:styleId="EBSign">
    <w:name w:val="_EB_Sign"/>
    <w:basedOn w:val="EBReg"/>
    <w:rsid w:val="00B45D39"/>
    <w:pPr>
      <w:pageBreakBefore w:val="0"/>
      <w:outlineLvl w:val="9"/>
    </w:pPr>
    <w:rPr>
      <w:caps w:val="0"/>
    </w:rPr>
  </w:style>
  <w:style w:type="character" w:customStyle="1" w:styleId="EBSymBoldItalic">
    <w:name w:val="_EB_Sym_Bold_Italic"/>
    <w:rsid w:val="00B45D39"/>
    <w:rPr>
      <w:rFonts w:ascii="Times New Roman" w:hAnsi="Times New Roman"/>
      <w:b/>
      <w:i/>
      <w:sz w:val="28"/>
    </w:rPr>
  </w:style>
  <w:style w:type="character" w:customStyle="1" w:styleId="EBSymItalic">
    <w:name w:val="_EB_Sym_Italic"/>
    <w:rsid w:val="00B45D39"/>
    <w:rPr>
      <w:rFonts w:ascii="Times New Roman" w:hAnsi="Times New Roman"/>
      <w:i/>
      <w:sz w:val="28"/>
    </w:rPr>
  </w:style>
  <w:style w:type="table" w:customStyle="1" w:styleId="EBTable">
    <w:name w:val="_EB_Table"/>
    <w:basedOn w:val="af0"/>
    <w:rsid w:val="00B45D39"/>
    <w:pPr>
      <w:jc w:val="both"/>
    </w:pPr>
    <w:rPr>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6" w:type="dxa"/>
        <w:bottom w:w="0" w:type="dxa"/>
        <w:right w:w="6"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EBTableListMark">
    <w:name w:val="_EB_Table_List_Mark"/>
    <w:rsid w:val="00B45D39"/>
    <w:pPr>
      <w:tabs>
        <w:tab w:val="left" w:pos="170"/>
        <w:tab w:val="num" w:pos="340"/>
      </w:tabs>
      <w:spacing w:before="60" w:after="60"/>
      <w:ind w:left="340" w:hanging="198"/>
    </w:pPr>
    <w:rPr>
      <w:sz w:val="24"/>
    </w:rPr>
  </w:style>
  <w:style w:type="paragraph" w:customStyle="1" w:styleId="EBTableListNum">
    <w:name w:val="_EB_Table_List_Num"/>
    <w:basedOn w:val="ae"/>
    <w:rsid w:val="00B45D39"/>
    <w:pPr>
      <w:tabs>
        <w:tab w:val="num" w:pos="284"/>
      </w:tabs>
      <w:spacing w:before="60" w:after="60"/>
      <w:ind w:left="284" w:right="57" w:hanging="284"/>
      <w:contextualSpacing/>
      <w:jc w:val="left"/>
    </w:pPr>
    <w:rPr>
      <w:szCs w:val="22"/>
    </w:rPr>
  </w:style>
  <w:style w:type="paragraph" w:customStyle="1" w:styleId="EBTableNum0">
    <w:name w:val="_EB_Table_Num"/>
    <w:rsid w:val="00B45D39"/>
    <w:pPr>
      <w:tabs>
        <w:tab w:val="num" w:pos="113"/>
      </w:tabs>
      <w:spacing w:before="60" w:after="60"/>
      <w:ind w:left="284" w:hanging="171"/>
    </w:pPr>
    <w:rPr>
      <w:rFonts w:cs="Franklin Gothic Book"/>
      <w:sz w:val="24"/>
    </w:rPr>
  </w:style>
  <w:style w:type="paragraph" w:customStyle="1" w:styleId="EBTitul0">
    <w:name w:val="_EB_Titul_0"/>
    <w:rsid w:val="00B45D39"/>
    <w:pPr>
      <w:spacing w:line="360" w:lineRule="auto"/>
      <w:contextualSpacing/>
      <w:jc w:val="center"/>
    </w:pPr>
    <w:rPr>
      <w:sz w:val="28"/>
      <w:szCs w:val="28"/>
    </w:rPr>
  </w:style>
  <w:style w:type="paragraph" w:customStyle="1" w:styleId="EBTitul1">
    <w:name w:val="_EB_Titul_1"/>
    <w:rsid w:val="00B45D39"/>
    <w:pPr>
      <w:spacing w:before="240" w:after="240"/>
      <w:contextualSpacing/>
      <w:jc w:val="center"/>
    </w:pPr>
    <w:rPr>
      <w:sz w:val="32"/>
      <w:szCs w:val="28"/>
    </w:rPr>
  </w:style>
  <w:style w:type="paragraph" w:customStyle="1" w:styleId="EBTitulnamedoc">
    <w:name w:val="_EB_Titul_name_doc"/>
    <w:rsid w:val="00B45D39"/>
    <w:pPr>
      <w:spacing w:before="200" w:after="400"/>
      <w:contextualSpacing/>
      <w:jc w:val="center"/>
    </w:pPr>
    <w:rPr>
      <w:b/>
      <w:sz w:val="32"/>
      <w:szCs w:val="28"/>
    </w:rPr>
  </w:style>
  <w:style w:type="paragraph" w:customStyle="1" w:styleId="EBScript">
    <w:name w:val="_EB_Script"/>
    <w:basedOn w:val="ae"/>
    <w:rsid w:val="00B45D39"/>
    <w:pPr>
      <w:pBdr>
        <w:top w:val="dotted" w:sz="4" w:space="1" w:color="auto"/>
        <w:left w:val="dotted" w:sz="4" w:space="4" w:color="auto"/>
        <w:bottom w:val="dotted" w:sz="4" w:space="1" w:color="auto"/>
        <w:right w:val="dotted" w:sz="4" w:space="4" w:color="auto"/>
      </w:pBdr>
      <w:ind w:left="567" w:right="29" w:firstLine="0"/>
      <w:jc w:val="left"/>
    </w:pPr>
    <w:rPr>
      <w:rFonts w:ascii="Courier New" w:hAnsi="Courier New"/>
      <w:spacing w:val="-20"/>
      <w:sz w:val="22"/>
      <w:szCs w:val="24"/>
      <w:lang w:val="en-US"/>
    </w:rPr>
  </w:style>
  <w:style w:type="paragraph" w:customStyle="1" w:styleId="OTRTitulnamedoc">
    <w:name w:val="OTR_Titul_name_doc"/>
    <w:basedOn w:val="ae"/>
    <w:semiHidden/>
    <w:rsid w:val="00B45D39"/>
    <w:pPr>
      <w:spacing w:before="200" w:after="400"/>
      <w:ind w:firstLine="0"/>
      <w:contextualSpacing/>
      <w:jc w:val="center"/>
    </w:pPr>
    <w:rPr>
      <w:b/>
      <w:sz w:val="32"/>
      <w:szCs w:val="28"/>
    </w:rPr>
  </w:style>
  <w:style w:type="paragraph" w:customStyle="1" w:styleId="TableText">
    <w:name w:val="TableText"/>
    <w:basedOn w:val="ae"/>
    <w:rsid w:val="00B45D39"/>
    <w:pPr>
      <w:keepLines/>
      <w:spacing w:line="288" w:lineRule="auto"/>
      <w:ind w:firstLine="0"/>
      <w:jc w:val="left"/>
    </w:pPr>
    <w:rPr>
      <w:sz w:val="28"/>
      <w:szCs w:val="24"/>
    </w:rPr>
  </w:style>
  <w:style w:type="paragraph" w:customStyle="1" w:styleId="OTRTITULnew">
    <w:name w:val="OTR_TITUL_new"/>
    <w:basedOn w:val="ae"/>
    <w:rsid w:val="00B45D39"/>
    <w:pPr>
      <w:spacing w:line="360" w:lineRule="auto"/>
      <w:ind w:firstLine="0"/>
      <w:jc w:val="center"/>
    </w:pPr>
    <w:rPr>
      <w:sz w:val="28"/>
      <w:szCs w:val="28"/>
    </w:rPr>
  </w:style>
  <w:style w:type="paragraph" w:customStyle="1" w:styleId="OTRTitulnew1">
    <w:name w:val="OTR_Titul_new_1"/>
    <w:basedOn w:val="ae"/>
    <w:semiHidden/>
    <w:rsid w:val="00B45D39"/>
    <w:pPr>
      <w:spacing w:before="240" w:after="240"/>
      <w:ind w:firstLine="0"/>
      <w:contextualSpacing/>
      <w:jc w:val="center"/>
    </w:pPr>
    <w:rPr>
      <w:sz w:val="32"/>
      <w:szCs w:val="28"/>
    </w:rPr>
  </w:style>
  <w:style w:type="paragraph" w:customStyle="1" w:styleId="OTRTitulLU">
    <w:name w:val="OTR_Titul_LU"/>
    <w:basedOn w:val="ae"/>
    <w:semiHidden/>
    <w:rsid w:val="00B45D39"/>
    <w:pPr>
      <w:spacing w:before="240" w:after="240"/>
      <w:ind w:firstLine="0"/>
      <w:contextualSpacing/>
      <w:jc w:val="center"/>
    </w:pPr>
    <w:rPr>
      <w:sz w:val="32"/>
      <w:szCs w:val="28"/>
    </w:rPr>
  </w:style>
  <w:style w:type="paragraph" w:customStyle="1" w:styleId="EBNormalWithout">
    <w:name w:val="_EB_Normal_Without"/>
    <w:basedOn w:val="EBNormal0"/>
    <w:next w:val="EBNormal0"/>
    <w:qFormat/>
    <w:rsid w:val="00B45D39"/>
    <w:pPr>
      <w:keepNext/>
    </w:pPr>
  </w:style>
  <w:style w:type="paragraph" w:customStyle="1" w:styleId="EB">
    <w:name w:val="_EB_Приложение_А"/>
    <w:next w:val="EBNormal0"/>
    <w:link w:val="EB0"/>
    <w:rsid w:val="00B45D39"/>
    <w:pPr>
      <w:keepNext/>
      <w:pageBreakBefore/>
      <w:numPr>
        <w:numId w:val="30"/>
      </w:numPr>
      <w:suppressAutoHyphens/>
      <w:spacing w:before="240" w:after="240"/>
      <w:ind w:left="0" w:firstLine="0"/>
      <w:jc w:val="center"/>
      <w:outlineLvl w:val="0"/>
    </w:pPr>
    <w:rPr>
      <w:b/>
      <w:bCs/>
      <w:caps/>
      <w:sz w:val="32"/>
      <w:lang w:eastAsia="en-US"/>
    </w:rPr>
  </w:style>
  <w:style w:type="paragraph" w:customStyle="1" w:styleId="EBAn">
    <w:name w:val="_EB_An"/>
    <w:next w:val="EBNormal0"/>
    <w:rsid w:val="00B45D39"/>
    <w:pPr>
      <w:keepNext/>
      <w:spacing w:before="120" w:after="240"/>
      <w:contextualSpacing/>
      <w:jc w:val="center"/>
    </w:pPr>
    <w:rPr>
      <w:b/>
      <w:sz w:val="32"/>
      <w:szCs w:val="28"/>
    </w:rPr>
  </w:style>
  <w:style w:type="paragraph" w:customStyle="1" w:styleId="EBListmark4">
    <w:name w:val="_EB_List_mark4"/>
    <w:basedOn w:val="EBListmark3"/>
    <w:rsid w:val="00B45D39"/>
    <w:pPr>
      <w:numPr>
        <w:numId w:val="29"/>
      </w:numPr>
      <w:tabs>
        <w:tab w:val="clear" w:pos="1418"/>
        <w:tab w:val="left" w:pos="1701"/>
      </w:tabs>
      <w:ind w:left="1702" w:hanging="284"/>
    </w:pPr>
    <w:rPr>
      <w:szCs w:val="28"/>
    </w:rPr>
  </w:style>
  <w:style w:type="paragraph" w:customStyle="1" w:styleId="EBListmark5">
    <w:name w:val="_EB_List_mark5"/>
    <w:basedOn w:val="EBListmark4"/>
    <w:rsid w:val="00B45D39"/>
    <w:pPr>
      <w:tabs>
        <w:tab w:val="clear" w:pos="1701"/>
        <w:tab w:val="left" w:pos="1985"/>
      </w:tabs>
      <w:ind w:left="1985"/>
    </w:pPr>
  </w:style>
  <w:style w:type="paragraph" w:customStyle="1" w:styleId="EB1">
    <w:name w:val="_EB_Приложение_А.1"/>
    <w:next w:val="EBNormal0"/>
    <w:rsid w:val="00B45D39"/>
    <w:pPr>
      <w:keepNext/>
      <w:numPr>
        <w:ilvl w:val="1"/>
        <w:numId w:val="30"/>
      </w:numPr>
      <w:tabs>
        <w:tab w:val="clear" w:pos="0"/>
        <w:tab w:val="num" w:pos="684"/>
      </w:tabs>
      <w:suppressAutoHyphens/>
      <w:spacing w:before="240" w:after="240"/>
      <w:ind w:left="680" w:hanging="680"/>
      <w:outlineLvl w:val="1"/>
    </w:pPr>
    <w:rPr>
      <w:rFonts w:ascii="Times New Roman Полужирный" w:hAnsi="Times New Roman Полужирный"/>
      <w:b/>
      <w:bCs/>
      <w:sz w:val="32"/>
      <w:lang w:eastAsia="en-US"/>
    </w:rPr>
  </w:style>
  <w:style w:type="paragraph" w:customStyle="1" w:styleId="EB11">
    <w:name w:val="_EB_Приложение_А.1.1"/>
    <w:next w:val="EBNormal0"/>
    <w:qFormat/>
    <w:rsid w:val="00B45D39"/>
    <w:pPr>
      <w:keepNext/>
      <w:numPr>
        <w:ilvl w:val="2"/>
        <w:numId w:val="30"/>
      </w:numPr>
      <w:tabs>
        <w:tab w:val="clear" w:pos="0"/>
        <w:tab w:val="left" w:pos="851"/>
      </w:tabs>
      <w:suppressAutoHyphens/>
      <w:spacing w:before="240" w:after="240"/>
      <w:ind w:left="851" w:hanging="851"/>
      <w:outlineLvl w:val="2"/>
    </w:pPr>
    <w:rPr>
      <w:rFonts w:ascii="Times New Roman Полужирный" w:hAnsi="Times New Roman Полужирный"/>
      <w:b/>
      <w:sz w:val="28"/>
      <w:lang w:eastAsia="en-US"/>
    </w:rPr>
  </w:style>
  <w:style w:type="paragraph" w:customStyle="1" w:styleId="EB111">
    <w:name w:val="_EB_Приложение_А.1.1.1"/>
    <w:next w:val="EBNormal0"/>
    <w:qFormat/>
    <w:rsid w:val="00B45D39"/>
    <w:pPr>
      <w:numPr>
        <w:ilvl w:val="3"/>
        <w:numId w:val="30"/>
      </w:numPr>
      <w:tabs>
        <w:tab w:val="clear" w:pos="0"/>
        <w:tab w:val="num" w:pos="1134"/>
      </w:tabs>
      <w:spacing w:before="240" w:after="240"/>
      <w:ind w:left="1134" w:hanging="1134"/>
      <w:outlineLvl w:val="3"/>
    </w:pPr>
    <w:rPr>
      <w:rFonts w:ascii="Times New Roman Полужирный" w:hAnsi="Times New Roman Полужирный"/>
      <w:b/>
      <w:sz w:val="28"/>
      <w:lang w:eastAsia="en-US"/>
    </w:rPr>
  </w:style>
  <w:style w:type="paragraph" w:customStyle="1" w:styleId="EB1111">
    <w:name w:val="_EB_Приложение_А.1.1.1.1"/>
    <w:next w:val="EBNormal0"/>
    <w:qFormat/>
    <w:rsid w:val="00B45D39"/>
    <w:pPr>
      <w:numPr>
        <w:ilvl w:val="4"/>
        <w:numId w:val="30"/>
      </w:numPr>
      <w:tabs>
        <w:tab w:val="clear" w:pos="0"/>
        <w:tab w:val="left" w:pos="1418"/>
      </w:tabs>
      <w:spacing w:before="240" w:after="120"/>
      <w:ind w:left="1418" w:hanging="1418"/>
      <w:outlineLvl w:val="4"/>
    </w:pPr>
    <w:rPr>
      <w:rFonts w:ascii="Times New Roman Полужирный" w:hAnsi="Times New Roman Полужирный"/>
      <w:b/>
      <w:sz w:val="28"/>
      <w:lang w:eastAsia="en-US"/>
    </w:rPr>
  </w:style>
  <w:style w:type="character" w:customStyle="1" w:styleId="EB0">
    <w:name w:val="_EB_Приложение_А Знак Знак"/>
    <w:basedOn w:val="af"/>
    <w:link w:val="EB"/>
    <w:rsid w:val="00B45D39"/>
    <w:rPr>
      <w:b/>
      <w:bCs/>
      <w:caps/>
      <w:sz w:val="32"/>
      <w:lang w:eastAsia="en-US"/>
    </w:rPr>
  </w:style>
  <w:style w:type="paragraph" w:customStyle="1" w:styleId="EBListmark2">
    <w:name w:val="_EB_List_mark2"/>
    <w:basedOn w:val="EBListmark1"/>
    <w:rsid w:val="00B45D39"/>
    <w:pPr>
      <w:numPr>
        <w:numId w:val="28"/>
      </w:numPr>
      <w:tabs>
        <w:tab w:val="clear" w:pos="851"/>
        <w:tab w:val="left" w:pos="1134"/>
      </w:tabs>
      <w:ind w:left="1135" w:hanging="284"/>
    </w:pPr>
  </w:style>
  <w:style w:type="paragraph" w:customStyle="1" w:styleId="OTRTableNum">
    <w:name w:val="_OTR_Table_Num"/>
    <w:basedOn w:val="ae"/>
    <w:semiHidden/>
    <w:rsid w:val="00B45D39"/>
    <w:pPr>
      <w:spacing w:before="60" w:after="60"/>
      <w:ind w:firstLine="0"/>
      <w:jc w:val="left"/>
    </w:pPr>
  </w:style>
  <w:style w:type="table" w:customStyle="1" w:styleId="OTRTabl01">
    <w:name w:val="_OTR_Tabl_01"/>
    <w:basedOn w:val="af0"/>
    <w:semiHidden/>
    <w:rsid w:val="00B45D39"/>
    <w:pPr>
      <w:jc w:val="both"/>
    </w:pPr>
    <w:rPr>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OTRTablenorm">
    <w:name w:val="_OTR_Table_norm"/>
    <w:semiHidden/>
    <w:rsid w:val="00B45D39"/>
    <w:pPr>
      <w:spacing w:before="60" w:after="60"/>
      <w:contextualSpacing/>
      <w:jc w:val="both"/>
    </w:pPr>
    <w:rPr>
      <w:sz w:val="24"/>
    </w:rPr>
  </w:style>
  <w:style w:type="character" w:customStyle="1" w:styleId="EBFigure0">
    <w:name w:val="_EB_Figure Знак"/>
    <w:link w:val="EBFigure"/>
    <w:rsid w:val="00B45D39"/>
    <w:rPr>
      <w:sz w:val="24"/>
    </w:rPr>
  </w:style>
  <w:style w:type="character" w:customStyle="1" w:styleId="EBFigName0">
    <w:name w:val="_EB_Fig_Name Знак"/>
    <w:link w:val="EBFigName"/>
    <w:rsid w:val="00B45D39"/>
    <w:rPr>
      <w:b/>
      <w:sz w:val="28"/>
      <w:szCs w:val="28"/>
    </w:rPr>
  </w:style>
  <w:style w:type="paragraph" w:styleId="affffe">
    <w:name w:val="Revision"/>
    <w:hidden/>
    <w:uiPriority w:val="99"/>
    <w:semiHidden/>
    <w:rsid w:val="00B45D39"/>
    <w:rPr>
      <w:sz w:val="24"/>
      <w:szCs w:val="24"/>
    </w:rPr>
  </w:style>
  <w:style w:type="paragraph" w:customStyle="1" w:styleId="ASFKListmark1">
    <w:name w:val="_ASFK_List_mark1"/>
    <w:link w:val="ASFKListmark10"/>
    <w:rsid w:val="00B45D39"/>
    <w:pPr>
      <w:tabs>
        <w:tab w:val="num" w:pos="851"/>
      </w:tabs>
      <w:ind w:left="851" w:hanging="284"/>
    </w:pPr>
    <w:rPr>
      <w:snapToGrid w:val="0"/>
      <w:sz w:val="24"/>
    </w:rPr>
  </w:style>
  <w:style w:type="paragraph" w:customStyle="1" w:styleId="ASFKNormal">
    <w:name w:val="_ASFK_Normal"/>
    <w:link w:val="ASFKNormal0"/>
    <w:rsid w:val="00B45D39"/>
    <w:pPr>
      <w:spacing w:before="120" w:after="60"/>
      <w:ind w:firstLine="567"/>
      <w:contextualSpacing/>
    </w:pPr>
    <w:rPr>
      <w:sz w:val="24"/>
    </w:rPr>
  </w:style>
  <w:style w:type="character" w:customStyle="1" w:styleId="ASFKListmark10">
    <w:name w:val="_ASFK_List_mark1 Знак Знак"/>
    <w:basedOn w:val="af"/>
    <w:link w:val="ASFKListmark1"/>
    <w:rsid w:val="00B45D39"/>
    <w:rPr>
      <w:snapToGrid w:val="0"/>
      <w:sz w:val="24"/>
    </w:rPr>
  </w:style>
  <w:style w:type="character" w:customStyle="1" w:styleId="ASFKNormal0">
    <w:name w:val="_ASFK_Normal Знак"/>
    <w:link w:val="ASFKNormal"/>
    <w:rsid w:val="00B45D39"/>
    <w:rPr>
      <w:sz w:val="24"/>
    </w:rPr>
  </w:style>
  <w:style w:type="paragraph" w:customStyle="1" w:styleId="ASFKListmark2">
    <w:name w:val="_ASFK_List_mark2"/>
    <w:link w:val="ASFKListmark20"/>
    <w:rsid w:val="00B45D39"/>
    <w:pPr>
      <w:tabs>
        <w:tab w:val="num" w:pos="1134"/>
      </w:tabs>
      <w:ind w:left="1134" w:hanging="283"/>
    </w:pPr>
    <w:rPr>
      <w:snapToGrid w:val="0"/>
      <w:sz w:val="24"/>
    </w:rPr>
  </w:style>
  <w:style w:type="paragraph" w:customStyle="1" w:styleId="ASFKListnormal1">
    <w:name w:val="_ASFK_List_normal_1"/>
    <w:basedOn w:val="ae"/>
    <w:link w:val="ASFKListnormal18"/>
    <w:rsid w:val="00B45D39"/>
    <w:pPr>
      <w:tabs>
        <w:tab w:val="left" w:pos="851"/>
      </w:tabs>
      <w:spacing w:before="60" w:after="60"/>
      <w:ind w:left="851" w:firstLine="0"/>
      <w:contextualSpacing/>
      <w:jc w:val="left"/>
    </w:pPr>
    <w:rPr>
      <w:snapToGrid w:val="0"/>
    </w:rPr>
  </w:style>
  <w:style w:type="character" w:customStyle="1" w:styleId="ASFKListnormal18">
    <w:name w:val="_ASFK_List_normal_1;8 см Знак Знак"/>
    <w:basedOn w:val="af"/>
    <w:link w:val="ASFKListnormal1"/>
    <w:rsid w:val="00B45D39"/>
    <w:rPr>
      <w:snapToGrid w:val="0"/>
      <w:sz w:val="24"/>
    </w:rPr>
  </w:style>
  <w:style w:type="character" w:customStyle="1" w:styleId="ASFKListmark20">
    <w:name w:val="_ASFK_List_mark2 Знак"/>
    <w:link w:val="ASFKListmark2"/>
    <w:rsid w:val="00B45D39"/>
    <w:rPr>
      <w:snapToGrid w:val="0"/>
      <w:sz w:val="24"/>
    </w:rPr>
  </w:style>
  <w:style w:type="paragraph" w:customStyle="1" w:styleId="29">
    <w:name w:val="Приложение29"/>
    <w:basedOn w:val="ae"/>
    <w:next w:val="ae"/>
    <w:semiHidden/>
    <w:rsid w:val="00B45D39"/>
    <w:pPr>
      <w:pageBreakBefore/>
      <w:widowControl w:val="0"/>
      <w:numPr>
        <w:numId w:val="31"/>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ppendix2">
    <w:name w:val="Appendix 2"/>
    <w:basedOn w:val="24"/>
    <w:semiHidden/>
    <w:rsid w:val="00B45D39"/>
    <w:pPr>
      <w:keepLines/>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a5">
    <w:name w:val="Абзац жирный+курсив"/>
    <w:basedOn w:val="ae"/>
    <w:semiHidden/>
    <w:rsid w:val="00B45D39"/>
    <w:pPr>
      <w:widowControl w:val="0"/>
      <w:numPr>
        <w:numId w:val="32"/>
      </w:numPr>
      <w:tabs>
        <w:tab w:val="clear" w:pos="1428"/>
        <w:tab w:val="num" w:pos="360"/>
      </w:tabs>
      <w:autoSpaceDE w:val="0"/>
      <w:autoSpaceDN w:val="0"/>
      <w:adjustRightInd w:val="0"/>
      <w:spacing w:line="360" w:lineRule="atLeast"/>
      <w:ind w:left="0" w:firstLine="0"/>
      <w:textAlignment w:val="baseline"/>
    </w:pPr>
  </w:style>
  <w:style w:type="paragraph" w:styleId="afffff">
    <w:name w:val="List Paragraph"/>
    <w:aliases w:val="МаркированныйЕПБС"/>
    <w:basedOn w:val="ae"/>
    <w:link w:val="afffff0"/>
    <w:uiPriority w:val="34"/>
    <w:qFormat/>
    <w:rsid w:val="00B45D39"/>
    <w:pPr>
      <w:ind w:left="720" w:firstLine="0"/>
      <w:contextualSpacing/>
      <w:jc w:val="left"/>
    </w:pPr>
    <w:rPr>
      <w:rFonts w:ascii="Calibri" w:eastAsia="Calibri" w:hAnsi="Calibri"/>
      <w:sz w:val="22"/>
      <w:szCs w:val="22"/>
    </w:rPr>
  </w:style>
  <w:style w:type="paragraph" w:customStyle="1" w:styleId="ASFKTitulnamedoc">
    <w:name w:val="_ASFK_Titul_name_doc"/>
    <w:rsid w:val="00B45D39"/>
    <w:pPr>
      <w:spacing w:before="200" w:after="400"/>
      <w:contextualSpacing/>
      <w:jc w:val="center"/>
    </w:pPr>
    <w:rPr>
      <w:b/>
      <w:sz w:val="32"/>
      <w:szCs w:val="28"/>
    </w:rPr>
  </w:style>
  <w:style w:type="character" w:customStyle="1" w:styleId="ASFKSymBold">
    <w:name w:val="_ASFK_Sym_Bold"/>
    <w:rsid w:val="00B45D39"/>
    <w:rPr>
      <w:b/>
    </w:rPr>
  </w:style>
  <w:style w:type="paragraph" w:customStyle="1" w:styleId="Normal20">
    <w:name w:val="Normal20"/>
    <w:autoRedefine/>
    <w:semiHidden/>
    <w:rsid w:val="00B45D39"/>
    <w:pPr>
      <w:numPr>
        <w:numId w:val="33"/>
      </w:numPr>
      <w:tabs>
        <w:tab w:val="clear" w:pos="360"/>
        <w:tab w:val="num" w:pos="567"/>
      </w:tabs>
      <w:spacing w:line="360" w:lineRule="auto"/>
      <w:ind w:left="567" w:firstLine="0"/>
      <w:jc w:val="center"/>
    </w:pPr>
    <w:rPr>
      <w:b/>
      <w:sz w:val="28"/>
      <w:szCs w:val="28"/>
    </w:rPr>
  </w:style>
  <w:style w:type="character" w:customStyle="1" w:styleId="aff2">
    <w:name w:val="Текст сноски Знак"/>
    <w:aliases w:val="Footnote Text Char Знак Знак Знак,Footnote Text Char Знак Знак1,Footnote Text Char Знак Знак Знак Знак Знак,Footnote Text Char Знак Знак Знак Знак Char Знак,Footnote Text Char Знак Знак Знак Знак Char Char Знак, Знак2 Знак,Знак2 Знак"/>
    <w:link w:val="aff1"/>
    <w:semiHidden/>
    <w:rsid w:val="00B45D39"/>
  </w:style>
  <w:style w:type="character" w:customStyle="1" w:styleId="affffc">
    <w:name w:val="Нижний колонтитул Знак"/>
    <w:link w:val="affffb"/>
    <w:uiPriority w:val="99"/>
    <w:rsid w:val="00B45D39"/>
    <w:rPr>
      <w:sz w:val="24"/>
    </w:rPr>
  </w:style>
  <w:style w:type="character" w:customStyle="1" w:styleId="2d">
    <w:name w:val="Основной текст 2 Знак"/>
    <w:basedOn w:val="af"/>
    <w:link w:val="2c"/>
    <w:rsid w:val="00B45D39"/>
    <w:rPr>
      <w:sz w:val="24"/>
    </w:rPr>
  </w:style>
  <w:style w:type="character" w:customStyle="1" w:styleId="affff1">
    <w:name w:val="Основной текст Знак"/>
    <w:aliases w:val="body text table Знак,Body Text Table Знак,body text Знак,contents Знак,bt Знак,Body 3 Знак,Corps de texte Знак,heading_txt Знак,bodytxy2 Знак,Body Text - Level 2 Знак,??2 Знак,Platte tekst Знак,body tesx Знак,t Знак,text Знак,sp Знак"/>
    <w:basedOn w:val="af"/>
    <w:link w:val="affff0"/>
    <w:rsid w:val="00B45D39"/>
    <w:rPr>
      <w:sz w:val="24"/>
    </w:rPr>
  </w:style>
  <w:style w:type="paragraph" w:customStyle="1" w:styleId="GOSTTableListNum10">
    <w:name w:val="_GOST_Table_List_Num 1)"/>
    <w:rsid w:val="009E7C85"/>
    <w:pPr>
      <w:numPr>
        <w:numId w:val="34"/>
      </w:numPr>
      <w:tabs>
        <w:tab w:val="clear" w:pos="284"/>
        <w:tab w:val="left" w:pos="340"/>
      </w:tabs>
      <w:ind w:left="341" w:hanging="284"/>
    </w:pPr>
    <w:rPr>
      <w:sz w:val="22"/>
      <w:szCs w:val="22"/>
    </w:rPr>
  </w:style>
  <w:style w:type="paragraph" w:customStyle="1" w:styleId="GOSTTableListNum">
    <w:name w:val="_GOST_Table_List_Num абв)"/>
    <w:rsid w:val="009E7C85"/>
    <w:pPr>
      <w:numPr>
        <w:numId w:val="35"/>
      </w:numPr>
      <w:tabs>
        <w:tab w:val="clear" w:pos="284"/>
        <w:tab w:val="left" w:pos="340"/>
      </w:tabs>
      <w:ind w:left="341" w:hanging="284"/>
    </w:pPr>
    <w:rPr>
      <w:sz w:val="22"/>
      <w:szCs w:val="22"/>
    </w:rPr>
  </w:style>
  <w:style w:type="character" w:customStyle="1" w:styleId="CharStyle21">
    <w:name w:val="Char Style 21"/>
    <w:link w:val="Style20"/>
    <w:uiPriority w:val="99"/>
    <w:rsid w:val="00F31CA0"/>
    <w:rPr>
      <w:sz w:val="26"/>
      <w:szCs w:val="26"/>
      <w:shd w:val="clear" w:color="auto" w:fill="FFFFFF"/>
    </w:rPr>
  </w:style>
  <w:style w:type="paragraph" w:customStyle="1" w:styleId="Style20">
    <w:name w:val="Style 20"/>
    <w:basedOn w:val="ae"/>
    <w:link w:val="CharStyle21"/>
    <w:uiPriority w:val="99"/>
    <w:rsid w:val="00F31CA0"/>
    <w:pPr>
      <w:widowControl w:val="0"/>
      <w:shd w:val="clear" w:color="auto" w:fill="FFFFFF"/>
      <w:spacing w:before="1260" w:after="300" w:line="360" w:lineRule="exact"/>
      <w:ind w:hanging="560"/>
      <w:jc w:val="left"/>
    </w:pPr>
    <w:rPr>
      <w:sz w:val="26"/>
      <w:szCs w:val="26"/>
    </w:rPr>
  </w:style>
  <w:style w:type="character" w:customStyle="1" w:styleId="mw-headline">
    <w:name w:val="mw-headline"/>
    <w:basedOn w:val="af"/>
    <w:rsid w:val="00F31CA0"/>
  </w:style>
  <w:style w:type="character" w:customStyle="1" w:styleId="template-mark-data2">
    <w:name w:val="template-mark-data2"/>
    <w:basedOn w:val="af"/>
    <w:rsid w:val="008317C4"/>
  </w:style>
  <w:style w:type="character" w:customStyle="1" w:styleId="GOSTTablenorm0">
    <w:name w:val="_GOST_Table_norm Знак"/>
    <w:link w:val="GOSTTablenorm"/>
    <w:rsid w:val="004A57C2"/>
    <w:rPr>
      <w:sz w:val="22"/>
    </w:rPr>
  </w:style>
  <w:style w:type="paragraph" w:customStyle="1" w:styleId="afffff1">
    <w:name w:val="Обычный (тбл)"/>
    <w:basedOn w:val="ae"/>
    <w:link w:val="afffff2"/>
    <w:rsid w:val="009369E5"/>
    <w:pPr>
      <w:spacing w:before="40" w:after="80"/>
      <w:ind w:firstLine="0"/>
      <w:jc w:val="left"/>
    </w:pPr>
    <w:rPr>
      <w:bCs/>
      <w:szCs w:val="18"/>
    </w:rPr>
  </w:style>
  <w:style w:type="character" w:customStyle="1" w:styleId="afffff2">
    <w:name w:val="Обычный (тбл) Знак"/>
    <w:link w:val="afffff1"/>
    <w:locked/>
    <w:rsid w:val="009369E5"/>
    <w:rPr>
      <w:bCs/>
      <w:sz w:val="24"/>
      <w:szCs w:val="18"/>
    </w:rPr>
  </w:style>
  <w:style w:type="character" w:customStyle="1" w:styleId="apple-converted-space">
    <w:name w:val="apple-converted-space"/>
    <w:basedOn w:val="af"/>
    <w:rsid w:val="009369E5"/>
  </w:style>
  <w:style w:type="character" w:customStyle="1" w:styleId="af3">
    <w:name w:val="Верхний колонтитул Знак"/>
    <w:link w:val="af2"/>
    <w:uiPriority w:val="99"/>
    <w:rsid w:val="008F7BBE"/>
    <w:rPr>
      <w:sz w:val="24"/>
    </w:rPr>
  </w:style>
  <w:style w:type="paragraph" w:customStyle="1" w:styleId="ad">
    <w:name w:val="КомментарийГОСТСписок"/>
    <w:basedOn w:val="ae"/>
    <w:rsid w:val="008F7BBE"/>
    <w:pPr>
      <w:numPr>
        <w:numId w:val="36"/>
      </w:numPr>
      <w:spacing w:before="120" w:after="120"/>
    </w:pPr>
    <w:rPr>
      <w:color w:val="800000"/>
      <w:szCs w:val="24"/>
    </w:rPr>
  </w:style>
  <w:style w:type="paragraph" w:customStyle="1" w:styleId="afffff3">
    <w:name w:val="Название таблицы"/>
    <w:basedOn w:val="ae"/>
    <w:next w:val="ae"/>
    <w:rsid w:val="008F7BBE"/>
    <w:pPr>
      <w:keepNext/>
      <w:keepLines/>
      <w:spacing w:before="120" w:after="120"/>
      <w:ind w:firstLine="0"/>
    </w:pPr>
    <w:rPr>
      <w:sz w:val="28"/>
      <w:szCs w:val="24"/>
    </w:rPr>
  </w:style>
  <w:style w:type="paragraph" w:customStyle="1" w:styleId="afffff4">
    <w:name w:val="Шапка таблицы"/>
    <w:basedOn w:val="afffff1"/>
    <w:link w:val="afffff5"/>
    <w:qFormat/>
    <w:rsid w:val="008F7BBE"/>
    <w:pPr>
      <w:keepNext/>
      <w:spacing w:before="60"/>
    </w:pPr>
    <w:rPr>
      <w:b/>
    </w:rPr>
  </w:style>
  <w:style w:type="character" w:customStyle="1" w:styleId="afffff5">
    <w:name w:val="Шапка таблицы Знак"/>
    <w:link w:val="afffff4"/>
    <w:locked/>
    <w:rsid w:val="008F7BBE"/>
    <w:rPr>
      <w:b/>
      <w:bCs/>
      <w:sz w:val="24"/>
      <w:szCs w:val="18"/>
    </w:rPr>
  </w:style>
  <w:style w:type="paragraph" w:customStyle="1" w:styleId="afffff6">
    <w:name w:val="Примечание"/>
    <w:basedOn w:val="ae"/>
    <w:next w:val="ae"/>
    <w:rsid w:val="008F7BBE"/>
    <w:pPr>
      <w:keepNext/>
      <w:spacing w:before="60" w:after="120"/>
      <w:ind w:firstLine="0"/>
    </w:pPr>
    <w:rPr>
      <w:rFonts w:cs="Arial"/>
      <w:b/>
      <w:bCs/>
      <w:sz w:val="28"/>
      <w:szCs w:val="22"/>
    </w:rPr>
  </w:style>
  <w:style w:type="paragraph" w:customStyle="1" w:styleId="afffff7">
    <w:name w:val="Объект"/>
    <w:basedOn w:val="ae"/>
    <w:next w:val="ae"/>
    <w:autoRedefine/>
    <w:rsid w:val="00DA6734"/>
    <w:pPr>
      <w:keepNext/>
      <w:spacing w:before="200" w:after="240"/>
      <w:ind w:hanging="10"/>
      <w:jc w:val="left"/>
    </w:pPr>
    <w:rPr>
      <w:szCs w:val="24"/>
    </w:rPr>
  </w:style>
  <w:style w:type="paragraph" w:customStyle="1" w:styleId="00">
    <w:name w:val="ТЗ0 основной"/>
    <w:basedOn w:val="ae"/>
    <w:link w:val="07"/>
    <w:uiPriority w:val="99"/>
    <w:qFormat/>
    <w:rsid w:val="00EF05BD"/>
    <w:pPr>
      <w:suppressAutoHyphens/>
      <w:spacing w:before="60" w:after="60" w:line="360" w:lineRule="auto"/>
    </w:pPr>
    <w:rPr>
      <w:bCs/>
      <w:color w:val="000000"/>
      <w:spacing w:val="-1"/>
      <w:sz w:val="28"/>
      <w:szCs w:val="26"/>
      <w:lang w:val="x-none" w:eastAsia="zh-CN"/>
    </w:rPr>
  </w:style>
  <w:style w:type="character" w:customStyle="1" w:styleId="07">
    <w:name w:val="ТЗ0 основной Знак"/>
    <w:link w:val="00"/>
    <w:uiPriority w:val="99"/>
    <w:locked/>
    <w:rsid w:val="00EF05BD"/>
    <w:rPr>
      <w:bCs/>
      <w:color w:val="000000"/>
      <w:spacing w:val="-1"/>
      <w:sz w:val="28"/>
      <w:szCs w:val="26"/>
      <w:lang w:val="x-none" w:eastAsia="zh-CN"/>
    </w:rPr>
  </w:style>
  <w:style w:type="paragraph" w:customStyle="1" w:styleId="a8">
    <w:name w:val="Маркированный список (тбл)"/>
    <w:basedOn w:val="ae"/>
    <w:link w:val="afffff8"/>
    <w:autoRedefine/>
    <w:rsid w:val="00D55F61"/>
    <w:pPr>
      <w:numPr>
        <w:numId w:val="39"/>
      </w:numPr>
      <w:spacing w:before="40" w:after="80"/>
      <w:jc w:val="left"/>
    </w:pPr>
    <w:rPr>
      <w:bCs/>
      <w:szCs w:val="18"/>
    </w:rPr>
  </w:style>
  <w:style w:type="paragraph" w:customStyle="1" w:styleId="afffff9">
    <w:name w:val="Стиль Название таблицы + По центру"/>
    <w:basedOn w:val="afffff3"/>
    <w:rsid w:val="00D55F61"/>
    <w:pPr>
      <w:jc w:val="left"/>
    </w:pPr>
    <w:rPr>
      <w:szCs w:val="20"/>
    </w:rPr>
  </w:style>
  <w:style w:type="character" w:customStyle="1" w:styleId="afffff8">
    <w:name w:val="Маркированный список (тбл) Знак"/>
    <w:link w:val="a8"/>
    <w:rsid w:val="00D55F61"/>
    <w:rPr>
      <w:bCs/>
      <w:sz w:val="24"/>
      <w:szCs w:val="18"/>
    </w:rPr>
  </w:style>
  <w:style w:type="paragraph" w:customStyle="1" w:styleId="59">
    <w:name w:val="Стиль Заголовок 5"/>
    <w:aliases w:val="I"/>
    <w:basedOn w:val="51"/>
    <w:autoRedefine/>
    <w:rsid w:val="00D55F61"/>
    <w:pPr>
      <w:tabs>
        <w:tab w:val="clear" w:pos="1276"/>
        <w:tab w:val="left" w:pos="1"/>
        <w:tab w:val="left" w:pos="284"/>
        <w:tab w:val="left" w:pos="851"/>
        <w:tab w:val="left" w:pos="1418"/>
        <w:tab w:val="left" w:pos="1701"/>
        <w:tab w:val="left" w:pos="1985"/>
      </w:tabs>
      <w:ind w:left="1" w:firstLine="850"/>
      <w:contextualSpacing w:val="0"/>
    </w:pPr>
    <w:rPr>
      <w:bCs w:val="0"/>
      <w:sz w:val="28"/>
      <w:szCs w:val="28"/>
      <w:lang w:eastAsia="ru-RU"/>
    </w:rPr>
  </w:style>
  <w:style w:type="paragraph" w:customStyle="1" w:styleId="6">
    <w:name w:val="Стиль Заголовок 6"/>
    <w:basedOn w:val="60"/>
    <w:autoRedefine/>
    <w:rsid w:val="00D55F61"/>
    <w:pPr>
      <w:keepNext/>
      <w:keepLines/>
      <w:numPr>
        <w:numId w:val="26"/>
      </w:numPr>
      <w:tabs>
        <w:tab w:val="clear" w:pos="868"/>
        <w:tab w:val="left" w:pos="1"/>
        <w:tab w:val="left" w:pos="284"/>
        <w:tab w:val="left" w:pos="568"/>
        <w:tab w:val="left" w:pos="851"/>
        <w:tab w:val="num" w:pos="949"/>
        <w:tab w:val="left" w:pos="1134"/>
        <w:tab w:val="left" w:pos="1418"/>
        <w:tab w:val="left" w:pos="1701"/>
        <w:tab w:val="left" w:pos="1985"/>
      </w:tabs>
      <w:suppressAutoHyphens/>
      <w:spacing w:after="120"/>
      <w:ind w:left="1" w:hanging="1"/>
      <w:jc w:val="left"/>
    </w:pPr>
    <w:rPr>
      <w:b w:val="0"/>
      <w:bCs w:val="0"/>
      <w:sz w:val="28"/>
    </w:rPr>
  </w:style>
  <w:style w:type="paragraph" w:customStyle="1" w:styleId="Web">
    <w:name w:val="Обычный (Web)"/>
    <w:basedOn w:val="ae"/>
    <w:rsid w:val="00165BC3"/>
    <w:pPr>
      <w:spacing w:before="100" w:after="100"/>
      <w:ind w:firstLine="709"/>
    </w:pPr>
    <w:rPr>
      <w:sz w:val="28"/>
    </w:rPr>
  </w:style>
  <w:style w:type="paragraph" w:customStyle="1" w:styleId="OTRHeaderCenter">
    <w:name w:val="OTR_Header_Center"/>
    <w:basedOn w:val="OTRHeader"/>
    <w:semiHidden/>
    <w:rsid w:val="00165BC3"/>
    <w:pPr>
      <w:jc w:val="center"/>
    </w:pPr>
  </w:style>
  <w:style w:type="paragraph" w:customStyle="1" w:styleId="OTRHeaderRight">
    <w:name w:val="OTR_Header_Right"/>
    <w:basedOn w:val="ae"/>
    <w:semiHidden/>
    <w:rsid w:val="00165BC3"/>
    <w:pPr>
      <w:spacing w:before="120" w:after="120"/>
    </w:pPr>
    <w:rPr>
      <w:rFonts w:ascii="Arial" w:hAnsi="Arial"/>
      <w:b/>
      <w:sz w:val="20"/>
    </w:rPr>
  </w:style>
  <w:style w:type="paragraph" w:customStyle="1" w:styleId="OTRHeader">
    <w:name w:val="OTR_Header"/>
    <w:rsid w:val="00165BC3"/>
    <w:pPr>
      <w:ind w:left="21"/>
    </w:pPr>
    <w:rPr>
      <w:rFonts w:ascii="Arial" w:hAnsi="Arial" w:cs="Arial"/>
      <w:b/>
      <w:bCs/>
    </w:rPr>
  </w:style>
  <w:style w:type="paragraph" w:customStyle="1" w:styleId="OTRTableHead">
    <w:name w:val="OTR_Table_Head"/>
    <w:basedOn w:val="ae"/>
    <w:link w:val="OTRTableHead0"/>
    <w:rsid w:val="00165BC3"/>
    <w:pPr>
      <w:keepNext/>
      <w:spacing w:before="60" w:after="60"/>
      <w:jc w:val="center"/>
    </w:pPr>
    <w:rPr>
      <w:b/>
      <w:sz w:val="28"/>
      <w:lang w:val="x-none" w:eastAsia="x-none"/>
    </w:rPr>
  </w:style>
  <w:style w:type="character" w:customStyle="1" w:styleId="OTRTableHead0">
    <w:name w:val="OTR_Table_Head Знак"/>
    <w:link w:val="OTRTableHead"/>
    <w:rsid w:val="00165BC3"/>
    <w:rPr>
      <w:b/>
      <w:sz w:val="28"/>
      <w:lang w:val="x-none" w:eastAsia="x-none"/>
    </w:rPr>
  </w:style>
  <w:style w:type="paragraph" w:customStyle="1" w:styleId="OTRNormal">
    <w:name w:val="OTR_Normal"/>
    <w:basedOn w:val="ae"/>
    <w:link w:val="OTRNormal0"/>
    <w:qFormat/>
    <w:rsid w:val="00165BC3"/>
    <w:pPr>
      <w:spacing w:before="60" w:after="120"/>
    </w:pPr>
    <w:rPr>
      <w:sz w:val="28"/>
    </w:rPr>
  </w:style>
  <w:style w:type="character" w:customStyle="1" w:styleId="OTRNormal0">
    <w:name w:val="OTR_Normal Знак"/>
    <w:link w:val="OTRNormal"/>
    <w:qFormat/>
    <w:rsid w:val="00165BC3"/>
    <w:rPr>
      <w:sz w:val="28"/>
    </w:rPr>
  </w:style>
  <w:style w:type="character" w:customStyle="1" w:styleId="WW8Num4z4">
    <w:name w:val="WW8Num4z4"/>
    <w:rsid w:val="00165BC3"/>
  </w:style>
  <w:style w:type="character" w:customStyle="1" w:styleId="docinfolabel">
    <w:name w:val="docinfolabel"/>
    <w:rsid w:val="00165BC3"/>
  </w:style>
  <w:style w:type="character" w:customStyle="1" w:styleId="z-label">
    <w:name w:val="z-label"/>
    <w:rsid w:val="00165BC3"/>
  </w:style>
  <w:style w:type="paragraph" w:customStyle="1" w:styleId="afffffa">
    <w:name w:val="ЕПБС_Обычный"/>
    <w:basedOn w:val="ae"/>
    <w:rsid w:val="00165BC3"/>
    <w:pPr>
      <w:suppressAutoHyphens/>
      <w:spacing w:before="120" w:after="120" w:line="360" w:lineRule="exact"/>
      <w:ind w:firstLine="357"/>
    </w:pPr>
    <w:rPr>
      <w:sz w:val="28"/>
      <w:szCs w:val="24"/>
      <w:lang w:eastAsia="zh-CN"/>
    </w:rPr>
  </w:style>
  <w:style w:type="character" w:customStyle="1" w:styleId="61">
    <w:name w:val="Заголовок 6 Знак"/>
    <w:aliases w:val="ITT t6 Знак,PA Appendix Знак,6 Знак,heading 6 Знак,Bullet list Знак,Bullet list1 Знак,Bullet list2 Знак,Bullet list11 Знак,Bullet list3 Знак,Bullet list12 Знак,Bullet list21 Знак,Bullet list111 Знак,Bullet lis Знак"/>
    <w:link w:val="60"/>
    <w:rsid w:val="00165BC3"/>
    <w:rPr>
      <w:b/>
      <w:bCs/>
      <w:sz w:val="22"/>
      <w:szCs w:val="22"/>
    </w:rPr>
  </w:style>
  <w:style w:type="character" w:customStyle="1" w:styleId="80">
    <w:name w:val="Заголовок 8 Знак"/>
    <w:link w:val="8"/>
    <w:rsid w:val="00165BC3"/>
    <w:rPr>
      <w:i/>
      <w:iCs/>
      <w:sz w:val="24"/>
    </w:rPr>
  </w:style>
  <w:style w:type="character" w:customStyle="1" w:styleId="90">
    <w:name w:val="Заголовок 9 Знак"/>
    <w:link w:val="9"/>
    <w:rsid w:val="00165BC3"/>
    <w:rPr>
      <w:rFonts w:ascii="Arial" w:hAnsi="Arial"/>
      <w:sz w:val="22"/>
      <w:szCs w:val="22"/>
    </w:rPr>
  </w:style>
  <w:style w:type="character" w:customStyle="1" w:styleId="11">
    <w:name w:val="Заголовок 1 Знак"/>
    <w:aliases w:val="_GOST_1 Знак,_EB_1 Знак,1 Знак,H1 Знак,Section Знак,h:1 Знак,h:1app Знак,TF-Overskrift 1 Знак,H11 Знак,R1 Знак,Titre 0 Знак,. Знак,Название спецификации Знак,Название организации Знак,ASFK_1 Знак,Загол 1 Знак,Знак Знак"/>
    <w:link w:val="10"/>
    <w:rsid w:val="00165BC3"/>
    <w:rPr>
      <w:b/>
      <w:caps/>
      <w:sz w:val="32"/>
      <w:szCs w:val="36"/>
    </w:rPr>
  </w:style>
  <w:style w:type="character" w:customStyle="1" w:styleId="25">
    <w:name w:val="Заголовок 2 Знак"/>
    <w:aliases w:val="_GOST_2 Знак,_EB_2 Знак,2 Знак,H2 Знак,h2 Знак,Numbered text 3 Знак,Major Знак,Подраздел Знак,21 Знак,22 Знак,211 Знак,h:2 Знак,h:2app Знак,T2 Знак,TF-Overskrit 2 Знак,Title2 Знак,ITT t2 Знак,PA Major Section Знак,TE Heading 2 Знак"/>
    <w:link w:val="24"/>
    <w:rsid w:val="00165BC3"/>
    <w:rPr>
      <w:rFonts w:cs="Arial"/>
      <w:b/>
      <w:bCs/>
      <w:iCs/>
      <w:sz w:val="32"/>
      <w:szCs w:val="32"/>
    </w:rPr>
  </w:style>
  <w:style w:type="character" w:customStyle="1" w:styleId="34">
    <w:name w:val="Заголовок 3 Знак"/>
    <w:aliases w:val="_GOST_3 Знак,_EB_3 Знак,3 Знак,H3 Знак,Minor Знак,h:3 Знак,h Знак,31 Знак,ITT t3 Знак,PA Minor Section Знак,TE Heading Знак,Title3 Знак,list Знак,l3 Знак,Level 3 Head Знак,heading 3 Знак,h3 Знак,H31 Знак,H32 Знак,H33 Знак,H34 Знак"/>
    <w:link w:val="31"/>
    <w:rsid w:val="00165BC3"/>
    <w:rPr>
      <w:rFonts w:cs="Arial"/>
      <w:b/>
      <w:iCs/>
      <w:sz w:val="26"/>
      <w:szCs w:val="26"/>
    </w:rPr>
  </w:style>
  <w:style w:type="character" w:customStyle="1" w:styleId="42">
    <w:name w:val="Заголовок 4 Знак"/>
    <w:aliases w:val="_GOST_4 Знак,_EB_4 Знак,Заголовок3 док Знак"/>
    <w:link w:val="41"/>
    <w:rsid w:val="00165BC3"/>
    <w:rPr>
      <w:rFonts w:cs="Arial"/>
      <w:b/>
      <w:iCs/>
      <w:sz w:val="24"/>
      <w:szCs w:val="26"/>
    </w:rPr>
  </w:style>
  <w:style w:type="character" w:customStyle="1" w:styleId="52">
    <w:name w:val="Заголовок 5 Знак"/>
    <w:aliases w:val="_GOST_5 Знак,_EB_5 Знак,ITT t5 Знак,PA Pico Section Знак,5 Знак,Roman list Знак,h5 Знак,Roman list1 Знак,Roman list2 Знак,Roman list11 Знак,Roman list3 Знак,Roman list12 Знак,Roman list21 Знак,Roman list111 Знак1,Roman list111 Знак Знак"/>
    <w:link w:val="51"/>
    <w:rsid w:val="00165BC3"/>
    <w:rPr>
      <w:b/>
      <w:bCs/>
      <w:sz w:val="24"/>
      <w:szCs w:val="26"/>
      <w:lang w:eastAsia="ko-KR"/>
    </w:rPr>
  </w:style>
  <w:style w:type="character" w:customStyle="1" w:styleId="70">
    <w:name w:val="Заголовок 7 Знак"/>
    <w:aliases w:val="ITT t7 Знак,PA Appendix Major Знак,7 Знак,req3 Знак,heading 7 Знак,letter list Знак,lettered list Знак,letter list1 Знак,lettered list1 Знак,letter list2 Знак,lettered list2 Знак,letter list11 Знак,lettered list11 Знак,letter list3 Знак"/>
    <w:link w:val="7"/>
    <w:rsid w:val="00165BC3"/>
    <w:rPr>
      <w:sz w:val="24"/>
    </w:rPr>
  </w:style>
  <w:style w:type="paragraph" w:customStyle="1" w:styleId="-11">
    <w:name w:val="Цветной список - Акцент 11"/>
    <w:aliases w:val="Абзац списка для документа"/>
    <w:basedOn w:val="ae"/>
    <w:link w:val="-12"/>
    <w:uiPriority w:val="34"/>
    <w:rsid w:val="00165BC3"/>
    <w:pPr>
      <w:spacing w:before="100" w:beforeAutospacing="1" w:after="100" w:afterAutospacing="1" w:line="288" w:lineRule="auto"/>
      <w:ind w:left="513" w:hanging="360"/>
      <w:contextualSpacing/>
    </w:pPr>
    <w:rPr>
      <w:sz w:val="28"/>
      <w:szCs w:val="24"/>
      <w:lang w:val="en-US" w:eastAsia="x-none"/>
    </w:rPr>
  </w:style>
  <w:style w:type="character" w:customStyle="1" w:styleId="-12">
    <w:name w:val="Цветной список - Акцент 1 Знак"/>
    <w:aliases w:val="Абзац списка для документа Знак"/>
    <w:link w:val="-11"/>
    <w:uiPriority w:val="34"/>
    <w:rsid w:val="00165BC3"/>
    <w:rPr>
      <w:sz w:val="28"/>
      <w:szCs w:val="24"/>
      <w:lang w:val="en-US" w:eastAsia="x-none"/>
    </w:rPr>
  </w:style>
  <w:style w:type="paragraph" w:customStyle="1" w:styleId="1b">
    <w:name w:val="Заголовок 1 без номера"/>
    <w:basedOn w:val="10"/>
    <w:link w:val="1c"/>
    <w:rsid w:val="00165BC3"/>
    <w:pPr>
      <w:keepLines/>
      <w:numPr>
        <w:numId w:val="0"/>
      </w:numPr>
      <w:tabs>
        <w:tab w:val="left" w:pos="1"/>
        <w:tab w:val="left" w:pos="284"/>
        <w:tab w:val="left" w:pos="851"/>
        <w:tab w:val="left" w:pos="1418"/>
        <w:tab w:val="left" w:pos="1701"/>
        <w:tab w:val="left" w:pos="1985"/>
      </w:tabs>
      <w:spacing w:after="240"/>
      <w:ind w:firstLine="709"/>
      <w:contextualSpacing w:val="0"/>
      <w:outlineLvl w:val="9"/>
    </w:pPr>
    <w:rPr>
      <w:szCs w:val="28"/>
      <w:lang w:val="en-US" w:eastAsia="x-none"/>
    </w:rPr>
  </w:style>
  <w:style w:type="character" w:customStyle="1" w:styleId="1c">
    <w:name w:val="Заголовок 1 без номера Знак"/>
    <w:link w:val="1b"/>
    <w:rsid w:val="00165BC3"/>
    <w:rPr>
      <w:b/>
      <w:caps/>
      <w:sz w:val="32"/>
      <w:szCs w:val="28"/>
      <w:lang w:val="en-US" w:eastAsia="x-none"/>
    </w:rPr>
  </w:style>
  <w:style w:type="character" w:customStyle="1" w:styleId="08">
    <w:name w:val="0 акцент_курсив"/>
    <w:uiPriority w:val="1"/>
    <w:rsid w:val="00165BC3"/>
    <w:rPr>
      <w:rFonts w:ascii="Times New Roman" w:hAnsi="Times New Roman"/>
      <w:i/>
      <w:sz w:val="24"/>
    </w:rPr>
  </w:style>
  <w:style w:type="character" w:customStyle="1" w:styleId="09">
    <w:name w:val="0 акцент_подчеркивание"/>
    <w:uiPriority w:val="1"/>
    <w:rsid w:val="00165BC3"/>
    <w:rPr>
      <w:rFonts w:ascii="Times New Roman" w:hAnsi="Times New Roman"/>
      <w:sz w:val="24"/>
      <w:u w:val="single"/>
    </w:rPr>
  </w:style>
  <w:style w:type="character" w:customStyle="1" w:styleId="0a">
    <w:name w:val="0 акцент_полужирный"/>
    <w:uiPriority w:val="1"/>
    <w:rsid w:val="00165BC3"/>
    <w:rPr>
      <w:rFonts w:ascii="Times New Roman" w:hAnsi="Times New Roman"/>
      <w:b/>
      <w:sz w:val="24"/>
    </w:rPr>
  </w:style>
  <w:style w:type="character" w:customStyle="1" w:styleId="0b">
    <w:name w:val="0 белый фон"/>
    <w:uiPriority w:val="1"/>
    <w:rsid w:val="00165BC3"/>
    <w:rPr>
      <w:rFonts w:ascii="Times New Roman" w:hAnsi="Times New Roman"/>
      <w:color w:val="FFFFFF"/>
      <w:sz w:val="24"/>
    </w:rPr>
  </w:style>
  <w:style w:type="paragraph" w:customStyle="1" w:styleId="0c">
    <w:name w:val="0 Заголовок (как Аннотация)"/>
    <w:next w:val="ae"/>
    <w:uiPriority w:val="1"/>
    <w:rsid w:val="00165BC3"/>
    <w:pPr>
      <w:pageBreakBefore/>
      <w:spacing w:line="360" w:lineRule="auto"/>
      <w:jc w:val="center"/>
    </w:pPr>
    <w:rPr>
      <w:b/>
      <w:color w:val="000000"/>
      <w:sz w:val="32"/>
      <w:szCs w:val="24"/>
    </w:rPr>
  </w:style>
  <w:style w:type="paragraph" w:customStyle="1" w:styleId="0d">
    <w:name w:val="0 Заголовок (как Перечень)"/>
    <w:next w:val="ae"/>
    <w:uiPriority w:val="1"/>
    <w:rsid w:val="00165BC3"/>
    <w:pPr>
      <w:pageBreakBefore/>
      <w:spacing w:line="360" w:lineRule="auto"/>
      <w:jc w:val="center"/>
      <w:outlineLvl w:val="0"/>
    </w:pPr>
    <w:rPr>
      <w:b/>
      <w:color w:val="000000"/>
      <w:sz w:val="32"/>
      <w:szCs w:val="24"/>
    </w:rPr>
  </w:style>
  <w:style w:type="paragraph" w:customStyle="1" w:styleId="014">
    <w:name w:val="0 Заголовок 1 ур"/>
    <w:next w:val="ae"/>
    <w:qFormat/>
    <w:rsid w:val="00165BC3"/>
    <w:pPr>
      <w:keepNext/>
      <w:keepLines/>
      <w:pageBreakBefore/>
      <w:tabs>
        <w:tab w:val="left" w:pos="1418"/>
      </w:tabs>
      <w:spacing w:line="360" w:lineRule="auto"/>
      <w:jc w:val="both"/>
      <w:outlineLvl w:val="0"/>
    </w:pPr>
    <w:rPr>
      <w:b/>
      <w:color w:val="000000"/>
      <w:sz w:val="32"/>
      <w:szCs w:val="24"/>
    </w:rPr>
  </w:style>
  <w:style w:type="paragraph" w:customStyle="1" w:styleId="023">
    <w:name w:val="0 Заголовок 2 ур"/>
    <w:next w:val="ae"/>
    <w:rsid w:val="00165BC3"/>
    <w:pPr>
      <w:keepNext/>
      <w:keepLines/>
      <w:tabs>
        <w:tab w:val="left" w:pos="1418"/>
      </w:tabs>
      <w:spacing w:before="120" w:line="360" w:lineRule="auto"/>
      <w:jc w:val="both"/>
      <w:outlineLvl w:val="1"/>
    </w:pPr>
    <w:rPr>
      <w:b/>
      <w:color w:val="000000"/>
      <w:sz w:val="28"/>
      <w:szCs w:val="24"/>
    </w:rPr>
  </w:style>
  <w:style w:type="paragraph" w:customStyle="1" w:styleId="032">
    <w:name w:val="0 Заголовок 3 ур"/>
    <w:next w:val="ae"/>
    <w:rsid w:val="00165BC3"/>
    <w:pPr>
      <w:keepLines/>
      <w:tabs>
        <w:tab w:val="left" w:pos="1418"/>
        <w:tab w:val="left" w:pos="1843"/>
      </w:tabs>
      <w:spacing w:before="120" w:line="360" w:lineRule="auto"/>
      <w:jc w:val="both"/>
      <w:outlineLvl w:val="2"/>
    </w:pPr>
    <w:rPr>
      <w:b/>
      <w:color w:val="000000"/>
      <w:sz w:val="28"/>
      <w:szCs w:val="24"/>
    </w:rPr>
  </w:style>
  <w:style w:type="paragraph" w:customStyle="1" w:styleId="041">
    <w:name w:val="0 Заголовок 4 ур"/>
    <w:next w:val="ae"/>
    <w:rsid w:val="00165BC3"/>
    <w:pPr>
      <w:keepNext/>
      <w:keepLines/>
      <w:tabs>
        <w:tab w:val="num" w:pos="709"/>
        <w:tab w:val="left" w:pos="1843"/>
        <w:tab w:val="left" w:pos="2126"/>
      </w:tabs>
      <w:spacing w:before="120" w:line="360" w:lineRule="auto"/>
      <w:ind w:left="709"/>
      <w:jc w:val="both"/>
      <w:outlineLvl w:val="3"/>
    </w:pPr>
    <w:rPr>
      <w:color w:val="000000"/>
      <w:sz w:val="28"/>
      <w:szCs w:val="24"/>
    </w:rPr>
  </w:style>
  <w:style w:type="paragraph" w:customStyle="1" w:styleId="042">
    <w:name w:val="0 Заголовок 4 ур не нумер"/>
    <w:basedOn w:val="041"/>
    <w:next w:val="ae"/>
    <w:rsid w:val="00165BC3"/>
    <w:pPr>
      <w:tabs>
        <w:tab w:val="clear" w:pos="709"/>
      </w:tabs>
      <w:ind w:left="0"/>
      <w:outlineLvl w:val="9"/>
    </w:pPr>
  </w:style>
  <w:style w:type="paragraph" w:customStyle="1" w:styleId="051">
    <w:name w:val="0 Заголовок 5 ур (не по ГОСТ)"/>
    <w:next w:val="ae"/>
    <w:rsid w:val="00165BC3"/>
    <w:pPr>
      <w:keepNext/>
      <w:keepLines/>
      <w:tabs>
        <w:tab w:val="left" w:pos="1843"/>
        <w:tab w:val="left" w:pos="2126"/>
        <w:tab w:val="left" w:pos="2410"/>
      </w:tabs>
      <w:spacing w:before="120" w:line="360" w:lineRule="auto"/>
    </w:pPr>
    <w:rPr>
      <w:b/>
      <w:color w:val="000000"/>
      <w:sz w:val="24"/>
      <w:szCs w:val="24"/>
    </w:rPr>
  </w:style>
  <w:style w:type="paragraph" w:customStyle="1" w:styleId="061">
    <w:name w:val="0 Заголовок 6 ур (не по ГОСТ)"/>
    <w:next w:val="ae"/>
    <w:rsid w:val="00165BC3"/>
    <w:pPr>
      <w:keepNext/>
      <w:keepLines/>
      <w:tabs>
        <w:tab w:val="left" w:pos="1843"/>
        <w:tab w:val="left" w:pos="2126"/>
        <w:tab w:val="left" w:pos="2410"/>
      </w:tabs>
      <w:spacing w:before="120" w:line="360" w:lineRule="auto"/>
    </w:pPr>
    <w:rPr>
      <w:b/>
      <w:color w:val="000000"/>
      <w:sz w:val="24"/>
      <w:szCs w:val="24"/>
    </w:rPr>
  </w:style>
  <w:style w:type="character" w:customStyle="1" w:styleId="0e">
    <w:name w:val="0 Надстрочный текст"/>
    <w:uiPriority w:val="1"/>
    <w:rsid w:val="00165BC3"/>
    <w:rPr>
      <w:rFonts w:ascii="Times New Roman" w:hAnsi="Times New Roman"/>
      <w:sz w:val="24"/>
      <w:vertAlign w:val="superscript"/>
    </w:rPr>
  </w:style>
  <w:style w:type="paragraph" w:customStyle="1" w:styleId="0f">
    <w:name w:val="0 Основной текст"/>
    <w:rsid w:val="00165BC3"/>
    <w:pPr>
      <w:spacing w:before="120" w:line="360" w:lineRule="auto"/>
      <w:ind w:firstLine="709"/>
      <w:contextualSpacing/>
      <w:jc w:val="both"/>
    </w:pPr>
    <w:rPr>
      <w:color w:val="000000"/>
      <w:sz w:val="28"/>
      <w:szCs w:val="24"/>
    </w:rPr>
  </w:style>
  <w:style w:type="paragraph" w:customStyle="1" w:styleId="012">
    <w:name w:val="0 Прил Заголовок 1 ур"/>
    <w:next w:val="0f"/>
    <w:rsid w:val="00165BC3"/>
    <w:pPr>
      <w:pageBreakBefore/>
      <w:numPr>
        <w:numId w:val="40"/>
      </w:numPr>
      <w:spacing w:line="360" w:lineRule="auto"/>
      <w:jc w:val="center"/>
      <w:outlineLvl w:val="0"/>
    </w:pPr>
    <w:rPr>
      <w:b/>
      <w:color w:val="000000"/>
      <w:sz w:val="32"/>
      <w:szCs w:val="24"/>
    </w:rPr>
  </w:style>
  <w:style w:type="paragraph" w:customStyle="1" w:styleId="020">
    <w:name w:val="0 Прил Заголовок 2 ур"/>
    <w:next w:val="0f"/>
    <w:rsid w:val="00165BC3"/>
    <w:pPr>
      <w:numPr>
        <w:ilvl w:val="1"/>
        <w:numId w:val="40"/>
      </w:numPr>
      <w:tabs>
        <w:tab w:val="left" w:pos="1418"/>
      </w:tabs>
      <w:spacing w:before="120" w:line="360" w:lineRule="auto"/>
      <w:outlineLvl w:val="1"/>
    </w:pPr>
    <w:rPr>
      <w:b/>
      <w:color w:val="000000"/>
      <w:sz w:val="28"/>
      <w:szCs w:val="24"/>
    </w:rPr>
  </w:style>
  <w:style w:type="paragraph" w:customStyle="1" w:styleId="030">
    <w:name w:val="0 Прил Заголовок 3 ур"/>
    <w:basedOn w:val="020"/>
    <w:next w:val="ae"/>
    <w:rsid w:val="00165BC3"/>
    <w:pPr>
      <w:numPr>
        <w:ilvl w:val="2"/>
      </w:numPr>
      <w:tabs>
        <w:tab w:val="left" w:pos="1843"/>
      </w:tabs>
      <w:outlineLvl w:val="2"/>
    </w:pPr>
    <w:rPr>
      <w:sz w:val="24"/>
    </w:rPr>
  </w:style>
  <w:style w:type="paragraph" w:customStyle="1" w:styleId="040">
    <w:name w:val="0 Прил Заголовок 4 ур"/>
    <w:next w:val="0f"/>
    <w:rsid w:val="00165BC3"/>
    <w:pPr>
      <w:numPr>
        <w:ilvl w:val="3"/>
        <w:numId w:val="40"/>
      </w:numPr>
      <w:tabs>
        <w:tab w:val="left" w:pos="1843"/>
        <w:tab w:val="left" w:pos="2126"/>
      </w:tabs>
      <w:spacing w:before="120"/>
      <w:outlineLvl w:val="3"/>
    </w:pPr>
    <w:rPr>
      <w:b/>
      <w:color w:val="000000"/>
      <w:sz w:val="24"/>
      <w:szCs w:val="24"/>
    </w:rPr>
  </w:style>
  <w:style w:type="paragraph" w:customStyle="1" w:styleId="050">
    <w:name w:val="0 Прил Заголовок 5 ур (не по ГОСТ)"/>
    <w:next w:val="0f"/>
    <w:rsid w:val="00165BC3"/>
    <w:pPr>
      <w:keepNext/>
      <w:keepLines/>
      <w:numPr>
        <w:ilvl w:val="4"/>
        <w:numId w:val="40"/>
      </w:numPr>
      <w:tabs>
        <w:tab w:val="left" w:pos="2126"/>
      </w:tabs>
      <w:spacing w:before="120" w:line="360" w:lineRule="auto"/>
      <w:outlineLvl w:val="4"/>
    </w:pPr>
    <w:rPr>
      <w:b/>
      <w:color w:val="000000"/>
      <w:sz w:val="24"/>
      <w:szCs w:val="24"/>
    </w:rPr>
  </w:style>
  <w:style w:type="paragraph" w:customStyle="1" w:styleId="060">
    <w:name w:val="0 Прил Заголовок 6 ур (не по ГОСТ)"/>
    <w:next w:val="0f"/>
    <w:rsid w:val="00165BC3"/>
    <w:pPr>
      <w:keepNext/>
      <w:keepLines/>
      <w:numPr>
        <w:ilvl w:val="5"/>
        <w:numId w:val="40"/>
      </w:numPr>
      <w:tabs>
        <w:tab w:val="left" w:pos="2126"/>
      </w:tabs>
      <w:spacing w:before="120" w:line="360" w:lineRule="auto"/>
      <w:outlineLvl w:val="5"/>
    </w:pPr>
    <w:rPr>
      <w:b/>
      <w:color w:val="000000"/>
      <w:sz w:val="24"/>
      <w:szCs w:val="24"/>
    </w:rPr>
  </w:style>
  <w:style w:type="paragraph" w:customStyle="1" w:styleId="0f0">
    <w:name w:val="0 Рисунок  Тело"/>
    <w:next w:val="ae"/>
    <w:rsid w:val="00165BC3"/>
    <w:pPr>
      <w:keepNext/>
      <w:spacing w:before="120"/>
      <w:jc w:val="center"/>
    </w:pPr>
    <w:rPr>
      <w:color w:val="000000"/>
      <w:sz w:val="24"/>
      <w:szCs w:val="24"/>
    </w:rPr>
  </w:style>
  <w:style w:type="paragraph" w:customStyle="1" w:styleId="0f1">
    <w:name w:val="0 Рисунок Подпись"/>
    <w:next w:val="0f"/>
    <w:rsid w:val="00165BC3"/>
    <w:pPr>
      <w:spacing w:after="240"/>
      <w:contextualSpacing/>
      <w:jc w:val="center"/>
    </w:pPr>
    <w:rPr>
      <w:noProof/>
      <w:color w:val="000000"/>
      <w:sz w:val="24"/>
      <w:szCs w:val="24"/>
    </w:rPr>
  </w:style>
  <w:style w:type="paragraph" w:customStyle="1" w:styleId="010">
    <w:name w:val="0 Список 1 ур"/>
    <w:rsid w:val="00165BC3"/>
    <w:pPr>
      <w:numPr>
        <w:numId w:val="41"/>
      </w:numPr>
      <w:spacing w:line="360" w:lineRule="auto"/>
      <w:jc w:val="both"/>
    </w:pPr>
    <w:rPr>
      <w:color w:val="000000"/>
      <w:sz w:val="28"/>
      <w:szCs w:val="24"/>
    </w:rPr>
  </w:style>
  <w:style w:type="paragraph" w:customStyle="1" w:styleId="02">
    <w:name w:val="0 Список 2 ур"/>
    <w:rsid w:val="00165BC3"/>
    <w:pPr>
      <w:numPr>
        <w:ilvl w:val="1"/>
        <w:numId w:val="41"/>
      </w:numPr>
      <w:spacing w:line="360" w:lineRule="auto"/>
      <w:jc w:val="both"/>
    </w:pPr>
    <w:rPr>
      <w:color w:val="000000"/>
      <w:sz w:val="24"/>
      <w:szCs w:val="24"/>
    </w:rPr>
  </w:style>
  <w:style w:type="paragraph" w:customStyle="1" w:styleId="03">
    <w:name w:val="0 Список 3 ур"/>
    <w:rsid w:val="00165BC3"/>
    <w:pPr>
      <w:numPr>
        <w:ilvl w:val="2"/>
        <w:numId w:val="41"/>
      </w:numPr>
      <w:spacing w:line="360" w:lineRule="auto"/>
      <w:jc w:val="both"/>
    </w:pPr>
    <w:rPr>
      <w:color w:val="000000"/>
      <w:sz w:val="24"/>
      <w:szCs w:val="24"/>
    </w:rPr>
  </w:style>
  <w:style w:type="paragraph" w:customStyle="1" w:styleId="04">
    <w:name w:val="0 Список 4 ур"/>
    <w:rsid w:val="00165BC3"/>
    <w:pPr>
      <w:numPr>
        <w:ilvl w:val="3"/>
        <w:numId w:val="41"/>
      </w:numPr>
      <w:spacing w:line="360" w:lineRule="auto"/>
      <w:jc w:val="both"/>
    </w:pPr>
    <w:rPr>
      <w:color w:val="000000"/>
      <w:sz w:val="24"/>
      <w:szCs w:val="24"/>
    </w:rPr>
  </w:style>
  <w:style w:type="paragraph" w:customStyle="1" w:styleId="05">
    <w:name w:val="0 Список 5 ур"/>
    <w:rsid w:val="00165BC3"/>
    <w:pPr>
      <w:numPr>
        <w:ilvl w:val="4"/>
        <w:numId w:val="41"/>
      </w:numPr>
      <w:spacing w:line="360" w:lineRule="auto"/>
      <w:jc w:val="both"/>
    </w:pPr>
    <w:rPr>
      <w:color w:val="000000"/>
      <w:sz w:val="24"/>
      <w:szCs w:val="24"/>
    </w:rPr>
  </w:style>
  <w:style w:type="paragraph" w:customStyle="1" w:styleId="06">
    <w:name w:val="0 Список 6 ур"/>
    <w:rsid w:val="00165BC3"/>
    <w:pPr>
      <w:numPr>
        <w:ilvl w:val="5"/>
        <w:numId w:val="41"/>
      </w:numPr>
      <w:spacing w:line="360" w:lineRule="auto"/>
      <w:jc w:val="both"/>
    </w:pPr>
    <w:rPr>
      <w:color w:val="000000"/>
      <w:sz w:val="24"/>
      <w:szCs w:val="24"/>
    </w:rPr>
  </w:style>
  <w:style w:type="paragraph" w:customStyle="1" w:styleId="070">
    <w:name w:val="0 Список 7 ур"/>
    <w:basedOn w:val="06"/>
    <w:rsid w:val="00165BC3"/>
    <w:pPr>
      <w:numPr>
        <w:ilvl w:val="0"/>
        <w:numId w:val="0"/>
      </w:numPr>
    </w:pPr>
  </w:style>
  <w:style w:type="paragraph" w:customStyle="1" w:styleId="080">
    <w:name w:val="0 Список 8 ур"/>
    <w:basedOn w:val="070"/>
    <w:rsid w:val="00165BC3"/>
  </w:style>
  <w:style w:type="paragraph" w:customStyle="1" w:styleId="013">
    <w:name w:val="0 Список без нумер 1 ур"/>
    <w:rsid w:val="00165BC3"/>
    <w:pPr>
      <w:numPr>
        <w:numId w:val="42"/>
      </w:numPr>
      <w:spacing w:line="360" w:lineRule="auto"/>
      <w:jc w:val="both"/>
    </w:pPr>
    <w:rPr>
      <w:color w:val="000000"/>
      <w:sz w:val="28"/>
      <w:szCs w:val="24"/>
    </w:rPr>
  </w:style>
  <w:style w:type="paragraph" w:customStyle="1" w:styleId="022">
    <w:name w:val="0 Список без нумер 2 ур"/>
    <w:rsid w:val="00165BC3"/>
    <w:pPr>
      <w:numPr>
        <w:ilvl w:val="1"/>
        <w:numId w:val="42"/>
      </w:numPr>
      <w:spacing w:line="360" w:lineRule="auto"/>
      <w:jc w:val="both"/>
    </w:pPr>
    <w:rPr>
      <w:color w:val="000000"/>
      <w:sz w:val="24"/>
      <w:szCs w:val="24"/>
    </w:rPr>
  </w:style>
  <w:style w:type="paragraph" w:customStyle="1" w:styleId="031">
    <w:name w:val="0 Список без нумер 3 ур"/>
    <w:rsid w:val="00165BC3"/>
    <w:pPr>
      <w:numPr>
        <w:ilvl w:val="2"/>
        <w:numId w:val="42"/>
      </w:numPr>
      <w:spacing w:line="360" w:lineRule="auto"/>
      <w:jc w:val="both"/>
    </w:pPr>
    <w:rPr>
      <w:color w:val="000000"/>
      <w:sz w:val="24"/>
      <w:szCs w:val="24"/>
    </w:rPr>
  </w:style>
  <w:style w:type="table" w:customStyle="1" w:styleId="015">
    <w:name w:val="0 таблица 1"/>
    <w:basedOn w:val="affffd"/>
    <w:uiPriority w:val="99"/>
    <w:rsid w:val="00165B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jc w:val="center"/>
      </w:pPr>
      <w:rPr>
        <w:rFonts w:ascii="Times New Roman" w:hAnsi="Times New Roman"/>
        <w:b/>
        <w:sz w:val="20"/>
      </w:rPr>
    </w:tblStylePr>
  </w:style>
  <w:style w:type="paragraph" w:customStyle="1" w:styleId="0150">
    <w:name w:val="0 Таблица Заголовок графы_1.5"/>
    <w:rsid w:val="00165BC3"/>
    <w:pPr>
      <w:spacing w:before="120" w:line="360" w:lineRule="auto"/>
      <w:jc w:val="center"/>
    </w:pPr>
    <w:rPr>
      <w:b/>
      <w:color w:val="000000"/>
      <w:sz w:val="24"/>
      <w:szCs w:val="24"/>
    </w:rPr>
  </w:style>
  <w:style w:type="paragraph" w:customStyle="1" w:styleId="016">
    <w:name w:val="0 Таблица заголовок графы_1"/>
    <w:basedOn w:val="0150"/>
    <w:uiPriority w:val="1"/>
    <w:rsid w:val="00165BC3"/>
    <w:pPr>
      <w:spacing w:line="240" w:lineRule="auto"/>
    </w:pPr>
    <w:rPr>
      <w:sz w:val="20"/>
    </w:rPr>
  </w:style>
  <w:style w:type="paragraph" w:customStyle="1" w:styleId="0151">
    <w:name w:val="0 Таблица Заголовок строки_1.5"/>
    <w:rsid w:val="00165BC3"/>
    <w:pPr>
      <w:spacing w:before="120" w:line="360" w:lineRule="auto"/>
    </w:pPr>
    <w:rPr>
      <w:b/>
      <w:color w:val="000000"/>
      <w:sz w:val="24"/>
      <w:szCs w:val="24"/>
    </w:rPr>
  </w:style>
  <w:style w:type="paragraph" w:customStyle="1" w:styleId="017">
    <w:name w:val="0 Таблица Заголовок строки_1"/>
    <w:basedOn w:val="0151"/>
    <w:rsid w:val="00165BC3"/>
    <w:pPr>
      <w:spacing w:line="240" w:lineRule="auto"/>
    </w:pPr>
  </w:style>
  <w:style w:type="paragraph" w:customStyle="1" w:styleId="0f2">
    <w:name w:val="0 Таблица Подпись"/>
    <w:rsid w:val="00165BC3"/>
    <w:pPr>
      <w:keepNext/>
      <w:spacing w:before="240"/>
      <w:contextualSpacing/>
    </w:pPr>
    <w:rPr>
      <w:color w:val="000000"/>
      <w:sz w:val="24"/>
      <w:szCs w:val="24"/>
    </w:rPr>
  </w:style>
  <w:style w:type="numbering" w:customStyle="1" w:styleId="01">
    <w:name w:val="0 Таблица Список 1"/>
    <w:basedOn w:val="af1"/>
    <w:uiPriority w:val="99"/>
    <w:rsid w:val="00165BC3"/>
    <w:pPr>
      <w:numPr>
        <w:numId w:val="43"/>
      </w:numPr>
    </w:pPr>
  </w:style>
  <w:style w:type="paragraph" w:customStyle="1" w:styleId="0115">
    <w:name w:val="0 Таблица Список 1 ур_1.5"/>
    <w:basedOn w:val="010"/>
    <w:rsid w:val="00165BC3"/>
    <w:pPr>
      <w:numPr>
        <w:numId w:val="45"/>
      </w:numPr>
      <w:contextualSpacing/>
    </w:pPr>
  </w:style>
  <w:style w:type="paragraph" w:customStyle="1" w:styleId="011">
    <w:name w:val="0 Таблица Список 1 ур_1"/>
    <w:basedOn w:val="0115"/>
    <w:uiPriority w:val="1"/>
    <w:rsid w:val="00165BC3"/>
    <w:pPr>
      <w:numPr>
        <w:numId w:val="44"/>
      </w:numPr>
      <w:tabs>
        <w:tab w:val="left" w:pos="567"/>
      </w:tabs>
      <w:spacing w:line="240" w:lineRule="auto"/>
    </w:pPr>
    <w:rPr>
      <w:sz w:val="20"/>
    </w:rPr>
  </w:style>
  <w:style w:type="paragraph" w:customStyle="1" w:styleId="0215">
    <w:name w:val="0 Таблица Список 2 ур_1.5"/>
    <w:basedOn w:val="02"/>
    <w:rsid w:val="00165BC3"/>
    <w:pPr>
      <w:numPr>
        <w:numId w:val="45"/>
      </w:numPr>
    </w:pPr>
  </w:style>
  <w:style w:type="paragraph" w:customStyle="1" w:styleId="021">
    <w:name w:val="0 Таблица Список 2 ур_1"/>
    <w:basedOn w:val="0215"/>
    <w:rsid w:val="00165BC3"/>
    <w:pPr>
      <w:numPr>
        <w:ilvl w:val="0"/>
        <w:numId w:val="46"/>
      </w:numPr>
      <w:tabs>
        <w:tab w:val="left" w:pos="567"/>
      </w:tabs>
      <w:spacing w:line="240" w:lineRule="auto"/>
    </w:pPr>
    <w:rPr>
      <w:sz w:val="20"/>
    </w:rPr>
  </w:style>
  <w:style w:type="paragraph" w:customStyle="1" w:styleId="018">
    <w:name w:val="0 Таблица Текст_1"/>
    <w:basedOn w:val="ae"/>
    <w:rsid w:val="00165BC3"/>
    <w:pPr>
      <w:spacing w:before="120" w:after="120"/>
    </w:pPr>
    <w:rPr>
      <w:color w:val="000000"/>
      <w:szCs w:val="24"/>
      <w:lang w:val="en-US"/>
    </w:rPr>
  </w:style>
  <w:style w:type="paragraph" w:customStyle="1" w:styleId="0152">
    <w:name w:val="0 Таблица Текст_1.5"/>
    <w:rsid w:val="00165BC3"/>
    <w:pPr>
      <w:spacing w:before="120" w:line="360" w:lineRule="auto"/>
      <w:jc w:val="both"/>
    </w:pPr>
    <w:rPr>
      <w:color w:val="000000"/>
      <w:sz w:val="24"/>
      <w:szCs w:val="24"/>
    </w:rPr>
  </w:style>
  <w:style w:type="paragraph" w:customStyle="1" w:styleId="0f3">
    <w:name w:val="0 Текст сноски"/>
    <w:basedOn w:val="aff1"/>
    <w:rsid w:val="00165BC3"/>
    <w:pPr>
      <w:spacing w:before="120" w:after="120"/>
      <w:ind w:left="850"/>
      <w:jc w:val="both"/>
    </w:pPr>
  </w:style>
  <w:style w:type="numbering" w:customStyle="1" w:styleId="0">
    <w:name w:val="0 Тест список"/>
    <w:rsid w:val="00165BC3"/>
    <w:pPr>
      <w:numPr>
        <w:numId w:val="47"/>
      </w:numPr>
    </w:pPr>
  </w:style>
  <w:style w:type="paragraph" w:customStyle="1" w:styleId="0f4">
    <w:name w:val="0 Титул"/>
    <w:qFormat/>
    <w:rsid w:val="00165BC3"/>
    <w:pPr>
      <w:spacing w:line="360" w:lineRule="auto"/>
    </w:pPr>
    <w:rPr>
      <w:sz w:val="24"/>
      <w:szCs w:val="24"/>
    </w:rPr>
  </w:style>
  <w:style w:type="paragraph" w:customStyle="1" w:styleId="0-">
    <w:name w:val="0 Титул - наименование документа"/>
    <w:basedOn w:val="0f4"/>
    <w:rsid w:val="00165BC3"/>
    <w:pPr>
      <w:jc w:val="center"/>
    </w:pPr>
    <w:rPr>
      <w:caps/>
      <w:sz w:val="28"/>
      <w:szCs w:val="20"/>
    </w:rPr>
  </w:style>
  <w:style w:type="paragraph" w:customStyle="1" w:styleId="0-0">
    <w:name w:val="0 Титул - Наименование организации и системы"/>
    <w:basedOn w:val="0f4"/>
    <w:rsid w:val="00165BC3"/>
    <w:pPr>
      <w:jc w:val="center"/>
    </w:pPr>
    <w:rPr>
      <w:b/>
      <w:bCs/>
      <w:caps/>
      <w:szCs w:val="20"/>
    </w:rPr>
  </w:style>
  <w:style w:type="paragraph" w:customStyle="1" w:styleId="0-1">
    <w:name w:val="0 Титул - утвержаю"/>
    <w:aliases w:val="согласовано"/>
    <w:basedOn w:val="0f4"/>
    <w:rsid w:val="00165BC3"/>
    <w:rPr>
      <w:b/>
      <w:bCs/>
    </w:rPr>
  </w:style>
  <w:style w:type="paragraph" w:customStyle="1" w:styleId="0-2">
    <w:name w:val="0 Титул - шифр"/>
    <w:aliases w:val="код,год и листаж"/>
    <w:basedOn w:val="0f4"/>
    <w:rsid w:val="00165BC3"/>
    <w:pPr>
      <w:jc w:val="center"/>
    </w:pPr>
    <w:rPr>
      <w:szCs w:val="20"/>
    </w:rPr>
  </w:style>
  <w:style w:type="paragraph" w:customStyle="1" w:styleId="a7">
    <w:name w:val="Многоуровневый_список"/>
    <w:basedOn w:val="ae"/>
    <w:link w:val="afffffb"/>
    <w:rsid w:val="00165BC3"/>
    <w:pPr>
      <w:numPr>
        <w:numId w:val="49"/>
      </w:numPr>
      <w:spacing w:before="120" w:after="120" w:line="276" w:lineRule="auto"/>
      <w:contextualSpacing/>
    </w:pPr>
    <w:rPr>
      <w:sz w:val="28"/>
      <w:lang w:val="x-none"/>
    </w:rPr>
  </w:style>
  <w:style w:type="paragraph" w:customStyle="1" w:styleId="a2">
    <w:name w:val="Маркированный абзац"/>
    <w:basedOn w:val="ae"/>
    <w:link w:val="afffffc"/>
    <w:rsid w:val="00165BC3"/>
    <w:pPr>
      <w:numPr>
        <w:numId w:val="48"/>
      </w:numPr>
      <w:spacing w:before="120" w:after="60" w:line="276" w:lineRule="auto"/>
      <w:contextualSpacing/>
    </w:pPr>
    <w:rPr>
      <w:sz w:val="28"/>
      <w:lang w:val="x-none"/>
    </w:rPr>
  </w:style>
  <w:style w:type="character" w:customStyle="1" w:styleId="afffffc">
    <w:name w:val="Маркированный абзац Знак"/>
    <w:link w:val="a2"/>
    <w:locked/>
    <w:rsid w:val="00165BC3"/>
    <w:rPr>
      <w:sz w:val="28"/>
      <w:lang w:val="x-none"/>
    </w:rPr>
  </w:style>
  <w:style w:type="character" w:customStyle="1" w:styleId="afffffb">
    <w:name w:val="Многоуровневый_список Знак"/>
    <w:link w:val="a7"/>
    <w:locked/>
    <w:rsid w:val="00165BC3"/>
    <w:rPr>
      <w:sz w:val="28"/>
      <w:lang w:val="x-none"/>
    </w:rPr>
  </w:style>
  <w:style w:type="paragraph" w:customStyle="1" w:styleId="ibscontenttitle">
    <w:name w:val="ibs_content_title"/>
    <w:rsid w:val="00165BC3"/>
    <w:pPr>
      <w:spacing w:before="240" w:after="240"/>
      <w:jc w:val="center"/>
    </w:pPr>
    <w:rPr>
      <w:rFonts w:eastAsia="MS Mincho"/>
      <w:b/>
      <w:bCs/>
      <w:sz w:val="28"/>
      <w:lang w:eastAsia="ja-JP"/>
    </w:rPr>
  </w:style>
  <w:style w:type="character" w:customStyle="1" w:styleId="HTML2">
    <w:name w:val="Стандартный HTML Знак"/>
    <w:link w:val="HTML1"/>
    <w:rsid w:val="00165BC3"/>
    <w:rPr>
      <w:rFonts w:ascii="Courier New" w:hAnsi="Courier New" w:cs="Courier New"/>
    </w:rPr>
  </w:style>
  <w:style w:type="paragraph" w:customStyle="1" w:styleId="afffffd">
    <w:name w:val="обычный текст"/>
    <w:basedOn w:val="ae"/>
    <w:link w:val="afffffe"/>
    <w:qFormat/>
    <w:rsid w:val="00165BC3"/>
    <w:pPr>
      <w:spacing w:before="120" w:after="120" w:line="276" w:lineRule="auto"/>
      <w:ind w:firstLine="709"/>
    </w:pPr>
    <w:rPr>
      <w:sz w:val="28"/>
      <w:szCs w:val="28"/>
      <w:lang w:val="x-none" w:eastAsia="x-none"/>
    </w:rPr>
  </w:style>
  <w:style w:type="character" w:customStyle="1" w:styleId="afffffe">
    <w:name w:val="обычный текст Знак"/>
    <w:link w:val="afffffd"/>
    <w:rsid w:val="00165BC3"/>
    <w:rPr>
      <w:sz w:val="28"/>
      <w:szCs w:val="28"/>
      <w:lang w:val="x-none" w:eastAsia="x-none"/>
    </w:rPr>
  </w:style>
  <w:style w:type="paragraph" w:customStyle="1" w:styleId="1d">
    <w:name w:val="Заг 1 АННОТАЦИЯ"/>
    <w:basedOn w:val="ae"/>
    <w:next w:val="ae"/>
    <w:rsid w:val="00165BC3"/>
    <w:pPr>
      <w:pageBreakBefore/>
      <w:spacing w:before="120" w:after="60"/>
      <w:jc w:val="center"/>
    </w:pPr>
    <w:rPr>
      <w:rFonts w:ascii="Arial" w:hAnsi="Arial"/>
      <w:b/>
      <w:caps/>
      <w:kern w:val="28"/>
      <w:szCs w:val="24"/>
    </w:rPr>
  </w:style>
  <w:style w:type="character" w:customStyle="1" w:styleId="afd">
    <w:name w:val="Текст выноски Знак"/>
    <w:link w:val="afc"/>
    <w:uiPriority w:val="99"/>
    <w:rsid w:val="00165BC3"/>
    <w:rPr>
      <w:rFonts w:ascii="Tahoma" w:hAnsi="Tahoma" w:cs="Tahoma"/>
      <w:sz w:val="16"/>
      <w:szCs w:val="16"/>
    </w:rPr>
  </w:style>
  <w:style w:type="character" w:customStyle="1" w:styleId="EBListmark11">
    <w:name w:val="_EB_List_mark1 Знак Знак"/>
    <w:rsid w:val="00165BC3"/>
    <w:rPr>
      <w:snapToGrid w:val="0"/>
      <w:sz w:val="24"/>
      <w:szCs w:val="22"/>
      <w:lang w:val="en-US"/>
    </w:rPr>
  </w:style>
  <w:style w:type="paragraph" w:customStyle="1" w:styleId="0410">
    <w:name w:val="0 Заголовок 4 ур1"/>
    <w:next w:val="ae"/>
    <w:rsid w:val="00165BC3"/>
    <w:pPr>
      <w:keepNext/>
      <w:keepLines/>
      <w:tabs>
        <w:tab w:val="left" w:pos="1843"/>
        <w:tab w:val="left" w:pos="2126"/>
      </w:tabs>
      <w:spacing w:before="120" w:line="360" w:lineRule="auto"/>
      <w:jc w:val="both"/>
      <w:outlineLvl w:val="3"/>
    </w:pPr>
    <w:rPr>
      <w:color w:val="000000"/>
      <w:sz w:val="28"/>
      <w:szCs w:val="24"/>
    </w:rPr>
  </w:style>
  <w:style w:type="character" w:customStyle="1" w:styleId="aff">
    <w:name w:val="Тема примечания Знак"/>
    <w:link w:val="afe"/>
    <w:uiPriority w:val="99"/>
    <w:semiHidden/>
    <w:rsid w:val="00165BC3"/>
    <w:rPr>
      <w:b/>
      <w:bCs/>
    </w:rPr>
  </w:style>
  <w:style w:type="paragraph" w:customStyle="1" w:styleId="CharCharCharCharCharCharCharChar">
    <w:name w:val="Знак Знак Знак Char Char Знак Знак Char Char Знак Знак Char Char Знак Знак Char Char"/>
    <w:basedOn w:val="ae"/>
    <w:autoRedefine/>
    <w:rsid w:val="00165BC3"/>
    <w:pPr>
      <w:spacing w:before="120" w:after="160" w:line="240" w:lineRule="exact"/>
    </w:pPr>
    <w:rPr>
      <w:rFonts w:ascii="Arial" w:hAnsi="Arial"/>
      <w:sz w:val="28"/>
      <w:lang w:val="en-US" w:eastAsia="en-US"/>
    </w:rPr>
  </w:style>
  <w:style w:type="paragraph" w:styleId="affffff">
    <w:name w:val="TOC Heading"/>
    <w:basedOn w:val="10"/>
    <w:next w:val="ae"/>
    <w:uiPriority w:val="39"/>
    <w:qFormat/>
    <w:rsid w:val="00165BC3"/>
    <w:pPr>
      <w:keepLines/>
      <w:numPr>
        <w:numId w:val="0"/>
      </w:numPr>
      <w:tabs>
        <w:tab w:val="left" w:pos="1"/>
        <w:tab w:val="left" w:pos="284"/>
        <w:tab w:val="num" w:pos="360"/>
        <w:tab w:val="left" w:pos="568"/>
        <w:tab w:val="left" w:pos="851"/>
        <w:tab w:val="left" w:pos="1418"/>
        <w:tab w:val="left" w:pos="1701"/>
        <w:tab w:val="left" w:pos="1985"/>
      </w:tabs>
      <w:spacing w:after="60"/>
      <w:ind w:left="360" w:hanging="360"/>
      <w:contextualSpacing w:val="0"/>
      <w:jc w:val="left"/>
      <w:outlineLvl w:val="9"/>
    </w:pPr>
    <w:rPr>
      <w:caps w:val="0"/>
      <w:szCs w:val="44"/>
    </w:rPr>
  </w:style>
  <w:style w:type="paragraph" w:customStyle="1" w:styleId="TableHeader">
    <w:name w:val="Table Header"/>
    <w:basedOn w:val="ae"/>
    <w:rsid w:val="00165BC3"/>
    <w:pPr>
      <w:spacing w:before="120" w:after="120" w:line="360" w:lineRule="atLeast"/>
    </w:pPr>
    <w:rPr>
      <w:rFonts w:ascii="Arial" w:eastAsia="Calibri" w:hAnsi="Arial"/>
      <w:b/>
      <w:sz w:val="14"/>
      <w:szCs w:val="16"/>
      <w:lang w:eastAsia="es-ES"/>
    </w:rPr>
  </w:style>
  <w:style w:type="character" w:customStyle="1" w:styleId="afb">
    <w:name w:val="Схема документа Знак"/>
    <w:link w:val="afa"/>
    <w:semiHidden/>
    <w:rsid w:val="00165BC3"/>
    <w:rPr>
      <w:rFonts w:ascii="Tahoma" w:hAnsi="Tahoma" w:cs="Tahoma"/>
      <w:shd w:val="clear" w:color="auto" w:fill="000080"/>
    </w:rPr>
  </w:style>
  <w:style w:type="paragraph" w:customStyle="1" w:styleId="affffff0">
    <w:name w:val="Таблица обычный"/>
    <w:basedOn w:val="ae"/>
    <w:rsid w:val="00165BC3"/>
    <w:pPr>
      <w:spacing w:before="60" w:after="60"/>
      <w:ind w:left="57"/>
    </w:pPr>
    <w:rPr>
      <w:rFonts w:ascii="Arial" w:eastAsia="Arial Unicode MS" w:hAnsi="Arial"/>
      <w:snapToGrid w:val="0"/>
      <w:sz w:val="20"/>
      <w:szCs w:val="24"/>
    </w:rPr>
  </w:style>
  <w:style w:type="paragraph" w:customStyle="1" w:styleId="affffff1">
    <w:name w:val="Таблица шапка"/>
    <w:basedOn w:val="affffff0"/>
    <w:rsid w:val="00165BC3"/>
    <w:pPr>
      <w:keepNext/>
      <w:ind w:right="57"/>
      <w:jc w:val="center"/>
    </w:pPr>
    <w:rPr>
      <w:b/>
    </w:rPr>
  </w:style>
  <w:style w:type="paragraph" w:customStyle="1" w:styleId="IBS">
    <w:name w:val="IBS Основной текст"/>
    <w:link w:val="IBS0"/>
    <w:rsid w:val="00165BC3"/>
    <w:pPr>
      <w:spacing w:after="240"/>
      <w:ind w:left="74" w:firstLine="709"/>
      <w:jc w:val="both"/>
    </w:pPr>
    <w:rPr>
      <w:sz w:val="24"/>
      <w:szCs w:val="24"/>
    </w:rPr>
  </w:style>
  <w:style w:type="character" w:customStyle="1" w:styleId="IBS0">
    <w:name w:val="IBS Основной текст Знак"/>
    <w:link w:val="IBS"/>
    <w:rsid w:val="00165BC3"/>
    <w:rPr>
      <w:sz w:val="24"/>
      <w:szCs w:val="24"/>
    </w:rPr>
  </w:style>
  <w:style w:type="paragraph" w:customStyle="1" w:styleId="IBS1">
    <w:name w:val="IBS Текст таблицы"/>
    <w:rsid w:val="00165BC3"/>
    <w:pPr>
      <w:spacing w:before="40" w:after="40"/>
    </w:pPr>
    <w:rPr>
      <w:rFonts w:ascii="Arial" w:hAnsi="Arial"/>
    </w:rPr>
  </w:style>
  <w:style w:type="numbering" w:customStyle="1" w:styleId="ab">
    <w:name w:val="Стиль нумерованный"/>
    <w:basedOn w:val="af1"/>
    <w:rsid w:val="00165BC3"/>
    <w:pPr>
      <w:numPr>
        <w:numId w:val="50"/>
      </w:numPr>
    </w:pPr>
  </w:style>
  <w:style w:type="paragraph" w:customStyle="1" w:styleId="affffff2">
    <w:name w:val="Таблица название"/>
    <w:basedOn w:val="ae"/>
    <w:link w:val="affffff3"/>
    <w:rsid w:val="00165BC3"/>
    <w:pPr>
      <w:keepNext/>
      <w:spacing w:before="60" w:after="60"/>
      <w:ind w:left="709"/>
      <w:jc w:val="right"/>
    </w:pPr>
    <w:rPr>
      <w:rFonts w:ascii="Arial" w:hAnsi="Arial"/>
      <w:b/>
      <w:sz w:val="20"/>
      <w:szCs w:val="24"/>
      <w:lang w:val="x-none"/>
    </w:rPr>
  </w:style>
  <w:style w:type="paragraph" w:customStyle="1" w:styleId="affffff4">
    <w:name w:val="Таблица маркированный"/>
    <w:basedOn w:val="a0"/>
    <w:rsid w:val="00165BC3"/>
    <w:pPr>
      <w:numPr>
        <w:numId w:val="0"/>
      </w:numPr>
      <w:tabs>
        <w:tab w:val="num" w:pos="643"/>
        <w:tab w:val="num" w:pos="992"/>
        <w:tab w:val="left" w:pos="1418"/>
      </w:tabs>
      <w:spacing w:before="120" w:after="120"/>
      <w:ind w:left="992" w:hanging="283"/>
    </w:pPr>
    <w:rPr>
      <w:sz w:val="20"/>
      <w:szCs w:val="24"/>
    </w:rPr>
  </w:style>
  <w:style w:type="paragraph" w:customStyle="1" w:styleId="a1">
    <w:name w:val="Маркированный *"/>
    <w:basedOn w:val="a0"/>
    <w:rsid w:val="00165BC3"/>
    <w:pPr>
      <w:keepNext/>
      <w:numPr>
        <w:numId w:val="51"/>
      </w:numPr>
      <w:tabs>
        <w:tab w:val="left" w:pos="1418"/>
      </w:tabs>
      <w:spacing w:before="120" w:after="120"/>
    </w:pPr>
    <w:rPr>
      <w:sz w:val="28"/>
      <w:szCs w:val="24"/>
    </w:rPr>
  </w:style>
  <w:style w:type="character" w:customStyle="1" w:styleId="affffff3">
    <w:name w:val="Таблица название Знак"/>
    <w:link w:val="affffff2"/>
    <w:rsid w:val="00165BC3"/>
    <w:rPr>
      <w:rFonts w:ascii="Arial" w:hAnsi="Arial"/>
      <w:b/>
      <w:szCs w:val="24"/>
      <w:lang w:val="x-none"/>
    </w:rPr>
  </w:style>
  <w:style w:type="character" w:customStyle="1" w:styleId="affffff5">
    <w:name w:val="Обычный полужирный"/>
    <w:rsid w:val="00165BC3"/>
    <w:rPr>
      <w:b/>
      <w:bCs/>
    </w:rPr>
  </w:style>
  <w:style w:type="character" w:customStyle="1" w:styleId="affffff6">
    <w:name w:val="Стиль полужирный"/>
    <w:rsid w:val="00165BC3"/>
    <w:rPr>
      <w:rFonts w:ascii="Times New Roman" w:hAnsi="Times New Roman"/>
      <w:b/>
      <w:bCs/>
      <w:sz w:val="28"/>
    </w:rPr>
  </w:style>
  <w:style w:type="paragraph" w:customStyle="1" w:styleId="affffff7">
    <w:name w:val="КомментарийГОСТ"/>
    <w:basedOn w:val="ae"/>
    <w:rsid w:val="00165BC3"/>
    <w:pPr>
      <w:spacing w:before="120" w:after="120"/>
      <w:ind w:firstLine="720"/>
    </w:pPr>
    <w:rPr>
      <w:noProof/>
      <w:color w:val="800000"/>
      <w:szCs w:val="24"/>
    </w:rPr>
  </w:style>
  <w:style w:type="paragraph" w:customStyle="1" w:styleId="affffff8">
    <w:name w:val="Комментарий"/>
    <w:basedOn w:val="ae"/>
    <w:rsid w:val="00165BC3"/>
    <w:pPr>
      <w:spacing w:before="120" w:after="120"/>
      <w:ind w:firstLine="720"/>
    </w:pPr>
    <w:rPr>
      <w:noProof/>
      <w:color w:val="0000FF"/>
      <w:szCs w:val="24"/>
    </w:rPr>
  </w:style>
  <w:style w:type="paragraph" w:customStyle="1" w:styleId="ac">
    <w:name w:val="Номер в таблице"/>
    <w:basedOn w:val="afffff"/>
    <w:uiPriority w:val="99"/>
    <w:qFormat/>
    <w:rsid w:val="00165BC3"/>
    <w:pPr>
      <w:numPr>
        <w:numId w:val="52"/>
      </w:numPr>
      <w:spacing w:before="120" w:after="120"/>
      <w:ind w:left="0" w:firstLine="567"/>
      <w:contextualSpacing w:val="0"/>
      <w:jc w:val="right"/>
    </w:pPr>
    <w:rPr>
      <w:rFonts w:ascii="Times New Roman" w:eastAsia="Times New Roman" w:hAnsi="Times New Roman"/>
      <w:sz w:val="24"/>
      <w:szCs w:val="20"/>
    </w:rPr>
  </w:style>
  <w:style w:type="paragraph" w:customStyle="1" w:styleId="affffff9">
    <w:name w:val="Ненум.список"/>
    <w:basedOn w:val="affa"/>
    <w:link w:val="affffffa"/>
    <w:qFormat/>
    <w:rsid w:val="00165BC3"/>
    <w:pPr>
      <w:tabs>
        <w:tab w:val="num" w:pos="927"/>
      </w:tabs>
      <w:spacing w:before="120" w:after="120" w:line="360" w:lineRule="atLeast"/>
      <w:ind w:left="0" w:firstLine="709"/>
    </w:pPr>
    <w:rPr>
      <w:sz w:val="28"/>
    </w:rPr>
  </w:style>
  <w:style w:type="character" w:customStyle="1" w:styleId="affffffa">
    <w:name w:val="Ненум.список Знак"/>
    <w:link w:val="affffff9"/>
    <w:locked/>
    <w:rsid w:val="00165BC3"/>
    <w:rPr>
      <w:sz w:val="28"/>
    </w:rPr>
  </w:style>
  <w:style w:type="paragraph" w:customStyle="1" w:styleId="affffffb">
    <w:name w:val="Основной т."/>
    <w:basedOn w:val="ae"/>
    <w:link w:val="affffffc"/>
    <w:uiPriority w:val="99"/>
    <w:qFormat/>
    <w:rsid w:val="00165BC3"/>
    <w:pPr>
      <w:spacing w:before="100" w:beforeAutospacing="1" w:after="100" w:afterAutospacing="1" w:line="360" w:lineRule="atLeast"/>
      <w:ind w:firstLine="709"/>
    </w:pPr>
    <w:rPr>
      <w:sz w:val="28"/>
    </w:rPr>
  </w:style>
  <w:style w:type="character" w:customStyle="1" w:styleId="affffffc">
    <w:name w:val="Основной т. Знак"/>
    <w:link w:val="affffffb"/>
    <w:uiPriority w:val="99"/>
    <w:locked/>
    <w:rsid w:val="00165BC3"/>
    <w:rPr>
      <w:sz w:val="28"/>
    </w:rPr>
  </w:style>
  <w:style w:type="paragraph" w:customStyle="1" w:styleId="-">
    <w:name w:val="Таблица - наименование"/>
    <w:basedOn w:val="ae"/>
    <w:qFormat/>
    <w:rsid w:val="00165BC3"/>
    <w:pPr>
      <w:keepNext/>
      <w:spacing w:before="120" w:after="120"/>
      <w:jc w:val="left"/>
    </w:pPr>
    <w:rPr>
      <w:sz w:val="28"/>
      <w:szCs w:val="24"/>
    </w:rPr>
  </w:style>
  <w:style w:type="paragraph" w:customStyle="1" w:styleId="12-">
    <w:name w:val="Таблица (12) - Заголовки"/>
    <w:basedOn w:val="ae"/>
    <w:qFormat/>
    <w:rsid w:val="00165BC3"/>
    <w:pPr>
      <w:spacing w:before="60" w:after="60"/>
      <w:jc w:val="left"/>
    </w:pPr>
    <w:rPr>
      <w:rFonts w:ascii="Arial" w:hAnsi="Arial" w:cs="Arial"/>
      <w:b/>
      <w:sz w:val="28"/>
      <w:szCs w:val="24"/>
    </w:rPr>
  </w:style>
  <w:style w:type="paragraph" w:customStyle="1" w:styleId="12-0">
    <w:name w:val="Таблица (12) - осн. текст"/>
    <w:basedOn w:val="ae"/>
    <w:qFormat/>
    <w:rsid w:val="00165BC3"/>
    <w:pPr>
      <w:spacing w:before="60" w:after="60"/>
      <w:jc w:val="left"/>
    </w:pPr>
    <w:rPr>
      <w:sz w:val="28"/>
      <w:szCs w:val="24"/>
    </w:rPr>
  </w:style>
  <w:style w:type="character" w:customStyle="1" w:styleId="affffffd">
    <w:name w:val="Выделение жирным шрифтом"/>
    <w:qFormat/>
    <w:rsid w:val="00165BC3"/>
    <w:rPr>
      <w:b/>
    </w:rPr>
  </w:style>
  <w:style w:type="character" w:customStyle="1" w:styleId="affffffe">
    <w:name w:val="Выделение курсивом"/>
    <w:qFormat/>
    <w:rsid w:val="00165BC3"/>
    <w:rPr>
      <w:i/>
    </w:rPr>
  </w:style>
  <w:style w:type="character" w:customStyle="1" w:styleId="afffffff">
    <w:name w:val="Выделение подчеркиванием"/>
    <w:qFormat/>
    <w:rsid w:val="00165BC3"/>
    <w:rPr>
      <w:u w:val="single"/>
    </w:rPr>
  </w:style>
  <w:style w:type="paragraph" w:customStyle="1" w:styleId="1e">
    <w:name w:val="я_Технический стиль 1"/>
    <w:basedOn w:val="ae"/>
    <w:link w:val="1f"/>
    <w:qFormat/>
    <w:rsid w:val="00165BC3"/>
    <w:pPr>
      <w:pBdr>
        <w:bottom w:val="single" w:sz="12" w:space="1" w:color="auto"/>
      </w:pBdr>
      <w:suppressAutoHyphens/>
      <w:spacing w:before="120" w:after="120"/>
      <w:ind w:left="142" w:right="140"/>
      <w:jc w:val="center"/>
    </w:pPr>
    <w:rPr>
      <w:rFonts w:ascii="Arial" w:hAnsi="Arial" w:cs="Arial"/>
      <w:b/>
      <w:bCs/>
      <w:sz w:val="28"/>
      <w:szCs w:val="24"/>
    </w:rPr>
  </w:style>
  <w:style w:type="character" w:customStyle="1" w:styleId="1f">
    <w:name w:val="я_Технический стиль 1 Знак"/>
    <w:link w:val="1e"/>
    <w:rsid w:val="00165BC3"/>
    <w:rPr>
      <w:rFonts w:ascii="Arial" w:hAnsi="Arial" w:cs="Arial"/>
      <w:b/>
      <w:bCs/>
      <w:sz w:val="28"/>
      <w:szCs w:val="24"/>
    </w:rPr>
  </w:style>
  <w:style w:type="paragraph" w:customStyle="1" w:styleId="2fb">
    <w:name w:val="я_Технический стиль 2"/>
    <w:basedOn w:val="ae"/>
    <w:link w:val="2fc"/>
    <w:qFormat/>
    <w:rsid w:val="00165BC3"/>
    <w:pPr>
      <w:suppressAutoHyphens/>
      <w:spacing w:before="120" w:after="120"/>
      <w:jc w:val="left"/>
    </w:pPr>
    <w:rPr>
      <w:rFonts w:cs="Arial"/>
      <w:sz w:val="28"/>
      <w:szCs w:val="24"/>
      <w:u w:val="single"/>
    </w:rPr>
  </w:style>
  <w:style w:type="character" w:customStyle="1" w:styleId="2fc">
    <w:name w:val="я_Технический стиль 2 Знак"/>
    <w:link w:val="2fb"/>
    <w:rsid w:val="00165BC3"/>
    <w:rPr>
      <w:rFonts w:cs="Arial"/>
      <w:sz w:val="28"/>
      <w:szCs w:val="24"/>
      <w:u w:val="single"/>
    </w:rPr>
  </w:style>
  <w:style w:type="paragraph" w:customStyle="1" w:styleId="3f4">
    <w:name w:val="я_Технический стиль 3"/>
    <w:basedOn w:val="ae"/>
    <w:link w:val="3f5"/>
    <w:qFormat/>
    <w:rsid w:val="00165BC3"/>
    <w:pPr>
      <w:spacing w:before="120" w:after="120"/>
      <w:jc w:val="left"/>
    </w:pPr>
    <w:rPr>
      <w:rFonts w:ascii="Arial" w:hAnsi="Arial" w:cs="Arial"/>
      <w:b/>
      <w:sz w:val="28"/>
      <w:szCs w:val="24"/>
    </w:rPr>
  </w:style>
  <w:style w:type="character" w:customStyle="1" w:styleId="3f5">
    <w:name w:val="я_Технический стиль 3 Знак"/>
    <w:link w:val="3f4"/>
    <w:rsid w:val="00165BC3"/>
    <w:rPr>
      <w:rFonts w:ascii="Arial" w:hAnsi="Arial" w:cs="Arial"/>
      <w:b/>
      <w:sz w:val="28"/>
      <w:szCs w:val="24"/>
    </w:rPr>
  </w:style>
  <w:style w:type="character" w:customStyle="1" w:styleId="afffffff0">
    <w:name w:val="Выделение цветом (желтый)"/>
    <w:qFormat/>
    <w:rsid w:val="00165BC3"/>
    <w:rPr>
      <w:bdr w:val="none" w:sz="0" w:space="0" w:color="auto"/>
      <w:shd w:val="clear" w:color="auto" w:fill="FFFF00"/>
    </w:rPr>
  </w:style>
  <w:style w:type="character" w:customStyle="1" w:styleId="afffff0">
    <w:name w:val="Абзац списка Знак"/>
    <w:aliases w:val="МаркированныйЕПБС Знак"/>
    <w:link w:val="afffff"/>
    <w:uiPriority w:val="34"/>
    <w:locked/>
    <w:rsid w:val="00165BC3"/>
    <w:rPr>
      <w:rFonts w:ascii="Calibri" w:eastAsia="Calibri" w:hAnsi="Calibri"/>
      <w:sz w:val="22"/>
      <w:szCs w:val="22"/>
    </w:rPr>
  </w:style>
  <w:style w:type="paragraph" w:customStyle="1" w:styleId="afffffff1">
    <w:name w:val="Абз. перед списком"/>
    <w:basedOn w:val="affffffb"/>
    <w:next w:val="affffff9"/>
    <w:link w:val="afffffff2"/>
    <w:qFormat/>
    <w:rsid w:val="00165BC3"/>
    <w:pPr>
      <w:keepNext/>
      <w:spacing w:after="120"/>
    </w:pPr>
  </w:style>
  <w:style w:type="character" w:customStyle="1" w:styleId="afffffff2">
    <w:name w:val="Абз. перед списком Знак"/>
    <w:link w:val="afffffff1"/>
    <w:locked/>
    <w:rsid w:val="00165BC3"/>
    <w:rPr>
      <w:sz w:val="28"/>
    </w:rPr>
  </w:style>
  <w:style w:type="paragraph" w:customStyle="1" w:styleId="4b">
    <w:name w:val="Абзац списка4"/>
    <w:basedOn w:val="ae"/>
    <w:qFormat/>
    <w:rsid w:val="00165BC3"/>
    <w:pPr>
      <w:spacing w:before="120" w:after="120"/>
      <w:ind w:left="708"/>
      <w:jc w:val="left"/>
    </w:pPr>
    <w:rPr>
      <w:sz w:val="28"/>
      <w:szCs w:val="24"/>
    </w:rPr>
  </w:style>
  <w:style w:type="paragraph" w:customStyle="1" w:styleId="afffffff3">
    <w:name w:val="Текст таблицы"/>
    <w:basedOn w:val="ae"/>
    <w:uiPriority w:val="99"/>
    <w:qFormat/>
    <w:rsid w:val="00165BC3"/>
    <w:pPr>
      <w:spacing w:before="120" w:after="120"/>
      <w:jc w:val="left"/>
    </w:pPr>
    <w:rPr>
      <w:sz w:val="28"/>
      <w:szCs w:val="22"/>
    </w:rPr>
  </w:style>
  <w:style w:type="paragraph" w:customStyle="1" w:styleId="afffffff4">
    <w:name w:val="Базовый заголовок"/>
    <w:basedOn w:val="afffffff5"/>
    <w:next w:val="ae"/>
    <w:rsid w:val="00165BC3"/>
    <w:pPr>
      <w:keepNext/>
      <w:tabs>
        <w:tab w:val="left" w:pos="1"/>
        <w:tab w:val="left" w:pos="284"/>
        <w:tab w:val="left" w:pos="568"/>
        <w:tab w:val="left" w:pos="851"/>
        <w:tab w:val="left" w:pos="1134"/>
        <w:tab w:val="left" w:pos="1418"/>
        <w:tab w:val="left" w:pos="1701"/>
        <w:tab w:val="left" w:pos="1985"/>
      </w:tabs>
      <w:suppressAutoHyphens/>
      <w:ind w:left="1"/>
    </w:pPr>
    <w:rPr>
      <w:b/>
      <w:szCs w:val="22"/>
    </w:rPr>
  </w:style>
  <w:style w:type="paragraph" w:customStyle="1" w:styleId="afffffff5">
    <w:name w:val="Обычный (без отступа)"/>
    <w:basedOn w:val="ae"/>
    <w:rsid w:val="00165BC3"/>
    <w:pPr>
      <w:spacing w:before="120" w:after="120"/>
      <w:ind w:firstLine="0"/>
    </w:pPr>
    <w:rPr>
      <w:sz w:val="28"/>
      <w:szCs w:val="24"/>
    </w:rPr>
  </w:style>
  <w:style w:type="character" w:customStyle="1" w:styleId="afffffff6">
    <w:name w:val="Базовый стиль символов"/>
    <w:rsid w:val="00165BC3"/>
    <w:rPr>
      <w:rFonts w:ascii="Times New Roman" w:hAnsi="Times New Roman" w:cs="Times New Roman"/>
    </w:rPr>
  </w:style>
  <w:style w:type="paragraph" w:styleId="z-">
    <w:name w:val="HTML Bottom of Form"/>
    <w:basedOn w:val="ae"/>
    <w:next w:val="ae"/>
    <w:link w:val="z-0"/>
    <w:hidden/>
    <w:rsid w:val="00165BC3"/>
    <w:pPr>
      <w:pBdr>
        <w:top w:val="single" w:sz="6" w:space="1" w:color="auto"/>
      </w:pBdr>
      <w:spacing w:before="120" w:after="120"/>
      <w:jc w:val="center"/>
    </w:pPr>
    <w:rPr>
      <w:rFonts w:ascii="Arial" w:hAnsi="Arial" w:cs="Arial"/>
      <w:vanish/>
      <w:sz w:val="16"/>
      <w:szCs w:val="16"/>
    </w:rPr>
  </w:style>
  <w:style w:type="character" w:customStyle="1" w:styleId="z-0">
    <w:name w:val="z-Конец формы Знак"/>
    <w:basedOn w:val="af"/>
    <w:link w:val="z-"/>
    <w:rsid w:val="00165BC3"/>
    <w:rPr>
      <w:rFonts w:ascii="Arial" w:hAnsi="Arial" w:cs="Arial"/>
      <w:vanish/>
      <w:sz w:val="16"/>
      <w:szCs w:val="16"/>
    </w:rPr>
  </w:style>
  <w:style w:type="paragraph" w:customStyle="1" w:styleId="afffffff7">
    <w:name w:val="Базовый нумерованный список"/>
    <w:basedOn w:val="afffffff8"/>
    <w:rsid w:val="00165BC3"/>
  </w:style>
  <w:style w:type="paragraph" w:customStyle="1" w:styleId="afffffff8">
    <w:name w:val="Базовый список"/>
    <w:basedOn w:val="afffffff5"/>
    <w:rsid w:val="00165BC3"/>
  </w:style>
  <w:style w:type="character" w:customStyle="1" w:styleId="afffffff9">
    <w:name w:val="Кнопка (с контуром)"/>
    <w:rsid w:val="00165BC3"/>
    <w:rPr>
      <w:b/>
      <w:position w:val="-2"/>
      <w:bdr w:val="single" w:sz="4" w:space="0" w:color="C0C0C0" w:shadow="1"/>
    </w:rPr>
  </w:style>
  <w:style w:type="character" w:customStyle="1" w:styleId="afffffffa">
    <w:name w:val="Кнопка"/>
    <w:rsid w:val="00165BC3"/>
    <w:rPr>
      <w:position w:val="-2"/>
      <w:bdr w:val="none" w:sz="0" w:space="0" w:color="auto"/>
    </w:rPr>
  </w:style>
  <w:style w:type="paragraph" w:customStyle="1" w:styleId="afffffffb">
    <w:name w:val="Базовый стиль Продолжение списка"/>
    <w:basedOn w:val="afffffff8"/>
    <w:rsid w:val="00165BC3"/>
  </w:style>
  <w:style w:type="paragraph" w:styleId="z-1">
    <w:name w:val="HTML Top of Form"/>
    <w:basedOn w:val="ae"/>
    <w:next w:val="ae"/>
    <w:link w:val="z-2"/>
    <w:hidden/>
    <w:rsid w:val="00165BC3"/>
    <w:pPr>
      <w:pBdr>
        <w:bottom w:val="single" w:sz="6" w:space="1" w:color="auto"/>
      </w:pBdr>
      <w:spacing w:before="120" w:after="120"/>
      <w:jc w:val="center"/>
    </w:pPr>
    <w:rPr>
      <w:rFonts w:ascii="Arial" w:hAnsi="Arial" w:cs="Arial"/>
      <w:vanish/>
      <w:sz w:val="16"/>
      <w:szCs w:val="16"/>
    </w:rPr>
  </w:style>
  <w:style w:type="character" w:customStyle="1" w:styleId="z-2">
    <w:name w:val="z-Начало формы Знак"/>
    <w:basedOn w:val="af"/>
    <w:link w:val="z-1"/>
    <w:rsid w:val="00165BC3"/>
    <w:rPr>
      <w:rFonts w:ascii="Arial" w:hAnsi="Arial" w:cs="Arial"/>
      <w:vanish/>
      <w:sz w:val="16"/>
      <w:szCs w:val="16"/>
    </w:rPr>
  </w:style>
  <w:style w:type="paragraph" w:customStyle="1" w:styleId="afffffffc">
    <w:name w:val="Базовый маркированный список"/>
    <w:basedOn w:val="afffffff8"/>
    <w:rsid w:val="00165BC3"/>
  </w:style>
  <w:style w:type="paragraph" w:customStyle="1" w:styleId="afffffffd">
    <w:name w:val="Базовый дополнительный список"/>
    <w:basedOn w:val="afffffff8"/>
    <w:rsid w:val="00165BC3"/>
  </w:style>
  <w:style w:type="paragraph" w:customStyle="1" w:styleId="a4">
    <w:name w:val="Нумерованный список (тбл)"/>
    <w:basedOn w:val="afffffffe"/>
    <w:rsid w:val="00165BC3"/>
    <w:pPr>
      <w:numPr>
        <w:numId w:val="54"/>
      </w:numPr>
      <w:tabs>
        <w:tab w:val="clear" w:pos="567"/>
      </w:tabs>
    </w:pPr>
  </w:style>
  <w:style w:type="paragraph" w:customStyle="1" w:styleId="afffffffe">
    <w:name w:val="Базовый нумерованный список (тбл)"/>
    <w:basedOn w:val="affffffff"/>
    <w:rsid w:val="00165BC3"/>
  </w:style>
  <w:style w:type="paragraph" w:customStyle="1" w:styleId="affffffff">
    <w:name w:val="Базовый список (тбл)"/>
    <w:basedOn w:val="afffff1"/>
    <w:rsid w:val="00165BC3"/>
  </w:style>
  <w:style w:type="paragraph" w:customStyle="1" w:styleId="23">
    <w:name w:val="Нумерованный список 2 (тбл)"/>
    <w:basedOn w:val="afffffffe"/>
    <w:rsid w:val="00165BC3"/>
    <w:pPr>
      <w:numPr>
        <w:numId w:val="55"/>
      </w:numPr>
    </w:pPr>
    <w:rPr>
      <w:bCs w:val="0"/>
      <w:szCs w:val="24"/>
    </w:rPr>
  </w:style>
  <w:style w:type="paragraph" w:customStyle="1" w:styleId="33">
    <w:name w:val="Нумерованный список 3 (тбл)"/>
    <w:basedOn w:val="a4"/>
    <w:rsid w:val="00165BC3"/>
    <w:pPr>
      <w:numPr>
        <w:numId w:val="56"/>
      </w:numPr>
      <w:ind w:left="1707"/>
    </w:pPr>
  </w:style>
  <w:style w:type="paragraph" w:customStyle="1" w:styleId="affffffff0">
    <w:name w:val="Базовый маркированный список (тбл)"/>
    <w:basedOn w:val="affffffff"/>
    <w:rsid w:val="00165BC3"/>
  </w:style>
  <w:style w:type="paragraph" w:customStyle="1" w:styleId="21">
    <w:name w:val="Маркированный список 2 (тбл)"/>
    <w:basedOn w:val="affffffff0"/>
    <w:autoRedefine/>
    <w:rsid w:val="00165BC3"/>
    <w:pPr>
      <w:numPr>
        <w:numId w:val="57"/>
      </w:numPr>
    </w:pPr>
  </w:style>
  <w:style w:type="paragraph" w:customStyle="1" w:styleId="32">
    <w:name w:val="Маркированный список 3 (тбл)"/>
    <w:basedOn w:val="affffffff0"/>
    <w:rsid w:val="00165BC3"/>
    <w:pPr>
      <w:numPr>
        <w:numId w:val="53"/>
      </w:numPr>
    </w:pPr>
  </w:style>
  <w:style w:type="paragraph" w:customStyle="1" w:styleId="affffffff1">
    <w:name w:val="Продолжение списка (тбл)"/>
    <w:basedOn w:val="affffffff2"/>
    <w:rsid w:val="00165BC3"/>
    <w:pPr>
      <w:ind w:left="567"/>
    </w:pPr>
  </w:style>
  <w:style w:type="paragraph" w:customStyle="1" w:styleId="affffffff2">
    <w:name w:val="Базовый стиль Продолжение списка (тбл)"/>
    <w:basedOn w:val="affffffff"/>
    <w:rsid w:val="00165BC3"/>
  </w:style>
  <w:style w:type="paragraph" w:customStyle="1" w:styleId="2fd">
    <w:name w:val="Продолжение списка 2 (тбл)"/>
    <w:basedOn w:val="affffffff2"/>
    <w:rsid w:val="00165BC3"/>
    <w:pPr>
      <w:ind w:left="1134"/>
    </w:pPr>
  </w:style>
  <w:style w:type="paragraph" w:customStyle="1" w:styleId="3f6">
    <w:name w:val="Продолжение списка 3 (тбл)"/>
    <w:basedOn w:val="affffffff2"/>
    <w:rsid w:val="00165BC3"/>
    <w:pPr>
      <w:ind w:left="1701"/>
    </w:pPr>
  </w:style>
  <w:style w:type="paragraph" w:customStyle="1" w:styleId="affffffff3">
    <w:name w:val="Базовый дополнительный элемент"/>
    <w:basedOn w:val="afffffff5"/>
    <w:rsid w:val="00165BC3"/>
    <w:pPr>
      <w:keepNext/>
      <w:spacing w:before="60"/>
    </w:pPr>
    <w:rPr>
      <w:szCs w:val="22"/>
    </w:rPr>
  </w:style>
  <w:style w:type="paragraph" w:customStyle="1" w:styleId="affffffff4">
    <w:name w:val="Внимание!"/>
    <w:basedOn w:val="affffffff3"/>
    <w:next w:val="ae"/>
    <w:rsid w:val="00165BC3"/>
    <w:rPr>
      <w:b/>
      <w:i/>
      <w:iCs/>
    </w:rPr>
  </w:style>
  <w:style w:type="character" w:customStyle="1" w:styleId="affffffff5">
    <w:name w:val="Выделение (полужирный)"/>
    <w:rsid w:val="00165BC3"/>
    <w:rPr>
      <w:rFonts w:ascii="Times New Roman" w:hAnsi="Times New Roman" w:cs="Times New Roman"/>
      <w:b/>
      <w:color w:val="auto"/>
    </w:rPr>
  </w:style>
  <w:style w:type="character" w:customStyle="1" w:styleId="affffffff6">
    <w:name w:val="Термин"/>
    <w:rsid w:val="00165BC3"/>
    <w:rPr>
      <w:rFonts w:ascii="Arial" w:hAnsi="Arial" w:cs="Times New Roman"/>
      <w:b/>
      <w:i/>
      <w:color w:val="auto"/>
    </w:rPr>
  </w:style>
  <w:style w:type="paragraph" w:customStyle="1" w:styleId="affffffff7">
    <w:name w:val="Базовый стиль оглавлений"/>
    <w:basedOn w:val="afffffff5"/>
    <w:autoRedefine/>
    <w:rsid w:val="00165BC3"/>
    <w:pPr>
      <w:tabs>
        <w:tab w:val="right" w:pos="10093"/>
      </w:tabs>
    </w:pPr>
  </w:style>
  <w:style w:type="paragraph" w:customStyle="1" w:styleId="affffffff8">
    <w:name w:val="Пример"/>
    <w:basedOn w:val="affffffff3"/>
    <w:next w:val="ae"/>
    <w:rsid w:val="00165BC3"/>
    <w:rPr>
      <w:b/>
    </w:rPr>
  </w:style>
  <w:style w:type="character" w:customStyle="1" w:styleId="affffffff9">
    <w:name w:val="Перекрестная ссылка"/>
    <w:rsid w:val="00165BC3"/>
    <w:rPr>
      <w:rFonts w:ascii="Times New Roman" w:hAnsi="Times New Roman" w:cs="Times New Roman"/>
      <w:color w:val="0000FF"/>
      <w:u w:val="single"/>
    </w:rPr>
  </w:style>
  <w:style w:type="paragraph" w:customStyle="1" w:styleId="affffffffa">
    <w:name w:val="Объект (с отрывом)"/>
    <w:basedOn w:val="afffff7"/>
    <w:next w:val="ae"/>
    <w:rsid w:val="00165BC3"/>
    <w:pPr>
      <w:keepNext w:val="0"/>
      <w:spacing w:after="0"/>
    </w:pPr>
  </w:style>
  <w:style w:type="character" w:customStyle="1" w:styleId="affffffffb">
    <w:name w:val="Выделение (шрифт)"/>
    <w:rsid w:val="00165BC3"/>
    <w:rPr>
      <w:rFonts w:ascii="Arial" w:hAnsi="Arial" w:cs="Times New Roman"/>
    </w:rPr>
  </w:style>
  <w:style w:type="paragraph" w:customStyle="1" w:styleId="affffffffc">
    <w:name w:val="Номер части"/>
    <w:next w:val="ae"/>
    <w:rsid w:val="00165BC3"/>
    <w:pPr>
      <w:keepNext/>
      <w:keepLines/>
      <w:pageBreakBefore/>
      <w:suppressAutoHyphens/>
      <w:spacing w:before="1200"/>
      <w:ind w:left="3969"/>
      <w:jc w:val="right"/>
    </w:pPr>
    <w:rPr>
      <w:rFonts w:ascii="Arial" w:hAnsi="Arial"/>
      <w:b/>
      <w:caps/>
      <w:sz w:val="48"/>
      <w:szCs w:val="80"/>
    </w:rPr>
  </w:style>
  <w:style w:type="character" w:customStyle="1" w:styleId="afff2">
    <w:name w:val="Шапка Знак"/>
    <w:link w:val="afff1"/>
    <w:rsid w:val="00165BC3"/>
    <w:rPr>
      <w:rFonts w:ascii="Arial" w:hAnsi="Arial" w:cs="Arial"/>
      <w:sz w:val="24"/>
      <w:shd w:val="pct20" w:color="auto" w:fill="auto"/>
    </w:rPr>
  </w:style>
  <w:style w:type="character" w:customStyle="1" w:styleId="affffffffd">
    <w:name w:val="Моноширинный"/>
    <w:rsid w:val="00165BC3"/>
    <w:rPr>
      <w:rFonts w:ascii="Courier New" w:hAnsi="Courier New" w:cs="Times New Roman"/>
    </w:rPr>
  </w:style>
  <w:style w:type="paragraph" w:customStyle="1" w:styleId="affffffffe">
    <w:name w:val="Заголовок (без уровня)"/>
    <w:basedOn w:val="5a"/>
    <w:next w:val="ae"/>
    <w:autoRedefine/>
    <w:rsid w:val="00165BC3"/>
    <w:pPr>
      <w:jc w:val="center"/>
      <w:outlineLvl w:val="9"/>
    </w:pPr>
    <w:rPr>
      <w:i/>
      <w:sz w:val="40"/>
    </w:rPr>
  </w:style>
  <w:style w:type="paragraph" w:customStyle="1" w:styleId="5a">
    <w:name w:val="Заголовок 5 (дополнительный)"/>
    <w:basedOn w:val="51"/>
    <w:next w:val="ae"/>
    <w:rsid w:val="00165BC3"/>
    <w:pPr>
      <w:numPr>
        <w:ilvl w:val="0"/>
        <w:numId w:val="0"/>
      </w:numPr>
      <w:tabs>
        <w:tab w:val="clear" w:pos="1276"/>
        <w:tab w:val="left" w:pos="1"/>
        <w:tab w:val="left" w:pos="284"/>
        <w:tab w:val="left" w:pos="851"/>
        <w:tab w:val="left" w:pos="1418"/>
        <w:tab w:val="left" w:pos="1701"/>
        <w:tab w:val="left" w:pos="1985"/>
      </w:tabs>
      <w:spacing w:before="120"/>
      <w:contextualSpacing w:val="0"/>
    </w:pPr>
    <w:rPr>
      <w:bCs w:val="0"/>
      <w:sz w:val="26"/>
      <w:szCs w:val="28"/>
      <w:lang w:eastAsia="ru-RU"/>
    </w:rPr>
  </w:style>
  <w:style w:type="paragraph" w:customStyle="1" w:styleId="2fe">
    <w:name w:val="Заголовок 2 (дополнительный)"/>
    <w:basedOn w:val="24"/>
    <w:next w:val="ae"/>
    <w:rsid w:val="00165BC3"/>
    <w:pPr>
      <w:keepLines/>
      <w:numPr>
        <w:ilvl w:val="0"/>
        <w:numId w:val="0"/>
      </w:numPr>
      <w:tabs>
        <w:tab w:val="left" w:pos="0"/>
        <w:tab w:val="left" w:pos="1134"/>
      </w:tabs>
      <w:spacing w:before="120" w:after="120"/>
      <w:contextualSpacing w:val="0"/>
    </w:pPr>
    <w:rPr>
      <w:rFonts w:eastAsia="Arial Unicode MS" w:cs="Times New Roman"/>
      <w:bCs w:val="0"/>
      <w:iCs w:val="0"/>
      <w:szCs w:val="44"/>
    </w:rPr>
  </w:style>
  <w:style w:type="paragraph" w:customStyle="1" w:styleId="3f7">
    <w:name w:val="Заголовок 3 (дополнительный)"/>
    <w:basedOn w:val="31"/>
    <w:next w:val="ae"/>
    <w:rsid w:val="00165BC3"/>
    <w:pPr>
      <w:numPr>
        <w:ilvl w:val="0"/>
        <w:numId w:val="0"/>
      </w:numPr>
      <w:tabs>
        <w:tab w:val="left" w:pos="0"/>
        <w:tab w:val="left" w:pos="284"/>
        <w:tab w:val="left" w:pos="568"/>
        <w:tab w:val="left" w:pos="851"/>
        <w:tab w:val="left" w:pos="1418"/>
        <w:tab w:val="left" w:pos="1701"/>
        <w:tab w:val="left" w:pos="1985"/>
      </w:tabs>
      <w:spacing w:before="120" w:after="120"/>
      <w:contextualSpacing w:val="0"/>
    </w:pPr>
    <w:rPr>
      <w:rFonts w:cs="Times New Roman"/>
      <w:iCs w:val="0"/>
      <w:sz w:val="24"/>
      <w:szCs w:val="38"/>
    </w:rPr>
  </w:style>
  <w:style w:type="paragraph" w:customStyle="1" w:styleId="4c">
    <w:name w:val="Заголовок 4 (дополнительный)"/>
    <w:basedOn w:val="41"/>
    <w:next w:val="ae"/>
    <w:rsid w:val="00165BC3"/>
    <w:pPr>
      <w:numPr>
        <w:ilvl w:val="0"/>
        <w:numId w:val="0"/>
      </w:numPr>
      <w:tabs>
        <w:tab w:val="left" w:pos="284"/>
        <w:tab w:val="left" w:pos="568"/>
        <w:tab w:val="left" w:pos="851"/>
        <w:tab w:val="left" w:pos="1418"/>
        <w:tab w:val="left" w:pos="1701"/>
        <w:tab w:val="left" w:pos="1985"/>
      </w:tabs>
      <w:spacing w:after="120"/>
      <w:contextualSpacing w:val="0"/>
    </w:pPr>
    <w:rPr>
      <w:rFonts w:cs="Times New Roman"/>
      <w:iCs w:val="0"/>
      <w:sz w:val="28"/>
      <w:szCs w:val="28"/>
    </w:rPr>
  </w:style>
  <w:style w:type="paragraph" w:customStyle="1" w:styleId="65">
    <w:name w:val="Заголовок 6 (дополнительный)"/>
    <w:basedOn w:val="60"/>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after="120"/>
      <w:jc w:val="left"/>
    </w:pPr>
    <w:rPr>
      <w:bCs w:val="0"/>
      <w:sz w:val="26"/>
      <w:szCs w:val="24"/>
    </w:rPr>
  </w:style>
  <w:style w:type="paragraph" w:customStyle="1" w:styleId="74">
    <w:name w:val="Заголовок 7 (дополнительный)"/>
    <w:basedOn w:val="7"/>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sz w:val="28"/>
      <w:szCs w:val="24"/>
    </w:rPr>
  </w:style>
  <w:style w:type="paragraph" w:customStyle="1" w:styleId="84">
    <w:name w:val="Заголовок 8 (дополнительный)"/>
    <w:basedOn w:val="8"/>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val="0"/>
      <w:iCs w:val="0"/>
      <w:sz w:val="28"/>
      <w:szCs w:val="24"/>
    </w:rPr>
  </w:style>
  <w:style w:type="paragraph" w:customStyle="1" w:styleId="93">
    <w:name w:val="Заголовок 9 (дополнительный)"/>
    <w:basedOn w:val="9"/>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rFonts w:ascii="Times New Roman" w:hAnsi="Times New Roman"/>
      <w:sz w:val="28"/>
      <w:szCs w:val="24"/>
    </w:rPr>
  </w:style>
  <w:style w:type="character" w:customStyle="1" w:styleId="aff5">
    <w:name w:val="Подзаголовок Знак"/>
    <w:link w:val="aff4"/>
    <w:rsid w:val="00165BC3"/>
    <w:rPr>
      <w:rFonts w:ascii="Arial" w:hAnsi="Arial" w:cs="Arial"/>
      <w:sz w:val="24"/>
    </w:rPr>
  </w:style>
  <w:style w:type="paragraph" w:customStyle="1" w:styleId="afffffffff">
    <w:name w:val="Подзаголовок (без уровня)"/>
    <w:basedOn w:val="aff4"/>
    <w:next w:val="ae"/>
    <w:rsid w:val="00165BC3"/>
    <w:pPr>
      <w:keepNext/>
      <w:pageBreakBefore/>
      <w:spacing w:before="120" w:after="120"/>
      <w:ind w:firstLine="0"/>
      <w:outlineLvl w:val="9"/>
    </w:pPr>
    <w:rPr>
      <w:rFonts w:ascii="Times New Roman" w:hAnsi="Times New Roman" w:cs="Times New Roman"/>
      <w:b/>
      <w:sz w:val="36"/>
      <w:szCs w:val="40"/>
    </w:rPr>
  </w:style>
  <w:style w:type="paragraph" w:customStyle="1" w:styleId="afffffffff0">
    <w:name w:val="Обычный (по центру)"/>
    <w:basedOn w:val="ae"/>
    <w:rsid w:val="00165BC3"/>
    <w:pPr>
      <w:spacing w:before="120" w:after="120"/>
      <w:ind w:left="1"/>
      <w:jc w:val="center"/>
    </w:pPr>
    <w:rPr>
      <w:sz w:val="28"/>
      <w:szCs w:val="24"/>
    </w:rPr>
  </w:style>
  <w:style w:type="paragraph" w:customStyle="1" w:styleId="afffffffff1">
    <w:name w:val="Обычный (по правому краю)"/>
    <w:basedOn w:val="ae"/>
    <w:rsid w:val="00165BC3"/>
    <w:pPr>
      <w:spacing w:before="120" w:after="120"/>
      <w:ind w:left="1"/>
      <w:jc w:val="right"/>
    </w:pPr>
    <w:rPr>
      <w:sz w:val="28"/>
      <w:szCs w:val="24"/>
    </w:rPr>
  </w:style>
  <w:style w:type="paragraph" w:customStyle="1" w:styleId="afffffffff2">
    <w:name w:val="Обычный (по левому краю)"/>
    <w:basedOn w:val="ae"/>
    <w:rsid w:val="00165BC3"/>
    <w:pPr>
      <w:spacing w:before="120" w:after="120"/>
      <w:ind w:left="1"/>
      <w:jc w:val="left"/>
    </w:pPr>
    <w:rPr>
      <w:sz w:val="28"/>
      <w:szCs w:val="24"/>
    </w:rPr>
  </w:style>
  <w:style w:type="paragraph" w:customStyle="1" w:styleId="afffffffff3">
    <w:name w:val="Базовый стиль надписей"/>
    <w:basedOn w:val="afffffff5"/>
    <w:rsid w:val="00165BC3"/>
    <w:pPr>
      <w:jc w:val="center"/>
    </w:pPr>
  </w:style>
  <w:style w:type="paragraph" w:customStyle="1" w:styleId="1f0">
    <w:name w:val="Надпись 1"/>
    <w:basedOn w:val="afffffffff3"/>
    <w:next w:val="ae"/>
    <w:rsid w:val="00165BC3"/>
    <w:rPr>
      <w:sz w:val="80"/>
    </w:rPr>
  </w:style>
  <w:style w:type="paragraph" w:customStyle="1" w:styleId="1f1">
    <w:name w:val="Надпись 1 (прописные)"/>
    <w:basedOn w:val="1f0"/>
    <w:next w:val="ae"/>
    <w:rsid w:val="00165BC3"/>
    <w:rPr>
      <w:caps/>
    </w:rPr>
  </w:style>
  <w:style w:type="paragraph" w:customStyle="1" w:styleId="2ff">
    <w:name w:val="Надпись 2"/>
    <w:basedOn w:val="afffffffff3"/>
    <w:next w:val="ae"/>
    <w:rsid w:val="00165BC3"/>
    <w:rPr>
      <w:sz w:val="64"/>
    </w:rPr>
  </w:style>
  <w:style w:type="paragraph" w:customStyle="1" w:styleId="2ff0">
    <w:name w:val="Надпись 2 (прописные)"/>
    <w:basedOn w:val="2ff"/>
    <w:next w:val="ae"/>
    <w:rsid w:val="00165BC3"/>
    <w:rPr>
      <w:caps/>
    </w:rPr>
  </w:style>
  <w:style w:type="paragraph" w:customStyle="1" w:styleId="3f8">
    <w:name w:val="Надпись 3"/>
    <w:basedOn w:val="afffffffff3"/>
    <w:next w:val="ae"/>
    <w:rsid w:val="00165BC3"/>
    <w:rPr>
      <w:sz w:val="52"/>
    </w:rPr>
  </w:style>
  <w:style w:type="paragraph" w:customStyle="1" w:styleId="3f9">
    <w:name w:val="Надпись 3 (прописные)"/>
    <w:basedOn w:val="3f8"/>
    <w:next w:val="ae"/>
    <w:rsid w:val="00165BC3"/>
    <w:rPr>
      <w:caps/>
    </w:rPr>
  </w:style>
  <w:style w:type="paragraph" w:customStyle="1" w:styleId="4d">
    <w:name w:val="Надпись 4"/>
    <w:basedOn w:val="afffffffff3"/>
    <w:next w:val="ae"/>
    <w:rsid w:val="00165BC3"/>
    <w:rPr>
      <w:b/>
      <w:sz w:val="44"/>
    </w:rPr>
  </w:style>
  <w:style w:type="paragraph" w:customStyle="1" w:styleId="4e">
    <w:name w:val="Надпись 4 (прописные)"/>
    <w:basedOn w:val="4d"/>
    <w:next w:val="ae"/>
    <w:rsid w:val="00165BC3"/>
    <w:rPr>
      <w:caps/>
    </w:rPr>
  </w:style>
  <w:style w:type="paragraph" w:customStyle="1" w:styleId="5b">
    <w:name w:val="Надпись 5"/>
    <w:basedOn w:val="afffffffff3"/>
    <w:next w:val="ae"/>
    <w:rsid w:val="00165BC3"/>
    <w:rPr>
      <w:b/>
      <w:sz w:val="40"/>
    </w:rPr>
  </w:style>
  <w:style w:type="paragraph" w:customStyle="1" w:styleId="5c">
    <w:name w:val="Надпись 5 (прописные)"/>
    <w:basedOn w:val="5b"/>
    <w:next w:val="ae"/>
    <w:rsid w:val="00165BC3"/>
    <w:rPr>
      <w:caps/>
    </w:rPr>
  </w:style>
  <w:style w:type="paragraph" w:customStyle="1" w:styleId="66">
    <w:name w:val="Надпись 6"/>
    <w:basedOn w:val="afffffffff3"/>
    <w:next w:val="ae"/>
    <w:rsid w:val="00165BC3"/>
    <w:rPr>
      <w:b/>
      <w:sz w:val="36"/>
    </w:rPr>
  </w:style>
  <w:style w:type="paragraph" w:customStyle="1" w:styleId="67">
    <w:name w:val="Надпись 6 (прописные)"/>
    <w:basedOn w:val="66"/>
    <w:next w:val="ae"/>
    <w:rsid w:val="00165BC3"/>
    <w:rPr>
      <w:caps/>
    </w:rPr>
  </w:style>
  <w:style w:type="paragraph" w:customStyle="1" w:styleId="75">
    <w:name w:val="Надпись 7"/>
    <w:basedOn w:val="afffffffff3"/>
    <w:next w:val="ae"/>
    <w:rsid w:val="00165BC3"/>
    <w:rPr>
      <w:b/>
      <w:sz w:val="32"/>
    </w:rPr>
  </w:style>
  <w:style w:type="paragraph" w:customStyle="1" w:styleId="76">
    <w:name w:val="Надпись 7 (прописные)"/>
    <w:basedOn w:val="75"/>
    <w:next w:val="ae"/>
    <w:rsid w:val="00165BC3"/>
    <w:rPr>
      <w:caps/>
    </w:rPr>
  </w:style>
  <w:style w:type="paragraph" w:customStyle="1" w:styleId="85">
    <w:name w:val="Надпись 8"/>
    <w:basedOn w:val="afffffffff3"/>
    <w:next w:val="ae"/>
    <w:rsid w:val="00165BC3"/>
    <w:rPr>
      <w:b/>
    </w:rPr>
  </w:style>
  <w:style w:type="paragraph" w:customStyle="1" w:styleId="86">
    <w:name w:val="Надпись 8 (прописные)"/>
    <w:basedOn w:val="85"/>
    <w:next w:val="ae"/>
    <w:rsid w:val="00165BC3"/>
    <w:rPr>
      <w:caps/>
    </w:rPr>
  </w:style>
  <w:style w:type="paragraph" w:customStyle="1" w:styleId="94">
    <w:name w:val="Надпись 9"/>
    <w:basedOn w:val="afffffffff3"/>
    <w:next w:val="ae"/>
    <w:rsid w:val="00165BC3"/>
    <w:rPr>
      <w:sz w:val="24"/>
    </w:rPr>
  </w:style>
  <w:style w:type="paragraph" w:customStyle="1" w:styleId="95">
    <w:name w:val="Надпись 9 (прописные)"/>
    <w:basedOn w:val="94"/>
    <w:next w:val="ae"/>
    <w:rsid w:val="00165BC3"/>
    <w:rPr>
      <w:caps/>
    </w:rPr>
  </w:style>
  <w:style w:type="paragraph" w:customStyle="1" w:styleId="afffffffff4">
    <w:name w:val="Заголовок части"/>
    <w:basedOn w:val="afffffff4"/>
    <w:next w:val="ae"/>
    <w:rsid w:val="00165BC3"/>
    <w:pPr>
      <w:spacing w:before="1200" w:after="2600"/>
      <w:jc w:val="center"/>
      <w:outlineLvl w:val="0"/>
    </w:pPr>
    <w:rPr>
      <w:caps/>
      <w:sz w:val="48"/>
      <w:szCs w:val="60"/>
    </w:rPr>
  </w:style>
  <w:style w:type="paragraph" w:customStyle="1" w:styleId="afffffffff5">
    <w:name w:val="Название таблицы (по правому краю)"/>
    <w:basedOn w:val="afffff3"/>
    <w:next w:val="ae"/>
    <w:rsid w:val="00165BC3"/>
    <w:pPr>
      <w:jc w:val="right"/>
    </w:pPr>
  </w:style>
  <w:style w:type="paragraph" w:customStyle="1" w:styleId="afffffffff6">
    <w:name w:val="Подзаголовок приложения"/>
    <w:basedOn w:val="afffffff4"/>
    <w:next w:val="ae"/>
    <w:rsid w:val="00165BC3"/>
    <w:pPr>
      <w:spacing w:after="200"/>
      <w:ind w:left="0"/>
      <w:jc w:val="center"/>
    </w:pPr>
    <w:rPr>
      <w:sz w:val="32"/>
    </w:rPr>
  </w:style>
  <w:style w:type="paragraph" w:customStyle="1" w:styleId="afffffffff7">
    <w:name w:val="Заголовок приложения"/>
    <w:basedOn w:val="aff4"/>
    <w:rsid w:val="00165BC3"/>
    <w:pPr>
      <w:keepNext/>
      <w:pageBreakBefore/>
      <w:spacing w:before="120" w:after="120"/>
      <w:ind w:firstLine="0"/>
      <w:jc w:val="right"/>
      <w:outlineLvl w:val="0"/>
    </w:pPr>
    <w:rPr>
      <w:rFonts w:ascii="Times New Roman" w:hAnsi="Times New Roman" w:cs="Times New Roman"/>
      <w:b/>
      <w:sz w:val="36"/>
      <w:szCs w:val="40"/>
    </w:rPr>
  </w:style>
  <w:style w:type="paragraph" w:customStyle="1" w:styleId="afffffffff8">
    <w:name w:val="Тип приложения"/>
    <w:basedOn w:val="afffffffff7"/>
    <w:next w:val="afffffffff6"/>
    <w:rsid w:val="00165BC3"/>
    <w:pPr>
      <w:pageBreakBefore w:val="0"/>
      <w:outlineLvl w:val="9"/>
    </w:pPr>
    <w:rPr>
      <w:b w:val="0"/>
      <w:caps/>
      <w:sz w:val="24"/>
    </w:rPr>
  </w:style>
  <w:style w:type="paragraph" w:customStyle="1" w:styleId="--">
    <w:name w:val="- СТРАНИЦА -"/>
    <w:rsid w:val="00165BC3"/>
    <w:rPr>
      <w:sz w:val="24"/>
      <w:szCs w:val="24"/>
    </w:rPr>
  </w:style>
  <w:style w:type="paragraph" w:customStyle="1" w:styleId="afffffffff9">
    <w:name w:val="ТЛ_Название_программы"/>
    <w:basedOn w:val="afffffff5"/>
    <w:rsid w:val="00165BC3"/>
    <w:pPr>
      <w:jc w:val="center"/>
    </w:pPr>
    <w:rPr>
      <w:caps/>
    </w:rPr>
  </w:style>
  <w:style w:type="paragraph" w:customStyle="1" w:styleId="afffffffffa">
    <w:name w:val="ТЛ_Название_документа"/>
    <w:basedOn w:val="afffffff5"/>
    <w:rsid w:val="00165BC3"/>
    <w:pPr>
      <w:jc w:val="center"/>
    </w:pPr>
    <w:rPr>
      <w:caps/>
    </w:rPr>
  </w:style>
  <w:style w:type="paragraph" w:customStyle="1" w:styleId="afffffffffb">
    <w:name w:val="Лист_утверждения"/>
    <w:basedOn w:val="afffffff5"/>
    <w:rsid w:val="00165BC3"/>
    <w:pPr>
      <w:jc w:val="center"/>
    </w:pPr>
    <w:rPr>
      <w:caps/>
      <w:sz w:val="32"/>
    </w:rPr>
  </w:style>
  <w:style w:type="paragraph" w:customStyle="1" w:styleId="afffffffffc">
    <w:name w:val="ТЛ_Название_учреждения"/>
    <w:basedOn w:val="afffffff5"/>
    <w:rsid w:val="00165BC3"/>
    <w:pPr>
      <w:jc w:val="center"/>
    </w:pPr>
    <w:rPr>
      <w:caps/>
    </w:rPr>
  </w:style>
  <w:style w:type="paragraph" w:customStyle="1" w:styleId="afffffffffd">
    <w:name w:val="Титул_абзац_ГОСТ_Утверждено_Согласовано"/>
    <w:basedOn w:val="ae"/>
    <w:rsid w:val="00165BC3"/>
    <w:pPr>
      <w:spacing w:before="120" w:after="120"/>
      <w:ind w:left="-850" w:firstLine="0"/>
      <w:jc w:val="right"/>
    </w:pPr>
    <w:rPr>
      <w:caps/>
      <w:sz w:val="28"/>
      <w:szCs w:val="28"/>
    </w:rPr>
  </w:style>
  <w:style w:type="paragraph" w:customStyle="1" w:styleId="afffffffffe">
    <w:name w:val="Титул_абзац_ГОСТ_Текст_Утверждено_Согласовано"/>
    <w:basedOn w:val="ae"/>
    <w:rsid w:val="00165BC3"/>
    <w:pPr>
      <w:spacing w:before="120" w:after="160"/>
      <w:ind w:left="-850" w:firstLine="0"/>
      <w:jc w:val="right"/>
    </w:pPr>
    <w:rPr>
      <w:sz w:val="28"/>
      <w:szCs w:val="24"/>
    </w:rPr>
  </w:style>
  <w:style w:type="paragraph" w:customStyle="1" w:styleId="affffffffff">
    <w:name w:val="Титул_абзац_ГОСТ_ЛУ_Наименование_программы"/>
    <w:basedOn w:val="ae"/>
    <w:rsid w:val="00165BC3"/>
    <w:pPr>
      <w:spacing w:before="120" w:after="120"/>
      <w:ind w:firstLine="0"/>
      <w:jc w:val="center"/>
    </w:pPr>
    <w:rPr>
      <w:caps/>
      <w:sz w:val="32"/>
      <w:szCs w:val="32"/>
    </w:rPr>
  </w:style>
  <w:style w:type="paragraph" w:customStyle="1" w:styleId="affffffffff0">
    <w:name w:val="Титул_абзац_ГОСТ_ЛУ_Наименование_документа"/>
    <w:basedOn w:val="ae"/>
    <w:rsid w:val="00165BC3"/>
    <w:pPr>
      <w:spacing w:before="120" w:after="120"/>
      <w:ind w:firstLine="0"/>
      <w:jc w:val="center"/>
    </w:pPr>
    <w:rPr>
      <w:b/>
      <w:sz w:val="32"/>
      <w:szCs w:val="24"/>
    </w:rPr>
  </w:style>
  <w:style w:type="paragraph" w:customStyle="1" w:styleId="affffffffff1">
    <w:name w:val="Титул_абзац_ГОСТ_ЛУ_Вид_документа"/>
    <w:basedOn w:val="ae"/>
    <w:rsid w:val="00165BC3"/>
    <w:pPr>
      <w:spacing w:before="120" w:after="120"/>
      <w:ind w:firstLine="0"/>
      <w:jc w:val="center"/>
    </w:pPr>
    <w:rPr>
      <w:sz w:val="28"/>
      <w:szCs w:val="24"/>
    </w:rPr>
  </w:style>
  <w:style w:type="paragraph" w:customStyle="1" w:styleId="affffffffff2">
    <w:name w:val="Титул_абзац_ГОСТ_Лист_утверждения"/>
    <w:basedOn w:val="ae"/>
    <w:rsid w:val="00165BC3"/>
    <w:pPr>
      <w:spacing w:before="120" w:after="120"/>
      <w:ind w:left="-850" w:firstLine="0"/>
      <w:jc w:val="center"/>
    </w:pPr>
    <w:rPr>
      <w:b/>
      <w:sz w:val="52"/>
      <w:szCs w:val="48"/>
    </w:rPr>
  </w:style>
  <w:style w:type="paragraph" w:customStyle="1" w:styleId="affffffffff3">
    <w:name w:val="Титул_абзац_ГОСТ_ЛУ_Обозначение_документа"/>
    <w:basedOn w:val="ae"/>
    <w:rsid w:val="00165BC3"/>
    <w:pPr>
      <w:spacing w:before="120" w:after="120"/>
      <w:ind w:firstLine="0"/>
      <w:jc w:val="center"/>
    </w:pPr>
    <w:rPr>
      <w:sz w:val="28"/>
      <w:szCs w:val="24"/>
    </w:rPr>
  </w:style>
  <w:style w:type="paragraph" w:customStyle="1" w:styleId="affffffffff4">
    <w:name w:val="Титул_абзац_ГОСТ_Объем_документа"/>
    <w:basedOn w:val="ae"/>
    <w:rsid w:val="00165BC3"/>
    <w:pPr>
      <w:spacing w:before="120" w:after="120"/>
      <w:ind w:left="-850" w:firstLine="0"/>
      <w:jc w:val="center"/>
    </w:pPr>
    <w:rPr>
      <w:sz w:val="28"/>
      <w:szCs w:val="24"/>
    </w:rPr>
  </w:style>
  <w:style w:type="paragraph" w:customStyle="1" w:styleId="affffffffff5">
    <w:name w:val="Титул_абзац_ГОСТ_ЛУ_Согласовано_подписи"/>
    <w:basedOn w:val="afffffffffe"/>
    <w:rsid w:val="00165BC3"/>
    <w:pPr>
      <w:spacing w:after="0"/>
    </w:pPr>
  </w:style>
  <w:style w:type="paragraph" w:customStyle="1" w:styleId="affffffffff6">
    <w:name w:val="Титул_абзац_ГОСТ_Год_издания"/>
    <w:basedOn w:val="ae"/>
    <w:rsid w:val="00165BC3"/>
    <w:pPr>
      <w:spacing w:before="120" w:after="120"/>
      <w:ind w:left="-850" w:firstLine="0"/>
      <w:jc w:val="center"/>
    </w:pPr>
    <w:rPr>
      <w:rFonts w:ascii="Arial" w:hAnsi="Arial"/>
      <w:sz w:val="28"/>
      <w:szCs w:val="24"/>
    </w:rPr>
  </w:style>
  <w:style w:type="paragraph" w:styleId="affffffffff7">
    <w:name w:val="endnote text"/>
    <w:basedOn w:val="aff1"/>
    <w:link w:val="affffffffff8"/>
    <w:uiPriority w:val="99"/>
    <w:rsid w:val="00165BC3"/>
    <w:pPr>
      <w:spacing w:before="120" w:after="120"/>
      <w:ind w:left="850"/>
      <w:jc w:val="both"/>
    </w:pPr>
  </w:style>
  <w:style w:type="character" w:customStyle="1" w:styleId="affffffffff8">
    <w:name w:val="Текст концевой сноски Знак"/>
    <w:basedOn w:val="af"/>
    <w:link w:val="affffffffff7"/>
    <w:uiPriority w:val="99"/>
    <w:rsid w:val="00165BC3"/>
  </w:style>
  <w:style w:type="character" w:styleId="affffffffff9">
    <w:name w:val="endnote reference"/>
    <w:uiPriority w:val="99"/>
    <w:semiHidden/>
    <w:rsid w:val="00165BC3"/>
  </w:style>
  <w:style w:type="paragraph" w:customStyle="1" w:styleId="affffffffffa">
    <w:name w:val="Табличный (по левому краю)"/>
    <w:basedOn w:val="afffff1"/>
    <w:rsid w:val="00165BC3"/>
  </w:style>
  <w:style w:type="paragraph" w:customStyle="1" w:styleId="affffffffffb">
    <w:name w:val="Табличный (по центру)"/>
    <w:basedOn w:val="afffff1"/>
    <w:rsid w:val="00165BC3"/>
    <w:pPr>
      <w:jc w:val="center"/>
    </w:pPr>
  </w:style>
  <w:style w:type="paragraph" w:customStyle="1" w:styleId="affffffffffc">
    <w:name w:val="Табличный (по правому краю)"/>
    <w:basedOn w:val="afffff1"/>
    <w:rsid w:val="00165BC3"/>
    <w:pPr>
      <w:jc w:val="right"/>
    </w:pPr>
  </w:style>
  <w:style w:type="paragraph" w:customStyle="1" w:styleId="affffffffffd">
    <w:name w:val="Базовый дополнительный список (тбл)"/>
    <w:basedOn w:val="affffffff"/>
    <w:rsid w:val="00165BC3"/>
    <w:pPr>
      <w:ind w:left="567" w:hanging="567"/>
    </w:pPr>
  </w:style>
  <w:style w:type="paragraph" w:customStyle="1" w:styleId="affffffffffe">
    <w:name w:val="Список (тбл)"/>
    <w:basedOn w:val="affffffffffd"/>
    <w:rsid w:val="00165BC3"/>
    <w:pPr>
      <w:ind w:left="397" w:hanging="397"/>
    </w:pPr>
  </w:style>
  <w:style w:type="paragraph" w:customStyle="1" w:styleId="2ff1">
    <w:name w:val="Список 2 (тбл)"/>
    <w:basedOn w:val="affffffffffd"/>
    <w:rsid w:val="00165BC3"/>
    <w:pPr>
      <w:ind w:left="1134" w:hanging="397"/>
    </w:pPr>
  </w:style>
  <w:style w:type="paragraph" w:customStyle="1" w:styleId="3fa">
    <w:name w:val="Список 3 (тбл)"/>
    <w:basedOn w:val="affffffffffd"/>
    <w:rsid w:val="00165BC3"/>
    <w:pPr>
      <w:ind w:left="1701" w:hanging="397"/>
    </w:pPr>
  </w:style>
  <w:style w:type="paragraph" w:customStyle="1" w:styleId="4f">
    <w:name w:val="Список 4 (тбл)"/>
    <w:basedOn w:val="affffffffffd"/>
    <w:rsid w:val="00165BC3"/>
    <w:pPr>
      <w:ind w:left="2268" w:hanging="397"/>
    </w:pPr>
  </w:style>
  <w:style w:type="paragraph" w:customStyle="1" w:styleId="5d">
    <w:name w:val="Список 5 (тбл)"/>
    <w:basedOn w:val="affffffffffd"/>
    <w:rsid w:val="00165BC3"/>
    <w:pPr>
      <w:ind w:left="2835"/>
    </w:pPr>
  </w:style>
  <w:style w:type="paragraph" w:customStyle="1" w:styleId="afffffffffff">
    <w:name w:val="__название_главы"/>
    <w:rsid w:val="00165BC3"/>
    <w:pPr>
      <w:spacing w:after="120"/>
      <w:jc w:val="both"/>
    </w:pPr>
    <w:rPr>
      <w:rFonts w:ascii="Book Antiqua" w:hAnsi="Book Antiqua"/>
      <w:sz w:val="24"/>
      <w:szCs w:val="24"/>
    </w:rPr>
  </w:style>
  <w:style w:type="paragraph" w:customStyle="1" w:styleId="afffffffffff0">
    <w:name w:val="Титул_абзац_Эмблема компании"/>
    <w:basedOn w:val="ae"/>
    <w:rsid w:val="00165BC3"/>
    <w:pPr>
      <w:spacing w:before="120"/>
      <w:ind w:left="-850" w:firstLine="0"/>
      <w:jc w:val="center"/>
    </w:pPr>
    <w:rPr>
      <w:rFonts w:ascii="Arial" w:hAnsi="Arial"/>
      <w:sz w:val="16"/>
      <w:szCs w:val="24"/>
      <w:lang w:val="en-US"/>
    </w:rPr>
  </w:style>
  <w:style w:type="paragraph" w:customStyle="1" w:styleId="afffffffffff1">
    <w:name w:val="Базовый указатель"/>
    <w:basedOn w:val="ae"/>
    <w:rsid w:val="00165BC3"/>
    <w:pPr>
      <w:spacing w:before="120" w:after="120"/>
    </w:pPr>
    <w:rPr>
      <w:sz w:val="28"/>
      <w:szCs w:val="24"/>
    </w:rPr>
  </w:style>
  <w:style w:type="paragraph" w:customStyle="1" w:styleId="2ff2">
    <w:name w:val="Название2"/>
    <w:basedOn w:val="ae"/>
    <w:autoRedefine/>
    <w:rsid w:val="00165BC3"/>
    <w:pPr>
      <w:spacing w:before="360" w:after="120"/>
      <w:ind w:firstLine="0"/>
      <w:jc w:val="center"/>
    </w:pPr>
    <w:rPr>
      <w:b/>
      <w:sz w:val="40"/>
      <w:szCs w:val="24"/>
    </w:rPr>
  </w:style>
  <w:style w:type="paragraph" w:customStyle="1" w:styleId="3fb">
    <w:name w:val="Название3"/>
    <w:basedOn w:val="2ff2"/>
    <w:rsid w:val="00165BC3"/>
    <w:pPr>
      <w:spacing w:before="8400"/>
    </w:pPr>
    <w:rPr>
      <w:b w:val="0"/>
      <w:sz w:val="24"/>
    </w:rPr>
  </w:style>
  <w:style w:type="paragraph" w:customStyle="1" w:styleId="110">
    <w:name w:val="Заголовок 11"/>
    <w:basedOn w:val="afffffff4"/>
    <w:next w:val="ae"/>
    <w:qFormat/>
    <w:rsid w:val="00165BC3"/>
    <w:pPr>
      <w:keepLines/>
      <w:pageBreakBefore/>
      <w:tabs>
        <w:tab w:val="clear" w:pos="1134"/>
      </w:tabs>
      <w:spacing w:before="240" w:after="60"/>
      <w:ind w:hanging="1"/>
      <w:jc w:val="center"/>
    </w:pPr>
    <w:rPr>
      <w:sz w:val="32"/>
      <w:szCs w:val="44"/>
    </w:rPr>
  </w:style>
  <w:style w:type="character" w:customStyle="1" w:styleId="320">
    <w:name w:val="Знак Знак32"/>
    <w:rsid w:val="00165BC3"/>
    <w:rPr>
      <w:b/>
      <w:sz w:val="32"/>
      <w:szCs w:val="44"/>
      <w:lang w:val="ru-RU" w:eastAsia="ru-RU" w:bidi="ar-SA"/>
    </w:rPr>
  </w:style>
  <w:style w:type="character" w:customStyle="1" w:styleId="160">
    <w:name w:val="Знак Знак16"/>
    <w:rsid w:val="00165BC3"/>
    <w:rPr>
      <w:rFonts w:ascii="Arial" w:hAnsi="Arial"/>
      <w:i/>
      <w:sz w:val="18"/>
      <w:szCs w:val="24"/>
      <w:lang w:val="ru-RU" w:eastAsia="ru-RU" w:bidi="ar-SA"/>
    </w:rPr>
  </w:style>
  <w:style w:type="paragraph" w:customStyle="1" w:styleId="afffffffffff2">
    <w:name w:val="Заголовок таблицы"/>
    <w:basedOn w:val="ae"/>
    <w:qFormat/>
    <w:rsid w:val="00165BC3"/>
    <w:pPr>
      <w:spacing w:before="60" w:after="120"/>
      <w:jc w:val="center"/>
    </w:pPr>
    <w:rPr>
      <w:rFonts w:ascii="Calibri" w:hAnsi="Calibri"/>
      <w:b/>
      <w:sz w:val="20"/>
      <w:szCs w:val="22"/>
    </w:rPr>
  </w:style>
  <w:style w:type="character" w:customStyle="1" w:styleId="z-treecell-text">
    <w:name w:val="z-treecell-text"/>
    <w:rsid w:val="00165BC3"/>
  </w:style>
  <w:style w:type="paragraph" w:customStyle="1" w:styleId="ConsPlusNormal">
    <w:name w:val="ConsPlusNormal"/>
    <w:rsid w:val="00165BC3"/>
    <w:pPr>
      <w:widowControl w:val="0"/>
      <w:autoSpaceDE w:val="0"/>
      <w:autoSpaceDN w:val="0"/>
      <w:adjustRightInd w:val="0"/>
    </w:pPr>
    <w:rPr>
      <w:rFonts w:ascii="Arial" w:hAnsi="Arial" w:cs="Arial"/>
    </w:rPr>
  </w:style>
  <w:style w:type="paragraph" w:customStyle="1" w:styleId="ASFKListnum1">
    <w:name w:val="_ASFK_List_num1"/>
    <w:rsid w:val="00165BC3"/>
    <w:pPr>
      <w:numPr>
        <w:numId w:val="58"/>
      </w:numPr>
      <w:spacing w:before="120" w:after="120"/>
      <w:contextualSpacing/>
    </w:pPr>
    <w:rPr>
      <w:sz w:val="24"/>
    </w:rPr>
  </w:style>
  <w:style w:type="character" w:customStyle="1" w:styleId="z-radio">
    <w:name w:val="z-radio"/>
    <w:rsid w:val="00165BC3"/>
  </w:style>
  <w:style w:type="character" w:customStyle="1" w:styleId="321">
    <w:name w:val="Знак Знак321"/>
    <w:rsid w:val="00EF0B18"/>
    <w:rPr>
      <w:b/>
      <w:sz w:val="32"/>
      <w:szCs w:val="44"/>
      <w:lang w:val="ru-RU" w:eastAsia="ru-RU" w:bidi="ar-SA"/>
    </w:rPr>
  </w:style>
  <w:style w:type="character" w:customStyle="1" w:styleId="161">
    <w:name w:val="Знак Знак161"/>
    <w:rsid w:val="00EF0B18"/>
    <w:rPr>
      <w:rFonts w:ascii="Arial" w:hAnsi="Arial"/>
      <w:i/>
      <w:sz w:val="18"/>
      <w:szCs w:val="24"/>
      <w:lang w:val="ru-RU" w:eastAsia="ru-RU" w:bidi="ar-SA"/>
    </w:rPr>
  </w:style>
  <w:style w:type="character" w:customStyle="1" w:styleId="OTRTableNum0">
    <w:name w:val="OTR_Table_Num Знак"/>
    <w:link w:val="OTRTableNum1"/>
    <w:locked/>
    <w:rsid w:val="00920984"/>
    <w:rPr>
      <w:sz w:val="24"/>
      <w:lang w:val="x-none" w:eastAsia="x-none"/>
    </w:rPr>
  </w:style>
  <w:style w:type="paragraph" w:customStyle="1" w:styleId="OTRTableNum1">
    <w:name w:val="OTR_Table_Num"/>
    <w:basedOn w:val="ae"/>
    <w:link w:val="OTRTableNum0"/>
    <w:rsid w:val="00920984"/>
    <w:pPr>
      <w:tabs>
        <w:tab w:val="num" w:pos="142"/>
      </w:tabs>
      <w:spacing w:before="60" w:after="60"/>
      <w:ind w:left="426" w:hanging="284"/>
      <w:jc w:val="left"/>
    </w:pPr>
    <w:rPr>
      <w:lang w:val="x-none" w:eastAsia="x-none"/>
    </w:rPr>
  </w:style>
  <w:style w:type="paragraph" w:customStyle="1" w:styleId="22">
    <w:name w:val="Маркир. 2"/>
    <w:basedOn w:val="ae"/>
    <w:qFormat/>
    <w:rsid w:val="00AA6BF0"/>
    <w:pPr>
      <w:numPr>
        <w:numId w:val="129"/>
      </w:numPr>
      <w:spacing w:before="120" w:after="120" w:line="360" w:lineRule="exact"/>
      <w:contextualSpacing/>
    </w:pPr>
    <w:rPr>
      <w:sz w:val="28"/>
      <w:lang w:eastAsia="ko-KR"/>
    </w:rPr>
  </w:style>
  <w:style w:type="paragraph" w:customStyle="1" w:styleId="OTR1">
    <w:name w:val="OTR_1"/>
    <w:basedOn w:val="24"/>
    <w:rsid w:val="00663E17"/>
    <w:pPr>
      <w:numPr>
        <w:ilvl w:val="0"/>
        <w:numId w:val="0"/>
      </w:numPr>
      <w:tabs>
        <w:tab w:val="num" w:pos="360"/>
      </w:tabs>
      <w:suppressAutoHyphens w:val="0"/>
      <w:spacing w:after="120"/>
      <w:contextualSpacing w:val="0"/>
    </w:pPr>
    <w:rPr>
      <w:sz w:val="28"/>
      <w:szCs w:val="28"/>
    </w:rPr>
  </w:style>
  <w:style w:type="character" w:customStyle="1" w:styleId="OTR2">
    <w:name w:val="OTR_2 Знак"/>
    <w:link w:val="OTR20"/>
    <w:locked/>
    <w:rsid w:val="00663E17"/>
    <w:rPr>
      <w:b/>
      <w:iCs/>
      <w:sz w:val="24"/>
      <w:szCs w:val="26"/>
      <w:lang w:val="x-none" w:eastAsia="x-none"/>
    </w:rPr>
  </w:style>
  <w:style w:type="paragraph" w:customStyle="1" w:styleId="OTR20">
    <w:name w:val="OTR_2"/>
    <w:basedOn w:val="31"/>
    <w:link w:val="OTR2"/>
    <w:rsid w:val="00663E17"/>
    <w:pPr>
      <w:keepLines w:val="0"/>
      <w:numPr>
        <w:ilvl w:val="0"/>
        <w:numId w:val="0"/>
      </w:numPr>
      <w:tabs>
        <w:tab w:val="num" w:pos="284"/>
      </w:tabs>
      <w:suppressAutoHyphens w:val="0"/>
      <w:spacing w:after="120"/>
      <w:ind w:left="1418" w:hanging="738"/>
      <w:contextualSpacing w:val="0"/>
    </w:pPr>
    <w:rPr>
      <w:rFonts w:cs="Times New Roman"/>
      <w:sz w:val="24"/>
      <w:lang w:val="x-none" w:eastAsia="x-none"/>
    </w:rPr>
  </w:style>
  <w:style w:type="paragraph" w:customStyle="1" w:styleId="OTR3">
    <w:name w:val="OTR_3"/>
    <w:basedOn w:val="41"/>
    <w:qFormat/>
    <w:rsid w:val="00663E17"/>
    <w:pPr>
      <w:keepNext w:val="0"/>
      <w:keepLines w:val="0"/>
      <w:numPr>
        <w:ilvl w:val="0"/>
        <w:numId w:val="0"/>
      </w:numPr>
      <w:tabs>
        <w:tab w:val="num" w:pos="360"/>
      </w:tabs>
      <w:suppressAutoHyphens w:val="0"/>
    </w:pPr>
    <w:rPr>
      <w:b w:val="0"/>
      <w:szCs w:val="24"/>
    </w:rPr>
  </w:style>
  <w:style w:type="paragraph" w:customStyle="1" w:styleId="OTR5">
    <w:name w:val="OTR_5"/>
    <w:basedOn w:val="51"/>
    <w:rsid w:val="00663E17"/>
    <w:pPr>
      <w:keepNext w:val="0"/>
      <w:keepLines w:val="0"/>
      <w:numPr>
        <w:ilvl w:val="0"/>
        <w:numId w:val="0"/>
      </w:numPr>
      <w:tabs>
        <w:tab w:val="clear" w:pos="1276"/>
        <w:tab w:val="num" w:pos="360"/>
      </w:tabs>
      <w:suppressAutoHyphens w:val="0"/>
      <w:spacing w:after="240"/>
      <w:ind w:left="1055" w:hanging="1152"/>
    </w:pPr>
    <w:rPr>
      <w:rFonts w:cs="Arial"/>
      <w:b w:val="0"/>
      <w:bCs w:val="0"/>
      <w:iCs/>
      <w:szCs w:val="24"/>
      <w:lang w:val="en-US" w:eastAsia="ru-RU"/>
    </w:rPr>
  </w:style>
  <w:style w:type="character" w:customStyle="1" w:styleId="OTRNameTable">
    <w:name w:val="OTR_Name_Table Знак"/>
    <w:link w:val="OTRNameTable0"/>
    <w:locked/>
    <w:rsid w:val="00663E17"/>
    <w:rPr>
      <w:b/>
      <w:sz w:val="24"/>
    </w:rPr>
  </w:style>
  <w:style w:type="paragraph" w:customStyle="1" w:styleId="OTRNameTable0">
    <w:name w:val="OTR_Name_Table"/>
    <w:basedOn w:val="ae"/>
    <w:link w:val="OTRNameTable"/>
    <w:rsid w:val="00663E17"/>
    <w:pPr>
      <w:keepNext/>
      <w:tabs>
        <w:tab w:val="num" w:pos="720"/>
      </w:tabs>
      <w:spacing w:before="120"/>
      <w:ind w:left="720" w:hanging="360"/>
    </w:pPr>
    <w:rPr>
      <w:b/>
    </w:rPr>
  </w:style>
  <w:style w:type="paragraph" w:customStyle="1" w:styleId="EBTableNum">
    <w:name w:val="_EB_Table_Num_Требования к ПОИ. Интеграция"/>
    <w:basedOn w:val="ae"/>
    <w:rsid w:val="00663E17"/>
    <w:pPr>
      <w:numPr>
        <w:numId w:val="144"/>
      </w:numPr>
      <w:tabs>
        <w:tab w:val="left" w:pos="284"/>
      </w:tabs>
      <w:spacing w:before="60" w:after="60"/>
      <w:ind w:left="360" w:right="57"/>
    </w:pPr>
    <w:rPr>
      <w:sz w:val="28"/>
      <w:szCs w:val="28"/>
    </w:rPr>
  </w:style>
  <w:style w:type="paragraph" w:customStyle="1" w:styleId="2ff3">
    <w:name w:val="Пункт 2 уровня"/>
    <w:basedOn w:val="24"/>
    <w:link w:val="2ff4"/>
    <w:rsid w:val="00DA6734"/>
    <w:pPr>
      <w:keepNext w:val="0"/>
      <w:tabs>
        <w:tab w:val="clear" w:pos="851"/>
      </w:tabs>
      <w:suppressAutoHyphens w:val="0"/>
      <w:spacing w:before="120" w:after="120"/>
      <w:ind w:left="0" w:firstLine="0"/>
      <w:contextualSpacing w:val="0"/>
      <w:jc w:val="both"/>
    </w:pPr>
    <w:rPr>
      <w:rFonts w:cs="Times New Roman"/>
      <w:b w:val="0"/>
      <w:iCs w:val="0"/>
      <w:snapToGrid w:val="0"/>
      <w:color w:val="000000"/>
      <w:sz w:val="28"/>
      <w:szCs w:val="20"/>
    </w:rPr>
  </w:style>
  <w:style w:type="paragraph" w:customStyle="1" w:styleId="1">
    <w:name w:val="Список маркированный уровень 1"/>
    <w:basedOn w:val="ae"/>
    <w:rsid w:val="00DA6734"/>
    <w:pPr>
      <w:keepLines/>
      <w:numPr>
        <w:numId w:val="152"/>
      </w:numPr>
      <w:tabs>
        <w:tab w:val="clear" w:pos="284"/>
      </w:tabs>
      <w:spacing w:before="120" w:after="120"/>
      <w:ind w:left="992" w:hanging="425"/>
    </w:pPr>
    <w:rPr>
      <w:snapToGrid w:val="0"/>
      <w:sz w:val="28"/>
    </w:rPr>
  </w:style>
  <w:style w:type="character" w:customStyle="1" w:styleId="2ff4">
    <w:name w:val="Пункт 2 уровня Знак"/>
    <w:link w:val="2ff3"/>
    <w:rsid w:val="00DA6734"/>
    <w:rPr>
      <w:bCs/>
      <w:snapToGrid w:val="0"/>
      <w:color w:val="000000"/>
      <w:sz w:val="28"/>
    </w:rPr>
  </w:style>
  <w:style w:type="paragraph" w:customStyle="1" w:styleId="OTRListMark">
    <w:name w:val="OTR_List_Mark"/>
    <w:basedOn w:val="ae"/>
    <w:link w:val="OTRListMark0"/>
    <w:rsid w:val="00442CA3"/>
    <w:pPr>
      <w:numPr>
        <w:numId w:val="156"/>
      </w:numPr>
      <w:spacing w:before="60" w:after="60"/>
    </w:pPr>
  </w:style>
  <w:style w:type="paragraph" w:customStyle="1" w:styleId="OTRFootercenter">
    <w:name w:val="OTR_Footer_center"/>
    <w:basedOn w:val="ae"/>
    <w:semiHidden/>
    <w:rsid w:val="00442CA3"/>
    <w:pPr>
      <w:spacing w:line="360" w:lineRule="auto"/>
      <w:ind w:left="21" w:firstLine="0"/>
      <w:jc w:val="center"/>
    </w:pPr>
    <w:rPr>
      <w:rFonts w:cs="Arial"/>
      <w:bCs/>
      <w:sz w:val="28"/>
    </w:rPr>
  </w:style>
  <w:style w:type="paragraph" w:customStyle="1" w:styleId="OTRTableListMark">
    <w:name w:val="OTR_Table_List_Mark"/>
    <w:basedOn w:val="OTRListMark"/>
    <w:link w:val="OTRTableListMark0"/>
    <w:rsid w:val="00442CA3"/>
    <w:pPr>
      <w:numPr>
        <w:numId w:val="0"/>
      </w:numPr>
      <w:jc w:val="left"/>
    </w:pPr>
  </w:style>
  <w:style w:type="character" w:customStyle="1" w:styleId="OTRSymItalic">
    <w:name w:val="OTR_Sym_Italic"/>
    <w:rsid w:val="00442CA3"/>
    <w:rPr>
      <w:i/>
    </w:rPr>
  </w:style>
  <w:style w:type="paragraph" w:customStyle="1" w:styleId="OTRTITULNAME">
    <w:name w:val="OTR_TITUL_NAME"/>
    <w:basedOn w:val="ae"/>
    <w:rsid w:val="00442CA3"/>
    <w:pPr>
      <w:spacing w:before="400" w:after="200"/>
      <w:ind w:firstLine="0"/>
      <w:contextualSpacing/>
      <w:jc w:val="center"/>
    </w:pPr>
    <w:rPr>
      <w:b/>
      <w:sz w:val="32"/>
      <w:szCs w:val="28"/>
    </w:rPr>
  </w:style>
  <w:style w:type="paragraph" w:customStyle="1" w:styleId="OTRContents">
    <w:name w:val="OTR_Contents"/>
    <w:basedOn w:val="ae"/>
    <w:semiHidden/>
    <w:rsid w:val="00442CA3"/>
    <w:pPr>
      <w:keepNext/>
      <w:pageBreakBefore/>
      <w:spacing w:before="120" w:after="240"/>
      <w:ind w:firstLine="0"/>
      <w:jc w:val="center"/>
    </w:pPr>
    <w:rPr>
      <w:b/>
      <w:sz w:val="28"/>
      <w:szCs w:val="32"/>
    </w:rPr>
  </w:style>
  <w:style w:type="character" w:customStyle="1" w:styleId="OTRListMark0">
    <w:name w:val="OTR_List_Mark Знак"/>
    <w:basedOn w:val="af"/>
    <w:link w:val="OTRListMark"/>
    <w:rsid w:val="00442CA3"/>
    <w:rPr>
      <w:sz w:val="24"/>
    </w:rPr>
  </w:style>
  <w:style w:type="character" w:customStyle="1" w:styleId="OTRTableListMark0">
    <w:name w:val="OTR_Table_List_Mark Знак"/>
    <w:link w:val="OTRTableListMark"/>
    <w:rsid w:val="00442CA3"/>
    <w:rPr>
      <w:sz w:val="24"/>
    </w:rPr>
  </w:style>
  <w:style w:type="paragraph" w:customStyle="1" w:styleId="otrtablenormal">
    <w:name w:val="otr_table_normal"/>
    <w:rsid w:val="00442CA3"/>
    <w:pPr>
      <w:suppressAutoHyphens/>
      <w:spacing w:before="120" w:after="120"/>
      <w:contextualSpacing/>
    </w:pPr>
    <w:rPr>
      <w:rFonts w:ascii="Arial" w:hAnsi="Arial"/>
      <w:szCs w:val="22"/>
    </w:rPr>
  </w:style>
  <w:style w:type="paragraph" w:customStyle="1" w:styleId="OTRTitleFoot">
    <w:name w:val="OTR_Title_Foot"/>
    <w:basedOn w:val="OTRHeaderRight"/>
    <w:semiHidden/>
    <w:rsid w:val="00442CA3"/>
    <w:pPr>
      <w:spacing w:before="0" w:after="0"/>
      <w:ind w:left="21" w:firstLine="0"/>
      <w:jc w:val="center"/>
    </w:pPr>
  </w:style>
  <w:style w:type="paragraph" w:customStyle="1" w:styleId="afffffffffff3">
    <w:name w:val="Основной"/>
    <w:basedOn w:val="ae"/>
    <w:semiHidden/>
    <w:rsid w:val="00442CA3"/>
  </w:style>
  <w:style w:type="character" w:customStyle="1" w:styleId="OTRSymBoldItalic">
    <w:name w:val="OTR_Sym_Bold_Italic"/>
    <w:rsid w:val="00442CA3"/>
    <w:rPr>
      <w:b/>
      <w:i/>
    </w:rPr>
  </w:style>
  <w:style w:type="character" w:customStyle="1" w:styleId="3a">
    <w:name w:val="Основной текст с отступом 3 Знак"/>
    <w:basedOn w:val="af"/>
    <w:link w:val="39"/>
    <w:semiHidden/>
    <w:rsid w:val="00442CA3"/>
    <w:rPr>
      <w:sz w:val="16"/>
      <w:szCs w:val="16"/>
    </w:rPr>
  </w:style>
  <w:style w:type="paragraph" w:customStyle="1" w:styleId="OTRControlPgCenter">
    <w:name w:val="OTR_Control_PgCenter"/>
    <w:basedOn w:val="OTRControlPage"/>
    <w:semiHidden/>
    <w:rsid w:val="00442CA3"/>
    <w:pPr>
      <w:jc w:val="center"/>
    </w:pPr>
  </w:style>
  <w:style w:type="paragraph" w:customStyle="1" w:styleId="OTRNormalRight">
    <w:name w:val="OTR_Normal_Right"/>
    <w:basedOn w:val="OTRDefault"/>
    <w:semiHidden/>
    <w:rsid w:val="00442CA3"/>
    <w:pPr>
      <w:jc w:val="right"/>
    </w:pPr>
  </w:style>
  <w:style w:type="paragraph" w:customStyle="1" w:styleId="OTRDefault">
    <w:name w:val="OTR_Default"/>
    <w:link w:val="OTRDefault0"/>
    <w:semiHidden/>
    <w:rsid w:val="00442CA3"/>
    <w:pPr>
      <w:jc w:val="both"/>
    </w:pPr>
    <w:rPr>
      <w:sz w:val="24"/>
    </w:rPr>
  </w:style>
  <w:style w:type="paragraph" w:customStyle="1" w:styleId="a9">
    <w:name w:val="Список маркированный"/>
    <w:basedOn w:val="ae"/>
    <w:semiHidden/>
    <w:rsid w:val="00442CA3"/>
    <w:pPr>
      <w:numPr>
        <w:numId w:val="159"/>
      </w:numPr>
      <w:tabs>
        <w:tab w:val="left" w:pos="1080"/>
      </w:tabs>
    </w:pPr>
  </w:style>
  <w:style w:type="paragraph" w:customStyle="1" w:styleId="OTRNormalMark2">
    <w:name w:val="OTR_Normal_Mark_2"/>
    <w:basedOn w:val="OTRDefault"/>
    <w:rsid w:val="00442CA3"/>
    <w:pPr>
      <w:spacing w:after="120"/>
      <w:ind w:left="1701"/>
    </w:pPr>
  </w:style>
  <w:style w:type="paragraph" w:customStyle="1" w:styleId="OTRNormalMark3">
    <w:name w:val="OTR_Normal_Mark_3"/>
    <w:basedOn w:val="OTRDefault"/>
    <w:rsid w:val="00442CA3"/>
    <w:pPr>
      <w:ind w:left="1985"/>
    </w:pPr>
  </w:style>
  <w:style w:type="paragraph" w:customStyle="1" w:styleId="OTRListNum">
    <w:name w:val="OTR_List_Num"/>
    <w:basedOn w:val="OTRDefault"/>
    <w:link w:val="OTRListNum0"/>
    <w:rsid w:val="00442CA3"/>
    <w:pPr>
      <w:numPr>
        <w:numId w:val="160"/>
      </w:numPr>
      <w:spacing w:before="60" w:after="60"/>
    </w:pPr>
  </w:style>
  <w:style w:type="paragraph" w:customStyle="1" w:styleId="OTRFootNote">
    <w:name w:val="OTR_Foot_Note"/>
    <w:basedOn w:val="aff1"/>
    <w:rsid w:val="00442CA3"/>
    <w:pPr>
      <w:spacing w:line="360" w:lineRule="auto"/>
      <w:jc w:val="both"/>
    </w:pPr>
    <w:rPr>
      <w:szCs w:val="16"/>
    </w:rPr>
  </w:style>
  <w:style w:type="paragraph" w:customStyle="1" w:styleId="OTRNormalNum2">
    <w:name w:val="OTR_Normal_Num_2"/>
    <w:basedOn w:val="OTRDefault"/>
    <w:rsid w:val="00442CA3"/>
    <w:pPr>
      <w:spacing w:after="120"/>
      <w:ind w:left="1588"/>
    </w:pPr>
  </w:style>
  <w:style w:type="paragraph" w:customStyle="1" w:styleId="OTRNormalNum3">
    <w:name w:val="OTR_Normal_Num_3"/>
    <w:basedOn w:val="OTRDefault"/>
    <w:rsid w:val="00442CA3"/>
    <w:pPr>
      <w:spacing w:after="120"/>
      <w:ind w:left="2155"/>
    </w:pPr>
  </w:style>
  <w:style w:type="paragraph" w:customStyle="1" w:styleId="afffffffffff4">
    <w:name w:val="Надпись"/>
    <w:semiHidden/>
    <w:rsid w:val="00442CA3"/>
    <w:rPr>
      <w:noProof/>
      <w:sz w:val="16"/>
    </w:rPr>
  </w:style>
  <w:style w:type="character" w:customStyle="1" w:styleId="HTML5">
    <w:name w:val="Адрес HTML Знак"/>
    <w:basedOn w:val="af"/>
    <w:link w:val="HTML4"/>
    <w:semiHidden/>
    <w:rsid w:val="00442CA3"/>
    <w:rPr>
      <w:i/>
      <w:iCs/>
      <w:sz w:val="24"/>
    </w:rPr>
  </w:style>
  <w:style w:type="paragraph" w:customStyle="1" w:styleId="OTRNameFigure">
    <w:name w:val="OTR_Name_Figure"/>
    <w:basedOn w:val="OTRDefault"/>
    <w:rsid w:val="00442CA3"/>
    <w:pPr>
      <w:numPr>
        <w:numId w:val="161"/>
      </w:numPr>
      <w:tabs>
        <w:tab w:val="clear" w:pos="720"/>
        <w:tab w:val="num" w:pos="340"/>
      </w:tabs>
      <w:spacing w:before="120" w:after="120"/>
      <w:ind w:left="714" w:hanging="357"/>
      <w:jc w:val="center"/>
    </w:pPr>
    <w:rPr>
      <w:b/>
    </w:rPr>
  </w:style>
  <w:style w:type="character" w:customStyle="1" w:styleId="af9">
    <w:name w:val="Основной текст с отступом Знак"/>
    <w:basedOn w:val="af"/>
    <w:link w:val="af8"/>
    <w:semiHidden/>
    <w:rsid w:val="00442CA3"/>
    <w:rPr>
      <w:snapToGrid w:val="0"/>
    </w:rPr>
  </w:style>
  <w:style w:type="paragraph" w:customStyle="1" w:styleId="OTRControlPage">
    <w:name w:val="OTR_Control_Page"/>
    <w:basedOn w:val="OTRDefault"/>
    <w:semiHidden/>
    <w:rsid w:val="00442CA3"/>
    <w:pPr>
      <w:spacing w:line="360" w:lineRule="auto"/>
    </w:pPr>
  </w:style>
  <w:style w:type="character" w:customStyle="1" w:styleId="2b">
    <w:name w:val="Основной текст с отступом 2 Знак"/>
    <w:basedOn w:val="af"/>
    <w:link w:val="2a"/>
    <w:semiHidden/>
    <w:rsid w:val="00442CA3"/>
    <w:rPr>
      <w:b/>
      <w:snapToGrid w:val="0"/>
    </w:rPr>
  </w:style>
  <w:style w:type="paragraph" w:customStyle="1" w:styleId="OTRHeadingApp">
    <w:name w:val="OTR_Heading_App"/>
    <w:basedOn w:val="10"/>
    <w:next w:val="OTRNormal"/>
    <w:rsid w:val="00442CA3"/>
    <w:pPr>
      <w:numPr>
        <w:numId w:val="0"/>
      </w:numPr>
      <w:tabs>
        <w:tab w:val="num" w:pos="0"/>
      </w:tabs>
      <w:suppressAutoHyphens w:val="0"/>
      <w:spacing w:after="120"/>
      <w:contextualSpacing w:val="0"/>
      <w:jc w:val="both"/>
    </w:pPr>
    <w:rPr>
      <w:caps w:val="0"/>
      <w:szCs w:val="32"/>
    </w:rPr>
  </w:style>
  <w:style w:type="paragraph" w:customStyle="1" w:styleId="OTRNormalList">
    <w:name w:val="OTR_Normal_List"/>
    <w:basedOn w:val="OTRNormal"/>
    <w:semiHidden/>
    <w:rsid w:val="00442CA3"/>
    <w:pPr>
      <w:keepNext/>
      <w:spacing w:before="120" w:after="60"/>
    </w:pPr>
    <w:rPr>
      <w:sz w:val="24"/>
    </w:rPr>
  </w:style>
  <w:style w:type="paragraph" w:customStyle="1" w:styleId="OTRNormalMark1">
    <w:name w:val="OTR_Normal_Mark_1"/>
    <w:basedOn w:val="OTRDefault"/>
    <w:rsid w:val="00442CA3"/>
    <w:pPr>
      <w:spacing w:after="120"/>
      <w:ind w:left="1418"/>
    </w:pPr>
  </w:style>
  <w:style w:type="paragraph" w:customStyle="1" w:styleId="OTRNormalNum1">
    <w:name w:val="OTR_Normal_Num_1"/>
    <w:basedOn w:val="OTRDefault"/>
    <w:rsid w:val="00442CA3"/>
    <w:pPr>
      <w:spacing w:after="120"/>
      <w:ind w:left="1021"/>
    </w:pPr>
  </w:style>
  <w:style w:type="paragraph" w:customStyle="1" w:styleId="OTRTITUL">
    <w:name w:val="OTR_TITUL"/>
    <w:basedOn w:val="OTRTITULnew"/>
    <w:semiHidden/>
    <w:rsid w:val="00442CA3"/>
    <w:pPr>
      <w:spacing w:before="360" w:after="360"/>
    </w:pPr>
    <w:rPr>
      <w:b/>
      <w:caps/>
      <w:sz w:val="32"/>
    </w:rPr>
  </w:style>
  <w:style w:type="paragraph" w:customStyle="1" w:styleId="OTRFigure">
    <w:name w:val="OTR_Figure"/>
    <w:rsid w:val="00442CA3"/>
    <w:pPr>
      <w:keepNext/>
      <w:spacing w:before="120" w:after="120"/>
      <w:jc w:val="center"/>
    </w:pPr>
    <w:rPr>
      <w:sz w:val="24"/>
    </w:rPr>
  </w:style>
  <w:style w:type="paragraph" w:customStyle="1" w:styleId="OTRsign">
    <w:name w:val="OTR_sign"/>
    <w:basedOn w:val="OTRNormal"/>
    <w:semiHidden/>
    <w:rsid w:val="00442CA3"/>
    <w:pPr>
      <w:spacing w:before="120"/>
      <w:ind w:firstLine="0"/>
      <w:jc w:val="center"/>
    </w:pPr>
    <w:rPr>
      <w:caps/>
    </w:rPr>
  </w:style>
  <w:style w:type="paragraph" w:customStyle="1" w:styleId="OTRreg">
    <w:name w:val="OTR_reg"/>
    <w:basedOn w:val="OTRNormal"/>
    <w:rsid w:val="00442CA3"/>
    <w:pPr>
      <w:pageBreakBefore/>
      <w:ind w:firstLine="0"/>
      <w:jc w:val="center"/>
      <w:outlineLvl w:val="0"/>
    </w:pPr>
    <w:rPr>
      <w:caps/>
    </w:rPr>
  </w:style>
  <w:style w:type="character" w:customStyle="1" w:styleId="OTRDefault0">
    <w:name w:val="OTR_Default Знак"/>
    <w:link w:val="OTRDefault"/>
    <w:semiHidden/>
    <w:rsid w:val="00442CA3"/>
    <w:rPr>
      <w:sz w:val="24"/>
    </w:rPr>
  </w:style>
  <w:style w:type="character" w:customStyle="1" w:styleId="OTRListNum0">
    <w:name w:val="OTR_List_Num Знак Знак"/>
    <w:basedOn w:val="OTRDefault0"/>
    <w:link w:val="OTRListNum"/>
    <w:rsid w:val="00442CA3"/>
    <w:rPr>
      <w:sz w:val="24"/>
    </w:rPr>
  </w:style>
  <w:style w:type="paragraph" w:customStyle="1" w:styleId="OTRListlit">
    <w:name w:val="OTR_List_lit"/>
    <w:basedOn w:val="OTRFigure"/>
    <w:rsid w:val="00442CA3"/>
    <w:pPr>
      <w:numPr>
        <w:numId w:val="162"/>
      </w:numPr>
      <w:jc w:val="left"/>
    </w:pPr>
  </w:style>
  <w:style w:type="character" w:customStyle="1" w:styleId="afffb">
    <w:name w:val="Дата Знак"/>
    <w:basedOn w:val="af"/>
    <w:link w:val="afffa"/>
    <w:semiHidden/>
    <w:rsid w:val="00442CA3"/>
    <w:rPr>
      <w:sz w:val="24"/>
    </w:rPr>
  </w:style>
  <w:style w:type="character" w:customStyle="1" w:styleId="afffd">
    <w:name w:val="Заголовок записки Знак"/>
    <w:basedOn w:val="af"/>
    <w:link w:val="afffc"/>
    <w:semiHidden/>
    <w:rsid w:val="00442CA3"/>
    <w:rPr>
      <w:sz w:val="24"/>
    </w:rPr>
  </w:style>
  <w:style w:type="character" w:customStyle="1" w:styleId="affff3">
    <w:name w:val="Красная строка Знак"/>
    <w:basedOn w:val="affff1"/>
    <w:link w:val="affff2"/>
    <w:semiHidden/>
    <w:rsid w:val="00442CA3"/>
    <w:rPr>
      <w:sz w:val="24"/>
    </w:rPr>
  </w:style>
  <w:style w:type="character" w:customStyle="1" w:styleId="2f8">
    <w:name w:val="Красная строка 2 Знак"/>
    <w:basedOn w:val="af9"/>
    <w:link w:val="2f7"/>
    <w:semiHidden/>
    <w:rsid w:val="00442CA3"/>
    <w:rPr>
      <w:snapToGrid/>
      <w:sz w:val="24"/>
      <w:szCs w:val="24"/>
    </w:rPr>
  </w:style>
  <w:style w:type="character" w:customStyle="1" w:styleId="affff5">
    <w:name w:val="Название Знак"/>
    <w:basedOn w:val="af"/>
    <w:link w:val="affff4"/>
    <w:rsid w:val="00442CA3"/>
    <w:rPr>
      <w:rFonts w:ascii="Arial" w:hAnsi="Arial" w:cs="Arial"/>
      <w:b/>
      <w:bCs/>
      <w:kern w:val="28"/>
      <w:sz w:val="32"/>
      <w:szCs w:val="32"/>
    </w:rPr>
  </w:style>
  <w:style w:type="character" w:customStyle="1" w:styleId="38">
    <w:name w:val="Основной текст 3 Знак"/>
    <w:basedOn w:val="af"/>
    <w:link w:val="37"/>
    <w:semiHidden/>
    <w:rsid w:val="00442CA3"/>
    <w:rPr>
      <w:sz w:val="16"/>
      <w:szCs w:val="16"/>
    </w:rPr>
  </w:style>
  <w:style w:type="paragraph" w:customStyle="1" w:styleId="OTRTableListNum">
    <w:name w:val="OTR_Table_List_Num"/>
    <w:basedOn w:val="OTRDefault"/>
    <w:rsid w:val="00442CA3"/>
    <w:pPr>
      <w:tabs>
        <w:tab w:val="num" w:pos="114"/>
      </w:tabs>
      <w:spacing w:before="60" w:after="60"/>
      <w:ind w:left="720" w:hanging="360"/>
      <w:jc w:val="left"/>
    </w:pPr>
  </w:style>
  <w:style w:type="character" w:customStyle="1" w:styleId="aff7">
    <w:name w:val="Приветствие Знак"/>
    <w:basedOn w:val="af"/>
    <w:link w:val="aff6"/>
    <w:semiHidden/>
    <w:rsid w:val="00442CA3"/>
    <w:rPr>
      <w:sz w:val="24"/>
    </w:rPr>
  </w:style>
  <w:style w:type="paragraph" w:styleId="afffffffffff5">
    <w:name w:val="Closing"/>
    <w:basedOn w:val="ae"/>
    <w:link w:val="afffffffffff6"/>
    <w:semiHidden/>
    <w:rsid w:val="00442CA3"/>
    <w:pPr>
      <w:ind w:left="4252" w:firstLine="0"/>
    </w:pPr>
  </w:style>
  <w:style w:type="character" w:customStyle="1" w:styleId="afffffffffff6">
    <w:name w:val="Прощание Знак"/>
    <w:basedOn w:val="af"/>
    <w:link w:val="afffffffffff5"/>
    <w:semiHidden/>
    <w:rsid w:val="00442CA3"/>
    <w:rPr>
      <w:sz w:val="24"/>
    </w:rPr>
  </w:style>
  <w:style w:type="character" w:customStyle="1" w:styleId="affe">
    <w:name w:val="Текст Знак"/>
    <w:basedOn w:val="af"/>
    <w:link w:val="affd"/>
    <w:uiPriority w:val="99"/>
    <w:semiHidden/>
    <w:rsid w:val="00442CA3"/>
    <w:rPr>
      <w:rFonts w:ascii="Courier New" w:hAnsi="Courier New" w:cs="Courier New"/>
    </w:rPr>
  </w:style>
  <w:style w:type="character" w:customStyle="1" w:styleId="afff4">
    <w:name w:val="Электронная подпись Знак"/>
    <w:basedOn w:val="af"/>
    <w:link w:val="afff3"/>
    <w:semiHidden/>
    <w:rsid w:val="00442CA3"/>
    <w:rPr>
      <w:sz w:val="24"/>
    </w:rPr>
  </w:style>
  <w:style w:type="character" w:customStyle="1" w:styleId="afff6">
    <w:name w:val="Подпись Знак"/>
    <w:basedOn w:val="af"/>
    <w:link w:val="afff5"/>
    <w:semiHidden/>
    <w:rsid w:val="00442CA3"/>
    <w:rPr>
      <w:sz w:val="24"/>
    </w:rPr>
  </w:style>
  <w:style w:type="paragraph" w:customStyle="1" w:styleId="OTRNormalCenter">
    <w:name w:val="OTR_Normal_Center"/>
    <w:basedOn w:val="OTRDefault"/>
    <w:rsid w:val="00442CA3"/>
    <w:pPr>
      <w:jc w:val="center"/>
    </w:pPr>
  </w:style>
  <w:style w:type="paragraph" w:customStyle="1" w:styleId="OTRFooter">
    <w:name w:val="OTR_Footer"/>
    <w:basedOn w:val="ae"/>
    <w:semiHidden/>
    <w:rsid w:val="00442CA3"/>
    <w:pPr>
      <w:tabs>
        <w:tab w:val="center" w:pos="4677"/>
        <w:tab w:val="right" w:pos="9355"/>
      </w:tabs>
      <w:ind w:right="360" w:firstLine="0"/>
    </w:pPr>
    <w:rPr>
      <w:rFonts w:ascii="Arial" w:hAnsi="Arial" w:cs="Arial"/>
      <w:szCs w:val="24"/>
    </w:rPr>
  </w:style>
  <w:style w:type="character" w:customStyle="1" w:styleId="OTRNoteHead">
    <w:name w:val="OTR_Note_Head"/>
    <w:rsid w:val="00442CA3"/>
    <w:rPr>
      <w:rFonts w:ascii="Times New Roman" w:hAnsi="Times New Roman"/>
      <w:b/>
      <w:sz w:val="24"/>
    </w:rPr>
  </w:style>
  <w:style w:type="paragraph" w:customStyle="1" w:styleId="OTRNote">
    <w:name w:val="OTR_Note"/>
    <w:basedOn w:val="OTRDefault"/>
    <w:rsid w:val="00442CA3"/>
    <w:pPr>
      <w:ind w:left="2552" w:hanging="1701"/>
    </w:pPr>
  </w:style>
  <w:style w:type="paragraph" w:customStyle="1" w:styleId="OTRFooterRight">
    <w:name w:val="OTR_Footer_Right"/>
    <w:basedOn w:val="ae"/>
    <w:semiHidden/>
    <w:rsid w:val="00442CA3"/>
    <w:pPr>
      <w:tabs>
        <w:tab w:val="center" w:pos="4677"/>
        <w:tab w:val="right" w:pos="9355"/>
      </w:tabs>
      <w:ind w:firstLine="0"/>
      <w:jc w:val="right"/>
    </w:pPr>
    <w:rPr>
      <w:rFonts w:ascii="Arial" w:hAnsi="Arial" w:cs="Arial"/>
      <w:szCs w:val="24"/>
    </w:rPr>
  </w:style>
  <w:style w:type="paragraph" w:customStyle="1" w:styleId="OTRFootNoteNum">
    <w:name w:val="OTR_Foot_Note_Num"/>
    <w:basedOn w:val="aff1"/>
    <w:rsid w:val="00442CA3"/>
    <w:pPr>
      <w:numPr>
        <w:numId w:val="164"/>
      </w:numPr>
      <w:tabs>
        <w:tab w:val="left" w:pos="938"/>
      </w:tabs>
      <w:jc w:val="both"/>
    </w:pPr>
    <w:rPr>
      <w:szCs w:val="16"/>
    </w:rPr>
  </w:style>
  <w:style w:type="paragraph" w:customStyle="1" w:styleId="OTRWarning">
    <w:name w:val="OTR_Warning"/>
    <w:basedOn w:val="OTRDefault"/>
    <w:rsid w:val="00442CA3"/>
    <w:pPr>
      <w:keepNext/>
      <w:keepLines/>
      <w:pBdr>
        <w:top w:val="single" w:sz="4" w:space="1" w:color="auto"/>
        <w:left w:val="single" w:sz="4" w:space="4" w:color="C0C0C0"/>
        <w:bottom w:val="single" w:sz="4" w:space="1" w:color="C0C0C0"/>
        <w:right w:val="single" w:sz="4" w:space="4" w:color="C0C0C0"/>
      </w:pBdr>
      <w:shd w:val="clear" w:color="auto" w:fill="D9D9D9"/>
      <w:jc w:val="center"/>
    </w:pPr>
    <w:rPr>
      <w:b/>
      <w:caps/>
      <w:szCs w:val="24"/>
    </w:rPr>
  </w:style>
  <w:style w:type="paragraph" w:customStyle="1" w:styleId="OTRTitleDol">
    <w:name w:val="OTR_Title_Dol"/>
    <w:basedOn w:val="ae"/>
    <w:semiHidden/>
    <w:rsid w:val="00442CA3"/>
    <w:pPr>
      <w:ind w:firstLine="0"/>
      <w:jc w:val="center"/>
    </w:pPr>
  </w:style>
  <w:style w:type="paragraph" w:customStyle="1" w:styleId="OTRWarningText">
    <w:name w:val="OTR_Warning_Text"/>
    <w:basedOn w:val="OTRDefault"/>
    <w:rsid w:val="00442CA3"/>
    <w:pPr>
      <w:keepLines/>
      <w:pBdr>
        <w:left w:val="single" w:sz="4" w:space="4" w:color="C0C0C0"/>
        <w:bottom w:val="single" w:sz="4" w:space="1" w:color="auto"/>
        <w:right w:val="single" w:sz="4" w:space="4" w:color="C0C0C0"/>
      </w:pBdr>
      <w:spacing w:before="120"/>
    </w:pPr>
  </w:style>
  <w:style w:type="paragraph" w:customStyle="1" w:styleId="OTRnum">
    <w:name w:val="OTR_num"/>
    <w:basedOn w:val="10"/>
    <w:rsid w:val="00442CA3"/>
    <w:pPr>
      <w:keepNext w:val="0"/>
      <w:pageBreakBefore w:val="0"/>
      <w:numPr>
        <w:numId w:val="163"/>
      </w:numPr>
      <w:tabs>
        <w:tab w:val="left" w:pos="1080"/>
      </w:tabs>
      <w:suppressAutoHyphens w:val="0"/>
      <w:spacing w:before="60" w:after="60"/>
      <w:contextualSpacing w:val="0"/>
      <w:jc w:val="both"/>
    </w:pPr>
    <w:rPr>
      <w:b w:val="0"/>
      <w:caps w:val="0"/>
      <w:sz w:val="24"/>
      <w:szCs w:val="32"/>
    </w:rPr>
  </w:style>
  <w:style w:type="paragraph" w:customStyle="1" w:styleId="OTRnum2">
    <w:name w:val="OTR_num_2"/>
    <w:basedOn w:val="24"/>
    <w:rsid w:val="00442CA3"/>
    <w:pPr>
      <w:keepNext w:val="0"/>
      <w:numPr>
        <w:numId w:val="163"/>
      </w:numPr>
      <w:suppressAutoHyphens w:val="0"/>
      <w:spacing w:before="60" w:after="60"/>
      <w:contextualSpacing w:val="0"/>
      <w:jc w:val="both"/>
    </w:pPr>
    <w:rPr>
      <w:b w:val="0"/>
      <w:sz w:val="24"/>
      <w:szCs w:val="28"/>
    </w:rPr>
  </w:style>
  <w:style w:type="paragraph" w:customStyle="1" w:styleId="OTRnum3">
    <w:name w:val="OTR_num_3"/>
    <w:basedOn w:val="31"/>
    <w:rsid w:val="00442CA3"/>
    <w:pPr>
      <w:keepNext w:val="0"/>
      <w:keepLines w:val="0"/>
      <w:numPr>
        <w:numId w:val="163"/>
      </w:numPr>
      <w:tabs>
        <w:tab w:val="left" w:pos="2340"/>
      </w:tabs>
      <w:suppressAutoHyphens w:val="0"/>
      <w:spacing w:before="60" w:after="60"/>
      <w:contextualSpacing w:val="0"/>
      <w:jc w:val="both"/>
    </w:pPr>
    <w:rPr>
      <w:b w:val="0"/>
      <w:bCs/>
      <w:iCs w:val="0"/>
      <w:sz w:val="24"/>
    </w:rPr>
  </w:style>
  <w:style w:type="paragraph" w:customStyle="1" w:styleId="OTRnum4">
    <w:name w:val="OTR_num_4"/>
    <w:basedOn w:val="41"/>
    <w:rsid w:val="00442CA3"/>
    <w:pPr>
      <w:keepNext w:val="0"/>
      <w:keepLines w:val="0"/>
      <w:numPr>
        <w:numId w:val="163"/>
      </w:numPr>
      <w:tabs>
        <w:tab w:val="left" w:pos="3080"/>
      </w:tabs>
      <w:suppressAutoHyphens w:val="0"/>
      <w:spacing w:before="0" w:after="0"/>
      <w:contextualSpacing w:val="0"/>
      <w:jc w:val="both"/>
    </w:pPr>
    <w:rPr>
      <w:rFonts w:cs="Times New Roman"/>
      <w:b w:val="0"/>
      <w:iCs w:val="0"/>
      <w:szCs w:val="20"/>
    </w:rPr>
  </w:style>
  <w:style w:type="paragraph" w:customStyle="1" w:styleId="OTRNormalNum4">
    <w:name w:val="OTR_Normal_Num_4"/>
    <w:basedOn w:val="OTRDefault"/>
    <w:rsid w:val="00442CA3"/>
    <w:pPr>
      <w:ind w:left="3062"/>
    </w:pPr>
  </w:style>
  <w:style w:type="paragraph" w:customStyle="1" w:styleId="OTRTitleDocCode">
    <w:name w:val="OTR_Title_DocCode"/>
    <w:basedOn w:val="ae"/>
    <w:semiHidden/>
    <w:rsid w:val="00442CA3"/>
    <w:pPr>
      <w:spacing w:before="120" w:after="240"/>
      <w:ind w:firstLine="0"/>
      <w:jc w:val="center"/>
    </w:pPr>
    <w:rPr>
      <w:b/>
      <w:bCs/>
      <w:sz w:val="20"/>
    </w:rPr>
  </w:style>
  <w:style w:type="paragraph" w:customStyle="1" w:styleId="OTRTitleDocName">
    <w:name w:val="OTR_Title_DocName"/>
    <w:basedOn w:val="ae"/>
    <w:semiHidden/>
    <w:rsid w:val="00442CA3"/>
    <w:pPr>
      <w:spacing w:before="2880"/>
      <w:ind w:firstLine="0"/>
      <w:jc w:val="center"/>
    </w:pPr>
    <w:rPr>
      <w:b/>
      <w:bCs/>
      <w:caps/>
      <w:sz w:val="32"/>
    </w:rPr>
  </w:style>
  <w:style w:type="paragraph" w:customStyle="1" w:styleId="OTRTitleDate">
    <w:name w:val="OTR_Title_Date"/>
    <w:basedOn w:val="ae"/>
    <w:semiHidden/>
    <w:rsid w:val="00442CA3"/>
    <w:pPr>
      <w:ind w:firstLine="0"/>
      <w:jc w:val="center"/>
    </w:pPr>
    <w:rPr>
      <w:sz w:val="16"/>
    </w:rPr>
  </w:style>
  <w:style w:type="paragraph" w:customStyle="1" w:styleId="OTRTitleStamp">
    <w:name w:val="OTR_Title_Stamp"/>
    <w:basedOn w:val="ae"/>
    <w:semiHidden/>
    <w:rsid w:val="00442CA3"/>
    <w:pPr>
      <w:ind w:firstLine="0"/>
      <w:jc w:val="center"/>
    </w:pPr>
    <w:rPr>
      <w:iCs/>
      <w:sz w:val="16"/>
    </w:rPr>
  </w:style>
  <w:style w:type="paragraph" w:customStyle="1" w:styleId="OTRTitleFIO">
    <w:name w:val="OTR_Title_FIO"/>
    <w:basedOn w:val="OTRTitleDol"/>
    <w:semiHidden/>
    <w:rsid w:val="00442CA3"/>
    <w:rPr>
      <w:u w:val="single"/>
    </w:rPr>
  </w:style>
  <w:style w:type="paragraph" w:customStyle="1" w:styleId="OTRTitlePageNum">
    <w:name w:val="OTR_Title_PageNum"/>
    <w:basedOn w:val="ae"/>
    <w:semiHidden/>
    <w:rsid w:val="00442CA3"/>
    <w:pPr>
      <w:keepNext/>
      <w:spacing w:before="160" w:after="2040"/>
      <w:ind w:firstLine="0"/>
      <w:jc w:val="center"/>
    </w:pPr>
    <w:rPr>
      <w:b/>
      <w:bCs/>
    </w:rPr>
  </w:style>
  <w:style w:type="paragraph" w:customStyle="1" w:styleId="OTRTableList">
    <w:name w:val="OTR_Table_List"/>
    <w:rsid w:val="00442CA3"/>
    <w:pPr>
      <w:tabs>
        <w:tab w:val="num" w:pos="432"/>
      </w:tabs>
      <w:spacing w:before="60" w:after="60"/>
      <w:ind w:left="432" w:hanging="432"/>
      <w:contextualSpacing/>
      <w:jc w:val="both"/>
    </w:pPr>
    <w:rPr>
      <w:sz w:val="24"/>
    </w:rPr>
  </w:style>
  <w:style w:type="paragraph" w:customStyle="1" w:styleId="CharCharCharChar">
    <w:name w:val="Char Char Char Char"/>
    <w:basedOn w:val="ae"/>
    <w:next w:val="ae"/>
    <w:semiHidden/>
    <w:rsid w:val="00442CA3"/>
    <w:pPr>
      <w:spacing w:after="160" w:line="240" w:lineRule="exact"/>
      <w:ind w:firstLine="0"/>
      <w:jc w:val="left"/>
    </w:pPr>
    <w:rPr>
      <w:rFonts w:ascii="Arial" w:hAnsi="Arial" w:cs="Arial"/>
      <w:sz w:val="20"/>
      <w:lang w:val="en-US" w:eastAsia="en-US"/>
    </w:rPr>
  </w:style>
  <w:style w:type="character" w:customStyle="1" w:styleId="otrsymitalic0">
    <w:name w:val="otrsymitalic"/>
    <w:rsid w:val="00442CA3"/>
    <w:rPr>
      <w:i/>
      <w:iCs/>
    </w:rPr>
  </w:style>
  <w:style w:type="paragraph" w:customStyle="1" w:styleId="OTRTitulLU88">
    <w:name w:val="Стиль OTR_Titul_LU + Перед:  8 пт После:  8 пт"/>
    <w:basedOn w:val="OTRTitulLU"/>
    <w:rsid w:val="00442CA3"/>
    <w:pPr>
      <w:spacing w:before="0" w:after="160"/>
    </w:pPr>
    <w:rPr>
      <w:szCs w:val="20"/>
    </w:rPr>
  </w:style>
  <w:style w:type="paragraph" w:customStyle="1" w:styleId="afffffffffff7">
    <w:name w:val="Знак Знак Знак Знак"/>
    <w:basedOn w:val="ae"/>
    <w:next w:val="ae"/>
    <w:semiHidden/>
    <w:rsid w:val="00442CA3"/>
    <w:pPr>
      <w:spacing w:after="160" w:line="240" w:lineRule="exact"/>
      <w:ind w:firstLine="0"/>
      <w:jc w:val="left"/>
    </w:pPr>
    <w:rPr>
      <w:rFonts w:ascii="Arial" w:hAnsi="Arial" w:cs="Arial"/>
      <w:sz w:val="20"/>
      <w:lang w:val="en-US" w:eastAsia="en-US"/>
    </w:rPr>
  </w:style>
  <w:style w:type="paragraph" w:customStyle="1" w:styleId="afffffffffff8">
    <w:name w:val="Знак Знак Знак Знак Знак Знак Знак Знак Знак Знак"/>
    <w:basedOn w:val="ae"/>
    <w:rsid w:val="00442CA3"/>
    <w:pPr>
      <w:spacing w:after="160" w:line="240" w:lineRule="exact"/>
      <w:ind w:firstLine="0"/>
      <w:jc w:val="left"/>
    </w:pPr>
    <w:rPr>
      <w:rFonts w:ascii="Verdana" w:hAnsi="Verdana"/>
      <w:szCs w:val="24"/>
      <w:lang w:val="en-US" w:eastAsia="en-US"/>
    </w:rPr>
  </w:style>
  <w:style w:type="paragraph" w:customStyle="1" w:styleId="1f2">
    <w:name w:val="Знак1"/>
    <w:basedOn w:val="ae"/>
    <w:next w:val="ae"/>
    <w:semiHidden/>
    <w:rsid w:val="00442CA3"/>
    <w:pPr>
      <w:spacing w:after="160" w:line="240" w:lineRule="exact"/>
      <w:ind w:firstLine="0"/>
      <w:jc w:val="left"/>
    </w:pPr>
    <w:rPr>
      <w:rFonts w:ascii="Arial" w:hAnsi="Arial" w:cs="Arial"/>
      <w:sz w:val="20"/>
      <w:lang w:val="en-US" w:eastAsia="en-US"/>
    </w:rPr>
  </w:style>
  <w:style w:type="character" w:customStyle="1" w:styleId="OTRSymBold">
    <w:name w:val="OTR_Sym_Bold"/>
    <w:rsid w:val="00442CA3"/>
    <w:rPr>
      <w:b/>
    </w:rPr>
  </w:style>
  <w:style w:type="table" w:customStyle="1" w:styleId="OTRTable">
    <w:name w:val="OTR_Table"/>
    <w:basedOn w:val="af0"/>
    <w:rsid w:val="00442CA3"/>
    <w:pPr>
      <w:spacing w:before="60" w:after="60"/>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Next/>
        <w:keepLines w:val="0"/>
        <w:pageBreakBefore w:val="0"/>
        <w:widowControl w:val="0"/>
        <w:suppressLineNumbers w:val="0"/>
        <w:suppressAutoHyphens w:val="0"/>
        <w:wordWrap/>
        <w:spacing w:beforeLines="0" w:before="60" w:beforeAutospacing="0" w:afterLines="0" w:after="60" w:afterAutospacing="0" w:line="240" w:lineRule="auto"/>
        <w:ind w:leftChars="0" w:left="0" w:rightChars="0" w:right="0" w:firstLineChars="0" w:firstLine="0"/>
        <w:contextualSpacing w:val="0"/>
        <w:jc w:val="center"/>
        <w:outlineLvl w:val="9"/>
      </w:pPr>
      <w:rPr>
        <w:rFonts w:ascii="Times New Roman" w:hAnsi="Times New Roman"/>
        <w:b w:val="0"/>
        <w:i w:val="0"/>
        <w:sz w:val="24"/>
      </w:rPr>
      <w:tblPr/>
      <w:tcPr>
        <w:shd w:val="clear" w:color="auto" w:fill="E6E6E6"/>
      </w:tcPr>
    </w:tblStylePr>
  </w:style>
  <w:style w:type="character" w:customStyle="1" w:styleId="OTRNormal1">
    <w:name w:val="OTR_Normal Знак Знак"/>
    <w:rsid w:val="00442CA3"/>
    <w:rPr>
      <w:sz w:val="24"/>
      <w:lang w:val="ru-RU" w:eastAsia="ru-RU" w:bidi="ar-SA"/>
    </w:rPr>
  </w:style>
  <w:style w:type="paragraph" w:customStyle="1" w:styleId="ASFKListnum2">
    <w:name w:val="_ASFK_List_num2"/>
    <w:rsid w:val="00442CA3"/>
    <w:pPr>
      <w:tabs>
        <w:tab w:val="num" w:pos="1474"/>
      </w:tabs>
      <w:spacing w:before="120" w:after="120"/>
      <w:ind w:left="1474" w:hanging="453"/>
    </w:pPr>
    <w:rPr>
      <w:sz w:val="24"/>
      <w:szCs w:val="24"/>
    </w:rPr>
  </w:style>
  <w:style w:type="paragraph" w:customStyle="1" w:styleId="afffffffffff9">
    <w:name w:val="Маркир список"/>
    <w:basedOn w:val="ae"/>
    <w:semiHidden/>
    <w:rsid w:val="00442CA3"/>
    <w:pPr>
      <w:tabs>
        <w:tab w:val="num" w:pos="1080"/>
        <w:tab w:val="left" w:pos="1191"/>
      </w:tabs>
      <w:spacing w:line="360" w:lineRule="auto"/>
      <w:ind w:left="1080" w:hanging="360"/>
    </w:pPr>
    <w:rPr>
      <w:snapToGrid w:val="0"/>
    </w:rPr>
  </w:style>
  <w:style w:type="paragraph" w:customStyle="1" w:styleId="xmsonormal">
    <w:name w:val="x_msonormal"/>
    <w:basedOn w:val="ae"/>
    <w:rsid w:val="00442CA3"/>
    <w:pPr>
      <w:spacing w:before="100" w:beforeAutospacing="1" w:after="100" w:afterAutospacing="1"/>
      <w:ind w:firstLine="0"/>
      <w:jc w:val="left"/>
    </w:pPr>
    <w:rPr>
      <w:szCs w:val="24"/>
    </w:rPr>
  </w:style>
  <w:style w:type="paragraph" w:customStyle="1" w:styleId="ConsPlusCell">
    <w:name w:val="ConsPlusCell"/>
    <w:rsid w:val="00442CA3"/>
    <w:pPr>
      <w:autoSpaceDE w:val="0"/>
      <w:autoSpaceDN w:val="0"/>
      <w:adjustRightInd w:val="0"/>
    </w:pPr>
    <w:rPr>
      <w:rFonts w:ascii="Arial" w:hAnsi="Arial" w:cs="Arial"/>
    </w:rPr>
  </w:style>
  <w:style w:type="numbering" w:customStyle="1" w:styleId="a6">
    <w:name w:val="Нумерованные"/>
    <w:basedOn w:val="af1"/>
    <w:semiHidden/>
    <w:rsid w:val="00442CA3"/>
    <w:pPr>
      <w:numPr>
        <w:numId w:val="157"/>
      </w:numPr>
    </w:pPr>
  </w:style>
  <w:style w:type="character" w:styleId="afffffffffffa">
    <w:name w:val="Subtle Emphasis"/>
    <w:uiPriority w:val="19"/>
    <w:qFormat/>
    <w:rsid w:val="00442CA3"/>
    <w:rPr>
      <w:i/>
      <w:iCs/>
      <w:color w:val="808080"/>
    </w:rPr>
  </w:style>
  <w:style w:type="paragraph" w:styleId="afffffffffffb">
    <w:name w:val="No Spacing"/>
    <w:uiPriority w:val="1"/>
    <w:qFormat/>
    <w:rsid w:val="00442CA3"/>
    <w:rPr>
      <w:rFonts w:ascii="Calibri" w:eastAsia="Calibri" w:hAnsi="Calibri"/>
      <w:sz w:val="22"/>
      <w:szCs w:val="22"/>
      <w:lang w:eastAsia="en-US"/>
    </w:rPr>
  </w:style>
  <w:style w:type="paragraph" w:customStyle="1" w:styleId="127">
    <w:name w:val="Стиль Основной текст с отступом + Первая строка:  1.27 см"/>
    <w:basedOn w:val="ae"/>
    <w:rsid w:val="00442CA3"/>
    <w:pPr>
      <w:spacing w:before="60" w:after="60"/>
      <w:ind w:firstLine="720"/>
    </w:pPr>
  </w:style>
  <w:style w:type="paragraph" w:customStyle="1" w:styleId="afffffffffffc">
    <w:name w:val="Номер года"/>
    <w:basedOn w:val="ae"/>
    <w:semiHidden/>
    <w:rsid w:val="00442CA3"/>
    <w:pPr>
      <w:autoSpaceDE w:val="0"/>
      <w:autoSpaceDN w:val="0"/>
      <w:adjustRightInd w:val="0"/>
      <w:spacing w:before="120" w:line="360" w:lineRule="auto"/>
      <w:ind w:firstLine="0"/>
      <w:jc w:val="center"/>
      <w:textAlignment w:val="baseline"/>
    </w:pPr>
  </w:style>
  <w:style w:type="paragraph" w:customStyle="1" w:styleId="ASFKListmark4">
    <w:name w:val="_ASFK_List_mark4"/>
    <w:basedOn w:val="ae"/>
    <w:rsid w:val="00442CA3"/>
    <w:pPr>
      <w:tabs>
        <w:tab w:val="num" w:pos="1701"/>
      </w:tabs>
      <w:spacing w:before="120" w:after="120" w:line="240" w:lineRule="atLeast"/>
      <w:ind w:left="1701" w:hanging="283"/>
    </w:pPr>
    <w:rPr>
      <w:spacing w:val="-5"/>
    </w:rPr>
  </w:style>
  <w:style w:type="paragraph" w:customStyle="1" w:styleId="afffffffffffd">
    <w:name w:val="Титульный лист"/>
    <w:basedOn w:val="ae"/>
    <w:semiHidden/>
    <w:rsid w:val="00442CA3"/>
    <w:pPr>
      <w:widowControl w:val="0"/>
      <w:shd w:val="clear" w:color="auto" w:fill="FFFFFF"/>
      <w:autoSpaceDE w:val="0"/>
      <w:autoSpaceDN w:val="0"/>
      <w:adjustRightInd w:val="0"/>
      <w:spacing w:before="1718" w:line="360" w:lineRule="auto"/>
      <w:ind w:left="998" w:firstLine="0"/>
      <w:jc w:val="center"/>
      <w:textAlignment w:val="baseline"/>
    </w:pPr>
  </w:style>
  <w:style w:type="paragraph" w:styleId="afffffffffffe">
    <w:name w:val="Intense Quote"/>
    <w:basedOn w:val="ae"/>
    <w:next w:val="ae"/>
    <w:link w:val="affffffffffff"/>
    <w:uiPriority w:val="30"/>
    <w:qFormat/>
    <w:rsid w:val="00442CA3"/>
    <w:pPr>
      <w:pBdr>
        <w:bottom w:val="single" w:sz="4" w:space="4" w:color="4F81BD"/>
      </w:pBdr>
      <w:spacing w:before="200" w:after="280"/>
      <w:ind w:left="936" w:right="936" w:firstLine="0"/>
      <w:jc w:val="left"/>
    </w:pPr>
    <w:rPr>
      <w:rFonts w:ascii="Calibri" w:eastAsia="Calibri" w:hAnsi="Calibri"/>
      <w:b/>
      <w:bCs/>
      <w:i/>
      <w:iCs/>
      <w:color w:val="4F81BD"/>
      <w:sz w:val="22"/>
      <w:szCs w:val="22"/>
      <w:lang w:val="x-none" w:eastAsia="x-none"/>
    </w:rPr>
  </w:style>
  <w:style w:type="character" w:customStyle="1" w:styleId="affffffffffff">
    <w:name w:val="Выделенная цитата Знак"/>
    <w:basedOn w:val="af"/>
    <w:link w:val="afffffffffffe"/>
    <w:uiPriority w:val="30"/>
    <w:rsid w:val="00442CA3"/>
    <w:rPr>
      <w:rFonts w:ascii="Calibri" w:eastAsia="Calibri" w:hAnsi="Calibri"/>
      <w:b/>
      <w:bCs/>
      <w:i/>
      <w:iCs/>
      <w:color w:val="4F81BD"/>
      <w:sz w:val="22"/>
      <w:szCs w:val="22"/>
      <w:lang w:val="x-none" w:eastAsia="x-none"/>
    </w:rPr>
  </w:style>
  <w:style w:type="paragraph" w:customStyle="1" w:styleId="111">
    <w:name w:val="Знак1 Знак Знак Знак1"/>
    <w:basedOn w:val="ae"/>
    <w:semiHidden/>
    <w:rsid w:val="00442CA3"/>
    <w:pPr>
      <w:spacing w:before="120" w:after="160" w:line="240" w:lineRule="exact"/>
      <w:ind w:firstLine="0"/>
    </w:pPr>
    <w:rPr>
      <w:lang w:val="en-US" w:eastAsia="en-US"/>
    </w:rPr>
  </w:style>
  <w:style w:type="paragraph" w:customStyle="1" w:styleId="140">
    <w:name w:val="Обычный (ф) + 14 пт"/>
    <w:basedOn w:val="ae"/>
    <w:rsid w:val="00442CA3"/>
    <w:pPr>
      <w:ind w:left="360" w:firstLine="0"/>
      <w:jc w:val="center"/>
    </w:pPr>
    <w:rPr>
      <w:sz w:val="28"/>
    </w:rPr>
  </w:style>
  <w:style w:type="paragraph" w:customStyle="1" w:styleId="1f3">
    <w:name w:val="Знак1 Знак Знак Знак Знак Знак Знак"/>
    <w:basedOn w:val="ae"/>
    <w:next w:val="ae"/>
    <w:semiHidden/>
    <w:rsid w:val="00442CA3"/>
    <w:pPr>
      <w:spacing w:after="160" w:line="240" w:lineRule="exact"/>
      <w:ind w:firstLine="0"/>
      <w:jc w:val="left"/>
    </w:pPr>
    <w:rPr>
      <w:rFonts w:ascii="Arial" w:hAnsi="Arial" w:cs="Arial"/>
      <w:sz w:val="20"/>
      <w:lang w:val="en-US" w:eastAsia="en-US"/>
    </w:rPr>
  </w:style>
  <w:style w:type="paragraph" w:customStyle="1" w:styleId="affffffffffff0">
    <w:name w:val="Абзац Обычный"/>
    <w:basedOn w:val="ae"/>
    <w:autoRedefine/>
    <w:semiHidden/>
    <w:rsid w:val="00442CA3"/>
    <w:pPr>
      <w:spacing w:line="360" w:lineRule="auto"/>
    </w:pPr>
  </w:style>
  <w:style w:type="paragraph" w:customStyle="1" w:styleId="77">
    <w:name w:val="Абзац Обычный7"/>
    <w:basedOn w:val="ae"/>
    <w:autoRedefine/>
    <w:semiHidden/>
    <w:rsid w:val="00442CA3"/>
    <w:pPr>
      <w:widowControl w:val="0"/>
      <w:spacing w:line="360" w:lineRule="auto"/>
      <w:ind w:firstLine="709"/>
    </w:pPr>
  </w:style>
  <w:style w:type="paragraph" w:customStyle="1" w:styleId="87">
    <w:name w:val="Абзац Обычный8"/>
    <w:basedOn w:val="ae"/>
    <w:autoRedefine/>
    <w:semiHidden/>
    <w:rsid w:val="00442CA3"/>
    <w:pPr>
      <w:widowControl w:val="0"/>
      <w:tabs>
        <w:tab w:val="left" w:pos="1985"/>
        <w:tab w:val="left" w:pos="2127"/>
      </w:tabs>
      <w:spacing w:line="360" w:lineRule="auto"/>
      <w:ind w:firstLine="709"/>
    </w:pPr>
    <w:rPr>
      <w:bCs/>
    </w:rPr>
  </w:style>
  <w:style w:type="paragraph" w:customStyle="1" w:styleId="affffffffffff1">
    <w:name w:val="Вариант мышь"/>
    <w:basedOn w:val="ae"/>
    <w:next w:val="ae"/>
    <w:semiHidden/>
    <w:rsid w:val="00442CA3"/>
    <w:pPr>
      <w:keepNext/>
      <w:tabs>
        <w:tab w:val="num" w:pos="720"/>
        <w:tab w:val="left" w:pos="1134"/>
        <w:tab w:val="left" w:pos="1418"/>
      </w:tabs>
      <w:spacing w:before="60" w:after="60"/>
      <w:ind w:left="720" w:hanging="360"/>
    </w:pPr>
    <w:rPr>
      <w:kern w:val="2"/>
    </w:rPr>
  </w:style>
  <w:style w:type="paragraph" w:customStyle="1" w:styleId="affffffffffff2">
    <w:name w:val="Вариант клавиатура"/>
    <w:basedOn w:val="ae"/>
    <w:semiHidden/>
    <w:rsid w:val="00442CA3"/>
    <w:pPr>
      <w:tabs>
        <w:tab w:val="num" w:pos="972"/>
        <w:tab w:val="left" w:pos="1134"/>
        <w:tab w:val="left" w:pos="1418"/>
      </w:tabs>
      <w:ind w:left="1134" w:firstLine="0"/>
    </w:pPr>
  </w:style>
  <w:style w:type="paragraph" w:customStyle="1" w:styleId="1f4">
    <w:name w:val="Абзац Обычный1"/>
    <w:basedOn w:val="ae"/>
    <w:autoRedefine/>
    <w:semiHidden/>
    <w:rsid w:val="00442CA3"/>
    <w:pPr>
      <w:widowControl w:val="0"/>
      <w:spacing w:line="360" w:lineRule="auto"/>
      <w:ind w:firstLine="709"/>
    </w:pPr>
  </w:style>
  <w:style w:type="paragraph" w:customStyle="1" w:styleId="5e">
    <w:name w:val="Абзац Обычный5"/>
    <w:basedOn w:val="ae"/>
    <w:autoRedefine/>
    <w:semiHidden/>
    <w:rsid w:val="00442CA3"/>
    <w:pPr>
      <w:widowControl w:val="0"/>
      <w:spacing w:line="360" w:lineRule="auto"/>
      <w:ind w:firstLine="709"/>
    </w:pPr>
  </w:style>
  <w:style w:type="paragraph" w:customStyle="1" w:styleId="2ff5">
    <w:name w:val="Абзац Обычный2"/>
    <w:basedOn w:val="ae"/>
    <w:autoRedefine/>
    <w:semiHidden/>
    <w:rsid w:val="00442CA3"/>
    <w:pPr>
      <w:widowControl w:val="0"/>
      <w:spacing w:line="360" w:lineRule="auto"/>
      <w:ind w:firstLine="709"/>
    </w:pPr>
  </w:style>
  <w:style w:type="paragraph" w:customStyle="1" w:styleId="3fc">
    <w:name w:val="Абзац Обычный3"/>
    <w:basedOn w:val="ae"/>
    <w:autoRedefine/>
    <w:semiHidden/>
    <w:rsid w:val="00442CA3"/>
    <w:pPr>
      <w:widowControl w:val="0"/>
      <w:spacing w:line="360" w:lineRule="auto"/>
      <w:ind w:firstLine="709"/>
    </w:pPr>
  </w:style>
  <w:style w:type="paragraph" w:customStyle="1" w:styleId="4f0">
    <w:name w:val="Абзац Обычный4"/>
    <w:basedOn w:val="ae"/>
    <w:autoRedefine/>
    <w:semiHidden/>
    <w:rsid w:val="00442CA3"/>
    <w:pPr>
      <w:widowControl w:val="0"/>
      <w:spacing w:line="360" w:lineRule="auto"/>
      <w:ind w:firstLine="709"/>
    </w:pPr>
  </w:style>
  <w:style w:type="paragraph" w:customStyle="1" w:styleId="68">
    <w:name w:val="Абзац Обычный6"/>
    <w:basedOn w:val="ae"/>
    <w:autoRedefine/>
    <w:semiHidden/>
    <w:rsid w:val="00442CA3"/>
    <w:pPr>
      <w:widowControl w:val="0"/>
      <w:spacing w:line="360" w:lineRule="auto"/>
      <w:ind w:firstLine="709"/>
    </w:pPr>
  </w:style>
  <w:style w:type="paragraph" w:customStyle="1" w:styleId="96">
    <w:name w:val="Абзац Обычный9"/>
    <w:basedOn w:val="ae"/>
    <w:autoRedefine/>
    <w:semiHidden/>
    <w:rsid w:val="00442CA3"/>
    <w:pPr>
      <w:widowControl w:val="0"/>
      <w:spacing w:line="360" w:lineRule="auto"/>
      <w:ind w:firstLine="709"/>
    </w:pPr>
  </w:style>
  <w:style w:type="paragraph" w:customStyle="1" w:styleId="affffffffffff3">
    <w:name w:val="Таблица"/>
    <w:basedOn w:val="ae"/>
    <w:semiHidden/>
    <w:rsid w:val="00442CA3"/>
    <w:pPr>
      <w:widowControl w:val="0"/>
      <w:suppressLineNumbers/>
      <w:suppressAutoHyphens/>
      <w:spacing w:before="80" w:after="40"/>
      <w:ind w:firstLine="0"/>
    </w:pPr>
    <w:rPr>
      <w:sz w:val="22"/>
      <w:lang w:eastAsia="en-US"/>
    </w:rPr>
  </w:style>
  <w:style w:type="paragraph" w:customStyle="1" w:styleId="affffffffffff4">
    <w:name w:val="Столбец"/>
    <w:basedOn w:val="ae"/>
    <w:semiHidden/>
    <w:rsid w:val="00442CA3"/>
    <w:pPr>
      <w:widowControl w:val="0"/>
      <w:suppressLineNumbers/>
      <w:suppressAutoHyphens/>
      <w:spacing w:after="40"/>
      <w:ind w:firstLine="0"/>
      <w:jc w:val="center"/>
    </w:pPr>
    <w:rPr>
      <w:b/>
      <w:sz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able of figures"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rsid w:val="009E7C85"/>
    <w:pPr>
      <w:ind w:firstLine="567"/>
      <w:jc w:val="both"/>
    </w:pPr>
    <w:rPr>
      <w:sz w:val="24"/>
    </w:rPr>
  </w:style>
  <w:style w:type="paragraph" w:styleId="10">
    <w:name w:val="heading 1"/>
    <w:aliases w:val="_GOST_1,_EB_1,1,H1,Section,h:1,h:1app,TF-Overskrift 1,H11,R1,Titre 0,.,Название спецификации,Название организации,ASFK_1,Загол 1,Знак"/>
    <w:next w:val="GOSTNormal"/>
    <w:link w:val="11"/>
    <w:qFormat/>
    <w:rsid w:val="009E7C85"/>
    <w:pPr>
      <w:keepNext/>
      <w:pageBreakBefore/>
      <w:numPr>
        <w:numId w:val="26"/>
      </w:numPr>
      <w:suppressAutoHyphens/>
      <w:spacing w:before="240" w:after="360"/>
      <w:contextualSpacing/>
      <w:jc w:val="center"/>
      <w:outlineLvl w:val="0"/>
    </w:pPr>
    <w:rPr>
      <w:b/>
      <w:caps/>
      <w:sz w:val="32"/>
      <w:szCs w:val="36"/>
    </w:rPr>
  </w:style>
  <w:style w:type="paragraph" w:styleId="24">
    <w:name w:val="heading 2"/>
    <w:aliases w:val="_GOST_2,_EB_2,2,H2,h2,Numbered text 3,Major,Подраздел,21,22,211,h:2,h:2app,T2,TF-Overskrit 2,Title2,ITT t2,PA Major Section,TE Heading 2,Livello 2,R2,H21,heading 2+ Indent: Left 0.25 in,título 2,TITRE 2,1st level heading,l2,level 2 no toc,A"/>
    <w:basedOn w:val="10"/>
    <w:next w:val="GOSTNormal"/>
    <w:link w:val="25"/>
    <w:qFormat/>
    <w:rsid w:val="009E7C85"/>
    <w:pPr>
      <w:pageBreakBefore w:val="0"/>
      <w:numPr>
        <w:ilvl w:val="1"/>
      </w:numPr>
      <w:spacing w:after="240"/>
      <w:jc w:val="left"/>
      <w:outlineLvl w:val="1"/>
    </w:pPr>
    <w:rPr>
      <w:rFonts w:cs="Arial"/>
      <w:bCs/>
      <w:iCs/>
      <w:caps w:val="0"/>
      <w:szCs w:val="32"/>
    </w:rPr>
  </w:style>
  <w:style w:type="paragraph" w:styleId="31">
    <w:name w:val="heading 3"/>
    <w:aliases w:val="_GOST_3,_EB_3,3,H3,Minor,h:3,h,31,ITT t3,PA Minor Section,TE Heading,Title3,list,l3,Level 3 Head,heading 3,h3,H31,H32,H33,H34,H35,título 3,subhead,1.,TF-Overskrift 3,Titre3,alltoc,Table3,3heading,Heading 3 - old,orderpara2,l31,32,l32,33,l33"/>
    <w:basedOn w:val="24"/>
    <w:next w:val="GOSTNormal"/>
    <w:link w:val="34"/>
    <w:qFormat/>
    <w:rsid w:val="009E7C85"/>
    <w:pPr>
      <w:keepLines/>
      <w:numPr>
        <w:ilvl w:val="2"/>
      </w:numPr>
      <w:outlineLvl w:val="2"/>
    </w:pPr>
    <w:rPr>
      <w:bCs w:val="0"/>
      <w:sz w:val="26"/>
      <w:szCs w:val="26"/>
    </w:rPr>
  </w:style>
  <w:style w:type="paragraph" w:styleId="41">
    <w:name w:val="heading 4"/>
    <w:aliases w:val="_GOST_4,_EB_4,Заголовок3 док"/>
    <w:basedOn w:val="31"/>
    <w:next w:val="GOSTNormal"/>
    <w:link w:val="42"/>
    <w:qFormat/>
    <w:rsid w:val="009E7C85"/>
    <w:pPr>
      <w:numPr>
        <w:ilvl w:val="3"/>
      </w:numPr>
      <w:outlineLvl w:val="3"/>
    </w:pPr>
    <w:rPr>
      <w:sz w:val="24"/>
    </w:rPr>
  </w:style>
  <w:style w:type="paragraph" w:styleId="51">
    <w:name w:val="heading 5"/>
    <w:aliases w:val="_GOST_5,_EB_5,ITT t5,PA Pico Section,5,Roman list,h5,Roman list1,Roman list2,Roman list11,Roman list3,Roman list12,Roman list21,Roman list111,Roman list111 Знак,ASFK_5"/>
    <w:basedOn w:val="41"/>
    <w:next w:val="GOSTNormal"/>
    <w:link w:val="52"/>
    <w:qFormat/>
    <w:rsid w:val="009E7C85"/>
    <w:pPr>
      <w:numPr>
        <w:ilvl w:val="4"/>
      </w:numPr>
      <w:tabs>
        <w:tab w:val="left" w:pos="1276"/>
      </w:tabs>
      <w:spacing w:after="120"/>
      <w:outlineLvl w:val="4"/>
    </w:pPr>
    <w:rPr>
      <w:rFonts w:cs="Times New Roman"/>
      <w:bCs/>
      <w:iCs w:val="0"/>
      <w:lang w:eastAsia="ko-KR"/>
    </w:rPr>
  </w:style>
  <w:style w:type="paragraph" w:styleId="60">
    <w:name w:val="heading 6"/>
    <w:aliases w:val="ITT t6,PA Appendix,6,heading 6,Bullet list,Bullet list1,Bullet list2,Bullet list11,Bullet list3,Bullet list12,Bullet list21,Bullet list111,Bullet lis"/>
    <w:basedOn w:val="ae"/>
    <w:next w:val="ae"/>
    <w:link w:val="61"/>
    <w:qFormat/>
    <w:rsid w:val="009E7C85"/>
    <w:pPr>
      <w:numPr>
        <w:ilvl w:val="5"/>
        <w:numId w:val="24"/>
      </w:numPr>
      <w:spacing w:before="240" w:after="60"/>
      <w:outlineLvl w:val="5"/>
    </w:pPr>
    <w:rPr>
      <w:b/>
      <w:bCs/>
      <w:sz w:val="22"/>
      <w:szCs w:val="22"/>
    </w:rPr>
  </w:style>
  <w:style w:type="paragraph" w:styleId="7">
    <w:name w:val="heading 7"/>
    <w:aliases w:val="ITT t7,PA Appendix Major,7,req3,heading 7,letter list,lettered list,letter list1,lettered list1,letter list2,lettered list2,letter list11,lettered list11,letter list3,lettered list3,letter list12,lettered list12,letter list21"/>
    <w:basedOn w:val="ae"/>
    <w:next w:val="ae"/>
    <w:link w:val="70"/>
    <w:qFormat/>
    <w:rsid w:val="009E7C85"/>
    <w:pPr>
      <w:numPr>
        <w:ilvl w:val="6"/>
        <w:numId w:val="24"/>
      </w:numPr>
      <w:spacing w:before="240" w:after="60"/>
      <w:outlineLvl w:val="6"/>
    </w:pPr>
  </w:style>
  <w:style w:type="paragraph" w:styleId="8">
    <w:name w:val="heading 8"/>
    <w:basedOn w:val="ae"/>
    <w:next w:val="ae"/>
    <w:link w:val="80"/>
    <w:qFormat/>
    <w:rsid w:val="009E7C85"/>
    <w:pPr>
      <w:numPr>
        <w:ilvl w:val="7"/>
        <w:numId w:val="24"/>
      </w:numPr>
      <w:spacing w:before="240" w:after="60"/>
      <w:outlineLvl w:val="7"/>
    </w:pPr>
    <w:rPr>
      <w:i/>
      <w:iCs/>
    </w:rPr>
  </w:style>
  <w:style w:type="paragraph" w:styleId="9">
    <w:name w:val="heading 9"/>
    <w:basedOn w:val="ae"/>
    <w:next w:val="ae"/>
    <w:link w:val="90"/>
    <w:qFormat/>
    <w:rsid w:val="009E7C85"/>
    <w:pPr>
      <w:numPr>
        <w:ilvl w:val="8"/>
        <w:numId w:val="24"/>
      </w:numPr>
      <w:spacing w:before="240" w:after="60"/>
      <w:outlineLvl w:val="8"/>
    </w:pPr>
    <w:rPr>
      <w:rFonts w:ascii="Arial" w:hAnsi="Arial"/>
      <w:sz w:val="22"/>
      <w:szCs w:val="22"/>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customStyle="1" w:styleId="GOSTFigure">
    <w:name w:val="_GOST_Figure"/>
    <w:next w:val="GOSTFigName"/>
    <w:rsid w:val="009E7C85"/>
    <w:pPr>
      <w:keepNext/>
      <w:spacing w:before="120" w:after="120"/>
      <w:jc w:val="center"/>
    </w:pPr>
    <w:rPr>
      <w:sz w:val="24"/>
    </w:rPr>
  </w:style>
  <w:style w:type="paragraph" w:customStyle="1" w:styleId="GOSTFigName">
    <w:name w:val="_GOST_Fig_Name"/>
    <w:basedOn w:val="GOSTFigure"/>
    <w:next w:val="GOSTNormal"/>
    <w:rsid w:val="009E7C85"/>
    <w:pPr>
      <w:keepNext w:val="0"/>
      <w:numPr>
        <w:numId w:val="1"/>
      </w:numPr>
      <w:suppressAutoHyphens/>
      <w:contextualSpacing/>
    </w:pPr>
    <w:rPr>
      <w:b/>
      <w:szCs w:val="24"/>
    </w:rPr>
  </w:style>
  <w:style w:type="paragraph" w:customStyle="1" w:styleId="GOSTheader">
    <w:name w:val="_GOST_header"/>
    <w:rsid w:val="009E7C85"/>
    <w:rPr>
      <w:rFonts w:ascii="Arial" w:hAnsi="Arial"/>
      <w:b/>
      <w:color w:val="333333"/>
    </w:rPr>
  </w:style>
  <w:style w:type="paragraph" w:customStyle="1" w:styleId="GOSTListmark1">
    <w:name w:val="_GOST_List_mark1"/>
    <w:rsid w:val="009E7C85"/>
    <w:pPr>
      <w:numPr>
        <w:numId w:val="16"/>
      </w:numPr>
      <w:jc w:val="both"/>
    </w:pPr>
    <w:rPr>
      <w:snapToGrid w:val="0"/>
      <w:sz w:val="24"/>
    </w:rPr>
  </w:style>
  <w:style w:type="paragraph" w:customStyle="1" w:styleId="GOSTListmark2">
    <w:name w:val="_GOST_List_mark2"/>
    <w:rsid w:val="009E7C85"/>
    <w:pPr>
      <w:numPr>
        <w:numId w:val="17"/>
      </w:numPr>
      <w:jc w:val="both"/>
    </w:pPr>
    <w:rPr>
      <w:snapToGrid w:val="0"/>
      <w:sz w:val="24"/>
    </w:rPr>
  </w:style>
  <w:style w:type="paragraph" w:customStyle="1" w:styleId="GOSTListmark3">
    <w:name w:val="_GOST_List_mark3"/>
    <w:basedOn w:val="ae"/>
    <w:rsid w:val="009E7C85"/>
    <w:pPr>
      <w:numPr>
        <w:numId w:val="18"/>
      </w:numPr>
    </w:pPr>
    <w:rPr>
      <w:snapToGrid w:val="0"/>
    </w:rPr>
  </w:style>
  <w:style w:type="paragraph" w:customStyle="1" w:styleId="GOSTListmark4">
    <w:name w:val="_GOST_List_mark4"/>
    <w:basedOn w:val="ae"/>
    <w:rsid w:val="009E7C85"/>
    <w:pPr>
      <w:numPr>
        <w:numId w:val="19"/>
      </w:numPr>
    </w:pPr>
  </w:style>
  <w:style w:type="paragraph" w:styleId="af2">
    <w:name w:val="header"/>
    <w:basedOn w:val="ae"/>
    <w:link w:val="af3"/>
    <w:uiPriority w:val="99"/>
    <w:rsid w:val="009E7C85"/>
    <w:pPr>
      <w:tabs>
        <w:tab w:val="center" w:pos="4677"/>
        <w:tab w:val="right" w:pos="9355"/>
      </w:tabs>
    </w:pPr>
  </w:style>
  <w:style w:type="paragraph" w:customStyle="1" w:styleId="GOSTListnote">
    <w:name w:val="_GOST_List_note"/>
    <w:basedOn w:val="GOSTListmark3"/>
    <w:rsid w:val="009E7C85"/>
    <w:pPr>
      <w:numPr>
        <w:numId w:val="0"/>
      </w:numPr>
    </w:pPr>
  </w:style>
  <w:style w:type="paragraph" w:customStyle="1" w:styleId="GOSTListnormal18">
    <w:name w:val="_GOST_List_normal_1.8"/>
    <w:rsid w:val="009E7C85"/>
    <w:pPr>
      <w:tabs>
        <w:tab w:val="left" w:pos="1021"/>
      </w:tabs>
      <w:ind w:left="1021"/>
      <w:jc w:val="both"/>
    </w:pPr>
    <w:rPr>
      <w:snapToGrid w:val="0"/>
      <w:sz w:val="24"/>
    </w:rPr>
  </w:style>
  <w:style w:type="paragraph" w:customStyle="1" w:styleId="GOSTListnum2">
    <w:name w:val="_GOST_List_num2"/>
    <w:basedOn w:val="GOSTListnum"/>
    <w:rsid w:val="009E7C85"/>
    <w:pPr>
      <w:numPr>
        <w:ilvl w:val="1"/>
      </w:numPr>
    </w:pPr>
    <w:rPr>
      <w:szCs w:val="24"/>
    </w:rPr>
  </w:style>
  <w:style w:type="paragraph" w:customStyle="1" w:styleId="GOSTNameTable">
    <w:name w:val="_GOST_Name_Table"/>
    <w:rsid w:val="009E7C85"/>
    <w:pPr>
      <w:keepNext/>
      <w:numPr>
        <w:numId w:val="15"/>
      </w:numPr>
      <w:suppressAutoHyphens/>
      <w:spacing w:before="240" w:after="120"/>
    </w:pPr>
    <w:rPr>
      <w:b/>
      <w:sz w:val="24"/>
    </w:rPr>
  </w:style>
  <w:style w:type="paragraph" w:customStyle="1" w:styleId="GOSTNormal">
    <w:name w:val="_GOST_Normal"/>
    <w:rsid w:val="009E7C85"/>
    <w:pPr>
      <w:spacing w:before="120" w:after="60"/>
      <w:ind w:firstLine="567"/>
      <w:contextualSpacing/>
      <w:jc w:val="both"/>
    </w:pPr>
    <w:rPr>
      <w:sz w:val="24"/>
    </w:rPr>
  </w:style>
  <w:style w:type="paragraph" w:customStyle="1" w:styleId="GOSTNormalWithout">
    <w:name w:val="_GOST_Normal_Without"/>
    <w:basedOn w:val="GOSTNormal"/>
    <w:next w:val="GOSTNormal"/>
    <w:rsid w:val="009E7C85"/>
    <w:pPr>
      <w:keepNext/>
    </w:pPr>
  </w:style>
  <w:style w:type="paragraph" w:customStyle="1" w:styleId="GOSTNote">
    <w:name w:val="_GOST_Note"/>
    <w:next w:val="GOSTNormal"/>
    <w:link w:val="GOSTNote0"/>
    <w:rsid w:val="009E7C85"/>
    <w:pPr>
      <w:spacing w:before="120" w:after="120"/>
      <w:ind w:left="1701" w:hanging="1701"/>
      <w:jc w:val="both"/>
    </w:pPr>
    <w:rPr>
      <w:sz w:val="24"/>
    </w:rPr>
  </w:style>
  <w:style w:type="paragraph" w:customStyle="1" w:styleId="GOSTNoteContinue">
    <w:name w:val="_GOST_Note_Continue"/>
    <w:basedOn w:val="GOSTNote"/>
    <w:rsid w:val="009E7C85"/>
    <w:pPr>
      <w:ind w:firstLine="0"/>
    </w:pPr>
  </w:style>
  <w:style w:type="paragraph" w:customStyle="1" w:styleId="GOSTReg">
    <w:name w:val="_GOST_Reg"/>
    <w:next w:val="GOSTNormal"/>
    <w:rsid w:val="009E7C85"/>
    <w:pPr>
      <w:keepNext/>
      <w:pageBreakBefore/>
      <w:spacing w:before="120" w:after="120"/>
      <w:contextualSpacing/>
      <w:jc w:val="center"/>
      <w:outlineLvl w:val="0"/>
    </w:pPr>
    <w:rPr>
      <w:b/>
      <w:caps/>
      <w:sz w:val="28"/>
    </w:rPr>
  </w:style>
  <w:style w:type="paragraph" w:customStyle="1" w:styleId="GOSTScript">
    <w:name w:val="_GOST_Script"/>
    <w:basedOn w:val="ae"/>
    <w:rsid w:val="009E7C85"/>
    <w:pPr>
      <w:pBdr>
        <w:top w:val="dotted" w:sz="4" w:space="1" w:color="auto"/>
        <w:left w:val="dotted" w:sz="4" w:space="4" w:color="auto"/>
        <w:bottom w:val="dotted" w:sz="4" w:space="1" w:color="auto"/>
        <w:right w:val="dotted" w:sz="4" w:space="4" w:color="auto"/>
      </w:pBdr>
      <w:ind w:left="567" w:right="29"/>
    </w:pPr>
    <w:rPr>
      <w:rFonts w:ascii="Courier New" w:hAnsi="Courier New"/>
      <w:spacing w:val="-20"/>
      <w:sz w:val="20"/>
      <w:lang w:val="en-US"/>
    </w:rPr>
  </w:style>
  <w:style w:type="paragraph" w:customStyle="1" w:styleId="GOSTSign">
    <w:name w:val="_GOST_Sign"/>
    <w:basedOn w:val="GOSTReg"/>
    <w:next w:val="GOSTNormal"/>
    <w:rsid w:val="009E7C85"/>
    <w:pPr>
      <w:pageBreakBefore w:val="0"/>
      <w:outlineLvl w:val="9"/>
    </w:pPr>
  </w:style>
  <w:style w:type="character" w:customStyle="1" w:styleId="GOSTSymBold">
    <w:name w:val="_GOST_Sym_Bold"/>
    <w:basedOn w:val="af"/>
    <w:rsid w:val="009E7C85"/>
    <w:rPr>
      <w:b/>
    </w:rPr>
  </w:style>
  <w:style w:type="character" w:customStyle="1" w:styleId="GOSTSymBoldItalic">
    <w:name w:val="_GOST_Sym_Bold_Italic"/>
    <w:rsid w:val="009E7C85"/>
    <w:rPr>
      <w:b/>
      <w:i/>
    </w:rPr>
  </w:style>
  <w:style w:type="character" w:customStyle="1" w:styleId="GOSTSymItalic">
    <w:name w:val="_GOST_Sym_Italic"/>
    <w:rsid w:val="009E7C85"/>
    <w:rPr>
      <w:i/>
    </w:rPr>
  </w:style>
  <w:style w:type="table" w:customStyle="1" w:styleId="GOSTTable">
    <w:name w:val="_GOST_Table"/>
    <w:basedOn w:val="af0"/>
    <w:rsid w:val="009E7C85"/>
    <w:pPr>
      <w:jc w:val="both"/>
    </w:pPr>
    <w:rPr>
      <w:sz w:val="22"/>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GOSTTablenorm">
    <w:name w:val="_GOST_Table_norm"/>
    <w:link w:val="GOSTTablenorm0"/>
    <w:rsid w:val="009E7C85"/>
    <w:pPr>
      <w:ind w:left="57" w:right="57"/>
      <w:jc w:val="both"/>
    </w:pPr>
    <w:rPr>
      <w:sz w:val="22"/>
    </w:rPr>
  </w:style>
  <w:style w:type="paragraph" w:customStyle="1" w:styleId="GOSTTableHead">
    <w:name w:val="_GOST_Table_Head"/>
    <w:basedOn w:val="GOSTTablenorm"/>
    <w:rsid w:val="009E7C85"/>
    <w:pPr>
      <w:keepNext/>
      <w:suppressAutoHyphens/>
      <w:ind w:left="0" w:right="0"/>
      <w:jc w:val="center"/>
    </w:pPr>
    <w:rPr>
      <w:b/>
      <w:bCs/>
    </w:rPr>
  </w:style>
  <w:style w:type="paragraph" w:customStyle="1" w:styleId="GOSTTableListMark1">
    <w:name w:val="_GOST_Table_List_Mark_1"/>
    <w:rsid w:val="009E7C85"/>
    <w:pPr>
      <w:numPr>
        <w:numId w:val="21"/>
      </w:numPr>
      <w:tabs>
        <w:tab w:val="clear" w:pos="340"/>
        <w:tab w:val="left" w:pos="284"/>
      </w:tabs>
      <w:ind w:left="283" w:right="57" w:hanging="170"/>
    </w:pPr>
    <w:rPr>
      <w:sz w:val="22"/>
    </w:rPr>
  </w:style>
  <w:style w:type="paragraph" w:customStyle="1" w:styleId="GOSTTableListNum1">
    <w:name w:val="_GOST_Table_List_Num_1"/>
    <w:basedOn w:val="ae"/>
    <w:rsid w:val="009E7C85"/>
    <w:pPr>
      <w:numPr>
        <w:numId w:val="22"/>
      </w:numPr>
      <w:ind w:right="57"/>
      <w:jc w:val="left"/>
    </w:pPr>
    <w:rPr>
      <w:sz w:val="22"/>
      <w:szCs w:val="22"/>
    </w:rPr>
  </w:style>
  <w:style w:type="paragraph" w:customStyle="1" w:styleId="GOSTTableNum">
    <w:name w:val="_GOST_Table_Num"/>
    <w:basedOn w:val="ae"/>
    <w:rsid w:val="009E7C85"/>
    <w:pPr>
      <w:numPr>
        <w:numId w:val="23"/>
      </w:numPr>
    </w:pPr>
    <w:rPr>
      <w:rFonts w:cs="Arial"/>
      <w:sz w:val="22"/>
    </w:rPr>
  </w:style>
  <w:style w:type="paragraph" w:customStyle="1" w:styleId="GOSTTitul0">
    <w:name w:val="_GOST_Titul_0"/>
    <w:rsid w:val="009E7C85"/>
    <w:pPr>
      <w:spacing w:line="360" w:lineRule="auto"/>
      <w:contextualSpacing/>
      <w:jc w:val="center"/>
    </w:pPr>
    <w:rPr>
      <w:sz w:val="28"/>
      <w:szCs w:val="28"/>
    </w:rPr>
  </w:style>
  <w:style w:type="character" w:customStyle="1" w:styleId="af4">
    <w:name w:val="Текст примечания Знак"/>
    <w:link w:val="af5"/>
    <w:rsid w:val="009E7C85"/>
  </w:style>
  <w:style w:type="paragraph" w:customStyle="1" w:styleId="GOSTTitul1">
    <w:name w:val="_GOST_Titul_1"/>
    <w:rsid w:val="009E7C85"/>
    <w:pPr>
      <w:spacing w:before="240" w:after="240"/>
      <w:contextualSpacing/>
      <w:jc w:val="center"/>
    </w:pPr>
    <w:rPr>
      <w:sz w:val="32"/>
      <w:szCs w:val="28"/>
    </w:rPr>
  </w:style>
  <w:style w:type="paragraph" w:customStyle="1" w:styleId="GOSTTitul2">
    <w:name w:val="_GOST_Titul_2"/>
    <w:rsid w:val="009E7C85"/>
    <w:pPr>
      <w:jc w:val="center"/>
    </w:pPr>
    <w:rPr>
      <w:b/>
      <w:caps/>
      <w:sz w:val="32"/>
      <w:szCs w:val="28"/>
    </w:rPr>
  </w:style>
  <w:style w:type="paragraph" w:customStyle="1" w:styleId="GOSTTitulnamedoc">
    <w:name w:val="_GOST_Titul_name_doc"/>
    <w:rsid w:val="009E7C85"/>
    <w:pPr>
      <w:spacing w:before="200" w:after="400"/>
      <w:contextualSpacing/>
      <w:jc w:val="center"/>
    </w:pPr>
    <w:rPr>
      <w:b/>
      <w:sz w:val="32"/>
      <w:szCs w:val="28"/>
    </w:rPr>
  </w:style>
  <w:style w:type="paragraph" w:customStyle="1" w:styleId="aa">
    <w:name w:val="Заг_Приложение"/>
    <w:basedOn w:val="10"/>
    <w:next w:val="GOSTNormal"/>
    <w:rsid w:val="009E7C85"/>
    <w:pPr>
      <w:numPr>
        <w:numId w:val="25"/>
      </w:numPr>
    </w:pPr>
  </w:style>
  <w:style w:type="paragraph" w:customStyle="1" w:styleId="26">
    <w:name w:val="Заг_2_Приложение"/>
    <w:basedOn w:val="aa"/>
    <w:next w:val="GOSTNormal"/>
    <w:link w:val="27"/>
    <w:rsid w:val="009E7C85"/>
    <w:pPr>
      <w:pageBreakBefore w:val="0"/>
      <w:numPr>
        <w:numId w:val="0"/>
      </w:numPr>
      <w:spacing w:after="240"/>
      <w:ind w:left="454" w:hanging="454"/>
      <w:jc w:val="left"/>
    </w:pPr>
    <w:rPr>
      <w:caps w:val="0"/>
    </w:rPr>
  </w:style>
  <w:style w:type="character" w:customStyle="1" w:styleId="27">
    <w:name w:val="Заг_2_Приложение Знак"/>
    <w:basedOn w:val="af"/>
    <w:link w:val="26"/>
    <w:rsid w:val="009E7C85"/>
    <w:rPr>
      <w:b/>
      <w:sz w:val="32"/>
      <w:szCs w:val="36"/>
    </w:rPr>
  </w:style>
  <w:style w:type="paragraph" w:customStyle="1" w:styleId="35">
    <w:name w:val="Заг_3_Приложение"/>
    <w:basedOn w:val="ae"/>
    <w:next w:val="GOSTNormal"/>
    <w:rsid w:val="009E7C85"/>
    <w:pPr>
      <w:keepNext/>
      <w:spacing w:before="240" w:after="120"/>
      <w:ind w:left="680" w:hanging="680"/>
      <w:contextualSpacing/>
      <w:outlineLvl w:val="1"/>
    </w:pPr>
    <w:rPr>
      <w:rFonts w:cs="Arial"/>
      <w:b/>
      <w:bCs/>
      <w:iCs/>
      <w:sz w:val="28"/>
      <w:szCs w:val="28"/>
    </w:rPr>
  </w:style>
  <w:style w:type="paragraph" w:styleId="af6">
    <w:name w:val="caption"/>
    <w:basedOn w:val="ae"/>
    <w:next w:val="ae"/>
    <w:qFormat/>
    <w:rsid w:val="009E7C85"/>
    <w:rPr>
      <w:b/>
      <w:bCs/>
      <w:sz w:val="20"/>
    </w:rPr>
  </w:style>
  <w:style w:type="character" w:styleId="af7">
    <w:name w:val="Hyperlink"/>
    <w:basedOn w:val="af"/>
    <w:uiPriority w:val="99"/>
    <w:rsid w:val="009E7C85"/>
    <w:rPr>
      <w:color w:val="0000FF"/>
      <w:u w:val="single"/>
    </w:rPr>
  </w:style>
  <w:style w:type="paragraph" w:styleId="12">
    <w:name w:val="toc 1"/>
    <w:uiPriority w:val="39"/>
    <w:rsid w:val="009E7C85"/>
    <w:pPr>
      <w:tabs>
        <w:tab w:val="left" w:pos="454"/>
        <w:tab w:val="right" w:leader="dot" w:pos="9631"/>
      </w:tabs>
      <w:spacing w:before="60" w:after="60"/>
      <w:ind w:left="454" w:right="567" w:hanging="454"/>
    </w:pPr>
    <w:rPr>
      <w:b/>
      <w:bCs/>
      <w:caps/>
      <w:noProof/>
      <w:sz w:val="24"/>
      <w:szCs w:val="24"/>
    </w:rPr>
  </w:style>
  <w:style w:type="paragraph" w:styleId="28">
    <w:name w:val="toc 2"/>
    <w:basedOn w:val="12"/>
    <w:uiPriority w:val="39"/>
    <w:rsid w:val="009E7C85"/>
    <w:pPr>
      <w:tabs>
        <w:tab w:val="clear" w:pos="454"/>
        <w:tab w:val="left" w:pos="851"/>
      </w:tabs>
      <w:ind w:left="851" w:hanging="567"/>
      <w:contextualSpacing/>
    </w:pPr>
    <w:rPr>
      <w:b w:val="0"/>
      <w:caps w:val="0"/>
    </w:rPr>
  </w:style>
  <w:style w:type="paragraph" w:styleId="36">
    <w:name w:val="toc 3"/>
    <w:basedOn w:val="28"/>
    <w:uiPriority w:val="39"/>
    <w:rsid w:val="009E7C85"/>
    <w:pPr>
      <w:tabs>
        <w:tab w:val="clear" w:pos="851"/>
        <w:tab w:val="left" w:pos="1418"/>
      </w:tabs>
      <w:ind w:left="1418" w:hanging="851"/>
    </w:pPr>
    <w:rPr>
      <w:iCs/>
    </w:rPr>
  </w:style>
  <w:style w:type="paragraph" w:styleId="af8">
    <w:name w:val="Body Text Indent"/>
    <w:basedOn w:val="ae"/>
    <w:next w:val="ae"/>
    <w:link w:val="af9"/>
    <w:semiHidden/>
    <w:rsid w:val="009E7C85"/>
    <w:pPr>
      <w:widowControl w:val="0"/>
      <w:tabs>
        <w:tab w:val="left" w:pos="1985"/>
        <w:tab w:val="left" w:pos="2127"/>
      </w:tabs>
      <w:spacing w:line="360" w:lineRule="auto"/>
      <w:ind w:firstLine="425"/>
    </w:pPr>
    <w:rPr>
      <w:snapToGrid w:val="0"/>
      <w:sz w:val="20"/>
    </w:rPr>
  </w:style>
  <w:style w:type="paragraph" w:styleId="2a">
    <w:name w:val="Body Text Indent 2"/>
    <w:basedOn w:val="ae"/>
    <w:link w:val="2b"/>
    <w:semiHidden/>
    <w:rsid w:val="009E7C85"/>
    <w:pPr>
      <w:widowControl w:val="0"/>
      <w:tabs>
        <w:tab w:val="left" w:pos="1985"/>
        <w:tab w:val="left" w:pos="2127"/>
      </w:tabs>
      <w:spacing w:line="360" w:lineRule="auto"/>
      <w:ind w:firstLine="425"/>
    </w:pPr>
    <w:rPr>
      <w:b/>
      <w:snapToGrid w:val="0"/>
      <w:sz w:val="20"/>
    </w:rPr>
  </w:style>
  <w:style w:type="paragraph" w:styleId="afa">
    <w:name w:val="Document Map"/>
    <w:basedOn w:val="ae"/>
    <w:link w:val="afb"/>
    <w:semiHidden/>
    <w:rsid w:val="009E7C85"/>
    <w:pPr>
      <w:shd w:val="clear" w:color="auto" w:fill="000080"/>
    </w:pPr>
    <w:rPr>
      <w:rFonts w:ascii="Tahoma" w:hAnsi="Tahoma" w:cs="Tahoma"/>
      <w:sz w:val="20"/>
    </w:rPr>
  </w:style>
  <w:style w:type="paragraph" w:styleId="43">
    <w:name w:val="toc 4"/>
    <w:basedOn w:val="ae"/>
    <w:next w:val="ae"/>
    <w:uiPriority w:val="39"/>
    <w:rsid w:val="009E7C85"/>
    <w:pPr>
      <w:tabs>
        <w:tab w:val="left" w:pos="1871"/>
        <w:tab w:val="right" w:leader="dot" w:pos="9633"/>
      </w:tabs>
      <w:ind w:left="1872" w:right="567" w:hanging="1021"/>
    </w:pPr>
  </w:style>
  <w:style w:type="paragraph" w:styleId="37">
    <w:name w:val="Body Text 3"/>
    <w:basedOn w:val="ae"/>
    <w:link w:val="38"/>
    <w:semiHidden/>
    <w:rsid w:val="009E7C85"/>
    <w:pPr>
      <w:spacing w:after="120"/>
    </w:pPr>
    <w:rPr>
      <w:sz w:val="16"/>
      <w:szCs w:val="16"/>
    </w:rPr>
  </w:style>
  <w:style w:type="paragraph" w:customStyle="1" w:styleId="GOSTListnormal1">
    <w:name w:val="_GOST_List_normal_1"/>
    <w:rsid w:val="009E7C85"/>
    <w:pPr>
      <w:tabs>
        <w:tab w:val="left" w:pos="284"/>
      </w:tabs>
      <w:spacing w:before="60" w:after="60"/>
      <w:ind w:left="851"/>
      <w:contextualSpacing/>
      <w:jc w:val="both"/>
    </w:pPr>
    <w:rPr>
      <w:snapToGrid w:val="0"/>
      <w:sz w:val="24"/>
    </w:rPr>
  </w:style>
  <w:style w:type="numbering" w:styleId="111111">
    <w:name w:val="Outline List 2"/>
    <w:basedOn w:val="af1"/>
    <w:rsid w:val="009E7C85"/>
    <w:pPr>
      <w:numPr>
        <w:numId w:val="2"/>
      </w:numPr>
    </w:pPr>
  </w:style>
  <w:style w:type="numbering" w:styleId="1ai">
    <w:name w:val="Outline List 1"/>
    <w:basedOn w:val="af1"/>
    <w:rsid w:val="009E7C85"/>
    <w:pPr>
      <w:numPr>
        <w:numId w:val="3"/>
      </w:numPr>
    </w:pPr>
  </w:style>
  <w:style w:type="paragraph" w:styleId="afc">
    <w:name w:val="Balloon Text"/>
    <w:basedOn w:val="ae"/>
    <w:link w:val="afd"/>
    <w:rsid w:val="009E7C85"/>
    <w:rPr>
      <w:rFonts w:ascii="Tahoma" w:hAnsi="Tahoma" w:cs="Tahoma"/>
      <w:sz w:val="16"/>
      <w:szCs w:val="16"/>
    </w:rPr>
  </w:style>
  <w:style w:type="paragraph" w:customStyle="1" w:styleId="GOSTListnormal28">
    <w:name w:val="_GOST_List_normal_2.8"/>
    <w:basedOn w:val="ae"/>
    <w:rsid w:val="009E7C85"/>
    <w:pPr>
      <w:tabs>
        <w:tab w:val="left" w:pos="1588"/>
      </w:tabs>
      <w:spacing w:before="60" w:after="60"/>
      <w:ind w:left="1588" w:firstLine="0"/>
      <w:contextualSpacing/>
    </w:pPr>
    <w:rPr>
      <w:snapToGrid w:val="0"/>
    </w:rPr>
  </w:style>
  <w:style w:type="paragraph" w:styleId="af5">
    <w:name w:val="annotation text"/>
    <w:basedOn w:val="ae"/>
    <w:link w:val="af4"/>
    <w:rsid w:val="009E7C85"/>
    <w:rPr>
      <w:sz w:val="20"/>
    </w:rPr>
  </w:style>
  <w:style w:type="paragraph" w:styleId="afe">
    <w:name w:val="annotation subject"/>
    <w:basedOn w:val="af5"/>
    <w:next w:val="af5"/>
    <w:link w:val="aff"/>
    <w:semiHidden/>
    <w:rsid w:val="009E7C85"/>
    <w:rPr>
      <w:b/>
      <w:bCs/>
    </w:rPr>
  </w:style>
  <w:style w:type="paragraph" w:styleId="53">
    <w:name w:val="toc 5"/>
    <w:aliases w:val="EB"/>
    <w:basedOn w:val="ae"/>
    <w:next w:val="ae"/>
    <w:autoRedefine/>
    <w:uiPriority w:val="39"/>
    <w:rsid w:val="009E7C85"/>
    <w:pPr>
      <w:tabs>
        <w:tab w:val="left" w:pos="2410"/>
        <w:tab w:val="right" w:leader="dot" w:pos="9631"/>
      </w:tabs>
      <w:ind w:left="2410" w:right="567" w:hanging="1276"/>
      <w:jc w:val="left"/>
    </w:pPr>
    <w:rPr>
      <w:noProof/>
      <w:szCs w:val="18"/>
    </w:rPr>
  </w:style>
  <w:style w:type="paragraph" w:styleId="62">
    <w:name w:val="toc 6"/>
    <w:basedOn w:val="ae"/>
    <w:next w:val="ae"/>
    <w:autoRedefine/>
    <w:uiPriority w:val="39"/>
    <w:rsid w:val="009E7C85"/>
    <w:pPr>
      <w:ind w:left="1200"/>
      <w:jc w:val="left"/>
    </w:pPr>
    <w:rPr>
      <w:sz w:val="18"/>
      <w:szCs w:val="18"/>
    </w:rPr>
  </w:style>
  <w:style w:type="paragraph" w:styleId="71">
    <w:name w:val="toc 7"/>
    <w:basedOn w:val="ae"/>
    <w:next w:val="ae"/>
    <w:autoRedefine/>
    <w:uiPriority w:val="39"/>
    <w:rsid w:val="009E7C85"/>
    <w:pPr>
      <w:ind w:left="1440"/>
      <w:jc w:val="left"/>
    </w:pPr>
    <w:rPr>
      <w:sz w:val="18"/>
      <w:szCs w:val="18"/>
    </w:rPr>
  </w:style>
  <w:style w:type="paragraph" w:styleId="81">
    <w:name w:val="toc 8"/>
    <w:basedOn w:val="ae"/>
    <w:next w:val="ae"/>
    <w:autoRedefine/>
    <w:uiPriority w:val="39"/>
    <w:rsid w:val="009E7C85"/>
    <w:pPr>
      <w:ind w:left="1680"/>
      <w:jc w:val="left"/>
    </w:pPr>
    <w:rPr>
      <w:sz w:val="18"/>
      <w:szCs w:val="18"/>
    </w:rPr>
  </w:style>
  <w:style w:type="paragraph" w:styleId="91">
    <w:name w:val="toc 9"/>
    <w:basedOn w:val="ae"/>
    <w:next w:val="ae"/>
    <w:autoRedefine/>
    <w:uiPriority w:val="39"/>
    <w:rsid w:val="009E7C85"/>
    <w:pPr>
      <w:ind w:left="1920"/>
      <w:jc w:val="left"/>
    </w:pPr>
    <w:rPr>
      <w:sz w:val="18"/>
      <w:szCs w:val="18"/>
    </w:rPr>
  </w:style>
  <w:style w:type="character" w:styleId="aff0">
    <w:name w:val="footnote reference"/>
    <w:aliases w:val="Ссылка на сноску 45"/>
    <w:basedOn w:val="af"/>
    <w:semiHidden/>
    <w:rsid w:val="009E7C85"/>
    <w:rPr>
      <w:vertAlign w:val="superscript"/>
    </w:rPr>
  </w:style>
  <w:style w:type="paragraph" w:styleId="aff1">
    <w:name w:val="footnote text"/>
    <w:aliases w:val="Footnote Text Char Знак Знак,Footnote Text Char Знак,Footnote Text Char Знак Знак Знак Знак,Footnote Text Char Знак Знак Знак Знак Char,Footnote Text Char Знак Знак Знак Знак Char Char, Знак2,Знак2,Знак1 Знак,Текст сноски Знак Знак,ft"/>
    <w:link w:val="aff2"/>
    <w:semiHidden/>
    <w:rsid w:val="009E7C85"/>
  </w:style>
  <w:style w:type="paragraph" w:styleId="44">
    <w:name w:val="List 4"/>
    <w:basedOn w:val="ae"/>
    <w:rsid w:val="009E7C85"/>
    <w:pPr>
      <w:ind w:left="1132" w:hanging="283"/>
    </w:pPr>
  </w:style>
  <w:style w:type="paragraph" w:styleId="2c">
    <w:name w:val="Body Text 2"/>
    <w:basedOn w:val="ae"/>
    <w:link w:val="2d"/>
    <w:rsid w:val="009E7C85"/>
    <w:pPr>
      <w:spacing w:after="120" w:line="480" w:lineRule="auto"/>
    </w:pPr>
  </w:style>
  <w:style w:type="paragraph" w:styleId="39">
    <w:name w:val="Body Text Indent 3"/>
    <w:basedOn w:val="ae"/>
    <w:link w:val="3a"/>
    <w:semiHidden/>
    <w:rsid w:val="009E7C85"/>
    <w:pPr>
      <w:spacing w:after="120"/>
      <w:ind w:left="283"/>
    </w:pPr>
    <w:rPr>
      <w:sz w:val="16"/>
      <w:szCs w:val="16"/>
    </w:rPr>
  </w:style>
  <w:style w:type="character" w:styleId="aff3">
    <w:name w:val="FollowedHyperlink"/>
    <w:basedOn w:val="af"/>
    <w:rsid w:val="009E7C85"/>
    <w:rPr>
      <w:color w:val="800080"/>
      <w:u w:val="single"/>
    </w:rPr>
  </w:style>
  <w:style w:type="character" w:styleId="HTML">
    <w:name w:val="HTML Variable"/>
    <w:basedOn w:val="af"/>
    <w:semiHidden/>
    <w:rsid w:val="009E7C85"/>
    <w:rPr>
      <w:i/>
      <w:iCs/>
    </w:rPr>
  </w:style>
  <w:style w:type="character" w:styleId="HTML0">
    <w:name w:val="HTML Typewriter"/>
    <w:basedOn w:val="af"/>
    <w:semiHidden/>
    <w:rsid w:val="009E7C85"/>
    <w:rPr>
      <w:rFonts w:ascii="Courier New" w:hAnsi="Courier New" w:cs="Courier New"/>
      <w:sz w:val="20"/>
      <w:szCs w:val="20"/>
    </w:rPr>
  </w:style>
  <w:style w:type="paragraph" w:styleId="aff4">
    <w:name w:val="Subtitle"/>
    <w:basedOn w:val="ae"/>
    <w:link w:val="aff5"/>
    <w:qFormat/>
    <w:rsid w:val="009E7C85"/>
    <w:pPr>
      <w:spacing w:after="60"/>
      <w:jc w:val="center"/>
      <w:outlineLvl w:val="1"/>
    </w:pPr>
    <w:rPr>
      <w:rFonts w:ascii="Arial" w:hAnsi="Arial" w:cs="Arial"/>
    </w:rPr>
  </w:style>
  <w:style w:type="paragraph" w:styleId="aff6">
    <w:name w:val="Salutation"/>
    <w:basedOn w:val="ae"/>
    <w:next w:val="ae"/>
    <w:link w:val="aff7"/>
    <w:semiHidden/>
    <w:rsid w:val="009E7C85"/>
  </w:style>
  <w:style w:type="paragraph" w:styleId="aff8">
    <w:name w:val="List Continue"/>
    <w:basedOn w:val="ae"/>
    <w:rsid w:val="009E7C85"/>
    <w:pPr>
      <w:spacing w:after="120"/>
      <w:ind w:left="283"/>
    </w:pPr>
  </w:style>
  <w:style w:type="paragraph" w:styleId="2e">
    <w:name w:val="List Continue 2"/>
    <w:basedOn w:val="ae"/>
    <w:rsid w:val="009E7C85"/>
    <w:pPr>
      <w:spacing w:after="120"/>
      <w:ind w:left="566"/>
    </w:pPr>
  </w:style>
  <w:style w:type="paragraph" w:styleId="3b">
    <w:name w:val="List Continue 3"/>
    <w:basedOn w:val="ae"/>
    <w:rsid w:val="009E7C85"/>
    <w:pPr>
      <w:spacing w:after="120"/>
      <w:ind w:left="849"/>
    </w:pPr>
  </w:style>
  <w:style w:type="paragraph" w:styleId="45">
    <w:name w:val="List Continue 4"/>
    <w:basedOn w:val="ae"/>
    <w:rsid w:val="009E7C85"/>
    <w:pPr>
      <w:spacing w:after="120"/>
      <w:ind w:left="1132"/>
    </w:pPr>
  </w:style>
  <w:style w:type="paragraph" w:styleId="54">
    <w:name w:val="List Continue 5"/>
    <w:basedOn w:val="ae"/>
    <w:rsid w:val="009E7C85"/>
    <w:pPr>
      <w:spacing w:after="120"/>
      <w:ind w:left="1415"/>
    </w:pPr>
  </w:style>
  <w:style w:type="table" w:styleId="13">
    <w:name w:val="Table Simple 1"/>
    <w:basedOn w:val="af0"/>
    <w:semiHidden/>
    <w:rsid w:val="009E7C85"/>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
    <w:name w:val="Table Simple 2"/>
    <w:basedOn w:val="af0"/>
    <w:rsid w:val="009E7C85"/>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f0"/>
    <w:semiHidden/>
    <w:rsid w:val="009E7C85"/>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4">
    <w:name w:val="Table Grid 1"/>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f0"/>
    <w:semiHidden/>
    <w:rsid w:val="009E7C85"/>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f0"/>
    <w:semiHidden/>
    <w:rsid w:val="009E7C85"/>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f0"/>
    <w:semiHidden/>
    <w:rsid w:val="009E7C85"/>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f0"/>
    <w:semiHidden/>
    <w:rsid w:val="009E7C85"/>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f0"/>
    <w:semiHidden/>
    <w:rsid w:val="009E7C85"/>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f0"/>
    <w:semiHidden/>
    <w:rsid w:val="009E7C85"/>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0"/>
    <w:semiHidden/>
    <w:rsid w:val="009E7C85"/>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9">
    <w:name w:val="Table Contemporary"/>
    <w:basedOn w:val="af0"/>
    <w:semiHidden/>
    <w:rsid w:val="009E7C85"/>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a">
    <w:name w:val="List"/>
    <w:basedOn w:val="ae"/>
    <w:rsid w:val="009E7C85"/>
    <w:pPr>
      <w:ind w:left="283" w:hanging="283"/>
    </w:pPr>
  </w:style>
  <w:style w:type="paragraph" w:styleId="2f1">
    <w:name w:val="List 2"/>
    <w:basedOn w:val="ae"/>
    <w:rsid w:val="009E7C85"/>
    <w:pPr>
      <w:ind w:left="566" w:hanging="283"/>
    </w:pPr>
  </w:style>
  <w:style w:type="paragraph" w:styleId="3e">
    <w:name w:val="List 3"/>
    <w:basedOn w:val="ae"/>
    <w:rsid w:val="009E7C85"/>
    <w:pPr>
      <w:ind w:left="849" w:hanging="283"/>
    </w:pPr>
  </w:style>
  <w:style w:type="paragraph" w:styleId="56">
    <w:name w:val="List 5"/>
    <w:basedOn w:val="ae"/>
    <w:rsid w:val="009E7C85"/>
    <w:pPr>
      <w:ind w:left="1415" w:hanging="283"/>
    </w:pPr>
  </w:style>
  <w:style w:type="table" w:styleId="affb">
    <w:name w:val="Table Professional"/>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e"/>
    <w:link w:val="HTML2"/>
    <w:rsid w:val="009E7C85"/>
    <w:rPr>
      <w:rFonts w:ascii="Courier New" w:hAnsi="Courier New" w:cs="Courier New"/>
      <w:sz w:val="20"/>
    </w:rPr>
  </w:style>
  <w:style w:type="numbering" w:styleId="a3">
    <w:name w:val="Outline List 3"/>
    <w:basedOn w:val="af1"/>
    <w:semiHidden/>
    <w:rsid w:val="009E7C85"/>
    <w:pPr>
      <w:numPr>
        <w:numId w:val="13"/>
      </w:numPr>
    </w:pPr>
  </w:style>
  <w:style w:type="table" w:styleId="15">
    <w:name w:val="Table Columns 1"/>
    <w:basedOn w:val="af0"/>
    <w:semiHidden/>
    <w:rsid w:val="009E7C85"/>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olumns 2"/>
    <w:basedOn w:val="af0"/>
    <w:semiHidden/>
    <w:rsid w:val="009E7C85"/>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f0"/>
    <w:semiHidden/>
    <w:rsid w:val="009E7C85"/>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f0"/>
    <w:semiHidden/>
    <w:rsid w:val="009E7C85"/>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f0"/>
    <w:semiHidden/>
    <w:rsid w:val="009E7C85"/>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c">
    <w:name w:val="Strong"/>
    <w:aliases w:val="Таблица_заголовок,Рисунок_название"/>
    <w:basedOn w:val="af"/>
    <w:uiPriority w:val="22"/>
    <w:qFormat/>
    <w:rsid w:val="00E15D01"/>
    <w:rPr>
      <w:b/>
      <w:bCs/>
      <w:szCs w:val="24"/>
    </w:rPr>
  </w:style>
  <w:style w:type="table" w:styleId="-1">
    <w:name w:val="Table List 1"/>
    <w:basedOn w:val="af0"/>
    <w:semiHidden/>
    <w:rsid w:val="009E7C85"/>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0"/>
    <w:semiHidden/>
    <w:rsid w:val="009E7C85"/>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f0"/>
    <w:semiHidden/>
    <w:rsid w:val="009E7C85"/>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f0"/>
    <w:semiHidden/>
    <w:rsid w:val="009E7C85"/>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0"/>
    <w:semiHidden/>
    <w:rsid w:val="009E7C85"/>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0"/>
    <w:semiHidden/>
    <w:rsid w:val="009E7C85"/>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0"/>
    <w:semiHidden/>
    <w:rsid w:val="009E7C85"/>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0"/>
    <w:semiHidden/>
    <w:rsid w:val="009E7C85"/>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d">
    <w:name w:val="Plain Text"/>
    <w:basedOn w:val="ae"/>
    <w:link w:val="affe"/>
    <w:uiPriority w:val="99"/>
    <w:semiHidden/>
    <w:rsid w:val="009E7C85"/>
    <w:rPr>
      <w:rFonts w:ascii="Courier New" w:hAnsi="Courier New" w:cs="Courier New"/>
      <w:sz w:val="20"/>
    </w:rPr>
  </w:style>
  <w:style w:type="table" w:styleId="afff">
    <w:name w:val="Table Theme"/>
    <w:basedOn w:val="af0"/>
    <w:semiHidden/>
    <w:rsid w:val="009E7C8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Colorful 1"/>
    <w:basedOn w:val="af0"/>
    <w:semiHidden/>
    <w:rsid w:val="009E7C85"/>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3">
    <w:name w:val="Table Colorful 2"/>
    <w:basedOn w:val="af0"/>
    <w:semiHidden/>
    <w:rsid w:val="009E7C85"/>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f0"/>
    <w:semiHidden/>
    <w:rsid w:val="009E7C85"/>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0">
    <w:name w:val="Block Text"/>
    <w:basedOn w:val="ae"/>
    <w:semiHidden/>
    <w:rsid w:val="009E7C85"/>
    <w:pPr>
      <w:spacing w:after="120"/>
      <w:ind w:left="1440" w:right="1440"/>
    </w:pPr>
  </w:style>
  <w:style w:type="character" w:styleId="HTML3">
    <w:name w:val="HTML Cite"/>
    <w:basedOn w:val="af"/>
    <w:semiHidden/>
    <w:rsid w:val="009E7C85"/>
    <w:rPr>
      <w:i/>
      <w:iCs/>
    </w:rPr>
  </w:style>
  <w:style w:type="paragraph" w:styleId="afff1">
    <w:name w:val="Message Header"/>
    <w:basedOn w:val="ae"/>
    <w:link w:val="afff2"/>
    <w:rsid w:val="009E7C8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3">
    <w:name w:val="E-mail Signature"/>
    <w:basedOn w:val="ae"/>
    <w:link w:val="afff4"/>
    <w:semiHidden/>
    <w:rsid w:val="009E7C85"/>
  </w:style>
  <w:style w:type="paragraph" w:styleId="afff5">
    <w:name w:val="Signature"/>
    <w:basedOn w:val="ae"/>
    <w:link w:val="afff6"/>
    <w:semiHidden/>
    <w:rsid w:val="009E7C85"/>
    <w:pPr>
      <w:ind w:left="4252"/>
    </w:pPr>
  </w:style>
  <w:style w:type="paragraph" w:styleId="17">
    <w:name w:val="index 1"/>
    <w:basedOn w:val="ae"/>
    <w:next w:val="ae"/>
    <w:autoRedefine/>
    <w:semiHidden/>
    <w:rsid w:val="009E7C85"/>
    <w:pPr>
      <w:widowControl w:val="0"/>
      <w:tabs>
        <w:tab w:val="num" w:pos="720"/>
        <w:tab w:val="left" w:pos="1985"/>
        <w:tab w:val="left" w:pos="2127"/>
      </w:tabs>
      <w:spacing w:line="360" w:lineRule="auto"/>
      <w:ind w:left="720" w:hanging="360"/>
    </w:pPr>
    <w:rPr>
      <w:snapToGrid w:val="0"/>
    </w:rPr>
  </w:style>
  <w:style w:type="paragraph" w:styleId="afff7">
    <w:name w:val="index heading"/>
    <w:basedOn w:val="ae"/>
    <w:next w:val="17"/>
    <w:semiHidden/>
    <w:rsid w:val="009E7C85"/>
    <w:pPr>
      <w:widowControl w:val="0"/>
      <w:tabs>
        <w:tab w:val="left" w:pos="1985"/>
        <w:tab w:val="left" w:pos="2127"/>
      </w:tabs>
      <w:spacing w:line="360" w:lineRule="auto"/>
      <w:ind w:firstLine="425"/>
    </w:pPr>
    <w:rPr>
      <w:snapToGrid w:val="0"/>
      <w:sz w:val="20"/>
    </w:rPr>
  </w:style>
  <w:style w:type="paragraph" w:styleId="2f4">
    <w:name w:val="index 2"/>
    <w:basedOn w:val="ae"/>
    <w:next w:val="ae"/>
    <w:autoRedefine/>
    <w:semiHidden/>
    <w:rsid w:val="009E7C85"/>
    <w:pPr>
      <w:widowControl w:val="0"/>
      <w:tabs>
        <w:tab w:val="left" w:pos="1985"/>
        <w:tab w:val="left" w:pos="2127"/>
      </w:tabs>
      <w:spacing w:line="360" w:lineRule="auto"/>
      <w:ind w:left="400" w:hanging="200"/>
    </w:pPr>
    <w:rPr>
      <w:snapToGrid w:val="0"/>
      <w:sz w:val="20"/>
    </w:rPr>
  </w:style>
  <w:style w:type="paragraph" w:styleId="3f1">
    <w:name w:val="index 3"/>
    <w:basedOn w:val="ae"/>
    <w:next w:val="ae"/>
    <w:autoRedefine/>
    <w:semiHidden/>
    <w:rsid w:val="009E7C85"/>
    <w:pPr>
      <w:widowControl w:val="0"/>
      <w:tabs>
        <w:tab w:val="left" w:pos="1985"/>
        <w:tab w:val="left" w:pos="2127"/>
      </w:tabs>
      <w:spacing w:line="360" w:lineRule="auto"/>
      <w:ind w:left="600" w:hanging="200"/>
    </w:pPr>
    <w:rPr>
      <w:snapToGrid w:val="0"/>
      <w:sz w:val="20"/>
    </w:rPr>
  </w:style>
  <w:style w:type="paragraph" w:styleId="48">
    <w:name w:val="index 4"/>
    <w:basedOn w:val="ae"/>
    <w:next w:val="ae"/>
    <w:autoRedefine/>
    <w:semiHidden/>
    <w:rsid w:val="009E7C85"/>
    <w:pPr>
      <w:widowControl w:val="0"/>
      <w:tabs>
        <w:tab w:val="left" w:pos="1985"/>
        <w:tab w:val="left" w:pos="2127"/>
      </w:tabs>
      <w:spacing w:line="360" w:lineRule="auto"/>
      <w:ind w:left="800" w:hanging="200"/>
    </w:pPr>
    <w:rPr>
      <w:snapToGrid w:val="0"/>
      <w:sz w:val="20"/>
    </w:rPr>
  </w:style>
  <w:style w:type="paragraph" w:styleId="58">
    <w:name w:val="index 5"/>
    <w:basedOn w:val="ae"/>
    <w:next w:val="ae"/>
    <w:autoRedefine/>
    <w:semiHidden/>
    <w:rsid w:val="009E7C85"/>
    <w:pPr>
      <w:widowControl w:val="0"/>
      <w:tabs>
        <w:tab w:val="left" w:pos="1985"/>
        <w:tab w:val="left" w:pos="2127"/>
      </w:tabs>
      <w:spacing w:line="360" w:lineRule="auto"/>
      <w:ind w:left="1000" w:hanging="200"/>
    </w:pPr>
    <w:rPr>
      <w:snapToGrid w:val="0"/>
      <w:sz w:val="20"/>
    </w:rPr>
  </w:style>
  <w:style w:type="paragraph" w:styleId="64">
    <w:name w:val="index 6"/>
    <w:basedOn w:val="ae"/>
    <w:next w:val="ae"/>
    <w:autoRedefine/>
    <w:semiHidden/>
    <w:rsid w:val="009E7C85"/>
    <w:pPr>
      <w:widowControl w:val="0"/>
      <w:tabs>
        <w:tab w:val="left" w:pos="1985"/>
        <w:tab w:val="left" w:pos="2127"/>
      </w:tabs>
      <w:spacing w:line="360" w:lineRule="auto"/>
      <w:ind w:left="1200" w:hanging="200"/>
    </w:pPr>
    <w:rPr>
      <w:snapToGrid w:val="0"/>
      <w:sz w:val="20"/>
    </w:rPr>
  </w:style>
  <w:style w:type="paragraph" w:styleId="73">
    <w:name w:val="index 7"/>
    <w:basedOn w:val="ae"/>
    <w:next w:val="ae"/>
    <w:autoRedefine/>
    <w:semiHidden/>
    <w:rsid w:val="009E7C85"/>
    <w:pPr>
      <w:widowControl w:val="0"/>
      <w:tabs>
        <w:tab w:val="left" w:pos="1985"/>
        <w:tab w:val="left" w:pos="2127"/>
      </w:tabs>
      <w:spacing w:line="360" w:lineRule="auto"/>
      <w:ind w:left="1400" w:hanging="200"/>
    </w:pPr>
    <w:rPr>
      <w:snapToGrid w:val="0"/>
      <w:sz w:val="20"/>
    </w:rPr>
  </w:style>
  <w:style w:type="paragraph" w:styleId="83">
    <w:name w:val="index 8"/>
    <w:basedOn w:val="ae"/>
    <w:next w:val="ae"/>
    <w:autoRedefine/>
    <w:semiHidden/>
    <w:rsid w:val="009E7C85"/>
    <w:pPr>
      <w:widowControl w:val="0"/>
      <w:tabs>
        <w:tab w:val="left" w:pos="1985"/>
        <w:tab w:val="left" w:pos="2127"/>
      </w:tabs>
      <w:spacing w:line="360" w:lineRule="auto"/>
      <w:ind w:left="1600" w:hanging="200"/>
    </w:pPr>
    <w:rPr>
      <w:snapToGrid w:val="0"/>
      <w:sz w:val="20"/>
    </w:rPr>
  </w:style>
  <w:style w:type="paragraph" w:styleId="92">
    <w:name w:val="index 9"/>
    <w:basedOn w:val="ae"/>
    <w:next w:val="ae"/>
    <w:autoRedefine/>
    <w:semiHidden/>
    <w:rsid w:val="009E7C85"/>
    <w:pPr>
      <w:widowControl w:val="0"/>
      <w:tabs>
        <w:tab w:val="left" w:pos="1985"/>
        <w:tab w:val="left" w:pos="2127"/>
      </w:tabs>
      <w:spacing w:line="360" w:lineRule="auto"/>
      <w:ind w:left="1800" w:hanging="200"/>
    </w:pPr>
    <w:rPr>
      <w:snapToGrid w:val="0"/>
      <w:sz w:val="20"/>
    </w:rPr>
  </w:style>
  <w:style w:type="paragraph" w:styleId="a0">
    <w:name w:val="List Bullet"/>
    <w:basedOn w:val="ae"/>
    <w:rsid w:val="009E7C85"/>
    <w:pPr>
      <w:numPr>
        <w:numId w:val="4"/>
      </w:numPr>
    </w:pPr>
  </w:style>
  <w:style w:type="paragraph" w:styleId="a">
    <w:name w:val="List Number"/>
    <w:aliases w:val="Нумерованный"/>
    <w:basedOn w:val="ae"/>
    <w:rsid w:val="009E7C85"/>
    <w:pPr>
      <w:numPr>
        <w:numId w:val="5"/>
      </w:numPr>
    </w:pPr>
  </w:style>
  <w:style w:type="paragraph" w:styleId="HTML4">
    <w:name w:val="HTML Address"/>
    <w:basedOn w:val="ae"/>
    <w:link w:val="HTML5"/>
    <w:semiHidden/>
    <w:rsid w:val="009E7C85"/>
    <w:rPr>
      <w:i/>
      <w:iCs/>
    </w:rPr>
  </w:style>
  <w:style w:type="paragraph" w:styleId="afff8">
    <w:name w:val="envelope address"/>
    <w:basedOn w:val="ae"/>
    <w:semiHidden/>
    <w:rsid w:val="009E7C85"/>
    <w:pPr>
      <w:framePr w:w="7920" w:h="1980" w:hRule="exact" w:hSpace="180" w:wrap="auto" w:hAnchor="page" w:xAlign="center" w:yAlign="bottom"/>
      <w:ind w:left="2880"/>
    </w:pPr>
    <w:rPr>
      <w:rFonts w:ascii="Arial" w:hAnsi="Arial" w:cs="Arial"/>
    </w:rPr>
  </w:style>
  <w:style w:type="character" w:styleId="HTML6">
    <w:name w:val="HTML Acronym"/>
    <w:basedOn w:val="af"/>
    <w:rsid w:val="009E7C85"/>
  </w:style>
  <w:style w:type="table" w:styleId="-10">
    <w:name w:val="Table Web 1"/>
    <w:basedOn w:val="af0"/>
    <w:semiHidden/>
    <w:rsid w:val="009E7C85"/>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0"/>
    <w:semiHidden/>
    <w:rsid w:val="009E7C85"/>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0"/>
    <w:semiHidden/>
    <w:rsid w:val="009E7C85"/>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f9">
    <w:name w:val="Emphasis"/>
    <w:basedOn w:val="af"/>
    <w:qFormat/>
    <w:rsid w:val="009E7C85"/>
    <w:rPr>
      <w:i/>
      <w:iCs/>
    </w:rPr>
  </w:style>
  <w:style w:type="paragraph" w:styleId="afffa">
    <w:name w:val="Date"/>
    <w:basedOn w:val="ae"/>
    <w:next w:val="ae"/>
    <w:link w:val="afffb"/>
    <w:semiHidden/>
    <w:rsid w:val="009E7C85"/>
  </w:style>
  <w:style w:type="paragraph" w:styleId="afffc">
    <w:name w:val="Note Heading"/>
    <w:basedOn w:val="ae"/>
    <w:next w:val="ae"/>
    <w:link w:val="afffd"/>
    <w:semiHidden/>
    <w:rsid w:val="009E7C85"/>
  </w:style>
  <w:style w:type="character" w:styleId="afffe">
    <w:name w:val="annotation reference"/>
    <w:basedOn w:val="af"/>
    <w:rsid w:val="009E7C85"/>
    <w:rPr>
      <w:sz w:val="16"/>
      <w:szCs w:val="16"/>
    </w:rPr>
  </w:style>
  <w:style w:type="table" w:styleId="affff">
    <w:name w:val="Table Elegant"/>
    <w:basedOn w:val="af0"/>
    <w:semiHidden/>
    <w:rsid w:val="009E7C85"/>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f0"/>
    <w:semiHidden/>
    <w:rsid w:val="009E7C85"/>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Subtle 2"/>
    <w:basedOn w:val="af0"/>
    <w:semiHidden/>
    <w:rsid w:val="009E7C85"/>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7">
    <w:name w:val="HTML Keyboard"/>
    <w:basedOn w:val="af"/>
    <w:semiHidden/>
    <w:rsid w:val="009E7C85"/>
    <w:rPr>
      <w:rFonts w:ascii="Courier New" w:hAnsi="Courier New" w:cs="Courier New"/>
      <w:sz w:val="20"/>
      <w:szCs w:val="20"/>
    </w:rPr>
  </w:style>
  <w:style w:type="table" w:styleId="19">
    <w:name w:val="Table Classic 1"/>
    <w:basedOn w:val="af0"/>
    <w:semiHidden/>
    <w:rsid w:val="009E7C85"/>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lassic 2"/>
    <w:basedOn w:val="af0"/>
    <w:semiHidden/>
    <w:rsid w:val="009E7C85"/>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2">
    <w:name w:val="Table Classic 3"/>
    <w:basedOn w:val="af0"/>
    <w:semiHidden/>
    <w:rsid w:val="009E7C85"/>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f0"/>
    <w:semiHidden/>
    <w:rsid w:val="009E7C85"/>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8">
    <w:name w:val="HTML Code"/>
    <w:basedOn w:val="af"/>
    <w:semiHidden/>
    <w:rsid w:val="009E7C85"/>
    <w:rPr>
      <w:rFonts w:ascii="Courier New" w:hAnsi="Courier New" w:cs="Courier New"/>
      <w:sz w:val="20"/>
      <w:szCs w:val="20"/>
    </w:rPr>
  </w:style>
  <w:style w:type="paragraph" w:styleId="affff0">
    <w:name w:val="Body Text"/>
    <w:aliases w:val="body text table,Body Text Table,body text,contents,bt,Body 3,Corps de texte,heading_txt,bodytxy2,Body Text - Level 2,??2,Platte tekst,body tesx,t,text,BODY TEXT,sp,Resume Text,Block text,heading3,body text1,body text2,bt1,body text3,bt2,b"/>
    <w:basedOn w:val="ae"/>
    <w:link w:val="affff1"/>
    <w:rsid w:val="009E7C85"/>
    <w:pPr>
      <w:overflowPunct w:val="0"/>
      <w:autoSpaceDE w:val="0"/>
      <w:autoSpaceDN w:val="0"/>
      <w:adjustRightInd w:val="0"/>
      <w:spacing w:after="240"/>
      <w:textAlignment w:val="baseline"/>
    </w:pPr>
  </w:style>
  <w:style w:type="paragraph" w:styleId="affff2">
    <w:name w:val="Body Text First Indent"/>
    <w:basedOn w:val="affff0"/>
    <w:link w:val="affff3"/>
    <w:semiHidden/>
    <w:rsid w:val="009E7C85"/>
    <w:pPr>
      <w:overflowPunct/>
      <w:autoSpaceDE/>
      <w:autoSpaceDN/>
      <w:adjustRightInd/>
      <w:spacing w:after="120"/>
      <w:ind w:firstLine="210"/>
      <w:jc w:val="left"/>
      <w:textAlignment w:val="auto"/>
    </w:pPr>
  </w:style>
  <w:style w:type="paragraph" w:styleId="2f7">
    <w:name w:val="Body Text First Indent 2"/>
    <w:basedOn w:val="af8"/>
    <w:link w:val="2f8"/>
    <w:semiHidden/>
    <w:rsid w:val="009E7C85"/>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e"/>
    <w:rsid w:val="009E7C85"/>
    <w:pPr>
      <w:numPr>
        <w:numId w:val="14"/>
      </w:numPr>
      <w:tabs>
        <w:tab w:val="clear" w:pos="643"/>
        <w:tab w:val="num" w:pos="360"/>
      </w:tabs>
      <w:ind w:left="0" w:firstLine="0"/>
    </w:pPr>
  </w:style>
  <w:style w:type="paragraph" w:styleId="30">
    <w:name w:val="List Bullet 3"/>
    <w:basedOn w:val="ae"/>
    <w:autoRedefine/>
    <w:rsid w:val="009E7C85"/>
    <w:pPr>
      <w:widowControl w:val="0"/>
      <w:numPr>
        <w:numId w:val="6"/>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e"/>
    <w:rsid w:val="009E7C85"/>
    <w:pPr>
      <w:numPr>
        <w:numId w:val="7"/>
      </w:numPr>
      <w:tabs>
        <w:tab w:val="clear" w:pos="1209"/>
        <w:tab w:val="num" w:pos="360"/>
      </w:tabs>
      <w:ind w:left="0" w:firstLine="0"/>
    </w:pPr>
  </w:style>
  <w:style w:type="paragraph" w:styleId="50">
    <w:name w:val="List Bullet 5"/>
    <w:basedOn w:val="ae"/>
    <w:rsid w:val="009E7C85"/>
    <w:pPr>
      <w:numPr>
        <w:numId w:val="8"/>
      </w:numPr>
      <w:tabs>
        <w:tab w:val="clear" w:pos="1492"/>
        <w:tab w:val="num" w:pos="360"/>
      </w:tabs>
      <w:ind w:left="0" w:firstLine="0"/>
    </w:pPr>
  </w:style>
  <w:style w:type="paragraph" w:styleId="affff4">
    <w:name w:val="Title"/>
    <w:basedOn w:val="ae"/>
    <w:link w:val="affff5"/>
    <w:qFormat/>
    <w:rsid w:val="009E7C85"/>
    <w:pPr>
      <w:spacing w:before="240" w:after="60"/>
      <w:jc w:val="center"/>
      <w:outlineLvl w:val="0"/>
    </w:pPr>
    <w:rPr>
      <w:rFonts w:ascii="Arial" w:hAnsi="Arial" w:cs="Arial"/>
      <w:b/>
      <w:bCs/>
      <w:kern w:val="28"/>
      <w:sz w:val="32"/>
      <w:szCs w:val="32"/>
    </w:rPr>
  </w:style>
  <w:style w:type="character" w:styleId="affff6">
    <w:name w:val="page number"/>
    <w:basedOn w:val="af"/>
    <w:rsid w:val="009E7C85"/>
  </w:style>
  <w:style w:type="character" w:styleId="affff7">
    <w:name w:val="line number"/>
    <w:basedOn w:val="af"/>
    <w:semiHidden/>
    <w:rsid w:val="009E7C85"/>
  </w:style>
  <w:style w:type="paragraph" w:styleId="2">
    <w:name w:val="List Number 2"/>
    <w:basedOn w:val="ae"/>
    <w:rsid w:val="009E7C85"/>
    <w:pPr>
      <w:numPr>
        <w:numId w:val="9"/>
      </w:numPr>
      <w:tabs>
        <w:tab w:val="clear" w:pos="643"/>
        <w:tab w:val="num" w:pos="360"/>
      </w:tabs>
      <w:ind w:left="0" w:firstLine="0"/>
    </w:pPr>
  </w:style>
  <w:style w:type="paragraph" w:styleId="3">
    <w:name w:val="List Number 3"/>
    <w:basedOn w:val="ae"/>
    <w:rsid w:val="009E7C85"/>
    <w:pPr>
      <w:numPr>
        <w:numId w:val="10"/>
      </w:numPr>
      <w:tabs>
        <w:tab w:val="clear" w:pos="926"/>
        <w:tab w:val="num" w:pos="360"/>
      </w:tabs>
      <w:ind w:left="0" w:firstLine="0"/>
    </w:pPr>
  </w:style>
  <w:style w:type="paragraph" w:styleId="4">
    <w:name w:val="List Number 4"/>
    <w:basedOn w:val="ae"/>
    <w:rsid w:val="009E7C85"/>
    <w:pPr>
      <w:numPr>
        <w:numId w:val="11"/>
      </w:numPr>
      <w:tabs>
        <w:tab w:val="clear" w:pos="1209"/>
        <w:tab w:val="num" w:pos="360"/>
      </w:tabs>
      <w:ind w:left="0" w:firstLine="0"/>
    </w:pPr>
  </w:style>
  <w:style w:type="paragraph" w:styleId="5">
    <w:name w:val="List Number 5"/>
    <w:basedOn w:val="ae"/>
    <w:rsid w:val="009E7C85"/>
    <w:pPr>
      <w:numPr>
        <w:numId w:val="12"/>
      </w:numPr>
      <w:tabs>
        <w:tab w:val="num" w:pos="360"/>
      </w:tabs>
      <w:ind w:left="0" w:firstLine="0"/>
    </w:pPr>
  </w:style>
  <w:style w:type="character" w:styleId="HTML9">
    <w:name w:val="HTML Sample"/>
    <w:basedOn w:val="af"/>
    <w:semiHidden/>
    <w:rsid w:val="009E7C85"/>
    <w:rPr>
      <w:rFonts w:ascii="Courier New" w:hAnsi="Courier New" w:cs="Courier New"/>
    </w:rPr>
  </w:style>
  <w:style w:type="paragraph" w:styleId="2f9">
    <w:name w:val="envelope return"/>
    <w:basedOn w:val="ae"/>
    <w:semiHidden/>
    <w:rsid w:val="009E7C85"/>
    <w:rPr>
      <w:rFonts w:ascii="Arial" w:hAnsi="Arial" w:cs="Arial"/>
      <w:sz w:val="20"/>
    </w:rPr>
  </w:style>
  <w:style w:type="table" w:styleId="1a">
    <w:name w:val="Table 3D effects 1"/>
    <w:basedOn w:val="af0"/>
    <w:semiHidden/>
    <w:rsid w:val="009E7C85"/>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f0"/>
    <w:semiHidden/>
    <w:rsid w:val="009E7C85"/>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3D effects 3"/>
    <w:basedOn w:val="af0"/>
    <w:semiHidden/>
    <w:rsid w:val="009E7C85"/>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8">
    <w:name w:val="Normal (Web)"/>
    <w:basedOn w:val="ae"/>
    <w:uiPriority w:val="99"/>
    <w:rsid w:val="009E7C85"/>
  </w:style>
  <w:style w:type="paragraph" w:styleId="affff9">
    <w:name w:val="Normal Indent"/>
    <w:basedOn w:val="ae"/>
    <w:rsid w:val="009E7C85"/>
    <w:pPr>
      <w:ind w:left="708"/>
    </w:pPr>
  </w:style>
  <w:style w:type="character" w:styleId="HTMLa">
    <w:name w:val="HTML Definition"/>
    <w:basedOn w:val="af"/>
    <w:semiHidden/>
    <w:rsid w:val="009E7C85"/>
    <w:rPr>
      <w:i/>
      <w:iCs/>
    </w:rPr>
  </w:style>
  <w:style w:type="paragraph" w:styleId="affffa">
    <w:name w:val="table of figures"/>
    <w:aliases w:val="таблиц_GOST"/>
    <w:basedOn w:val="ae"/>
    <w:next w:val="GOSTNormal"/>
    <w:uiPriority w:val="99"/>
    <w:rsid w:val="009E7C85"/>
    <w:pPr>
      <w:tabs>
        <w:tab w:val="left" w:leader="dot" w:pos="567"/>
        <w:tab w:val="left" w:pos="1134"/>
        <w:tab w:val="right" w:leader="dot" w:pos="9631"/>
      </w:tabs>
      <w:spacing w:before="120" w:after="120"/>
      <w:ind w:left="567" w:right="567" w:hanging="567"/>
      <w:contextualSpacing/>
      <w:jc w:val="left"/>
    </w:pPr>
    <w:rPr>
      <w:noProof/>
    </w:rPr>
  </w:style>
  <w:style w:type="paragraph" w:customStyle="1" w:styleId="GOSTListnormal3">
    <w:name w:val="_GOST_List_normal_3"/>
    <w:basedOn w:val="GOSTListnormal1"/>
    <w:rsid w:val="009E7C85"/>
    <w:pPr>
      <w:ind w:left="1418"/>
    </w:pPr>
  </w:style>
  <w:style w:type="paragraph" w:customStyle="1" w:styleId="GOSTListnormal4">
    <w:name w:val="_GOST_List_normal_4"/>
    <w:basedOn w:val="GOSTListnormal3"/>
    <w:rsid w:val="009E7C85"/>
    <w:pPr>
      <w:ind w:left="1701"/>
    </w:pPr>
  </w:style>
  <w:style w:type="paragraph" w:styleId="affffb">
    <w:name w:val="footer"/>
    <w:basedOn w:val="ae"/>
    <w:link w:val="affffc"/>
    <w:rsid w:val="009E7C85"/>
    <w:pPr>
      <w:tabs>
        <w:tab w:val="center" w:pos="4677"/>
        <w:tab w:val="right" w:pos="9355"/>
      </w:tabs>
    </w:pPr>
  </w:style>
  <w:style w:type="paragraph" w:customStyle="1" w:styleId="GOSTListnum">
    <w:name w:val="_GOST_List_num"/>
    <w:rsid w:val="009E7C85"/>
    <w:pPr>
      <w:numPr>
        <w:numId w:val="20"/>
      </w:numPr>
      <w:spacing w:before="120" w:after="120"/>
      <w:contextualSpacing/>
      <w:jc w:val="both"/>
    </w:pPr>
    <w:rPr>
      <w:sz w:val="24"/>
    </w:rPr>
  </w:style>
  <w:style w:type="character" w:customStyle="1" w:styleId="GOSTNote0">
    <w:name w:val="_GOST_Note Знак"/>
    <w:basedOn w:val="af"/>
    <w:link w:val="GOSTNote"/>
    <w:rsid w:val="009E7C85"/>
    <w:rPr>
      <w:sz w:val="24"/>
    </w:rPr>
  </w:style>
  <w:style w:type="paragraph" w:customStyle="1" w:styleId="GOSTListmark5">
    <w:name w:val="_GOST_List_mark5"/>
    <w:basedOn w:val="GOSTListmark4"/>
    <w:rsid w:val="009E7C85"/>
    <w:pPr>
      <w:tabs>
        <w:tab w:val="clear" w:pos="1701"/>
        <w:tab w:val="left" w:pos="1985"/>
      </w:tabs>
      <w:ind w:left="1985" w:hanging="284"/>
    </w:pPr>
  </w:style>
  <w:style w:type="paragraph" w:customStyle="1" w:styleId="GOSTListnum3">
    <w:name w:val="_GOST_List_num3"/>
    <w:basedOn w:val="GOSTListnum2"/>
    <w:rsid w:val="009E7C85"/>
    <w:pPr>
      <w:numPr>
        <w:ilvl w:val="2"/>
      </w:numPr>
      <w:tabs>
        <w:tab w:val="left" w:pos="2268"/>
      </w:tabs>
    </w:pPr>
  </w:style>
  <w:style w:type="paragraph" w:customStyle="1" w:styleId="GOSTListnum4">
    <w:name w:val="_GOST_List_num4"/>
    <w:basedOn w:val="GOSTListnum3"/>
    <w:rsid w:val="009E7C85"/>
    <w:pPr>
      <w:numPr>
        <w:ilvl w:val="3"/>
      </w:numPr>
      <w:tabs>
        <w:tab w:val="clear" w:pos="2268"/>
        <w:tab w:val="left" w:pos="2835"/>
      </w:tabs>
    </w:pPr>
  </w:style>
  <w:style w:type="paragraph" w:customStyle="1" w:styleId="4a">
    <w:name w:val="Заг_4_Приложение"/>
    <w:basedOn w:val="35"/>
    <w:next w:val="GOSTNormal"/>
    <w:rsid w:val="009E7C85"/>
    <w:pPr>
      <w:outlineLvl w:val="3"/>
    </w:pPr>
    <w:rPr>
      <w:sz w:val="26"/>
      <w:szCs w:val="26"/>
    </w:rPr>
  </w:style>
  <w:style w:type="table" w:styleId="affffd">
    <w:name w:val="Table Grid"/>
    <w:basedOn w:val="af0"/>
    <w:rsid w:val="009E7C8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GOSTListnormal5">
    <w:name w:val="_GOST_List_normal_5"/>
    <w:basedOn w:val="ae"/>
    <w:rsid w:val="009E7C85"/>
    <w:pPr>
      <w:tabs>
        <w:tab w:val="left" w:pos="1985"/>
      </w:tabs>
      <w:spacing w:before="60" w:after="60"/>
      <w:ind w:left="1985" w:firstLine="0"/>
      <w:contextualSpacing/>
    </w:pPr>
    <w:rPr>
      <w:snapToGrid w:val="0"/>
    </w:rPr>
  </w:style>
  <w:style w:type="paragraph" w:customStyle="1" w:styleId="GOSTTableListNum2">
    <w:name w:val="_GOST_Table_List_Num_2"/>
    <w:basedOn w:val="GOSTTableListNum1"/>
    <w:rsid w:val="009E7C85"/>
    <w:pPr>
      <w:numPr>
        <w:ilvl w:val="1"/>
      </w:numPr>
      <w:tabs>
        <w:tab w:val="clear" w:pos="567"/>
        <w:tab w:val="left" w:pos="510"/>
      </w:tabs>
      <w:ind w:left="511" w:hanging="454"/>
    </w:pPr>
  </w:style>
  <w:style w:type="paragraph" w:customStyle="1" w:styleId="GOSTTableListMark2">
    <w:name w:val="_GOST_Table_List_Mark_2"/>
    <w:basedOn w:val="GOSTTableListMark1"/>
    <w:rsid w:val="009E7C85"/>
    <w:pPr>
      <w:tabs>
        <w:tab w:val="left" w:pos="454"/>
      </w:tabs>
      <w:ind w:left="454"/>
    </w:pPr>
  </w:style>
  <w:style w:type="paragraph" w:customStyle="1" w:styleId="T">
    <w:name w:val="T_Тит_Обозначение"/>
    <w:basedOn w:val="ae"/>
    <w:uiPriority w:val="99"/>
    <w:rsid w:val="0009241D"/>
    <w:pPr>
      <w:widowControl w:val="0"/>
      <w:adjustRightInd w:val="0"/>
      <w:spacing w:before="120"/>
      <w:ind w:firstLine="0"/>
      <w:jc w:val="center"/>
      <w:textAlignment w:val="baseline"/>
    </w:pPr>
    <w:rPr>
      <w:rFonts w:ascii="ISOCPEUR" w:hAnsi="ISOCPEUR" w:cs="Arial"/>
      <w:i/>
      <w:sz w:val="38"/>
      <w:szCs w:val="32"/>
    </w:rPr>
  </w:style>
  <w:style w:type="paragraph" w:customStyle="1" w:styleId="T0">
    <w:name w:val="T_ОН_Таблица изменений"/>
    <w:basedOn w:val="ae"/>
    <w:link w:val="T1"/>
    <w:uiPriority w:val="99"/>
    <w:rsid w:val="0009241D"/>
    <w:pPr>
      <w:spacing w:before="120"/>
      <w:ind w:firstLine="0"/>
      <w:jc w:val="center"/>
    </w:pPr>
    <w:rPr>
      <w:rFonts w:ascii="ISOCPEUR" w:hAnsi="ISOCPEUR"/>
      <w:i/>
      <w:sz w:val="18"/>
      <w:szCs w:val="14"/>
    </w:rPr>
  </w:style>
  <w:style w:type="character" w:customStyle="1" w:styleId="T1">
    <w:name w:val="T_ОН_Таблица изменений Знак"/>
    <w:link w:val="T0"/>
    <w:uiPriority w:val="99"/>
    <w:locked/>
    <w:rsid w:val="0009241D"/>
    <w:rPr>
      <w:rFonts w:ascii="ISOCPEUR" w:hAnsi="ISOCPEUR"/>
      <w:i/>
      <w:sz w:val="18"/>
      <w:szCs w:val="14"/>
    </w:rPr>
  </w:style>
  <w:style w:type="paragraph" w:customStyle="1" w:styleId="T2">
    <w:name w:val="T_ОН_Заголовки"/>
    <w:basedOn w:val="ae"/>
    <w:uiPriority w:val="99"/>
    <w:rsid w:val="0009241D"/>
    <w:pPr>
      <w:widowControl w:val="0"/>
      <w:adjustRightInd w:val="0"/>
      <w:spacing w:before="120"/>
      <w:ind w:firstLine="0"/>
      <w:jc w:val="center"/>
      <w:textAlignment w:val="baseline"/>
    </w:pPr>
    <w:rPr>
      <w:rFonts w:ascii="ISOCPEUR" w:hAnsi="ISOCPEUR" w:cs="Arial"/>
      <w:i/>
      <w:sz w:val="20"/>
      <w:szCs w:val="18"/>
    </w:rPr>
  </w:style>
  <w:style w:type="paragraph" w:customStyle="1" w:styleId="T3">
    <w:name w:val="T_ОН_Дата"/>
    <w:basedOn w:val="ae"/>
    <w:link w:val="T4"/>
    <w:uiPriority w:val="99"/>
    <w:rsid w:val="0009241D"/>
    <w:pPr>
      <w:spacing w:before="120"/>
      <w:ind w:firstLine="0"/>
      <w:jc w:val="center"/>
    </w:pPr>
    <w:rPr>
      <w:rFonts w:ascii="ISOCPEUR" w:hAnsi="ISOCPEUR"/>
      <w:i/>
      <w:sz w:val="16"/>
      <w:szCs w:val="16"/>
    </w:rPr>
  </w:style>
  <w:style w:type="character" w:customStyle="1" w:styleId="T4">
    <w:name w:val="T_ОН_Дата Знак"/>
    <w:link w:val="T3"/>
    <w:uiPriority w:val="99"/>
    <w:locked/>
    <w:rsid w:val="0009241D"/>
    <w:rPr>
      <w:rFonts w:ascii="ISOCPEUR" w:hAnsi="ISOCPEUR"/>
      <w:i/>
      <w:sz w:val="16"/>
      <w:szCs w:val="16"/>
    </w:rPr>
  </w:style>
  <w:style w:type="paragraph" w:customStyle="1" w:styleId="T20">
    <w:name w:val="T_ОН_Лист 2"/>
    <w:basedOn w:val="ae"/>
    <w:uiPriority w:val="99"/>
    <w:rsid w:val="0009241D"/>
    <w:pPr>
      <w:spacing w:before="40"/>
      <w:ind w:firstLine="0"/>
      <w:jc w:val="center"/>
    </w:pPr>
    <w:rPr>
      <w:rFonts w:ascii="ISOCPEUR" w:hAnsi="ISOCPEUR"/>
      <w:i/>
      <w:sz w:val="22"/>
      <w:szCs w:val="24"/>
    </w:rPr>
  </w:style>
  <w:style w:type="paragraph" w:customStyle="1" w:styleId="T5">
    <w:name w:val="T_ОН_Номер листа"/>
    <w:basedOn w:val="ae"/>
    <w:uiPriority w:val="99"/>
    <w:rsid w:val="0009241D"/>
    <w:pPr>
      <w:widowControl w:val="0"/>
      <w:adjustRightInd w:val="0"/>
      <w:spacing w:before="60"/>
      <w:ind w:firstLine="0"/>
      <w:jc w:val="center"/>
      <w:textAlignment w:val="baseline"/>
    </w:pPr>
    <w:rPr>
      <w:rFonts w:ascii="ISOCPEUR" w:hAnsi="ISOCPEUR" w:cs="Arial"/>
      <w:i/>
      <w:sz w:val="28"/>
      <w:szCs w:val="18"/>
      <w:lang w:val="en-US"/>
    </w:rPr>
  </w:style>
  <w:style w:type="paragraph" w:customStyle="1" w:styleId="T6">
    <w:name w:val="T_ОН_Фирма"/>
    <w:basedOn w:val="ae"/>
    <w:link w:val="T7"/>
    <w:uiPriority w:val="99"/>
    <w:rsid w:val="0009241D"/>
    <w:pPr>
      <w:spacing w:before="120"/>
      <w:ind w:firstLine="0"/>
      <w:jc w:val="center"/>
    </w:pPr>
    <w:rPr>
      <w:rFonts w:ascii="ISOCPEUR" w:hAnsi="ISOCPEUR"/>
      <w:i/>
      <w:sz w:val="22"/>
      <w:szCs w:val="21"/>
    </w:rPr>
  </w:style>
  <w:style w:type="character" w:customStyle="1" w:styleId="T7">
    <w:name w:val="T_ОН_Фирма Знак"/>
    <w:link w:val="T6"/>
    <w:uiPriority w:val="99"/>
    <w:locked/>
    <w:rsid w:val="0009241D"/>
    <w:rPr>
      <w:rFonts w:ascii="ISOCPEUR" w:hAnsi="ISOCPEUR"/>
      <w:i/>
      <w:sz w:val="22"/>
      <w:szCs w:val="21"/>
    </w:rPr>
  </w:style>
  <w:style w:type="paragraph" w:customStyle="1" w:styleId="EBTitul2">
    <w:name w:val="_EB_Titul_2"/>
    <w:rsid w:val="007D3B97"/>
    <w:pPr>
      <w:jc w:val="center"/>
    </w:pPr>
    <w:rPr>
      <w:b/>
      <w:caps/>
      <w:sz w:val="32"/>
      <w:szCs w:val="28"/>
    </w:rPr>
  </w:style>
  <w:style w:type="paragraph" w:customStyle="1" w:styleId="EBTablenorm">
    <w:name w:val="_EB_Table_norm"/>
    <w:rsid w:val="00B42DF0"/>
    <w:pPr>
      <w:spacing w:before="60" w:after="60"/>
      <w:ind w:left="113" w:right="113"/>
      <w:contextualSpacing/>
      <w:jc w:val="both"/>
    </w:pPr>
    <w:rPr>
      <w:sz w:val="24"/>
    </w:rPr>
  </w:style>
  <w:style w:type="paragraph" w:customStyle="1" w:styleId="EBTableHead">
    <w:name w:val="_EB_Table_Head"/>
    <w:basedOn w:val="EBTablenorm"/>
    <w:rsid w:val="00B42DF0"/>
    <w:pPr>
      <w:keepNext/>
      <w:suppressAutoHyphens/>
      <w:jc w:val="center"/>
    </w:pPr>
    <w:rPr>
      <w:b/>
      <w:bCs/>
    </w:rPr>
  </w:style>
  <w:style w:type="character" w:customStyle="1" w:styleId="EBNormal">
    <w:name w:val="_EB_Normal Знак"/>
    <w:link w:val="EBNormal0"/>
    <w:rsid w:val="00B42DF0"/>
    <w:rPr>
      <w:sz w:val="28"/>
    </w:rPr>
  </w:style>
  <w:style w:type="paragraph" w:customStyle="1" w:styleId="EBNormal0">
    <w:name w:val="_EB_Normal"/>
    <w:link w:val="EBNormal"/>
    <w:rsid w:val="00B42DF0"/>
    <w:pPr>
      <w:spacing w:before="120" w:after="60"/>
      <w:ind w:firstLine="567"/>
      <w:contextualSpacing/>
      <w:jc w:val="both"/>
    </w:pPr>
    <w:rPr>
      <w:sz w:val="28"/>
    </w:rPr>
  </w:style>
  <w:style w:type="paragraph" w:customStyle="1" w:styleId="EBListmark1">
    <w:name w:val="_EB_List_mark1"/>
    <w:link w:val="EBListmark10"/>
    <w:rsid w:val="00D73B2F"/>
    <w:pPr>
      <w:tabs>
        <w:tab w:val="left" w:pos="851"/>
      </w:tabs>
      <w:spacing w:after="60"/>
      <w:ind w:left="851" w:hanging="284"/>
      <w:contextualSpacing/>
      <w:jc w:val="both"/>
    </w:pPr>
    <w:rPr>
      <w:snapToGrid w:val="0"/>
      <w:sz w:val="28"/>
    </w:rPr>
  </w:style>
  <w:style w:type="paragraph" w:customStyle="1" w:styleId="EBListnum">
    <w:name w:val="_EB_List_num"/>
    <w:basedOn w:val="ae"/>
    <w:rsid w:val="00D73B2F"/>
    <w:pPr>
      <w:tabs>
        <w:tab w:val="num" w:pos="1305"/>
      </w:tabs>
      <w:spacing w:before="120" w:after="120"/>
      <w:ind w:left="1305" w:hanging="454"/>
      <w:contextualSpacing/>
      <w:jc w:val="left"/>
    </w:pPr>
    <w:rPr>
      <w:sz w:val="28"/>
      <w:szCs w:val="24"/>
    </w:rPr>
  </w:style>
  <w:style w:type="paragraph" w:customStyle="1" w:styleId="EBListnum2">
    <w:name w:val="_EB_List_num2"/>
    <w:basedOn w:val="EBListnum"/>
    <w:rsid w:val="00D73B2F"/>
    <w:pPr>
      <w:tabs>
        <w:tab w:val="clear" w:pos="1305"/>
        <w:tab w:val="num" w:pos="1588"/>
      </w:tabs>
      <w:ind w:left="1588" w:hanging="567"/>
    </w:pPr>
  </w:style>
  <w:style w:type="paragraph" w:customStyle="1" w:styleId="EBListmark3">
    <w:name w:val="_EB_List_mark3"/>
    <w:basedOn w:val="ae"/>
    <w:rsid w:val="00D73B2F"/>
    <w:pPr>
      <w:numPr>
        <w:numId w:val="27"/>
      </w:numPr>
      <w:tabs>
        <w:tab w:val="left" w:pos="1418"/>
      </w:tabs>
      <w:spacing w:after="60"/>
      <w:ind w:left="1418" w:hanging="284"/>
    </w:pPr>
    <w:rPr>
      <w:snapToGrid w:val="0"/>
      <w:sz w:val="28"/>
    </w:rPr>
  </w:style>
  <w:style w:type="character" w:customStyle="1" w:styleId="EBListmark10">
    <w:name w:val="_EB_List_mark1 Знак"/>
    <w:link w:val="EBListmark1"/>
    <w:rsid w:val="00D73B2F"/>
    <w:rPr>
      <w:snapToGrid w:val="0"/>
      <w:sz w:val="28"/>
    </w:rPr>
  </w:style>
  <w:style w:type="character" w:customStyle="1" w:styleId="EBSymBold">
    <w:name w:val="_EB_Sym_Bold"/>
    <w:rsid w:val="00D73B2F"/>
    <w:rPr>
      <w:rFonts w:ascii="Times New Roman" w:hAnsi="Times New Roman"/>
      <w:b/>
      <w:sz w:val="28"/>
    </w:rPr>
  </w:style>
  <w:style w:type="paragraph" w:customStyle="1" w:styleId="EBFigure">
    <w:name w:val="_EB_Figure"/>
    <w:next w:val="ae"/>
    <w:link w:val="EBFigure0"/>
    <w:rsid w:val="00B45D39"/>
    <w:pPr>
      <w:keepNext/>
      <w:suppressAutoHyphens/>
      <w:spacing w:before="120" w:after="120"/>
      <w:jc w:val="center"/>
    </w:pPr>
    <w:rPr>
      <w:sz w:val="24"/>
    </w:rPr>
  </w:style>
  <w:style w:type="paragraph" w:customStyle="1" w:styleId="EBFigName">
    <w:name w:val="_EB_Fig_Name"/>
    <w:basedOn w:val="EBFigure"/>
    <w:next w:val="ae"/>
    <w:link w:val="EBFigName0"/>
    <w:rsid w:val="00B45D39"/>
    <w:pPr>
      <w:keepNext w:val="0"/>
      <w:tabs>
        <w:tab w:val="num" w:pos="1276"/>
      </w:tabs>
      <w:ind w:left="1276"/>
      <w:contextualSpacing/>
    </w:pPr>
    <w:rPr>
      <w:b/>
      <w:sz w:val="28"/>
      <w:szCs w:val="28"/>
    </w:rPr>
  </w:style>
  <w:style w:type="paragraph" w:customStyle="1" w:styleId="EBheader">
    <w:name w:val="_EB_header"/>
    <w:rsid w:val="00B45D39"/>
    <w:pPr>
      <w:suppressAutoHyphens/>
    </w:pPr>
    <w:rPr>
      <w:b/>
      <w:color w:val="808080"/>
      <w:sz w:val="24"/>
    </w:rPr>
  </w:style>
  <w:style w:type="paragraph" w:customStyle="1" w:styleId="EBListnormal">
    <w:name w:val="_EB_List_normal"/>
    <w:rsid w:val="00B45D39"/>
    <w:pPr>
      <w:tabs>
        <w:tab w:val="left" w:pos="284"/>
      </w:tabs>
      <w:spacing w:after="60"/>
      <w:ind w:left="1021"/>
      <w:contextualSpacing/>
      <w:jc w:val="both"/>
    </w:pPr>
    <w:rPr>
      <w:snapToGrid w:val="0"/>
      <w:sz w:val="28"/>
    </w:rPr>
  </w:style>
  <w:style w:type="paragraph" w:customStyle="1" w:styleId="EBNameTable">
    <w:name w:val="_EB_Name_Table"/>
    <w:rsid w:val="00B45D39"/>
    <w:pPr>
      <w:keepNext/>
      <w:tabs>
        <w:tab w:val="num" w:pos="567"/>
      </w:tabs>
      <w:suppressAutoHyphens/>
      <w:spacing w:before="240" w:after="120"/>
      <w:ind w:firstLine="567"/>
    </w:pPr>
    <w:rPr>
      <w:b/>
      <w:sz w:val="28"/>
    </w:rPr>
  </w:style>
  <w:style w:type="paragraph" w:customStyle="1" w:styleId="EBNote">
    <w:name w:val="_EB_Note"/>
    <w:rsid w:val="00B45D39"/>
    <w:pPr>
      <w:spacing w:before="120" w:after="120"/>
      <w:ind w:left="1701" w:hanging="1701"/>
      <w:jc w:val="both"/>
    </w:pPr>
    <w:rPr>
      <w:sz w:val="28"/>
    </w:rPr>
  </w:style>
  <w:style w:type="paragraph" w:customStyle="1" w:styleId="EBNoteContinue">
    <w:name w:val="_EB_Note_Continue"/>
    <w:basedOn w:val="EBNote"/>
    <w:rsid w:val="00B45D39"/>
    <w:pPr>
      <w:ind w:firstLine="0"/>
    </w:pPr>
  </w:style>
  <w:style w:type="paragraph" w:customStyle="1" w:styleId="EBReg">
    <w:name w:val="_EB_Reg"/>
    <w:rsid w:val="00B45D39"/>
    <w:pPr>
      <w:keepNext/>
      <w:pageBreakBefore/>
      <w:spacing w:before="120" w:after="120"/>
      <w:contextualSpacing/>
      <w:jc w:val="center"/>
      <w:outlineLvl w:val="0"/>
    </w:pPr>
    <w:rPr>
      <w:b/>
      <w:caps/>
      <w:sz w:val="28"/>
    </w:rPr>
  </w:style>
  <w:style w:type="paragraph" w:customStyle="1" w:styleId="EBSign">
    <w:name w:val="_EB_Sign"/>
    <w:basedOn w:val="EBReg"/>
    <w:rsid w:val="00B45D39"/>
    <w:pPr>
      <w:pageBreakBefore w:val="0"/>
      <w:outlineLvl w:val="9"/>
    </w:pPr>
    <w:rPr>
      <w:caps w:val="0"/>
    </w:rPr>
  </w:style>
  <w:style w:type="character" w:customStyle="1" w:styleId="EBSymBoldItalic">
    <w:name w:val="_EB_Sym_Bold_Italic"/>
    <w:rsid w:val="00B45D39"/>
    <w:rPr>
      <w:rFonts w:ascii="Times New Roman" w:hAnsi="Times New Roman"/>
      <w:b/>
      <w:i/>
      <w:sz w:val="28"/>
    </w:rPr>
  </w:style>
  <w:style w:type="character" w:customStyle="1" w:styleId="EBSymItalic">
    <w:name w:val="_EB_Sym_Italic"/>
    <w:rsid w:val="00B45D39"/>
    <w:rPr>
      <w:rFonts w:ascii="Times New Roman" w:hAnsi="Times New Roman"/>
      <w:i/>
      <w:sz w:val="28"/>
    </w:rPr>
  </w:style>
  <w:style w:type="table" w:customStyle="1" w:styleId="EBTable">
    <w:name w:val="_EB_Table"/>
    <w:basedOn w:val="af0"/>
    <w:rsid w:val="00B45D39"/>
    <w:pPr>
      <w:jc w:val="both"/>
    </w:pPr>
    <w:rPr>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6" w:type="dxa"/>
        <w:bottom w:w="0" w:type="dxa"/>
        <w:right w:w="6"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EBTableListMark">
    <w:name w:val="_EB_Table_List_Mark"/>
    <w:rsid w:val="00B45D39"/>
    <w:pPr>
      <w:tabs>
        <w:tab w:val="left" w:pos="170"/>
        <w:tab w:val="num" w:pos="340"/>
      </w:tabs>
      <w:spacing w:before="60" w:after="60"/>
      <w:ind w:left="340" w:hanging="198"/>
    </w:pPr>
    <w:rPr>
      <w:sz w:val="24"/>
    </w:rPr>
  </w:style>
  <w:style w:type="paragraph" w:customStyle="1" w:styleId="EBTableListNum">
    <w:name w:val="_EB_Table_List_Num"/>
    <w:basedOn w:val="ae"/>
    <w:rsid w:val="00B45D39"/>
    <w:pPr>
      <w:tabs>
        <w:tab w:val="num" w:pos="284"/>
      </w:tabs>
      <w:spacing w:before="60" w:after="60"/>
      <w:ind w:left="284" w:right="57" w:hanging="284"/>
      <w:contextualSpacing/>
      <w:jc w:val="left"/>
    </w:pPr>
    <w:rPr>
      <w:szCs w:val="22"/>
    </w:rPr>
  </w:style>
  <w:style w:type="paragraph" w:customStyle="1" w:styleId="EBTableNum0">
    <w:name w:val="_EB_Table_Num"/>
    <w:rsid w:val="00B45D39"/>
    <w:pPr>
      <w:tabs>
        <w:tab w:val="num" w:pos="113"/>
      </w:tabs>
      <w:spacing w:before="60" w:after="60"/>
      <w:ind w:left="284" w:hanging="171"/>
    </w:pPr>
    <w:rPr>
      <w:rFonts w:cs="Franklin Gothic Book"/>
      <w:sz w:val="24"/>
    </w:rPr>
  </w:style>
  <w:style w:type="paragraph" w:customStyle="1" w:styleId="EBTitul0">
    <w:name w:val="_EB_Titul_0"/>
    <w:rsid w:val="00B45D39"/>
    <w:pPr>
      <w:spacing w:line="360" w:lineRule="auto"/>
      <w:contextualSpacing/>
      <w:jc w:val="center"/>
    </w:pPr>
    <w:rPr>
      <w:sz w:val="28"/>
      <w:szCs w:val="28"/>
    </w:rPr>
  </w:style>
  <w:style w:type="paragraph" w:customStyle="1" w:styleId="EBTitul1">
    <w:name w:val="_EB_Titul_1"/>
    <w:rsid w:val="00B45D39"/>
    <w:pPr>
      <w:spacing w:before="240" w:after="240"/>
      <w:contextualSpacing/>
      <w:jc w:val="center"/>
    </w:pPr>
    <w:rPr>
      <w:sz w:val="32"/>
      <w:szCs w:val="28"/>
    </w:rPr>
  </w:style>
  <w:style w:type="paragraph" w:customStyle="1" w:styleId="EBTitulnamedoc">
    <w:name w:val="_EB_Titul_name_doc"/>
    <w:rsid w:val="00B45D39"/>
    <w:pPr>
      <w:spacing w:before="200" w:after="400"/>
      <w:contextualSpacing/>
      <w:jc w:val="center"/>
    </w:pPr>
    <w:rPr>
      <w:b/>
      <w:sz w:val="32"/>
      <w:szCs w:val="28"/>
    </w:rPr>
  </w:style>
  <w:style w:type="paragraph" w:customStyle="1" w:styleId="EBScript">
    <w:name w:val="_EB_Script"/>
    <w:basedOn w:val="ae"/>
    <w:rsid w:val="00B45D39"/>
    <w:pPr>
      <w:pBdr>
        <w:top w:val="dotted" w:sz="4" w:space="1" w:color="auto"/>
        <w:left w:val="dotted" w:sz="4" w:space="4" w:color="auto"/>
        <w:bottom w:val="dotted" w:sz="4" w:space="1" w:color="auto"/>
        <w:right w:val="dotted" w:sz="4" w:space="4" w:color="auto"/>
      </w:pBdr>
      <w:ind w:left="567" w:right="29" w:firstLine="0"/>
      <w:jc w:val="left"/>
    </w:pPr>
    <w:rPr>
      <w:rFonts w:ascii="Courier New" w:hAnsi="Courier New"/>
      <w:spacing w:val="-20"/>
      <w:sz w:val="22"/>
      <w:szCs w:val="24"/>
      <w:lang w:val="en-US"/>
    </w:rPr>
  </w:style>
  <w:style w:type="paragraph" w:customStyle="1" w:styleId="OTRTitulnamedoc">
    <w:name w:val="OTR_Titul_name_doc"/>
    <w:basedOn w:val="ae"/>
    <w:semiHidden/>
    <w:rsid w:val="00B45D39"/>
    <w:pPr>
      <w:spacing w:before="200" w:after="400"/>
      <w:ind w:firstLine="0"/>
      <w:contextualSpacing/>
      <w:jc w:val="center"/>
    </w:pPr>
    <w:rPr>
      <w:b/>
      <w:sz w:val="32"/>
      <w:szCs w:val="28"/>
    </w:rPr>
  </w:style>
  <w:style w:type="paragraph" w:customStyle="1" w:styleId="TableText">
    <w:name w:val="TableText"/>
    <w:basedOn w:val="ae"/>
    <w:rsid w:val="00B45D39"/>
    <w:pPr>
      <w:keepLines/>
      <w:spacing w:line="288" w:lineRule="auto"/>
      <w:ind w:firstLine="0"/>
      <w:jc w:val="left"/>
    </w:pPr>
    <w:rPr>
      <w:sz w:val="28"/>
      <w:szCs w:val="24"/>
    </w:rPr>
  </w:style>
  <w:style w:type="paragraph" w:customStyle="1" w:styleId="OTRTITULnew">
    <w:name w:val="OTR_TITUL_new"/>
    <w:basedOn w:val="ae"/>
    <w:rsid w:val="00B45D39"/>
    <w:pPr>
      <w:spacing w:line="360" w:lineRule="auto"/>
      <w:ind w:firstLine="0"/>
      <w:jc w:val="center"/>
    </w:pPr>
    <w:rPr>
      <w:sz w:val="28"/>
      <w:szCs w:val="28"/>
    </w:rPr>
  </w:style>
  <w:style w:type="paragraph" w:customStyle="1" w:styleId="OTRTitulnew1">
    <w:name w:val="OTR_Titul_new_1"/>
    <w:basedOn w:val="ae"/>
    <w:semiHidden/>
    <w:rsid w:val="00B45D39"/>
    <w:pPr>
      <w:spacing w:before="240" w:after="240"/>
      <w:ind w:firstLine="0"/>
      <w:contextualSpacing/>
      <w:jc w:val="center"/>
    </w:pPr>
    <w:rPr>
      <w:sz w:val="32"/>
      <w:szCs w:val="28"/>
    </w:rPr>
  </w:style>
  <w:style w:type="paragraph" w:customStyle="1" w:styleId="OTRTitulLU">
    <w:name w:val="OTR_Titul_LU"/>
    <w:basedOn w:val="ae"/>
    <w:semiHidden/>
    <w:rsid w:val="00B45D39"/>
    <w:pPr>
      <w:spacing w:before="240" w:after="240"/>
      <w:ind w:firstLine="0"/>
      <w:contextualSpacing/>
      <w:jc w:val="center"/>
    </w:pPr>
    <w:rPr>
      <w:sz w:val="32"/>
      <w:szCs w:val="28"/>
    </w:rPr>
  </w:style>
  <w:style w:type="paragraph" w:customStyle="1" w:styleId="EBNormalWithout">
    <w:name w:val="_EB_Normal_Without"/>
    <w:basedOn w:val="EBNormal0"/>
    <w:next w:val="EBNormal0"/>
    <w:qFormat/>
    <w:rsid w:val="00B45D39"/>
    <w:pPr>
      <w:keepNext/>
    </w:pPr>
  </w:style>
  <w:style w:type="paragraph" w:customStyle="1" w:styleId="EB">
    <w:name w:val="_EB_Приложение_А"/>
    <w:next w:val="EBNormal0"/>
    <w:link w:val="EB0"/>
    <w:rsid w:val="00B45D39"/>
    <w:pPr>
      <w:keepNext/>
      <w:pageBreakBefore/>
      <w:numPr>
        <w:numId w:val="30"/>
      </w:numPr>
      <w:suppressAutoHyphens/>
      <w:spacing w:before="240" w:after="240"/>
      <w:ind w:left="0" w:firstLine="0"/>
      <w:jc w:val="center"/>
      <w:outlineLvl w:val="0"/>
    </w:pPr>
    <w:rPr>
      <w:b/>
      <w:bCs/>
      <w:caps/>
      <w:sz w:val="32"/>
      <w:lang w:eastAsia="en-US"/>
    </w:rPr>
  </w:style>
  <w:style w:type="paragraph" w:customStyle="1" w:styleId="EBAn">
    <w:name w:val="_EB_An"/>
    <w:next w:val="EBNormal0"/>
    <w:rsid w:val="00B45D39"/>
    <w:pPr>
      <w:keepNext/>
      <w:spacing w:before="120" w:after="240"/>
      <w:contextualSpacing/>
      <w:jc w:val="center"/>
    </w:pPr>
    <w:rPr>
      <w:b/>
      <w:sz w:val="32"/>
      <w:szCs w:val="28"/>
    </w:rPr>
  </w:style>
  <w:style w:type="paragraph" w:customStyle="1" w:styleId="EBListmark4">
    <w:name w:val="_EB_List_mark4"/>
    <w:basedOn w:val="EBListmark3"/>
    <w:rsid w:val="00B45D39"/>
    <w:pPr>
      <w:numPr>
        <w:numId w:val="29"/>
      </w:numPr>
      <w:tabs>
        <w:tab w:val="clear" w:pos="1418"/>
        <w:tab w:val="left" w:pos="1701"/>
      </w:tabs>
      <w:ind w:left="1702" w:hanging="284"/>
    </w:pPr>
    <w:rPr>
      <w:szCs w:val="28"/>
    </w:rPr>
  </w:style>
  <w:style w:type="paragraph" w:customStyle="1" w:styleId="EBListmark5">
    <w:name w:val="_EB_List_mark5"/>
    <w:basedOn w:val="EBListmark4"/>
    <w:rsid w:val="00B45D39"/>
    <w:pPr>
      <w:tabs>
        <w:tab w:val="clear" w:pos="1701"/>
        <w:tab w:val="left" w:pos="1985"/>
      </w:tabs>
      <w:ind w:left="1985"/>
    </w:pPr>
  </w:style>
  <w:style w:type="paragraph" w:customStyle="1" w:styleId="EB1">
    <w:name w:val="_EB_Приложение_А.1"/>
    <w:next w:val="EBNormal0"/>
    <w:rsid w:val="00B45D39"/>
    <w:pPr>
      <w:keepNext/>
      <w:numPr>
        <w:ilvl w:val="1"/>
        <w:numId w:val="30"/>
      </w:numPr>
      <w:tabs>
        <w:tab w:val="clear" w:pos="0"/>
        <w:tab w:val="num" w:pos="684"/>
      </w:tabs>
      <w:suppressAutoHyphens/>
      <w:spacing w:before="240" w:after="240"/>
      <w:ind w:left="680" w:hanging="680"/>
      <w:outlineLvl w:val="1"/>
    </w:pPr>
    <w:rPr>
      <w:rFonts w:ascii="Times New Roman Полужирный" w:hAnsi="Times New Roman Полужирный"/>
      <w:b/>
      <w:bCs/>
      <w:sz w:val="32"/>
      <w:lang w:eastAsia="en-US"/>
    </w:rPr>
  </w:style>
  <w:style w:type="paragraph" w:customStyle="1" w:styleId="EB11">
    <w:name w:val="_EB_Приложение_А.1.1"/>
    <w:next w:val="EBNormal0"/>
    <w:qFormat/>
    <w:rsid w:val="00B45D39"/>
    <w:pPr>
      <w:keepNext/>
      <w:numPr>
        <w:ilvl w:val="2"/>
        <w:numId w:val="30"/>
      </w:numPr>
      <w:tabs>
        <w:tab w:val="clear" w:pos="0"/>
        <w:tab w:val="left" w:pos="851"/>
      </w:tabs>
      <w:suppressAutoHyphens/>
      <w:spacing w:before="240" w:after="240"/>
      <w:ind w:left="851" w:hanging="851"/>
      <w:outlineLvl w:val="2"/>
    </w:pPr>
    <w:rPr>
      <w:rFonts w:ascii="Times New Roman Полужирный" w:hAnsi="Times New Roman Полужирный"/>
      <w:b/>
      <w:sz w:val="28"/>
      <w:lang w:eastAsia="en-US"/>
    </w:rPr>
  </w:style>
  <w:style w:type="paragraph" w:customStyle="1" w:styleId="EB111">
    <w:name w:val="_EB_Приложение_А.1.1.1"/>
    <w:next w:val="EBNormal0"/>
    <w:qFormat/>
    <w:rsid w:val="00B45D39"/>
    <w:pPr>
      <w:numPr>
        <w:ilvl w:val="3"/>
        <w:numId w:val="30"/>
      </w:numPr>
      <w:tabs>
        <w:tab w:val="clear" w:pos="0"/>
        <w:tab w:val="num" w:pos="1134"/>
      </w:tabs>
      <w:spacing w:before="240" w:after="240"/>
      <w:ind w:left="1134" w:hanging="1134"/>
      <w:outlineLvl w:val="3"/>
    </w:pPr>
    <w:rPr>
      <w:rFonts w:ascii="Times New Roman Полужирный" w:hAnsi="Times New Roman Полужирный"/>
      <w:b/>
      <w:sz w:val="28"/>
      <w:lang w:eastAsia="en-US"/>
    </w:rPr>
  </w:style>
  <w:style w:type="paragraph" w:customStyle="1" w:styleId="EB1111">
    <w:name w:val="_EB_Приложение_А.1.1.1.1"/>
    <w:next w:val="EBNormal0"/>
    <w:qFormat/>
    <w:rsid w:val="00B45D39"/>
    <w:pPr>
      <w:numPr>
        <w:ilvl w:val="4"/>
        <w:numId w:val="30"/>
      </w:numPr>
      <w:tabs>
        <w:tab w:val="clear" w:pos="0"/>
        <w:tab w:val="left" w:pos="1418"/>
      </w:tabs>
      <w:spacing w:before="240" w:after="120"/>
      <w:ind w:left="1418" w:hanging="1418"/>
      <w:outlineLvl w:val="4"/>
    </w:pPr>
    <w:rPr>
      <w:rFonts w:ascii="Times New Roman Полужирный" w:hAnsi="Times New Roman Полужирный"/>
      <w:b/>
      <w:sz w:val="28"/>
      <w:lang w:eastAsia="en-US"/>
    </w:rPr>
  </w:style>
  <w:style w:type="character" w:customStyle="1" w:styleId="EB0">
    <w:name w:val="_EB_Приложение_А Знак Знак"/>
    <w:basedOn w:val="af"/>
    <w:link w:val="EB"/>
    <w:rsid w:val="00B45D39"/>
    <w:rPr>
      <w:b/>
      <w:bCs/>
      <w:caps/>
      <w:sz w:val="32"/>
      <w:lang w:eastAsia="en-US"/>
    </w:rPr>
  </w:style>
  <w:style w:type="paragraph" w:customStyle="1" w:styleId="EBListmark2">
    <w:name w:val="_EB_List_mark2"/>
    <w:basedOn w:val="EBListmark1"/>
    <w:rsid w:val="00B45D39"/>
    <w:pPr>
      <w:numPr>
        <w:numId w:val="28"/>
      </w:numPr>
      <w:tabs>
        <w:tab w:val="clear" w:pos="851"/>
        <w:tab w:val="left" w:pos="1134"/>
      </w:tabs>
      <w:ind w:left="1135" w:hanging="284"/>
    </w:pPr>
  </w:style>
  <w:style w:type="paragraph" w:customStyle="1" w:styleId="OTRTableNum">
    <w:name w:val="_OTR_Table_Num"/>
    <w:basedOn w:val="ae"/>
    <w:semiHidden/>
    <w:rsid w:val="00B45D39"/>
    <w:pPr>
      <w:spacing w:before="60" w:after="60"/>
      <w:ind w:firstLine="0"/>
      <w:jc w:val="left"/>
    </w:pPr>
  </w:style>
  <w:style w:type="table" w:customStyle="1" w:styleId="OTRTabl01">
    <w:name w:val="_OTR_Tabl_01"/>
    <w:basedOn w:val="af0"/>
    <w:semiHidden/>
    <w:rsid w:val="00B45D39"/>
    <w:pPr>
      <w:jc w:val="both"/>
    </w:pPr>
    <w:rPr>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tblStylePr w:type="firstRow">
      <w:pPr>
        <w:wordWrap/>
        <w:spacing w:beforeLines="0" w:beforeAutospacing="0" w:afterLines="0" w:afterAutospacing="0" w:line="240" w:lineRule="auto"/>
        <w:ind w:leftChars="0" w:left="0" w:rightChars="0" w:right="0" w:firstLineChars="0" w:firstLine="0"/>
        <w:jc w:val="center"/>
        <w:outlineLvl w:val="9"/>
      </w:pPr>
      <w:rPr>
        <w:rFonts w:ascii="Times New Roman" w:hAnsi="Times New Roman"/>
        <w:b w:val="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Autospacing="0" w:afterLines="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Autospacing="0" w:afterLines="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OTRTablenorm">
    <w:name w:val="_OTR_Table_norm"/>
    <w:semiHidden/>
    <w:rsid w:val="00B45D39"/>
    <w:pPr>
      <w:spacing w:before="60" w:after="60"/>
      <w:contextualSpacing/>
      <w:jc w:val="both"/>
    </w:pPr>
    <w:rPr>
      <w:sz w:val="24"/>
    </w:rPr>
  </w:style>
  <w:style w:type="character" w:customStyle="1" w:styleId="EBFigure0">
    <w:name w:val="_EB_Figure Знак"/>
    <w:link w:val="EBFigure"/>
    <w:rsid w:val="00B45D39"/>
    <w:rPr>
      <w:sz w:val="24"/>
    </w:rPr>
  </w:style>
  <w:style w:type="character" w:customStyle="1" w:styleId="EBFigName0">
    <w:name w:val="_EB_Fig_Name Знак"/>
    <w:link w:val="EBFigName"/>
    <w:rsid w:val="00B45D39"/>
    <w:rPr>
      <w:b/>
      <w:sz w:val="28"/>
      <w:szCs w:val="28"/>
    </w:rPr>
  </w:style>
  <w:style w:type="paragraph" w:styleId="affffe">
    <w:name w:val="Revision"/>
    <w:hidden/>
    <w:uiPriority w:val="99"/>
    <w:semiHidden/>
    <w:rsid w:val="00B45D39"/>
    <w:rPr>
      <w:sz w:val="24"/>
      <w:szCs w:val="24"/>
    </w:rPr>
  </w:style>
  <w:style w:type="paragraph" w:customStyle="1" w:styleId="ASFKListmark1">
    <w:name w:val="_ASFK_List_mark1"/>
    <w:link w:val="ASFKListmark10"/>
    <w:rsid w:val="00B45D39"/>
    <w:pPr>
      <w:tabs>
        <w:tab w:val="num" w:pos="851"/>
      </w:tabs>
      <w:ind w:left="851" w:hanging="284"/>
    </w:pPr>
    <w:rPr>
      <w:snapToGrid w:val="0"/>
      <w:sz w:val="24"/>
    </w:rPr>
  </w:style>
  <w:style w:type="paragraph" w:customStyle="1" w:styleId="ASFKNormal">
    <w:name w:val="_ASFK_Normal"/>
    <w:link w:val="ASFKNormal0"/>
    <w:rsid w:val="00B45D39"/>
    <w:pPr>
      <w:spacing w:before="120" w:after="60"/>
      <w:ind w:firstLine="567"/>
      <w:contextualSpacing/>
    </w:pPr>
    <w:rPr>
      <w:sz w:val="24"/>
    </w:rPr>
  </w:style>
  <w:style w:type="character" w:customStyle="1" w:styleId="ASFKListmark10">
    <w:name w:val="_ASFK_List_mark1 Знак Знак"/>
    <w:basedOn w:val="af"/>
    <w:link w:val="ASFKListmark1"/>
    <w:rsid w:val="00B45D39"/>
    <w:rPr>
      <w:snapToGrid w:val="0"/>
      <w:sz w:val="24"/>
    </w:rPr>
  </w:style>
  <w:style w:type="character" w:customStyle="1" w:styleId="ASFKNormal0">
    <w:name w:val="_ASFK_Normal Знак"/>
    <w:link w:val="ASFKNormal"/>
    <w:rsid w:val="00B45D39"/>
    <w:rPr>
      <w:sz w:val="24"/>
    </w:rPr>
  </w:style>
  <w:style w:type="paragraph" w:customStyle="1" w:styleId="ASFKListmark2">
    <w:name w:val="_ASFK_List_mark2"/>
    <w:link w:val="ASFKListmark20"/>
    <w:rsid w:val="00B45D39"/>
    <w:pPr>
      <w:tabs>
        <w:tab w:val="num" w:pos="1134"/>
      </w:tabs>
      <w:ind w:left="1134" w:hanging="283"/>
    </w:pPr>
    <w:rPr>
      <w:snapToGrid w:val="0"/>
      <w:sz w:val="24"/>
    </w:rPr>
  </w:style>
  <w:style w:type="paragraph" w:customStyle="1" w:styleId="ASFKListnormal1">
    <w:name w:val="_ASFK_List_normal_1"/>
    <w:basedOn w:val="ae"/>
    <w:link w:val="ASFKListnormal18"/>
    <w:rsid w:val="00B45D39"/>
    <w:pPr>
      <w:tabs>
        <w:tab w:val="left" w:pos="851"/>
      </w:tabs>
      <w:spacing w:before="60" w:after="60"/>
      <w:ind w:left="851" w:firstLine="0"/>
      <w:contextualSpacing/>
      <w:jc w:val="left"/>
    </w:pPr>
    <w:rPr>
      <w:snapToGrid w:val="0"/>
    </w:rPr>
  </w:style>
  <w:style w:type="character" w:customStyle="1" w:styleId="ASFKListnormal18">
    <w:name w:val="_ASFK_List_normal_1;8 см Знак Знак"/>
    <w:basedOn w:val="af"/>
    <w:link w:val="ASFKListnormal1"/>
    <w:rsid w:val="00B45D39"/>
    <w:rPr>
      <w:snapToGrid w:val="0"/>
      <w:sz w:val="24"/>
    </w:rPr>
  </w:style>
  <w:style w:type="character" w:customStyle="1" w:styleId="ASFKListmark20">
    <w:name w:val="_ASFK_List_mark2 Знак"/>
    <w:link w:val="ASFKListmark2"/>
    <w:rsid w:val="00B45D39"/>
    <w:rPr>
      <w:snapToGrid w:val="0"/>
      <w:sz w:val="24"/>
    </w:rPr>
  </w:style>
  <w:style w:type="paragraph" w:customStyle="1" w:styleId="29">
    <w:name w:val="Приложение29"/>
    <w:basedOn w:val="ae"/>
    <w:next w:val="ae"/>
    <w:semiHidden/>
    <w:rsid w:val="00B45D39"/>
    <w:pPr>
      <w:pageBreakBefore/>
      <w:widowControl w:val="0"/>
      <w:numPr>
        <w:numId w:val="31"/>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Appendix2">
    <w:name w:val="Appendix 2"/>
    <w:basedOn w:val="24"/>
    <w:semiHidden/>
    <w:rsid w:val="00B45D39"/>
    <w:pPr>
      <w:keepLines/>
      <w:numPr>
        <w:ilvl w:val="0"/>
        <w:numId w:val="0"/>
      </w:numPr>
      <w:overflowPunct w:val="0"/>
      <w:autoSpaceDE w:val="0"/>
      <w:autoSpaceDN w:val="0"/>
      <w:adjustRightInd w:val="0"/>
      <w:spacing w:before="360"/>
      <w:textAlignment w:val="baseline"/>
      <w:outlineLvl w:val="9"/>
    </w:pPr>
    <w:rPr>
      <w:rFonts w:ascii="Arial" w:hAnsi="Arial" w:cs="Times New Roman"/>
      <w:bCs w:val="0"/>
      <w:iCs w:val="0"/>
      <w:color w:val="0000FF"/>
      <w:szCs w:val="20"/>
    </w:rPr>
  </w:style>
  <w:style w:type="paragraph" w:customStyle="1" w:styleId="a5">
    <w:name w:val="Абзац жирный+курсив"/>
    <w:basedOn w:val="ae"/>
    <w:semiHidden/>
    <w:rsid w:val="00B45D39"/>
    <w:pPr>
      <w:widowControl w:val="0"/>
      <w:numPr>
        <w:numId w:val="32"/>
      </w:numPr>
      <w:tabs>
        <w:tab w:val="clear" w:pos="1428"/>
        <w:tab w:val="num" w:pos="360"/>
      </w:tabs>
      <w:autoSpaceDE w:val="0"/>
      <w:autoSpaceDN w:val="0"/>
      <w:adjustRightInd w:val="0"/>
      <w:spacing w:line="360" w:lineRule="atLeast"/>
      <w:ind w:left="0" w:firstLine="0"/>
      <w:textAlignment w:val="baseline"/>
    </w:pPr>
  </w:style>
  <w:style w:type="paragraph" w:styleId="afffff">
    <w:name w:val="List Paragraph"/>
    <w:aliases w:val="МаркированныйЕПБС"/>
    <w:basedOn w:val="ae"/>
    <w:link w:val="afffff0"/>
    <w:uiPriority w:val="34"/>
    <w:qFormat/>
    <w:rsid w:val="00B45D39"/>
    <w:pPr>
      <w:ind w:left="720" w:firstLine="0"/>
      <w:contextualSpacing/>
      <w:jc w:val="left"/>
    </w:pPr>
    <w:rPr>
      <w:rFonts w:ascii="Calibri" w:eastAsia="Calibri" w:hAnsi="Calibri"/>
      <w:sz w:val="22"/>
      <w:szCs w:val="22"/>
    </w:rPr>
  </w:style>
  <w:style w:type="paragraph" w:customStyle="1" w:styleId="ASFKTitulnamedoc">
    <w:name w:val="_ASFK_Titul_name_doc"/>
    <w:rsid w:val="00B45D39"/>
    <w:pPr>
      <w:spacing w:before="200" w:after="400"/>
      <w:contextualSpacing/>
      <w:jc w:val="center"/>
    </w:pPr>
    <w:rPr>
      <w:b/>
      <w:sz w:val="32"/>
      <w:szCs w:val="28"/>
    </w:rPr>
  </w:style>
  <w:style w:type="character" w:customStyle="1" w:styleId="ASFKSymBold">
    <w:name w:val="_ASFK_Sym_Bold"/>
    <w:rsid w:val="00B45D39"/>
    <w:rPr>
      <w:b/>
    </w:rPr>
  </w:style>
  <w:style w:type="paragraph" w:customStyle="1" w:styleId="Normal20">
    <w:name w:val="Normal20"/>
    <w:autoRedefine/>
    <w:semiHidden/>
    <w:rsid w:val="00B45D39"/>
    <w:pPr>
      <w:numPr>
        <w:numId w:val="33"/>
      </w:numPr>
      <w:tabs>
        <w:tab w:val="clear" w:pos="360"/>
        <w:tab w:val="num" w:pos="567"/>
      </w:tabs>
      <w:spacing w:line="360" w:lineRule="auto"/>
      <w:ind w:left="567" w:firstLine="0"/>
      <w:jc w:val="center"/>
    </w:pPr>
    <w:rPr>
      <w:b/>
      <w:sz w:val="28"/>
      <w:szCs w:val="28"/>
    </w:rPr>
  </w:style>
  <w:style w:type="character" w:customStyle="1" w:styleId="aff2">
    <w:name w:val="Текст сноски Знак"/>
    <w:aliases w:val="Footnote Text Char Знак Знак Знак,Footnote Text Char Знак Знак1,Footnote Text Char Знак Знак Знак Знак Знак,Footnote Text Char Знак Знак Знак Знак Char Знак,Footnote Text Char Знак Знак Знак Знак Char Char Знак, Знак2 Знак,Знак2 Знак"/>
    <w:link w:val="aff1"/>
    <w:semiHidden/>
    <w:rsid w:val="00B45D39"/>
  </w:style>
  <w:style w:type="character" w:customStyle="1" w:styleId="affffc">
    <w:name w:val="Нижний колонтитул Знак"/>
    <w:link w:val="affffb"/>
    <w:uiPriority w:val="99"/>
    <w:rsid w:val="00B45D39"/>
    <w:rPr>
      <w:sz w:val="24"/>
    </w:rPr>
  </w:style>
  <w:style w:type="character" w:customStyle="1" w:styleId="2d">
    <w:name w:val="Основной текст 2 Знак"/>
    <w:basedOn w:val="af"/>
    <w:link w:val="2c"/>
    <w:rsid w:val="00B45D39"/>
    <w:rPr>
      <w:sz w:val="24"/>
    </w:rPr>
  </w:style>
  <w:style w:type="character" w:customStyle="1" w:styleId="affff1">
    <w:name w:val="Основной текст Знак"/>
    <w:aliases w:val="body text table Знак,Body Text Table Знак,body text Знак,contents Знак,bt Знак,Body 3 Знак,Corps de texte Знак,heading_txt Знак,bodytxy2 Знак,Body Text - Level 2 Знак,??2 Знак,Platte tekst Знак,body tesx Знак,t Знак,text Знак,sp Знак"/>
    <w:basedOn w:val="af"/>
    <w:link w:val="affff0"/>
    <w:rsid w:val="00B45D39"/>
    <w:rPr>
      <w:sz w:val="24"/>
    </w:rPr>
  </w:style>
  <w:style w:type="paragraph" w:customStyle="1" w:styleId="GOSTTableListNum10">
    <w:name w:val="_GOST_Table_List_Num 1)"/>
    <w:rsid w:val="009E7C85"/>
    <w:pPr>
      <w:numPr>
        <w:numId w:val="34"/>
      </w:numPr>
      <w:tabs>
        <w:tab w:val="clear" w:pos="284"/>
        <w:tab w:val="left" w:pos="340"/>
      </w:tabs>
      <w:ind w:left="341" w:hanging="284"/>
    </w:pPr>
    <w:rPr>
      <w:sz w:val="22"/>
      <w:szCs w:val="22"/>
    </w:rPr>
  </w:style>
  <w:style w:type="paragraph" w:customStyle="1" w:styleId="GOSTTableListNum">
    <w:name w:val="_GOST_Table_List_Num абв)"/>
    <w:rsid w:val="009E7C85"/>
    <w:pPr>
      <w:numPr>
        <w:numId w:val="35"/>
      </w:numPr>
      <w:tabs>
        <w:tab w:val="clear" w:pos="284"/>
        <w:tab w:val="left" w:pos="340"/>
      </w:tabs>
      <w:ind w:left="341" w:hanging="284"/>
    </w:pPr>
    <w:rPr>
      <w:sz w:val="22"/>
      <w:szCs w:val="22"/>
    </w:rPr>
  </w:style>
  <w:style w:type="character" w:customStyle="1" w:styleId="CharStyle21">
    <w:name w:val="Char Style 21"/>
    <w:link w:val="Style20"/>
    <w:uiPriority w:val="99"/>
    <w:rsid w:val="00F31CA0"/>
    <w:rPr>
      <w:sz w:val="26"/>
      <w:szCs w:val="26"/>
      <w:shd w:val="clear" w:color="auto" w:fill="FFFFFF"/>
    </w:rPr>
  </w:style>
  <w:style w:type="paragraph" w:customStyle="1" w:styleId="Style20">
    <w:name w:val="Style 20"/>
    <w:basedOn w:val="ae"/>
    <w:link w:val="CharStyle21"/>
    <w:uiPriority w:val="99"/>
    <w:rsid w:val="00F31CA0"/>
    <w:pPr>
      <w:widowControl w:val="0"/>
      <w:shd w:val="clear" w:color="auto" w:fill="FFFFFF"/>
      <w:spacing w:before="1260" w:after="300" w:line="360" w:lineRule="exact"/>
      <w:ind w:hanging="560"/>
      <w:jc w:val="left"/>
    </w:pPr>
    <w:rPr>
      <w:sz w:val="26"/>
      <w:szCs w:val="26"/>
    </w:rPr>
  </w:style>
  <w:style w:type="character" w:customStyle="1" w:styleId="mw-headline">
    <w:name w:val="mw-headline"/>
    <w:basedOn w:val="af"/>
    <w:rsid w:val="00F31CA0"/>
  </w:style>
  <w:style w:type="character" w:customStyle="1" w:styleId="template-mark-data2">
    <w:name w:val="template-mark-data2"/>
    <w:basedOn w:val="af"/>
    <w:rsid w:val="008317C4"/>
  </w:style>
  <w:style w:type="character" w:customStyle="1" w:styleId="GOSTTablenorm0">
    <w:name w:val="_GOST_Table_norm Знак"/>
    <w:link w:val="GOSTTablenorm"/>
    <w:rsid w:val="004A57C2"/>
    <w:rPr>
      <w:sz w:val="22"/>
    </w:rPr>
  </w:style>
  <w:style w:type="paragraph" w:customStyle="1" w:styleId="afffff1">
    <w:name w:val="Обычный (тбл)"/>
    <w:basedOn w:val="ae"/>
    <w:link w:val="afffff2"/>
    <w:rsid w:val="009369E5"/>
    <w:pPr>
      <w:spacing w:before="40" w:after="80"/>
      <w:ind w:firstLine="0"/>
      <w:jc w:val="left"/>
    </w:pPr>
    <w:rPr>
      <w:bCs/>
      <w:szCs w:val="18"/>
    </w:rPr>
  </w:style>
  <w:style w:type="character" w:customStyle="1" w:styleId="afffff2">
    <w:name w:val="Обычный (тбл) Знак"/>
    <w:link w:val="afffff1"/>
    <w:locked/>
    <w:rsid w:val="009369E5"/>
    <w:rPr>
      <w:bCs/>
      <w:sz w:val="24"/>
      <w:szCs w:val="18"/>
    </w:rPr>
  </w:style>
  <w:style w:type="character" w:customStyle="1" w:styleId="apple-converted-space">
    <w:name w:val="apple-converted-space"/>
    <w:basedOn w:val="af"/>
    <w:rsid w:val="009369E5"/>
  </w:style>
  <w:style w:type="character" w:customStyle="1" w:styleId="af3">
    <w:name w:val="Верхний колонтитул Знак"/>
    <w:link w:val="af2"/>
    <w:uiPriority w:val="99"/>
    <w:rsid w:val="008F7BBE"/>
    <w:rPr>
      <w:sz w:val="24"/>
    </w:rPr>
  </w:style>
  <w:style w:type="paragraph" w:customStyle="1" w:styleId="ad">
    <w:name w:val="КомментарийГОСТСписок"/>
    <w:basedOn w:val="ae"/>
    <w:rsid w:val="008F7BBE"/>
    <w:pPr>
      <w:numPr>
        <w:numId w:val="36"/>
      </w:numPr>
      <w:spacing w:before="120" w:after="120"/>
    </w:pPr>
    <w:rPr>
      <w:color w:val="800000"/>
      <w:szCs w:val="24"/>
    </w:rPr>
  </w:style>
  <w:style w:type="paragraph" w:customStyle="1" w:styleId="afffff3">
    <w:name w:val="Название таблицы"/>
    <w:basedOn w:val="ae"/>
    <w:next w:val="ae"/>
    <w:rsid w:val="008F7BBE"/>
    <w:pPr>
      <w:keepNext/>
      <w:keepLines/>
      <w:spacing w:before="120" w:after="120"/>
      <w:ind w:firstLine="0"/>
    </w:pPr>
    <w:rPr>
      <w:sz w:val="28"/>
      <w:szCs w:val="24"/>
    </w:rPr>
  </w:style>
  <w:style w:type="paragraph" w:customStyle="1" w:styleId="afffff4">
    <w:name w:val="Шапка таблицы"/>
    <w:basedOn w:val="afffff1"/>
    <w:link w:val="afffff5"/>
    <w:qFormat/>
    <w:rsid w:val="008F7BBE"/>
    <w:pPr>
      <w:keepNext/>
      <w:spacing w:before="60"/>
    </w:pPr>
    <w:rPr>
      <w:b/>
    </w:rPr>
  </w:style>
  <w:style w:type="character" w:customStyle="1" w:styleId="afffff5">
    <w:name w:val="Шапка таблицы Знак"/>
    <w:link w:val="afffff4"/>
    <w:locked/>
    <w:rsid w:val="008F7BBE"/>
    <w:rPr>
      <w:b/>
      <w:bCs/>
      <w:sz w:val="24"/>
      <w:szCs w:val="18"/>
    </w:rPr>
  </w:style>
  <w:style w:type="paragraph" w:customStyle="1" w:styleId="afffff6">
    <w:name w:val="Примечание"/>
    <w:basedOn w:val="ae"/>
    <w:next w:val="ae"/>
    <w:rsid w:val="008F7BBE"/>
    <w:pPr>
      <w:keepNext/>
      <w:spacing w:before="60" w:after="120"/>
      <w:ind w:firstLine="0"/>
    </w:pPr>
    <w:rPr>
      <w:rFonts w:cs="Arial"/>
      <w:b/>
      <w:bCs/>
      <w:sz w:val="28"/>
      <w:szCs w:val="22"/>
    </w:rPr>
  </w:style>
  <w:style w:type="paragraph" w:customStyle="1" w:styleId="afffff7">
    <w:name w:val="Объект"/>
    <w:basedOn w:val="ae"/>
    <w:next w:val="ae"/>
    <w:autoRedefine/>
    <w:rsid w:val="00DA6734"/>
    <w:pPr>
      <w:keepNext/>
      <w:spacing w:before="200" w:after="240"/>
      <w:ind w:hanging="10"/>
      <w:jc w:val="left"/>
    </w:pPr>
    <w:rPr>
      <w:szCs w:val="24"/>
    </w:rPr>
  </w:style>
  <w:style w:type="paragraph" w:customStyle="1" w:styleId="00">
    <w:name w:val="ТЗ0 основной"/>
    <w:basedOn w:val="ae"/>
    <w:link w:val="07"/>
    <w:uiPriority w:val="99"/>
    <w:qFormat/>
    <w:rsid w:val="00EF05BD"/>
    <w:pPr>
      <w:suppressAutoHyphens/>
      <w:spacing w:before="60" w:after="60" w:line="360" w:lineRule="auto"/>
    </w:pPr>
    <w:rPr>
      <w:bCs/>
      <w:color w:val="000000"/>
      <w:spacing w:val="-1"/>
      <w:sz w:val="28"/>
      <w:szCs w:val="26"/>
      <w:lang w:val="x-none" w:eastAsia="zh-CN"/>
    </w:rPr>
  </w:style>
  <w:style w:type="character" w:customStyle="1" w:styleId="07">
    <w:name w:val="ТЗ0 основной Знак"/>
    <w:link w:val="00"/>
    <w:uiPriority w:val="99"/>
    <w:locked/>
    <w:rsid w:val="00EF05BD"/>
    <w:rPr>
      <w:bCs/>
      <w:color w:val="000000"/>
      <w:spacing w:val="-1"/>
      <w:sz w:val="28"/>
      <w:szCs w:val="26"/>
      <w:lang w:val="x-none" w:eastAsia="zh-CN"/>
    </w:rPr>
  </w:style>
  <w:style w:type="paragraph" w:customStyle="1" w:styleId="a8">
    <w:name w:val="Маркированный список (тбл)"/>
    <w:basedOn w:val="ae"/>
    <w:link w:val="afffff8"/>
    <w:autoRedefine/>
    <w:rsid w:val="00D55F61"/>
    <w:pPr>
      <w:numPr>
        <w:numId w:val="39"/>
      </w:numPr>
      <w:spacing w:before="40" w:after="80"/>
      <w:jc w:val="left"/>
    </w:pPr>
    <w:rPr>
      <w:bCs/>
      <w:szCs w:val="18"/>
    </w:rPr>
  </w:style>
  <w:style w:type="paragraph" w:customStyle="1" w:styleId="afffff9">
    <w:name w:val="Стиль Название таблицы + По центру"/>
    <w:basedOn w:val="afffff3"/>
    <w:rsid w:val="00D55F61"/>
    <w:pPr>
      <w:jc w:val="left"/>
    </w:pPr>
    <w:rPr>
      <w:szCs w:val="20"/>
    </w:rPr>
  </w:style>
  <w:style w:type="character" w:customStyle="1" w:styleId="afffff8">
    <w:name w:val="Маркированный список (тбл) Знак"/>
    <w:link w:val="a8"/>
    <w:rsid w:val="00D55F61"/>
    <w:rPr>
      <w:bCs/>
      <w:sz w:val="24"/>
      <w:szCs w:val="18"/>
    </w:rPr>
  </w:style>
  <w:style w:type="paragraph" w:customStyle="1" w:styleId="59">
    <w:name w:val="Стиль Заголовок 5"/>
    <w:aliases w:val="I"/>
    <w:basedOn w:val="51"/>
    <w:autoRedefine/>
    <w:rsid w:val="00D55F61"/>
    <w:pPr>
      <w:tabs>
        <w:tab w:val="clear" w:pos="1276"/>
        <w:tab w:val="left" w:pos="1"/>
        <w:tab w:val="left" w:pos="284"/>
        <w:tab w:val="left" w:pos="851"/>
        <w:tab w:val="left" w:pos="1418"/>
        <w:tab w:val="left" w:pos="1701"/>
        <w:tab w:val="left" w:pos="1985"/>
      </w:tabs>
      <w:ind w:left="1" w:firstLine="850"/>
      <w:contextualSpacing w:val="0"/>
    </w:pPr>
    <w:rPr>
      <w:bCs w:val="0"/>
      <w:sz w:val="28"/>
      <w:szCs w:val="28"/>
      <w:lang w:eastAsia="ru-RU"/>
    </w:rPr>
  </w:style>
  <w:style w:type="paragraph" w:customStyle="1" w:styleId="6">
    <w:name w:val="Стиль Заголовок 6"/>
    <w:basedOn w:val="60"/>
    <w:autoRedefine/>
    <w:rsid w:val="00D55F61"/>
    <w:pPr>
      <w:keepNext/>
      <w:keepLines/>
      <w:numPr>
        <w:numId w:val="26"/>
      </w:numPr>
      <w:tabs>
        <w:tab w:val="clear" w:pos="868"/>
        <w:tab w:val="left" w:pos="1"/>
        <w:tab w:val="left" w:pos="284"/>
        <w:tab w:val="left" w:pos="568"/>
        <w:tab w:val="left" w:pos="851"/>
        <w:tab w:val="num" w:pos="949"/>
        <w:tab w:val="left" w:pos="1134"/>
        <w:tab w:val="left" w:pos="1418"/>
        <w:tab w:val="left" w:pos="1701"/>
        <w:tab w:val="left" w:pos="1985"/>
      </w:tabs>
      <w:suppressAutoHyphens/>
      <w:spacing w:after="120"/>
      <w:ind w:left="1" w:hanging="1"/>
      <w:jc w:val="left"/>
    </w:pPr>
    <w:rPr>
      <w:b w:val="0"/>
      <w:bCs w:val="0"/>
      <w:sz w:val="28"/>
    </w:rPr>
  </w:style>
  <w:style w:type="paragraph" w:customStyle="1" w:styleId="Web">
    <w:name w:val="Обычный (Web)"/>
    <w:basedOn w:val="ae"/>
    <w:rsid w:val="00165BC3"/>
    <w:pPr>
      <w:spacing w:before="100" w:after="100"/>
      <w:ind w:firstLine="709"/>
    </w:pPr>
    <w:rPr>
      <w:sz w:val="28"/>
    </w:rPr>
  </w:style>
  <w:style w:type="paragraph" w:customStyle="1" w:styleId="OTRHeaderCenter">
    <w:name w:val="OTR_Header_Center"/>
    <w:basedOn w:val="OTRHeader"/>
    <w:semiHidden/>
    <w:rsid w:val="00165BC3"/>
    <w:pPr>
      <w:jc w:val="center"/>
    </w:pPr>
  </w:style>
  <w:style w:type="paragraph" w:customStyle="1" w:styleId="OTRHeaderRight">
    <w:name w:val="OTR_Header_Right"/>
    <w:basedOn w:val="ae"/>
    <w:semiHidden/>
    <w:rsid w:val="00165BC3"/>
    <w:pPr>
      <w:spacing w:before="120" w:after="120"/>
    </w:pPr>
    <w:rPr>
      <w:rFonts w:ascii="Arial" w:hAnsi="Arial"/>
      <w:b/>
      <w:sz w:val="20"/>
    </w:rPr>
  </w:style>
  <w:style w:type="paragraph" w:customStyle="1" w:styleId="OTRHeader">
    <w:name w:val="OTR_Header"/>
    <w:rsid w:val="00165BC3"/>
    <w:pPr>
      <w:ind w:left="21"/>
    </w:pPr>
    <w:rPr>
      <w:rFonts w:ascii="Arial" w:hAnsi="Arial" w:cs="Arial"/>
      <w:b/>
      <w:bCs/>
    </w:rPr>
  </w:style>
  <w:style w:type="paragraph" w:customStyle="1" w:styleId="OTRTableHead">
    <w:name w:val="OTR_Table_Head"/>
    <w:basedOn w:val="ae"/>
    <w:link w:val="OTRTableHead0"/>
    <w:rsid w:val="00165BC3"/>
    <w:pPr>
      <w:keepNext/>
      <w:spacing w:before="60" w:after="60"/>
      <w:jc w:val="center"/>
    </w:pPr>
    <w:rPr>
      <w:b/>
      <w:sz w:val="28"/>
      <w:lang w:val="x-none" w:eastAsia="x-none"/>
    </w:rPr>
  </w:style>
  <w:style w:type="character" w:customStyle="1" w:styleId="OTRTableHead0">
    <w:name w:val="OTR_Table_Head Знак"/>
    <w:link w:val="OTRTableHead"/>
    <w:rsid w:val="00165BC3"/>
    <w:rPr>
      <w:b/>
      <w:sz w:val="28"/>
      <w:lang w:val="x-none" w:eastAsia="x-none"/>
    </w:rPr>
  </w:style>
  <w:style w:type="paragraph" w:customStyle="1" w:styleId="OTRNormal">
    <w:name w:val="OTR_Normal"/>
    <w:basedOn w:val="ae"/>
    <w:link w:val="OTRNormal0"/>
    <w:qFormat/>
    <w:rsid w:val="00165BC3"/>
    <w:pPr>
      <w:spacing w:before="60" w:after="120"/>
    </w:pPr>
    <w:rPr>
      <w:sz w:val="28"/>
    </w:rPr>
  </w:style>
  <w:style w:type="character" w:customStyle="1" w:styleId="OTRNormal0">
    <w:name w:val="OTR_Normal Знак"/>
    <w:link w:val="OTRNormal"/>
    <w:qFormat/>
    <w:rsid w:val="00165BC3"/>
    <w:rPr>
      <w:sz w:val="28"/>
    </w:rPr>
  </w:style>
  <w:style w:type="character" w:customStyle="1" w:styleId="WW8Num4z4">
    <w:name w:val="WW8Num4z4"/>
    <w:rsid w:val="00165BC3"/>
  </w:style>
  <w:style w:type="character" w:customStyle="1" w:styleId="docinfolabel">
    <w:name w:val="docinfolabel"/>
    <w:rsid w:val="00165BC3"/>
  </w:style>
  <w:style w:type="character" w:customStyle="1" w:styleId="z-label">
    <w:name w:val="z-label"/>
    <w:rsid w:val="00165BC3"/>
  </w:style>
  <w:style w:type="paragraph" w:customStyle="1" w:styleId="afffffa">
    <w:name w:val="ЕПБС_Обычный"/>
    <w:basedOn w:val="ae"/>
    <w:rsid w:val="00165BC3"/>
    <w:pPr>
      <w:suppressAutoHyphens/>
      <w:spacing w:before="120" w:after="120" w:line="360" w:lineRule="exact"/>
      <w:ind w:firstLine="357"/>
    </w:pPr>
    <w:rPr>
      <w:sz w:val="28"/>
      <w:szCs w:val="24"/>
      <w:lang w:eastAsia="zh-CN"/>
    </w:rPr>
  </w:style>
  <w:style w:type="character" w:customStyle="1" w:styleId="61">
    <w:name w:val="Заголовок 6 Знак"/>
    <w:aliases w:val="ITT t6 Знак,PA Appendix Знак,6 Знак,heading 6 Знак,Bullet list Знак,Bullet list1 Знак,Bullet list2 Знак,Bullet list11 Знак,Bullet list3 Знак,Bullet list12 Знак,Bullet list21 Знак,Bullet list111 Знак,Bullet lis Знак"/>
    <w:link w:val="60"/>
    <w:rsid w:val="00165BC3"/>
    <w:rPr>
      <w:b/>
      <w:bCs/>
      <w:sz w:val="22"/>
      <w:szCs w:val="22"/>
    </w:rPr>
  </w:style>
  <w:style w:type="character" w:customStyle="1" w:styleId="80">
    <w:name w:val="Заголовок 8 Знак"/>
    <w:link w:val="8"/>
    <w:rsid w:val="00165BC3"/>
    <w:rPr>
      <w:i/>
      <w:iCs/>
      <w:sz w:val="24"/>
    </w:rPr>
  </w:style>
  <w:style w:type="character" w:customStyle="1" w:styleId="90">
    <w:name w:val="Заголовок 9 Знак"/>
    <w:link w:val="9"/>
    <w:rsid w:val="00165BC3"/>
    <w:rPr>
      <w:rFonts w:ascii="Arial" w:hAnsi="Arial"/>
      <w:sz w:val="22"/>
      <w:szCs w:val="22"/>
    </w:rPr>
  </w:style>
  <w:style w:type="character" w:customStyle="1" w:styleId="11">
    <w:name w:val="Заголовок 1 Знак"/>
    <w:aliases w:val="_GOST_1 Знак,_EB_1 Знак,1 Знак,H1 Знак,Section Знак,h:1 Знак,h:1app Знак,TF-Overskrift 1 Знак,H11 Знак,R1 Знак,Titre 0 Знак,. Знак,Название спецификации Знак,Название организации Знак,ASFK_1 Знак,Загол 1 Знак,Знак Знак"/>
    <w:link w:val="10"/>
    <w:rsid w:val="00165BC3"/>
    <w:rPr>
      <w:b/>
      <w:caps/>
      <w:sz w:val="32"/>
      <w:szCs w:val="36"/>
    </w:rPr>
  </w:style>
  <w:style w:type="character" w:customStyle="1" w:styleId="25">
    <w:name w:val="Заголовок 2 Знак"/>
    <w:aliases w:val="_GOST_2 Знак,_EB_2 Знак,2 Знак,H2 Знак,h2 Знак,Numbered text 3 Знак,Major Знак,Подраздел Знак,21 Знак,22 Знак,211 Знак,h:2 Знак,h:2app Знак,T2 Знак,TF-Overskrit 2 Знак,Title2 Знак,ITT t2 Знак,PA Major Section Знак,TE Heading 2 Знак"/>
    <w:link w:val="24"/>
    <w:rsid w:val="00165BC3"/>
    <w:rPr>
      <w:rFonts w:cs="Arial"/>
      <w:b/>
      <w:bCs/>
      <w:iCs/>
      <w:sz w:val="32"/>
      <w:szCs w:val="32"/>
    </w:rPr>
  </w:style>
  <w:style w:type="character" w:customStyle="1" w:styleId="34">
    <w:name w:val="Заголовок 3 Знак"/>
    <w:aliases w:val="_GOST_3 Знак,_EB_3 Знак,3 Знак,H3 Знак,Minor Знак,h:3 Знак,h Знак,31 Знак,ITT t3 Знак,PA Minor Section Знак,TE Heading Знак,Title3 Знак,list Знак,l3 Знак,Level 3 Head Знак,heading 3 Знак,h3 Знак,H31 Знак,H32 Знак,H33 Знак,H34 Знак"/>
    <w:link w:val="31"/>
    <w:rsid w:val="00165BC3"/>
    <w:rPr>
      <w:rFonts w:cs="Arial"/>
      <w:b/>
      <w:iCs/>
      <w:sz w:val="26"/>
      <w:szCs w:val="26"/>
    </w:rPr>
  </w:style>
  <w:style w:type="character" w:customStyle="1" w:styleId="42">
    <w:name w:val="Заголовок 4 Знак"/>
    <w:aliases w:val="_GOST_4 Знак,_EB_4 Знак,Заголовок3 док Знак"/>
    <w:link w:val="41"/>
    <w:rsid w:val="00165BC3"/>
    <w:rPr>
      <w:rFonts w:cs="Arial"/>
      <w:b/>
      <w:iCs/>
      <w:sz w:val="24"/>
      <w:szCs w:val="26"/>
    </w:rPr>
  </w:style>
  <w:style w:type="character" w:customStyle="1" w:styleId="52">
    <w:name w:val="Заголовок 5 Знак"/>
    <w:aliases w:val="_GOST_5 Знак,_EB_5 Знак,ITT t5 Знак,PA Pico Section Знак,5 Знак,Roman list Знак,h5 Знак,Roman list1 Знак,Roman list2 Знак,Roman list11 Знак,Roman list3 Знак,Roman list12 Знак,Roman list21 Знак,Roman list111 Знак1,Roman list111 Знак Знак"/>
    <w:link w:val="51"/>
    <w:rsid w:val="00165BC3"/>
    <w:rPr>
      <w:b/>
      <w:bCs/>
      <w:sz w:val="24"/>
      <w:szCs w:val="26"/>
      <w:lang w:eastAsia="ko-KR"/>
    </w:rPr>
  </w:style>
  <w:style w:type="character" w:customStyle="1" w:styleId="70">
    <w:name w:val="Заголовок 7 Знак"/>
    <w:aliases w:val="ITT t7 Знак,PA Appendix Major Знак,7 Знак,req3 Знак,heading 7 Знак,letter list Знак,lettered list Знак,letter list1 Знак,lettered list1 Знак,letter list2 Знак,lettered list2 Знак,letter list11 Знак,lettered list11 Знак,letter list3 Знак"/>
    <w:link w:val="7"/>
    <w:rsid w:val="00165BC3"/>
    <w:rPr>
      <w:sz w:val="24"/>
    </w:rPr>
  </w:style>
  <w:style w:type="paragraph" w:customStyle="1" w:styleId="-11">
    <w:name w:val="Цветной список - Акцент 11"/>
    <w:aliases w:val="Абзац списка для документа"/>
    <w:basedOn w:val="ae"/>
    <w:link w:val="-12"/>
    <w:uiPriority w:val="34"/>
    <w:rsid w:val="00165BC3"/>
    <w:pPr>
      <w:spacing w:before="100" w:beforeAutospacing="1" w:after="100" w:afterAutospacing="1" w:line="288" w:lineRule="auto"/>
      <w:ind w:left="513" w:hanging="360"/>
      <w:contextualSpacing/>
    </w:pPr>
    <w:rPr>
      <w:sz w:val="28"/>
      <w:szCs w:val="24"/>
      <w:lang w:val="en-US" w:eastAsia="x-none"/>
    </w:rPr>
  </w:style>
  <w:style w:type="character" w:customStyle="1" w:styleId="-12">
    <w:name w:val="Цветной список - Акцент 1 Знак"/>
    <w:aliases w:val="Абзац списка для документа Знак"/>
    <w:link w:val="-11"/>
    <w:uiPriority w:val="34"/>
    <w:rsid w:val="00165BC3"/>
    <w:rPr>
      <w:sz w:val="28"/>
      <w:szCs w:val="24"/>
      <w:lang w:val="en-US" w:eastAsia="x-none"/>
    </w:rPr>
  </w:style>
  <w:style w:type="paragraph" w:customStyle="1" w:styleId="1b">
    <w:name w:val="Заголовок 1 без номера"/>
    <w:basedOn w:val="10"/>
    <w:link w:val="1c"/>
    <w:rsid w:val="00165BC3"/>
    <w:pPr>
      <w:keepLines/>
      <w:numPr>
        <w:numId w:val="0"/>
      </w:numPr>
      <w:tabs>
        <w:tab w:val="left" w:pos="1"/>
        <w:tab w:val="left" w:pos="284"/>
        <w:tab w:val="left" w:pos="851"/>
        <w:tab w:val="left" w:pos="1418"/>
        <w:tab w:val="left" w:pos="1701"/>
        <w:tab w:val="left" w:pos="1985"/>
      </w:tabs>
      <w:spacing w:after="240"/>
      <w:ind w:firstLine="709"/>
      <w:contextualSpacing w:val="0"/>
      <w:outlineLvl w:val="9"/>
    </w:pPr>
    <w:rPr>
      <w:szCs w:val="28"/>
      <w:lang w:val="en-US" w:eastAsia="x-none"/>
    </w:rPr>
  </w:style>
  <w:style w:type="character" w:customStyle="1" w:styleId="1c">
    <w:name w:val="Заголовок 1 без номера Знак"/>
    <w:link w:val="1b"/>
    <w:rsid w:val="00165BC3"/>
    <w:rPr>
      <w:b/>
      <w:caps/>
      <w:sz w:val="32"/>
      <w:szCs w:val="28"/>
      <w:lang w:val="en-US" w:eastAsia="x-none"/>
    </w:rPr>
  </w:style>
  <w:style w:type="character" w:customStyle="1" w:styleId="08">
    <w:name w:val="0 акцент_курсив"/>
    <w:uiPriority w:val="1"/>
    <w:rsid w:val="00165BC3"/>
    <w:rPr>
      <w:rFonts w:ascii="Times New Roman" w:hAnsi="Times New Roman"/>
      <w:i/>
      <w:sz w:val="24"/>
    </w:rPr>
  </w:style>
  <w:style w:type="character" w:customStyle="1" w:styleId="09">
    <w:name w:val="0 акцент_подчеркивание"/>
    <w:uiPriority w:val="1"/>
    <w:rsid w:val="00165BC3"/>
    <w:rPr>
      <w:rFonts w:ascii="Times New Roman" w:hAnsi="Times New Roman"/>
      <w:sz w:val="24"/>
      <w:u w:val="single"/>
    </w:rPr>
  </w:style>
  <w:style w:type="character" w:customStyle="1" w:styleId="0a">
    <w:name w:val="0 акцент_полужирный"/>
    <w:uiPriority w:val="1"/>
    <w:rsid w:val="00165BC3"/>
    <w:rPr>
      <w:rFonts w:ascii="Times New Roman" w:hAnsi="Times New Roman"/>
      <w:b/>
      <w:sz w:val="24"/>
    </w:rPr>
  </w:style>
  <w:style w:type="character" w:customStyle="1" w:styleId="0b">
    <w:name w:val="0 белый фон"/>
    <w:uiPriority w:val="1"/>
    <w:rsid w:val="00165BC3"/>
    <w:rPr>
      <w:rFonts w:ascii="Times New Roman" w:hAnsi="Times New Roman"/>
      <w:color w:val="FFFFFF"/>
      <w:sz w:val="24"/>
    </w:rPr>
  </w:style>
  <w:style w:type="paragraph" w:customStyle="1" w:styleId="0c">
    <w:name w:val="0 Заголовок (как Аннотация)"/>
    <w:next w:val="ae"/>
    <w:uiPriority w:val="1"/>
    <w:rsid w:val="00165BC3"/>
    <w:pPr>
      <w:pageBreakBefore/>
      <w:spacing w:line="360" w:lineRule="auto"/>
      <w:jc w:val="center"/>
    </w:pPr>
    <w:rPr>
      <w:b/>
      <w:color w:val="000000"/>
      <w:sz w:val="32"/>
      <w:szCs w:val="24"/>
    </w:rPr>
  </w:style>
  <w:style w:type="paragraph" w:customStyle="1" w:styleId="0d">
    <w:name w:val="0 Заголовок (как Перечень)"/>
    <w:next w:val="ae"/>
    <w:uiPriority w:val="1"/>
    <w:rsid w:val="00165BC3"/>
    <w:pPr>
      <w:pageBreakBefore/>
      <w:spacing w:line="360" w:lineRule="auto"/>
      <w:jc w:val="center"/>
      <w:outlineLvl w:val="0"/>
    </w:pPr>
    <w:rPr>
      <w:b/>
      <w:color w:val="000000"/>
      <w:sz w:val="32"/>
      <w:szCs w:val="24"/>
    </w:rPr>
  </w:style>
  <w:style w:type="paragraph" w:customStyle="1" w:styleId="014">
    <w:name w:val="0 Заголовок 1 ур"/>
    <w:next w:val="ae"/>
    <w:qFormat/>
    <w:rsid w:val="00165BC3"/>
    <w:pPr>
      <w:keepNext/>
      <w:keepLines/>
      <w:pageBreakBefore/>
      <w:tabs>
        <w:tab w:val="left" w:pos="1418"/>
      </w:tabs>
      <w:spacing w:line="360" w:lineRule="auto"/>
      <w:jc w:val="both"/>
      <w:outlineLvl w:val="0"/>
    </w:pPr>
    <w:rPr>
      <w:b/>
      <w:color w:val="000000"/>
      <w:sz w:val="32"/>
      <w:szCs w:val="24"/>
    </w:rPr>
  </w:style>
  <w:style w:type="paragraph" w:customStyle="1" w:styleId="023">
    <w:name w:val="0 Заголовок 2 ур"/>
    <w:next w:val="ae"/>
    <w:rsid w:val="00165BC3"/>
    <w:pPr>
      <w:keepNext/>
      <w:keepLines/>
      <w:tabs>
        <w:tab w:val="left" w:pos="1418"/>
      </w:tabs>
      <w:spacing w:before="120" w:line="360" w:lineRule="auto"/>
      <w:jc w:val="both"/>
      <w:outlineLvl w:val="1"/>
    </w:pPr>
    <w:rPr>
      <w:b/>
      <w:color w:val="000000"/>
      <w:sz w:val="28"/>
      <w:szCs w:val="24"/>
    </w:rPr>
  </w:style>
  <w:style w:type="paragraph" w:customStyle="1" w:styleId="032">
    <w:name w:val="0 Заголовок 3 ур"/>
    <w:next w:val="ae"/>
    <w:rsid w:val="00165BC3"/>
    <w:pPr>
      <w:keepLines/>
      <w:tabs>
        <w:tab w:val="left" w:pos="1418"/>
        <w:tab w:val="left" w:pos="1843"/>
      </w:tabs>
      <w:spacing w:before="120" w:line="360" w:lineRule="auto"/>
      <w:jc w:val="both"/>
      <w:outlineLvl w:val="2"/>
    </w:pPr>
    <w:rPr>
      <w:b/>
      <w:color w:val="000000"/>
      <w:sz w:val="28"/>
      <w:szCs w:val="24"/>
    </w:rPr>
  </w:style>
  <w:style w:type="paragraph" w:customStyle="1" w:styleId="041">
    <w:name w:val="0 Заголовок 4 ур"/>
    <w:next w:val="ae"/>
    <w:rsid w:val="00165BC3"/>
    <w:pPr>
      <w:keepNext/>
      <w:keepLines/>
      <w:tabs>
        <w:tab w:val="num" w:pos="709"/>
        <w:tab w:val="left" w:pos="1843"/>
        <w:tab w:val="left" w:pos="2126"/>
      </w:tabs>
      <w:spacing w:before="120" w:line="360" w:lineRule="auto"/>
      <w:ind w:left="709"/>
      <w:jc w:val="both"/>
      <w:outlineLvl w:val="3"/>
    </w:pPr>
    <w:rPr>
      <w:color w:val="000000"/>
      <w:sz w:val="28"/>
      <w:szCs w:val="24"/>
    </w:rPr>
  </w:style>
  <w:style w:type="paragraph" w:customStyle="1" w:styleId="042">
    <w:name w:val="0 Заголовок 4 ур не нумер"/>
    <w:basedOn w:val="041"/>
    <w:next w:val="ae"/>
    <w:rsid w:val="00165BC3"/>
    <w:pPr>
      <w:tabs>
        <w:tab w:val="clear" w:pos="709"/>
      </w:tabs>
      <w:ind w:left="0"/>
      <w:outlineLvl w:val="9"/>
    </w:pPr>
  </w:style>
  <w:style w:type="paragraph" w:customStyle="1" w:styleId="051">
    <w:name w:val="0 Заголовок 5 ур (не по ГОСТ)"/>
    <w:next w:val="ae"/>
    <w:rsid w:val="00165BC3"/>
    <w:pPr>
      <w:keepNext/>
      <w:keepLines/>
      <w:tabs>
        <w:tab w:val="left" w:pos="1843"/>
        <w:tab w:val="left" w:pos="2126"/>
        <w:tab w:val="left" w:pos="2410"/>
      </w:tabs>
      <w:spacing w:before="120" w:line="360" w:lineRule="auto"/>
    </w:pPr>
    <w:rPr>
      <w:b/>
      <w:color w:val="000000"/>
      <w:sz w:val="24"/>
      <w:szCs w:val="24"/>
    </w:rPr>
  </w:style>
  <w:style w:type="paragraph" w:customStyle="1" w:styleId="061">
    <w:name w:val="0 Заголовок 6 ур (не по ГОСТ)"/>
    <w:next w:val="ae"/>
    <w:rsid w:val="00165BC3"/>
    <w:pPr>
      <w:keepNext/>
      <w:keepLines/>
      <w:tabs>
        <w:tab w:val="left" w:pos="1843"/>
        <w:tab w:val="left" w:pos="2126"/>
        <w:tab w:val="left" w:pos="2410"/>
      </w:tabs>
      <w:spacing w:before="120" w:line="360" w:lineRule="auto"/>
    </w:pPr>
    <w:rPr>
      <w:b/>
      <w:color w:val="000000"/>
      <w:sz w:val="24"/>
      <w:szCs w:val="24"/>
    </w:rPr>
  </w:style>
  <w:style w:type="character" w:customStyle="1" w:styleId="0e">
    <w:name w:val="0 Надстрочный текст"/>
    <w:uiPriority w:val="1"/>
    <w:rsid w:val="00165BC3"/>
    <w:rPr>
      <w:rFonts w:ascii="Times New Roman" w:hAnsi="Times New Roman"/>
      <w:sz w:val="24"/>
      <w:vertAlign w:val="superscript"/>
    </w:rPr>
  </w:style>
  <w:style w:type="paragraph" w:customStyle="1" w:styleId="0f">
    <w:name w:val="0 Основной текст"/>
    <w:rsid w:val="00165BC3"/>
    <w:pPr>
      <w:spacing w:before="120" w:line="360" w:lineRule="auto"/>
      <w:ind w:firstLine="709"/>
      <w:contextualSpacing/>
      <w:jc w:val="both"/>
    </w:pPr>
    <w:rPr>
      <w:color w:val="000000"/>
      <w:sz w:val="28"/>
      <w:szCs w:val="24"/>
    </w:rPr>
  </w:style>
  <w:style w:type="paragraph" w:customStyle="1" w:styleId="012">
    <w:name w:val="0 Прил Заголовок 1 ур"/>
    <w:next w:val="0f"/>
    <w:rsid w:val="00165BC3"/>
    <w:pPr>
      <w:pageBreakBefore/>
      <w:numPr>
        <w:numId w:val="40"/>
      </w:numPr>
      <w:spacing w:line="360" w:lineRule="auto"/>
      <w:jc w:val="center"/>
      <w:outlineLvl w:val="0"/>
    </w:pPr>
    <w:rPr>
      <w:b/>
      <w:color w:val="000000"/>
      <w:sz w:val="32"/>
      <w:szCs w:val="24"/>
    </w:rPr>
  </w:style>
  <w:style w:type="paragraph" w:customStyle="1" w:styleId="020">
    <w:name w:val="0 Прил Заголовок 2 ур"/>
    <w:next w:val="0f"/>
    <w:rsid w:val="00165BC3"/>
    <w:pPr>
      <w:numPr>
        <w:ilvl w:val="1"/>
        <w:numId w:val="40"/>
      </w:numPr>
      <w:tabs>
        <w:tab w:val="left" w:pos="1418"/>
      </w:tabs>
      <w:spacing w:before="120" w:line="360" w:lineRule="auto"/>
      <w:outlineLvl w:val="1"/>
    </w:pPr>
    <w:rPr>
      <w:b/>
      <w:color w:val="000000"/>
      <w:sz w:val="28"/>
      <w:szCs w:val="24"/>
    </w:rPr>
  </w:style>
  <w:style w:type="paragraph" w:customStyle="1" w:styleId="030">
    <w:name w:val="0 Прил Заголовок 3 ур"/>
    <w:basedOn w:val="020"/>
    <w:next w:val="ae"/>
    <w:rsid w:val="00165BC3"/>
    <w:pPr>
      <w:numPr>
        <w:ilvl w:val="2"/>
      </w:numPr>
      <w:tabs>
        <w:tab w:val="left" w:pos="1843"/>
      </w:tabs>
      <w:outlineLvl w:val="2"/>
    </w:pPr>
    <w:rPr>
      <w:sz w:val="24"/>
    </w:rPr>
  </w:style>
  <w:style w:type="paragraph" w:customStyle="1" w:styleId="040">
    <w:name w:val="0 Прил Заголовок 4 ур"/>
    <w:next w:val="0f"/>
    <w:rsid w:val="00165BC3"/>
    <w:pPr>
      <w:numPr>
        <w:ilvl w:val="3"/>
        <w:numId w:val="40"/>
      </w:numPr>
      <w:tabs>
        <w:tab w:val="left" w:pos="1843"/>
        <w:tab w:val="left" w:pos="2126"/>
      </w:tabs>
      <w:spacing w:before="120"/>
      <w:outlineLvl w:val="3"/>
    </w:pPr>
    <w:rPr>
      <w:b/>
      <w:color w:val="000000"/>
      <w:sz w:val="24"/>
      <w:szCs w:val="24"/>
    </w:rPr>
  </w:style>
  <w:style w:type="paragraph" w:customStyle="1" w:styleId="050">
    <w:name w:val="0 Прил Заголовок 5 ур (не по ГОСТ)"/>
    <w:next w:val="0f"/>
    <w:rsid w:val="00165BC3"/>
    <w:pPr>
      <w:keepNext/>
      <w:keepLines/>
      <w:numPr>
        <w:ilvl w:val="4"/>
        <w:numId w:val="40"/>
      </w:numPr>
      <w:tabs>
        <w:tab w:val="left" w:pos="2126"/>
      </w:tabs>
      <w:spacing w:before="120" w:line="360" w:lineRule="auto"/>
      <w:outlineLvl w:val="4"/>
    </w:pPr>
    <w:rPr>
      <w:b/>
      <w:color w:val="000000"/>
      <w:sz w:val="24"/>
      <w:szCs w:val="24"/>
    </w:rPr>
  </w:style>
  <w:style w:type="paragraph" w:customStyle="1" w:styleId="060">
    <w:name w:val="0 Прил Заголовок 6 ур (не по ГОСТ)"/>
    <w:next w:val="0f"/>
    <w:rsid w:val="00165BC3"/>
    <w:pPr>
      <w:keepNext/>
      <w:keepLines/>
      <w:numPr>
        <w:ilvl w:val="5"/>
        <w:numId w:val="40"/>
      </w:numPr>
      <w:tabs>
        <w:tab w:val="left" w:pos="2126"/>
      </w:tabs>
      <w:spacing w:before="120" w:line="360" w:lineRule="auto"/>
      <w:outlineLvl w:val="5"/>
    </w:pPr>
    <w:rPr>
      <w:b/>
      <w:color w:val="000000"/>
      <w:sz w:val="24"/>
      <w:szCs w:val="24"/>
    </w:rPr>
  </w:style>
  <w:style w:type="paragraph" w:customStyle="1" w:styleId="0f0">
    <w:name w:val="0 Рисунок  Тело"/>
    <w:next w:val="ae"/>
    <w:rsid w:val="00165BC3"/>
    <w:pPr>
      <w:keepNext/>
      <w:spacing w:before="120"/>
      <w:jc w:val="center"/>
    </w:pPr>
    <w:rPr>
      <w:color w:val="000000"/>
      <w:sz w:val="24"/>
      <w:szCs w:val="24"/>
    </w:rPr>
  </w:style>
  <w:style w:type="paragraph" w:customStyle="1" w:styleId="0f1">
    <w:name w:val="0 Рисунок Подпись"/>
    <w:next w:val="0f"/>
    <w:rsid w:val="00165BC3"/>
    <w:pPr>
      <w:spacing w:after="240"/>
      <w:contextualSpacing/>
      <w:jc w:val="center"/>
    </w:pPr>
    <w:rPr>
      <w:noProof/>
      <w:color w:val="000000"/>
      <w:sz w:val="24"/>
      <w:szCs w:val="24"/>
    </w:rPr>
  </w:style>
  <w:style w:type="paragraph" w:customStyle="1" w:styleId="010">
    <w:name w:val="0 Список 1 ур"/>
    <w:rsid w:val="00165BC3"/>
    <w:pPr>
      <w:numPr>
        <w:numId w:val="41"/>
      </w:numPr>
      <w:spacing w:line="360" w:lineRule="auto"/>
      <w:jc w:val="both"/>
    </w:pPr>
    <w:rPr>
      <w:color w:val="000000"/>
      <w:sz w:val="28"/>
      <w:szCs w:val="24"/>
    </w:rPr>
  </w:style>
  <w:style w:type="paragraph" w:customStyle="1" w:styleId="02">
    <w:name w:val="0 Список 2 ур"/>
    <w:rsid w:val="00165BC3"/>
    <w:pPr>
      <w:numPr>
        <w:ilvl w:val="1"/>
        <w:numId w:val="41"/>
      </w:numPr>
      <w:spacing w:line="360" w:lineRule="auto"/>
      <w:jc w:val="both"/>
    </w:pPr>
    <w:rPr>
      <w:color w:val="000000"/>
      <w:sz w:val="24"/>
      <w:szCs w:val="24"/>
    </w:rPr>
  </w:style>
  <w:style w:type="paragraph" w:customStyle="1" w:styleId="03">
    <w:name w:val="0 Список 3 ур"/>
    <w:rsid w:val="00165BC3"/>
    <w:pPr>
      <w:numPr>
        <w:ilvl w:val="2"/>
        <w:numId w:val="41"/>
      </w:numPr>
      <w:spacing w:line="360" w:lineRule="auto"/>
      <w:jc w:val="both"/>
    </w:pPr>
    <w:rPr>
      <w:color w:val="000000"/>
      <w:sz w:val="24"/>
      <w:szCs w:val="24"/>
    </w:rPr>
  </w:style>
  <w:style w:type="paragraph" w:customStyle="1" w:styleId="04">
    <w:name w:val="0 Список 4 ур"/>
    <w:rsid w:val="00165BC3"/>
    <w:pPr>
      <w:numPr>
        <w:ilvl w:val="3"/>
        <w:numId w:val="41"/>
      </w:numPr>
      <w:spacing w:line="360" w:lineRule="auto"/>
      <w:jc w:val="both"/>
    </w:pPr>
    <w:rPr>
      <w:color w:val="000000"/>
      <w:sz w:val="24"/>
      <w:szCs w:val="24"/>
    </w:rPr>
  </w:style>
  <w:style w:type="paragraph" w:customStyle="1" w:styleId="05">
    <w:name w:val="0 Список 5 ур"/>
    <w:rsid w:val="00165BC3"/>
    <w:pPr>
      <w:numPr>
        <w:ilvl w:val="4"/>
        <w:numId w:val="41"/>
      </w:numPr>
      <w:spacing w:line="360" w:lineRule="auto"/>
      <w:jc w:val="both"/>
    </w:pPr>
    <w:rPr>
      <w:color w:val="000000"/>
      <w:sz w:val="24"/>
      <w:szCs w:val="24"/>
    </w:rPr>
  </w:style>
  <w:style w:type="paragraph" w:customStyle="1" w:styleId="06">
    <w:name w:val="0 Список 6 ур"/>
    <w:rsid w:val="00165BC3"/>
    <w:pPr>
      <w:numPr>
        <w:ilvl w:val="5"/>
        <w:numId w:val="41"/>
      </w:numPr>
      <w:spacing w:line="360" w:lineRule="auto"/>
      <w:jc w:val="both"/>
    </w:pPr>
    <w:rPr>
      <w:color w:val="000000"/>
      <w:sz w:val="24"/>
      <w:szCs w:val="24"/>
    </w:rPr>
  </w:style>
  <w:style w:type="paragraph" w:customStyle="1" w:styleId="070">
    <w:name w:val="0 Список 7 ур"/>
    <w:basedOn w:val="06"/>
    <w:rsid w:val="00165BC3"/>
    <w:pPr>
      <w:numPr>
        <w:ilvl w:val="0"/>
        <w:numId w:val="0"/>
      </w:numPr>
    </w:pPr>
  </w:style>
  <w:style w:type="paragraph" w:customStyle="1" w:styleId="080">
    <w:name w:val="0 Список 8 ур"/>
    <w:basedOn w:val="070"/>
    <w:rsid w:val="00165BC3"/>
  </w:style>
  <w:style w:type="paragraph" w:customStyle="1" w:styleId="013">
    <w:name w:val="0 Список без нумер 1 ур"/>
    <w:rsid w:val="00165BC3"/>
    <w:pPr>
      <w:numPr>
        <w:numId w:val="42"/>
      </w:numPr>
      <w:spacing w:line="360" w:lineRule="auto"/>
      <w:jc w:val="both"/>
    </w:pPr>
    <w:rPr>
      <w:color w:val="000000"/>
      <w:sz w:val="28"/>
      <w:szCs w:val="24"/>
    </w:rPr>
  </w:style>
  <w:style w:type="paragraph" w:customStyle="1" w:styleId="022">
    <w:name w:val="0 Список без нумер 2 ур"/>
    <w:rsid w:val="00165BC3"/>
    <w:pPr>
      <w:numPr>
        <w:ilvl w:val="1"/>
        <w:numId w:val="42"/>
      </w:numPr>
      <w:spacing w:line="360" w:lineRule="auto"/>
      <w:jc w:val="both"/>
    </w:pPr>
    <w:rPr>
      <w:color w:val="000000"/>
      <w:sz w:val="24"/>
      <w:szCs w:val="24"/>
    </w:rPr>
  </w:style>
  <w:style w:type="paragraph" w:customStyle="1" w:styleId="031">
    <w:name w:val="0 Список без нумер 3 ур"/>
    <w:rsid w:val="00165BC3"/>
    <w:pPr>
      <w:numPr>
        <w:ilvl w:val="2"/>
        <w:numId w:val="42"/>
      </w:numPr>
      <w:spacing w:line="360" w:lineRule="auto"/>
      <w:jc w:val="both"/>
    </w:pPr>
    <w:rPr>
      <w:color w:val="000000"/>
      <w:sz w:val="24"/>
      <w:szCs w:val="24"/>
    </w:rPr>
  </w:style>
  <w:style w:type="table" w:customStyle="1" w:styleId="015">
    <w:name w:val="0 таблица 1"/>
    <w:basedOn w:val="affffd"/>
    <w:uiPriority w:val="99"/>
    <w:rsid w:val="00165B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wordWrap/>
        <w:jc w:val="center"/>
      </w:pPr>
      <w:rPr>
        <w:rFonts w:ascii="Times New Roman" w:hAnsi="Times New Roman"/>
        <w:b/>
        <w:sz w:val="20"/>
      </w:rPr>
    </w:tblStylePr>
  </w:style>
  <w:style w:type="paragraph" w:customStyle="1" w:styleId="0150">
    <w:name w:val="0 Таблица Заголовок графы_1.5"/>
    <w:rsid w:val="00165BC3"/>
    <w:pPr>
      <w:spacing w:before="120" w:line="360" w:lineRule="auto"/>
      <w:jc w:val="center"/>
    </w:pPr>
    <w:rPr>
      <w:b/>
      <w:color w:val="000000"/>
      <w:sz w:val="24"/>
      <w:szCs w:val="24"/>
    </w:rPr>
  </w:style>
  <w:style w:type="paragraph" w:customStyle="1" w:styleId="016">
    <w:name w:val="0 Таблица заголовок графы_1"/>
    <w:basedOn w:val="0150"/>
    <w:uiPriority w:val="1"/>
    <w:rsid w:val="00165BC3"/>
    <w:pPr>
      <w:spacing w:line="240" w:lineRule="auto"/>
    </w:pPr>
    <w:rPr>
      <w:sz w:val="20"/>
    </w:rPr>
  </w:style>
  <w:style w:type="paragraph" w:customStyle="1" w:styleId="0151">
    <w:name w:val="0 Таблица Заголовок строки_1.5"/>
    <w:rsid w:val="00165BC3"/>
    <w:pPr>
      <w:spacing w:before="120" w:line="360" w:lineRule="auto"/>
    </w:pPr>
    <w:rPr>
      <w:b/>
      <w:color w:val="000000"/>
      <w:sz w:val="24"/>
      <w:szCs w:val="24"/>
    </w:rPr>
  </w:style>
  <w:style w:type="paragraph" w:customStyle="1" w:styleId="017">
    <w:name w:val="0 Таблица Заголовок строки_1"/>
    <w:basedOn w:val="0151"/>
    <w:rsid w:val="00165BC3"/>
    <w:pPr>
      <w:spacing w:line="240" w:lineRule="auto"/>
    </w:pPr>
  </w:style>
  <w:style w:type="paragraph" w:customStyle="1" w:styleId="0f2">
    <w:name w:val="0 Таблица Подпись"/>
    <w:rsid w:val="00165BC3"/>
    <w:pPr>
      <w:keepNext/>
      <w:spacing w:before="240"/>
      <w:contextualSpacing/>
    </w:pPr>
    <w:rPr>
      <w:color w:val="000000"/>
      <w:sz w:val="24"/>
      <w:szCs w:val="24"/>
    </w:rPr>
  </w:style>
  <w:style w:type="numbering" w:customStyle="1" w:styleId="01">
    <w:name w:val="0 Таблица Список 1"/>
    <w:basedOn w:val="af1"/>
    <w:uiPriority w:val="99"/>
    <w:rsid w:val="00165BC3"/>
    <w:pPr>
      <w:numPr>
        <w:numId w:val="43"/>
      </w:numPr>
    </w:pPr>
  </w:style>
  <w:style w:type="paragraph" w:customStyle="1" w:styleId="0115">
    <w:name w:val="0 Таблица Список 1 ур_1.5"/>
    <w:basedOn w:val="010"/>
    <w:rsid w:val="00165BC3"/>
    <w:pPr>
      <w:numPr>
        <w:numId w:val="45"/>
      </w:numPr>
      <w:contextualSpacing/>
    </w:pPr>
  </w:style>
  <w:style w:type="paragraph" w:customStyle="1" w:styleId="011">
    <w:name w:val="0 Таблица Список 1 ур_1"/>
    <w:basedOn w:val="0115"/>
    <w:uiPriority w:val="1"/>
    <w:rsid w:val="00165BC3"/>
    <w:pPr>
      <w:numPr>
        <w:numId w:val="44"/>
      </w:numPr>
      <w:tabs>
        <w:tab w:val="left" w:pos="567"/>
      </w:tabs>
      <w:spacing w:line="240" w:lineRule="auto"/>
    </w:pPr>
    <w:rPr>
      <w:sz w:val="20"/>
    </w:rPr>
  </w:style>
  <w:style w:type="paragraph" w:customStyle="1" w:styleId="0215">
    <w:name w:val="0 Таблица Список 2 ур_1.5"/>
    <w:basedOn w:val="02"/>
    <w:rsid w:val="00165BC3"/>
    <w:pPr>
      <w:numPr>
        <w:numId w:val="45"/>
      </w:numPr>
    </w:pPr>
  </w:style>
  <w:style w:type="paragraph" w:customStyle="1" w:styleId="021">
    <w:name w:val="0 Таблица Список 2 ур_1"/>
    <w:basedOn w:val="0215"/>
    <w:rsid w:val="00165BC3"/>
    <w:pPr>
      <w:numPr>
        <w:ilvl w:val="0"/>
        <w:numId w:val="46"/>
      </w:numPr>
      <w:tabs>
        <w:tab w:val="left" w:pos="567"/>
      </w:tabs>
      <w:spacing w:line="240" w:lineRule="auto"/>
    </w:pPr>
    <w:rPr>
      <w:sz w:val="20"/>
    </w:rPr>
  </w:style>
  <w:style w:type="paragraph" w:customStyle="1" w:styleId="018">
    <w:name w:val="0 Таблица Текст_1"/>
    <w:basedOn w:val="ae"/>
    <w:rsid w:val="00165BC3"/>
    <w:pPr>
      <w:spacing w:before="120" w:after="120"/>
    </w:pPr>
    <w:rPr>
      <w:color w:val="000000"/>
      <w:szCs w:val="24"/>
      <w:lang w:val="en-US"/>
    </w:rPr>
  </w:style>
  <w:style w:type="paragraph" w:customStyle="1" w:styleId="0152">
    <w:name w:val="0 Таблица Текст_1.5"/>
    <w:rsid w:val="00165BC3"/>
    <w:pPr>
      <w:spacing w:before="120" w:line="360" w:lineRule="auto"/>
      <w:jc w:val="both"/>
    </w:pPr>
    <w:rPr>
      <w:color w:val="000000"/>
      <w:sz w:val="24"/>
      <w:szCs w:val="24"/>
    </w:rPr>
  </w:style>
  <w:style w:type="paragraph" w:customStyle="1" w:styleId="0f3">
    <w:name w:val="0 Текст сноски"/>
    <w:basedOn w:val="aff1"/>
    <w:rsid w:val="00165BC3"/>
    <w:pPr>
      <w:spacing w:before="120" w:after="120"/>
      <w:ind w:left="850"/>
      <w:jc w:val="both"/>
    </w:pPr>
  </w:style>
  <w:style w:type="numbering" w:customStyle="1" w:styleId="0">
    <w:name w:val="0 Тест список"/>
    <w:rsid w:val="00165BC3"/>
    <w:pPr>
      <w:numPr>
        <w:numId w:val="47"/>
      </w:numPr>
    </w:pPr>
  </w:style>
  <w:style w:type="paragraph" w:customStyle="1" w:styleId="0f4">
    <w:name w:val="0 Титул"/>
    <w:qFormat/>
    <w:rsid w:val="00165BC3"/>
    <w:pPr>
      <w:spacing w:line="360" w:lineRule="auto"/>
    </w:pPr>
    <w:rPr>
      <w:sz w:val="24"/>
      <w:szCs w:val="24"/>
    </w:rPr>
  </w:style>
  <w:style w:type="paragraph" w:customStyle="1" w:styleId="0-">
    <w:name w:val="0 Титул - наименование документа"/>
    <w:basedOn w:val="0f4"/>
    <w:rsid w:val="00165BC3"/>
    <w:pPr>
      <w:jc w:val="center"/>
    </w:pPr>
    <w:rPr>
      <w:caps/>
      <w:sz w:val="28"/>
      <w:szCs w:val="20"/>
    </w:rPr>
  </w:style>
  <w:style w:type="paragraph" w:customStyle="1" w:styleId="0-0">
    <w:name w:val="0 Титул - Наименование организации и системы"/>
    <w:basedOn w:val="0f4"/>
    <w:rsid w:val="00165BC3"/>
    <w:pPr>
      <w:jc w:val="center"/>
    </w:pPr>
    <w:rPr>
      <w:b/>
      <w:bCs/>
      <w:caps/>
      <w:szCs w:val="20"/>
    </w:rPr>
  </w:style>
  <w:style w:type="paragraph" w:customStyle="1" w:styleId="0-1">
    <w:name w:val="0 Титул - утвержаю"/>
    <w:aliases w:val="согласовано"/>
    <w:basedOn w:val="0f4"/>
    <w:rsid w:val="00165BC3"/>
    <w:rPr>
      <w:b/>
      <w:bCs/>
    </w:rPr>
  </w:style>
  <w:style w:type="paragraph" w:customStyle="1" w:styleId="0-2">
    <w:name w:val="0 Титул - шифр"/>
    <w:aliases w:val="код,год и листаж"/>
    <w:basedOn w:val="0f4"/>
    <w:rsid w:val="00165BC3"/>
    <w:pPr>
      <w:jc w:val="center"/>
    </w:pPr>
    <w:rPr>
      <w:szCs w:val="20"/>
    </w:rPr>
  </w:style>
  <w:style w:type="paragraph" w:customStyle="1" w:styleId="a7">
    <w:name w:val="Многоуровневый_список"/>
    <w:basedOn w:val="ae"/>
    <w:link w:val="afffffb"/>
    <w:rsid w:val="00165BC3"/>
    <w:pPr>
      <w:numPr>
        <w:numId w:val="49"/>
      </w:numPr>
      <w:spacing w:before="120" w:after="120" w:line="276" w:lineRule="auto"/>
      <w:contextualSpacing/>
    </w:pPr>
    <w:rPr>
      <w:sz w:val="28"/>
      <w:lang w:val="x-none"/>
    </w:rPr>
  </w:style>
  <w:style w:type="paragraph" w:customStyle="1" w:styleId="a2">
    <w:name w:val="Маркированный абзац"/>
    <w:basedOn w:val="ae"/>
    <w:link w:val="afffffc"/>
    <w:rsid w:val="00165BC3"/>
    <w:pPr>
      <w:numPr>
        <w:numId w:val="48"/>
      </w:numPr>
      <w:spacing w:before="120" w:after="60" w:line="276" w:lineRule="auto"/>
      <w:contextualSpacing/>
    </w:pPr>
    <w:rPr>
      <w:sz w:val="28"/>
      <w:lang w:val="x-none"/>
    </w:rPr>
  </w:style>
  <w:style w:type="character" w:customStyle="1" w:styleId="afffffc">
    <w:name w:val="Маркированный абзац Знак"/>
    <w:link w:val="a2"/>
    <w:locked/>
    <w:rsid w:val="00165BC3"/>
    <w:rPr>
      <w:sz w:val="28"/>
      <w:lang w:val="x-none"/>
    </w:rPr>
  </w:style>
  <w:style w:type="character" w:customStyle="1" w:styleId="afffffb">
    <w:name w:val="Многоуровневый_список Знак"/>
    <w:link w:val="a7"/>
    <w:locked/>
    <w:rsid w:val="00165BC3"/>
    <w:rPr>
      <w:sz w:val="28"/>
      <w:lang w:val="x-none"/>
    </w:rPr>
  </w:style>
  <w:style w:type="paragraph" w:customStyle="1" w:styleId="ibscontenttitle">
    <w:name w:val="ibs_content_title"/>
    <w:rsid w:val="00165BC3"/>
    <w:pPr>
      <w:spacing w:before="240" w:after="240"/>
      <w:jc w:val="center"/>
    </w:pPr>
    <w:rPr>
      <w:rFonts w:eastAsia="MS Mincho"/>
      <w:b/>
      <w:bCs/>
      <w:sz w:val="28"/>
      <w:lang w:eastAsia="ja-JP"/>
    </w:rPr>
  </w:style>
  <w:style w:type="character" w:customStyle="1" w:styleId="HTML2">
    <w:name w:val="Стандартный HTML Знак"/>
    <w:link w:val="HTML1"/>
    <w:rsid w:val="00165BC3"/>
    <w:rPr>
      <w:rFonts w:ascii="Courier New" w:hAnsi="Courier New" w:cs="Courier New"/>
    </w:rPr>
  </w:style>
  <w:style w:type="paragraph" w:customStyle="1" w:styleId="afffffd">
    <w:name w:val="обычный текст"/>
    <w:basedOn w:val="ae"/>
    <w:link w:val="afffffe"/>
    <w:qFormat/>
    <w:rsid w:val="00165BC3"/>
    <w:pPr>
      <w:spacing w:before="120" w:after="120" w:line="276" w:lineRule="auto"/>
      <w:ind w:firstLine="709"/>
    </w:pPr>
    <w:rPr>
      <w:sz w:val="28"/>
      <w:szCs w:val="28"/>
      <w:lang w:val="x-none" w:eastAsia="x-none"/>
    </w:rPr>
  </w:style>
  <w:style w:type="character" w:customStyle="1" w:styleId="afffffe">
    <w:name w:val="обычный текст Знак"/>
    <w:link w:val="afffffd"/>
    <w:rsid w:val="00165BC3"/>
    <w:rPr>
      <w:sz w:val="28"/>
      <w:szCs w:val="28"/>
      <w:lang w:val="x-none" w:eastAsia="x-none"/>
    </w:rPr>
  </w:style>
  <w:style w:type="paragraph" w:customStyle="1" w:styleId="1d">
    <w:name w:val="Заг 1 АННОТАЦИЯ"/>
    <w:basedOn w:val="ae"/>
    <w:next w:val="ae"/>
    <w:rsid w:val="00165BC3"/>
    <w:pPr>
      <w:pageBreakBefore/>
      <w:spacing w:before="120" w:after="60"/>
      <w:jc w:val="center"/>
    </w:pPr>
    <w:rPr>
      <w:rFonts w:ascii="Arial" w:hAnsi="Arial"/>
      <w:b/>
      <w:caps/>
      <w:kern w:val="28"/>
      <w:szCs w:val="24"/>
    </w:rPr>
  </w:style>
  <w:style w:type="character" w:customStyle="1" w:styleId="afd">
    <w:name w:val="Текст выноски Знак"/>
    <w:link w:val="afc"/>
    <w:uiPriority w:val="99"/>
    <w:rsid w:val="00165BC3"/>
    <w:rPr>
      <w:rFonts w:ascii="Tahoma" w:hAnsi="Tahoma" w:cs="Tahoma"/>
      <w:sz w:val="16"/>
      <w:szCs w:val="16"/>
    </w:rPr>
  </w:style>
  <w:style w:type="character" w:customStyle="1" w:styleId="EBListmark11">
    <w:name w:val="_EB_List_mark1 Знак Знак"/>
    <w:rsid w:val="00165BC3"/>
    <w:rPr>
      <w:snapToGrid w:val="0"/>
      <w:sz w:val="24"/>
      <w:szCs w:val="22"/>
      <w:lang w:val="en-US"/>
    </w:rPr>
  </w:style>
  <w:style w:type="paragraph" w:customStyle="1" w:styleId="0410">
    <w:name w:val="0 Заголовок 4 ур1"/>
    <w:next w:val="ae"/>
    <w:rsid w:val="00165BC3"/>
    <w:pPr>
      <w:keepNext/>
      <w:keepLines/>
      <w:tabs>
        <w:tab w:val="left" w:pos="1843"/>
        <w:tab w:val="left" w:pos="2126"/>
      </w:tabs>
      <w:spacing w:before="120" w:line="360" w:lineRule="auto"/>
      <w:jc w:val="both"/>
      <w:outlineLvl w:val="3"/>
    </w:pPr>
    <w:rPr>
      <w:color w:val="000000"/>
      <w:sz w:val="28"/>
      <w:szCs w:val="24"/>
    </w:rPr>
  </w:style>
  <w:style w:type="character" w:customStyle="1" w:styleId="aff">
    <w:name w:val="Тема примечания Знак"/>
    <w:link w:val="afe"/>
    <w:uiPriority w:val="99"/>
    <w:semiHidden/>
    <w:rsid w:val="00165BC3"/>
    <w:rPr>
      <w:b/>
      <w:bCs/>
    </w:rPr>
  </w:style>
  <w:style w:type="paragraph" w:customStyle="1" w:styleId="CharCharCharCharCharCharCharChar">
    <w:name w:val="Знак Знак Знак Char Char Знак Знак Char Char Знак Знак Char Char Знак Знак Char Char"/>
    <w:basedOn w:val="ae"/>
    <w:autoRedefine/>
    <w:rsid w:val="00165BC3"/>
    <w:pPr>
      <w:spacing w:before="120" w:after="160" w:line="240" w:lineRule="exact"/>
    </w:pPr>
    <w:rPr>
      <w:rFonts w:ascii="Arial" w:hAnsi="Arial"/>
      <w:sz w:val="28"/>
      <w:lang w:val="en-US" w:eastAsia="en-US"/>
    </w:rPr>
  </w:style>
  <w:style w:type="paragraph" w:styleId="affffff">
    <w:name w:val="TOC Heading"/>
    <w:basedOn w:val="10"/>
    <w:next w:val="ae"/>
    <w:uiPriority w:val="39"/>
    <w:qFormat/>
    <w:rsid w:val="00165BC3"/>
    <w:pPr>
      <w:keepLines/>
      <w:numPr>
        <w:numId w:val="0"/>
      </w:numPr>
      <w:tabs>
        <w:tab w:val="left" w:pos="1"/>
        <w:tab w:val="left" w:pos="284"/>
        <w:tab w:val="num" w:pos="360"/>
        <w:tab w:val="left" w:pos="568"/>
        <w:tab w:val="left" w:pos="851"/>
        <w:tab w:val="left" w:pos="1418"/>
        <w:tab w:val="left" w:pos="1701"/>
        <w:tab w:val="left" w:pos="1985"/>
      </w:tabs>
      <w:spacing w:after="60"/>
      <w:ind w:left="360" w:hanging="360"/>
      <w:contextualSpacing w:val="0"/>
      <w:jc w:val="left"/>
      <w:outlineLvl w:val="9"/>
    </w:pPr>
    <w:rPr>
      <w:caps w:val="0"/>
      <w:szCs w:val="44"/>
    </w:rPr>
  </w:style>
  <w:style w:type="paragraph" w:customStyle="1" w:styleId="TableHeader">
    <w:name w:val="Table Header"/>
    <w:basedOn w:val="ae"/>
    <w:rsid w:val="00165BC3"/>
    <w:pPr>
      <w:spacing w:before="120" w:after="120" w:line="360" w:lineRule="atLeast"/>
    </w:pPr>
    <w:rPr>
      <w:rFonts w:ascii="Arial" w:eastAsia="Calibri" w:hAnsi="Arial"/>
      <w:b/>
      <w:sz w:val="14"/>
      <w:szCs w:val="16"/>
      <w:lang w:eastAsia="es-ES"/>
    </w:rPr>
  </w:style>
  <w:style w:type="character" w:customStyle="1" w:styleId="afb">
    <w:name w:val="Схема документа Знак"/>
    <w:link w:val="afa"/>
    <w:semiHidden/>
    <w:rsid w:val="00165BC3"/>
    <w:rPr>
      <w:rFonts w:ascii="Tahoma" w:hAnsi="Tahoma" w:cs="Tahoma"/>
      <w:shd w:val="clear" w:color="auto" w:fill="000080"/>
    </w:rPr>
  </w:style>
  <w:style w:type="paragraph" w:customStyle="1" w:styleId="affffff0">
    <w:name w:val="Таблица обычный"/>
    <w:basedOn w:val="ae"/>
    <w:rsid w:val="00165BC3"/>
    <w:pPr>
      <w:spacing w:before="60" w:after="60"/>
      <w:ind w:left="57"/>
    </w:pPr>
    <w:rPr>
      <w:rFonts w:ascii="Arial" w:eastAsia="Arial Unicode MS" w:hAnsi="Arial"/>
      <w:snapToGrid w:val="0"/>
      <w:sz w:val="20"/>
      <w:szCs w:val="24"/>
    </w:rPr>
  </w:style>
  <w:style w:type="paragraph" w:customStyle="1" w:styleId="affffff1">
    <w:name w:val="Таблица шапка"/>
    <w:basedOn w:val="affffff0"/>
    <w:rsid w:val="00165BC3"/>
    <w:pPr>
      <w:keepNext/>
      <w:ind w:right="57"/>
      <w:jc w:val="center"/>
    </w:pPr>
    <w:rPr>
      <w:b/>
    </w:rPr>
  </w:style>
  <w:style w:type="paragraph" w:customStyle="1" w:styleId="IBS">
    <w:name w:val="IBS Основной текст"/>
    <w:link w:val="IBS0"/>
    <w:rsid w:val="00165BC3"/>
    <w:pPr>
      <w:spacing w:after="240"/>
      <w:ind w:left="74" w:firstLine="709"/>
      <w:jc w:val="both"/>
    </w:pPr>
    <w:rPr>
      <w:sz w:val="24"/>
      <w:szCs w:val="24"/>
    </w:rPr>
  </w:style>
  <w:style w:type="character" w:customStyle="1" w:styleId="IBS0">
    <w:name w:val="IBS Основной текст Знак"/>
    <w:link w:val="IBS"/>
    <w:rsid w:val="00165BC3"/>
    <w:rPr>
      <w:sz w:val="24"/>
      <w:szCs w:val="24"/>
    </w:rPr>
  </w:style>
  <w:style w:type="paragraph" w:customStyle="1" w:styleId="IBS1">
    <w:name w:val="IBS Текст таблицы"/>
    <w:rsid w:val="00165BC3"/>
    <w:pPr>
      <w:spacing w:before="40" w:after="40"/>
    </w:pPr>
    <w:rPr>
      <w:rFonts w:ascii="Arial" w:hAnsi="Arial"/>
    </w:rPr>
  </w:style>
  <w:style w:type="numbering" w:customStyle="1" w:styleId="ab">
    <w:name w:val="Стиль нумерованный"/>
    <w:basedOn w:val="af1"/>
    <w:rsid w:val="00165BC3"/>
    <w:pPr>
      <w:numPr>
        <w:numId w:val="50"/>
      </w:numPr>
    </w:pPr>
  </w:style>
  <w:style w:type="paragraph" w:customStyle="1" w:styleId="affffff2">
    <w:name w:val="Таблица название"/>
    <w:basedOn w:val="ae"/>
    <w:link w:val="affffff3"/>
    <w:rsid w:val="00165BC3"/>
    <w:pPr>
      <w:keepNext/>
      <w:spacing w:before="60" w:after="60"/>
      <w:ind w:left="709"/>
      <w:jc w:val="right"/>
    </w:pPr>
    <w:rPr>
      <w:rFonts w:ascii="Arial" w:hAnsi="Arial"/>
      <w:b/>
      <w:sz w:val="20"/>
      <w:szCs w:val="24"/>
      <w:lang w:val="x-none"/>
    </w:rPr>
  </w:style>
  <w:style w:type="paragraph" w:customStyle="1" w:styleId="affffff4">
    <w:name w:val="Таблица маркированный"/>
    <w:basedOn w:val="a0"/>
    <w:rsid w:val="00165BC3"/>
    <w:pPr>
      <w:numPr>
        <w:numId w:val="0"/>
      </w:numPr>
      <w:tabs>
        <w:tab w:val="num" w:pos="643"/>
        <w:tab w:val="num" w:pos="992"/>
        <w:tab w:val="left" w:pos="1418"/>
      </w:tabs>
      <w:spacing w:before="120" w:after="120"/>
      <w:ind w:left="992" w:hanging="283"/>
    </w:pPr>
    <w:rPr>
      <w:sz w:val="20"/>
      <w:szCs w:val="24"/>
    </w:rPr>
  </w:style>
  <w:style w:type="paragraph" w:customStyle="1" w:styleId="a1">
    <w:name w:val="Маркированный *"/>
    <w:basedOn w:val="a0"/>
    <w:rsid w:val="00165BC3"/>
    <w:pPr>
      <w:keepNext/>
      <w:numPr>
        <w:numId w:val="51"/>
      </w:numPr>
      <w:tabs>
        <w:tab w:val="left" w:pos="1418"/>
      </w:tabs>
      <w:spacing w:before="120" w:after="120"/>
    </w:pPr>
    <w:rPr>
      <w:sz w:val="28"/>
      <w:szCs w:val="24"/>
    </w:rPr>
  </w:style>
  <w:style w:type="character" w:customStyle="1" w:styleId="affffff3">
    <w:name w:val="Таблица название Знак"/>
    <w:link w:val="affffff2"/>
    <w:rsid w:val="00165BC3"/>
    <w:rPr>
      <w:rFonts w:ascii="Arial" w:hAnsi="Arial"/>
      <w:b/>
      <w:szCs w:val="24"/>
      <w:lang w:val="x-none"/>
    </w:rPr>
  </w:style>
  <w:style w:type="character" w:customStyle="1" w:styleId="affffff5">
    <w:name w:val="Обычный полужирный"/>
    <w:rsid w:val="00165BC3"/>
    <w:rPr>
      <w:b/>
      <w:bCs/>
    </w:rPr>
  </w:style>
  <w:style w:type="character" w:customStyle="1" w:styleId="affffff6">
    <w:name w:val="Стиль полужирный"/>
    <w:rsid w:val="00165BC3"/>
    <w:rPr>
      <w:rFonts w:ascii="Times New Roman" w:hAnsi="Times New Roman"/>
      <w:b/>
      <w:bCs/>
      <w:sz w:val="28"/>
    </w:rPr>
  </w:style>
  <w:style w:type="paragraph" w:customStyle="1" w:styleId="affffff7">
    <w:name w:val="КомментарийГОСТ"/>
    <w:basedOn w:val="ae"/>
    <w:rsid w:val="00165BC3"/>
    <w:pPr>
      <w:spacing w:before="120" w:after="120"/>
      <w:ind w:firstLine="720"/>
    </w:pPr>
    <w:rPr>
      <w:noProof/>
      <w:color w:val="800000"/>
      <w:szCs w:val="24"/>
    </w:rPr>
  </w:style>
  <w:style w:type="paragraph" w:customStyle="1" w:styleId="affffff8">
    <w:name w:val="Комментарий"/>
    <w:basedOn w:val="ae"/>
    <w:rsid w:val="00165BC3"/>
    <w:pPr>
      <w:spacing w:before="120" w:after="120"/>
      <w:ind w:firstLine="720"/>
    </w:pPr>
    <w:rPr>
      <w:noProof/>
      <w:color w:val="0000FF"/>
      <w:szCs w:val="24"/>
    </w:rPr>
  </w:style>
  <w:style w:type="paragraph" w:customStyle="1" w:styleId="ac">
    <w:name w:val="Номер в таблице"/>
    <w:basedOn w:val="afffff"/>
    <w:uiPriority w:val="99"/>
    <w:qFormat/>
    <w:rsid w:val="00165BC3"/>
    <w:pPr>
      <w:numPr>
        <w:numId w:val="52"/>
      </w:numPr>
      <w:spacing w:before="120" w:after="120"/>
      <w:ind w:left="0" w:firstLine="567"/>
      <w:contextualSpacing w:val="0"/>
      <w:jc w:val="right"/>
    </w:pPr>
    <w:rPr>
      <w:rFonts w:ascii="Times New Roman" w:eastAsia="Times New Roman" w:hAnsi="Times New Roman"/>
      <w:sz w:val="24"/>
      <w:szCs w:val="20"/>
    </w:rPr>
  </w:style>
  <w:style w:type="paragraph" w:customStyle="1" w:styleId="affffff9">
    <w:name w:val="Ненум.список"/>
    <w:basedOn w:val="affa"/>
    <w:link w:val="affffffa"/>
    <w:qFormat/>
    <w:rsid w:val="00165BC3"/>
    <w:pPr>
      <w:tabs>
        <w:tab w:val="num" w:pos="927"/>
      </w:tabs>
      <w:spacing w:before="120" w:after="120" w:line="360" w:lineRule="atLeast"/>
      <w:ind w:left="0" w:firstLine="709"/>
    </w:pPr>
    <w:rPr>
      <w:sz w:val="28"/>
    </w:rPr>
  </w:style>
  <w:style w:type="character" w:customStyle="1" w:styleId="affffffa">
    <w:name w:val="Ненум.список Знак"/>
    <w:link w:val="affffff9"/>
    <w:locked/>
    <w:rsid w:val="00165BC3"/>
    <w:rPr>
      <w:sz w:val="28"/>
    </w:rPr>
  </w:style>
  <w:style w:type="paragraph" w:customStyle="1" w:styleId="affffffb">
    <w:name w:val="Основной т."/>
    <w:basedOn w:val="ae"/>
    <w:link w:val="affffffc"/>
    <w:uiPriority w:val="99"/>
    <w:qFormat/>
    <w:rsid w:val="00165BC3"/>
    <w:pPr>
      <w:spacing w:before="100" w:beforeAutospacing="1" w:after="100" w:afterAutospacing="1" w:line="360" w:lineRule="atLeast"/>
      <w:ind w:firstLine="709"/>
    </w:pPr>
    <w:rPr>
      <w:sz w:val="28"/>
    </w:rPr>
  </w:style>
  <w:style w:type="character" w:customStyle="1" w:styleId="affffffc">
    <w:name w:val="Основной т. Знак"/>
    <w:link w:val="affffffb"/>
    <w:uiPriority w:val="99"/>
    <w:locked/>
    <w:rsid w:val="00165BC3"/>
    <w:rPr>
      <w:sz w:val="28"/>
    </w:rPr>
  </w:style>
  <w:style w:type="paragraph" w:customStyle="1" w:styleId="-">
    <w:name w:val="Таблица - наименование"/>
    <w:basedOn w:val="ae"/>
    <w:qFormat/>
    <w:rsid w:val="00165BC3"/>
    <w:pPr>
      <w:keepNext/>
      <w:spacing w:before="120" w:after="120"/>
      <w:jc w:val="left"/>
    </w:pPr>
    <w:rPr>
      <w:sz w:val="28"/>
      <w:szCs w:val="24"/>
    </w:rPr>
  </w:style>
  <w:style w:type="paragraph" w:customStyle="1" w:styleId="12-">
    <w:name w:val="Таблица (12) - Заголовки"/>
    <w:basedOn w:val="ae"/>
    <w:qFormat/>
    <w:rsid w:val="00165BC3"/>
    <w:pPr>
      <w:spacing w:before="60" w:after="60"/>
      <w:jc w:val="left"/>
    </w:pPr>
    <w:rPr>
      <w:rFonts w:ascii="Arial" w:hAnsi="Arial" w:cs="Arial"/>
      <w:b/>
      <w:sz w:val="28"/>
      <w:szCs w:val="24"/>
    </w:rPr>
  </w:style>
  <w:style w:type="paragraph" w:customStyle="1" w:styleId="12-0">
    <w:name w:val="Таблица (12) - осн. текст"/>
    <w:basedOn w:val="ae"/>
    <w:qFormat/>
    <w:rsid w:val="00165BC3"/>
    <w:pPr>
      <w:spacing w:before="60" w:after="60"/>
      <w:jc w:val="left"/>
    </w:pPr>
    <w:rPr>
      <w:sz w:val="28"/>
      <w:szCs w:val="24"/>
    </w:rPr>
  </w:style>
  <w:style w:type="character" w:customStyle="1" w:styleId="affffffd">
    <w:name w:val="Выделение жирным шрифтом"/>
    <w:qFormat/>
    <w:rsid w:val="00165BC3"/>
    <w:rPr>
      <w:b/>
    </w:rPr>
  </w:style>
  <w:style w:type="character" w:customStyle="1" w:styleId="affffffe">
    <w:name w:val="Выделение курсивом"/>
    <w:qFormat/>
    <w:rsid w:val="00165BC3"/>
    <w:rPr>
      <w:i/>
    </w:rPr>
  </w:style>
  <w:style w:type="character" w:customStyle="1" w:styleId="afffffff">
    <w:name w:val="Выделение подчеркиванием"/>
    <w:qFormat/>
    <w:rsid w:val="00165BC3"/>
    <w:rPr>
      <w:u w:val="single"/>
    </w:rPr>
  </w:style>
  <w:style w:type="paragraph" w:customStyle="1" w:styleId="1e">
    <w:name w:val="я_Технический стиль 1"/>
    <w:basedOn w:val="ae"/>
    <w:link w:val="1f"/>
    <w:qFormat/>
    <w:rsid w:val="00165BC3"/>
    <w:pPr>
      <w:pBdr>
        <w:bottom w:val="single" w:sz="12" w:space="1" w:color="auto"/>
      </w:pBdr>
      <w:suppressAutoHyphens/>
      <w:spacing w:before="120" w:after="120"/>
      <w:ind w:left="142" w:right="140"/>
      <w:jc w:val="center"/>
    </w:pPr>
    <w:rPr>
      <w:rFonts w:ascii="Arial" w:hAnsi="Arial" w:cs="Arial"/>
      <w:b/>
      <w:bCs/>
      <w:sz w:val="28"/>
      <w:szCs w:val="24"/>
    </w:rPr>
  </w:style>
  <w:style w:type="character" w:customStyle="1" w:styleId="1f">
    <w:name w:val="я_Технический стиль 1 Знак"/>
    <w:link w:val="1e"/>
    <w:rsid w:val="00165BC3"/>
    <w:rPr>
      <w:rFonts w:ascii="Arial" w:hAnsi="Arial" w:cs="Arial"/>
      <w:b/>
      <w:bCs/>
      <w:sz w:val="28"/>
      <w:szCs w:val="24"/>
    </w:rPr>
  </w:style>
  <w:style w:type="paragraph" w:customStyle="1" w:styleId="2fb">
    <w:name w:val="я_Технический стиль 2"/>
    <w:basedOn w:val="ae"/>
    <w:link w:val="2fc"/>
    <w:qFormat/>
    <w:rsid w:val="00165BC3"/>
    <w:pPr>
      <w:suppressAutoHyphens/>
      <w:spacing w:before="120" w:after="120"/>
      <w:jc w:val="left"/>
    </w:pPr>
    <w:rPr>
      <w:rFonts w:cs="Arial"/>
      <w:sz w:val="28"/>
      <w:szCs w:val="24"/>
      <w:u w:val="single"/>
    </w:rPr>
  </w:style>
  <w:style w:type="character" w:customStyle="1" w:styleId="2fc">
    <w:name w:val="я_Технический стиль 2 Знак"/>
    <w:link w:val="2fb"/>
    <w:rsid w:val="00165BC3"/>
    <w:rPr>
      <w:rFonts w:cs="Arial"/>
      <w:sz w:val="28"/>
      <w:szCs w:val="24"/>
      <w:u w:val="single"/>
    </w:rPr>
  </w:style>
  <w:style w:type="paragraph" w:customStyle="1" w:styleId="3f4">
    <w:name w:val="я_Технический стиль 3"/>
    <w:basedOn w:val="ae"/>
    <w:link w:val="3f5"/>
    <w:qFormat/>
    <w:rsid w:val="00165BC3"/>
    <w:pPr>
      <w:spacing w:before="120" w:after="120"/>
      <w:jc w:val="left"/>
    </w:pPr>
    <w:rPr>
      <w:rFonts w:ascii="Arial" w:hAnsi="Arial" w:cs="Arial"/>
      <w:b/>
      <w:sz w:val="28"/>
      <w:szCs w:val="24"/>
    </w:rPr>
  </w:style>
  <w:style w:type="character" w:customStyle="1" w:styleId="3f5">
    <w:name w:val="я_Технический стиль 3 Знак"/>
    <w:link w:val="3f4"/>
    <w:rsid w:val="00165BC3"/>
    <w:rPr>
      <w:rFonts w:ascii="Arial" w:hAnsi="Arial" w:cs="Arial"/>
      <w:b/>
      <w:sz w:val="28"/>
      <w:szCs w:val="24"/>
    </w:rPr>
  </w:style>
  <w:style w:type="character" w:customStyle="1" w:styleId="afffffff0">
    <w:name w:val="Выделение цветом (желтый)"/>
    <w:qFormat/>
    <w:rsid w:val="00165BC3"/>
    <w:rPr>
      <w:bdr w:val="none" w:sz="0" w:space="0" w:color="auto"/>
      <w:shd w:val="clear" w:color="auto" w:fill="FFFF00"/>
    </w:rPr>
  </w:style>
  <w:style w:type="character" w:customStyle="1" w:styleId="afffff0">
    <w:name w:val="Абзац списка Знак"/>
    <w:aliases w:val="МаркированныйЕПБС Знак"/>
    <w:link w:val="afffff"/>
    <w:uiPriority w:val="34"/>
    <w:locked/>
    <w:rsid w:val="00165BC3"/>
    <w:rPr>
      <w:rFonts w:ascii="Calibri" w:eastAsia="Calibri" w:hAnsi="Calibri"/>
      <w:sz w:val="22"/>
      <w:szCs w:val="22"/>
    </w:rPr>
  </w:style>
  <w:style w:type="paragraph" w:customStyle="1" w:styleId="afffffff1">
    <w:name w:val="Абз. перед списком"/>
    <w:basedOn w:val="affffffb"/>
    <w:next w:val="affffff9"/>
    <w:link w:val="afffffff2"/>
    <w:qFormat/>
    <w:rsid w:val="00165BC3"/>
    <w:pPr>
      <w:keepNext/>
      <w:spacing w:after="120"/>
    </w:pPr>
  </w:style>
  <w:style w:type="character" w:customStyle="1" w:styleId="afffffff2">
    <w:name w:val="Абз. перед списком Знак"/>
    <w:link w:val="afffffff1"/>
    <w:locked/>
    <w:rsid w:val="00165BC3"/>
    <w:rPr>
      <w:sz w:val="28"/>
    </w:rPr>
  </w:style>
  <w:style w:type="paragraph" w:customStyle="1" w:styleId="4b">
    <w:name w:val="Абзац списка4"/>
    <w:basedOn w:val="ae"/>
    <w:qFormat/>
    <w:rsid w:val="00165BC3"/>
    <w:pPr>
      <w:spacing w:before="120" w:after="120"/>
      <w:ind w:left="708"/>
      <w:jc w:val="left"/>
    </w:pPr>
    <w:rPr>
      <w:sz w:val="28"/>
      <w:szCs w:val="24"/>
    </w:rPr>
  </w:style>
  <w:style w:type="paragraph" w:customStyle="1" w:styleId="afffffff3">
    <w:name w:val="Текст таблицы"/>
    <w:basedOn w:val="ae"/>
    <w:uiPriority w:val="99"/>
    <w:qFormat/>
    <w:rsid w:val="00165BC3"/>
    <w:pPr>
      <w:spacing w:before="120" w:after="120"/>
      <w:jc w:val="left"/>
    </w:pPr>
    <w:rPr>
      <w:sz w:val="28"/>
      <w:szCs w:val="22"/>
    </w:rPr>
  </w:style>
  <w:style w:type="paragraph" w:customStyle="1" w:styleId="afffffff4">
    <w:name w:val="Базовый заголовок"/>
    <w:basedOn w:val="afffffff5"/>
    <w:next w:val="ae"/>
    <w:rsid w:val="00165BC3"/>
    <w:pPr>
      <w:keepNext/>
      <w:tabs>
        <w:tab w:val="left" w:pos="1"/>
        <w:tab w:val="left" w:pos="284"/>
        <w:tab w:val="left" w:pos="568"/>
        <w:tab w:val="left" w:pos="851"/>
        <w:tab w:val="left" w:pos="1134"/>
        <w:tab w:val="left" w:pos="1418"/>
        <w:tab w:val="left" w:pos="1701"/>
        <w:tab w:val="left" w:pos="1985"/>
      </w:tabs>
      <w:suppressAutoHyphens/>
      <w:ind w:left="1"/>
    </w:pPr>
    <w:rPr>
      <w:b/>
      <w:szCs w:val="22"/>
    </w:rPr>
  </w:style>
  <w:style w:type="paragraph" w:customStyle="1" w:styleId="afffffff5">
    <w:name w:val="Обычный (без отступа)"/>
    <w:basedOn w:val="ae"/>
    <w:rsid w:val="00165BC3"/>
    <w:pPr>
      <w:spacing w:before="120" w:after="120"/>
      <w:ind w:firstLine="0"/>
    </w:pPr>
    <w:rPr>
      <w:sz w:val="28"/>
      <w:szCs w:val="24"/>
    </w:rPr>
  </w:style>
  <w:style w:type="character" w:customStyle="1" w:styleId="afffffff6">
    <w:name w:val="Базовый стиль символов"/>
    <w:rsid w:val="00165BC3"/>
    <w:rPr>
      <w:rFonts w:ascii="Times New Roman" w:hAnsi="Times New Roman" w:cs="Times New Roman"/>
    </w:rPr>
  </w:style>
  <w:style w:type="paragraph" w:styleId="z-">
    <w:name w:val="HTML Bottom of Form"/>
    <w:basedOn w:val="ae"/>
    <w:next w:val="ae"/>
    <w:link w:val="z-0"/>
    <w:hidden/>
    <w:rsid w:val="00165BC3"/>
    <w:pPr>
      <w:pBdr>
        <w:top w:val="single" w:sz="6" w:space="1" w:color="auto"/>
      </w:pBdr>
      <w:spacing w:before="120" w:after="120"/>
      <w:jc w:val="center"/>
    </w:pPr>
    <w:rPr>
      <w:rFonts w:ascii="Arial" w:hAnsi="Arial" w:cs="Arial"/>
      <w:vanish/>
      <w:sz w:val="16"/>
      <w:szCs w:val="16"/>
    </w:rPr>
  </w:style>
  <w:style w:type="character" w:customStyle="1" w:styleId="z-0">
    <w:name w:val="z-Конец формы Знак"/>
    <w:basedOn w:val="af"/>
    <w:link w:val="z-"/>
    <w:rsid w:val="00165BC3"/>
    <w:rPr>
      <w:rFonts w:ascii="Arial" w:hAnsi="Arial" w:cs="Arial"/>
      <w:vanish/>
      <w:sz w:val="16"/>
      <w:szCs w:val="16"/>
    </w:rPr>
  </w:style>
  <w:style w:type="paragraph" w:customStyle="1" w:styleId="afffffff7">
    <w:name w:val="Базовый нумерованный список"/>
    <w:basedOn w:val="afffffff8"/>
    <w:rsid w:val="00165BC3"/>
  </w:style>
  <w:style w:type="paragraph" w:customStyle="1" w:styleId="afffffff8">
    <w:name w:val="Базовый список"/>
    <w:basedOn w:val="afffffff5"/>
    <w:rsid w:val="00165BC3"/>
  </w:style>
  <w:style w:type="character" w:customStyle="1" w:styleId="afffffff9">
    <w:name w:val="Кнопка (с контуром)"/>
    <w:rsid w:val="00165BC3"/>
    <w:rPr>
      <w:b/>
      <w:position w:val="-2"/>
      <w:bdr w:val="single" w:sz="4" w:space="0" w:color="C0C0C0" w:shadow="1"/>
    </w:rPr>
  </w:style>
  <w:style w:type="character" w:customStyle="1" w:styleId="afffffffa">
    <w:name w:val="Кнопка"/>
    <w:rsid w:val="00165BC3"/>
    <w:rPr>
      <w:position w:val="-2"/>
      <w:bdr w:val="none" w:sz="0" w:space="0" w:color="auto"/>
    </w:rPr>
  </w:style>
  <w:style w:type="paragraph" w:customStyle="1" w:styleId="afffffffb">
    <w:name w:val="Базовый стиль Продолжение списка"/>
    <w:basedOn w:val="afffffff8"/>
    <w:rsid w:val="00165BC3"/>
  </w:style>
  <w:style w:type="paragraph" w:styleId="z-1">
    <w:name w:val="HTML Top of Form"/>
    <w:basedOn w:val="ae"/>
    <w:next w:val="ae"/>
    <w:link w:val="z-2"/>
    <w:hidden/>
    <w:rsid w:val="00165BC3"/>
    <w:pPr>
      <w:pBdr>
        <w:bottom w:val="single" w:sz="6" w:space="1" w:color="auto"/>
      </w:pBdr>
      <w:spacing w:before="120" w:after="120"/>
      <w:jc w:val="center"/>
    </w:pPr>
    <w:rPr>
      <w:rFonts w:ascii="Arial" w:hAnsi="Arial" w:cs="Arial"/>
      <w:vanish/>
      <w:sz w:val="16"/>
      <w:szCs w:val="16"/>
    </w:rPr>
  </w:style>
  <w:style w:type="character" w:customStyle="1" w:styleId="z-2">
    <w:name w:val="z-Начало формы Знак"/>
    <w:basedOn w:val="af"/>
    <w:link w:val="z-1"/>
    <w:rsid w:val="00165BC3"/>
    <w:rPr>
      <w:rFonts w:ascii="Arial" w:hAnsi="Arial" w:cs="Arial"/>
      <w:vanish/>
      <w:sz w:val="16"/>
      <w:szCs w:val="16"/>
    </w:rPr>
  </w:style>
  <w:style w:type="paragraph" w:customStyle="1" w:styleId="afffffffc">
    <w:name w:val="Базовый маркированный список"/>
    <w:basedOn w:val="afffffff8"/>
    <w:rsid w:val="00165BC3"/>
  </w:style>
  <w:style w:type="paragraph" w:customStyle="1" w:styleId="afffffffd">
    <w:name w:val="Базовый дополнительный список"/>
    <w:basedOn w:val="afffffff8"/>
    <w:rsid w:val="00165BC3"/>
  </w:style>
  <w:style w:type="paragraph" w:customStyle="1" w:styleId="a4">
    <w:name w:val="Нумерованный список (тбл)"/>
    <w:basedOn w:val="afffffffe"/>
    <w:rsid w:val="00165BC3"/>
    <w:pPr>
      <w:numPr>
        <w:numId w:val="54"/>
      </w:numPr>
      <w:tabs>
        <w:tab w:val="clear" w:pos="567"/>
      </w:tabs>
    </w:pPr>
  </w:style>
  <w:style w:type="paragraph" w:customStyle="1" w:styleId="afffffffe">
    <w:name w:val="Базовый нумерованный список (тбл)"/>
    <w:basedOn w:val="affffffff"/>
    <w:rsid w:val="00165BC3"/>
  </w:style>
  <w:style w:type="paragraph" w:customStyle="1" w:styleId="affffffff">
    <w:name w:val="Базовый список (тбл)"/>
    <w:basedOn w:val="afffff1"/>
    <w:rsid w:val="00165BC3"/>
  </w:style>
  <w:style w:type="paragraph" w:customStyle="1" w:styleId="23">
    <w:name w:val="Нумерованный список 2 (тбл)"/>
    <w:basedOn w:val="afffffffe"/>
    <w:rsid w:val="00165BC3"/>
    <w:pPr>
      <w:numPr>
        <w:numId w:val="55"/>
      </w:numPr>
    </w:pPr>
    <w:rPr>
      <w:bCs w:val="0"/>
      <w:szCs w:val="24"/>
    </w:rPr>
  </w:style>
  <w:style w:type="paragraph" w:customStyle="1" w:styleId="33">
    <w:name w:val="Нумерованный список 3 (тбл)"/>
    <w:basedOn w:val="a4"/>
    <w:rsid w:val="00165BC3"/>
    <w:pPr>
      <w:numPr>
        <w:numId w:val="56"/>
      </w:numPr>
      <w:ind w:left="1707"/>
    </w:pPr>
  </w:style>
  <w:style w:type="paragraph" w:customStyle="1" w:styleId="affffffff0">
    <w:name w:val="Базовый маркированный список (тбл)"/>
    <w:basedOn w:val="affffffff"/>
    <w:rsid w:val="00165BC3"/>
  </w:style>
  <w:style w:type="paragraph" w:customStyle="1" w:styleId="21">
    <w:name w:val="Маркированный список 2 (тбл)"/>
    <w:basedOn w:val="affffffff0"/>
    <w:autoRedefine/>
    <w:rsid w:val="00165BC3"/>
    <w:pPr>
      <w:numPr>
        <w:numId w:val="57"/>
      </w:numPr>
    </w:pPr>
  </w:style>
  <w:style w:type="paragraph" w:customStyle="1" w:styleId="32">
    <w:name w:val="Маркированный список 3 (тбл)"/>
    <w:basedOn w:val="affffffff0"/>
    <w:rsid w:val="00165BC3"/>
    <w:pPr>
      <w:numPr>
        <w:numId w:val="53"/>
      </w:numPr>
    </w:pPr>
  </w:style>
  <w:style w:type="paragraph" w:customStyle="1" w:styleId="affffffff1">
    <w:name w:val="Продолжение списка (тбл)"/>
    <w:basedOn w:val="affffffff2"/>
    <w:rsid w:val="00165BC3"/>
    <w:pPr>
      <w:ind w:left="567"/>
    </w:pPr>
  </w:style>
  <w:style w:type="paragraph" w:customStyle="1" w:styleId="affffffff2">
    <w:name w:val="Базовый стиль Продолжение списка (тбл)"/>
    <w:basedOn w:val="affffffff"/>
    <w:rsid w:val="00165BC3"/>
  </w:style>
  <w:style w:type="paragraph" w:customStyle="1" w:styleId="2fd">
    <w:name w:val="Продолжение списка 2 (тбл)"/>
    <w:basedOn w:val="affffffff2"/>
    <w:rsid w:val="00165BC3"/>
    <w:pPr>
      <w:ind w:left="1134"/>
    </w:pPr>
  </w:style>
  <w:style w:type="paragraph" w:customStyle="1" w:styleId="3f6">
    <w:name w:val="Продолжение списка 3 (тбл)"/>
    <w:basedOn w:val="affffffff2"/>
    <w:rsid w:val="00165BC3"/>
    <w:pPr>
      <w:ind w:left="1701"/>
    </w:pPr>
  </w:style>
  <w:style w:type="paragraph" w:customStyle="1" w:styleId="affffffff3">
    <w:name w:val="Базовый дополнительный элемент"/>
    <w:basedOn w:val="afffffff5"/>
    <w:rsid w:val="00165BC3"/>
    <w:pPr>
      <w:keepNext/>
      <w:spacing w:before="60"/>
    </w:pPr>
    <w:rPr>
      <w:szCs w:val="22"/>
    </w:rPr>
  </w:style>
  <w:style w:type="paragraph" w:customStyle="1" w:styleId="affffffff4">
    <w:name w:val="Внимание!"/>
    <w:basedOn w:val="affffffff3"/>
    <w:next w:val="ae"/>
    <w:rsid w:val="00165BC3"/>
    <w:rPr>
      <w:b/>
      <w:i/>
      <w:iCs/>
    </w:rPr>
  </w:style>
  <w:style w:type="character" w:customStyle="1" w:styleId="affffffff5">
    <w:name w:val="Выделение (полужирный)"/>
    <w:rsid w:val="00165BC3"/>
    <w:rPr>
      <w:rFonts w:ascii="Times New Roman" w:hAnsi="Times New Roman" w:cs="Times New Roman"/>
      <w:b/>
      <w:color w:val="auto"/>
    </w:rPr>
  </w:style>
  <w:style w:type="character" w:customStyle="1" w:styleId="affffffff6">
    <w:name w:val="Термин"/>
    <w:rsid w:val="00165BC3"/>
    <w:rPr>
      <w:rFonts w:ascii="Arial" w:hAnsi="Arial" w:cs="Times New Roman"/>
      <w:b/>
      <w:i/>
      <w:color w:val="auto"/>
    </w:rPr>
  </w:style>
  <w:style w:type="paragraph" w:customStyle="1" w:styleId="affffffff7">
    <w:name w:val="Базовый стиль оглавлений"/>
    <w:basedOn w:val="afffffff5"/>
    <w:autoRedefine/>
    <w:rsid w:val="00165BC3"/>
    <w:pPr>
      <w:tabs>
        <w:tab w:val="right" w:pos="10093"/>
      </w:tabs>
    </w:pPr>
  </w:style>
  <w:style w:type="paragraph" w:customStyle="1" w:styleId="affffffff8">
    <w:name w:val="Пример"/>
    <w:basedOn w:val="affffffff3"/>
    <w:next w:val="ae"/>
    <w:rsid w:val="00165BC3"/>
    <w:rPr>
      <w:b/>
    </w:rPr>
  </w:style>
  <w:style w:type="character" w:customStyle="1" w:styleId="affffffff9">
    <w:name w:val="Перекрестная ссылка"/>
    <w:rsid w:val="00165BC3"/>
    <w:rPr>
      <w:rFonts w:ascii="Times New Roman" w:hAnsi="Times New Roman" w:cs="Times New Roman"/>
      <w:color w:val="0000FF"/>
      <w:u w:val="single"/>
    </w:rPr>
  </w:style>
  <w:style w:type="paragraph" w:customStyle="1" w:styleId="affffffffa">
    <w:name w:val="Объект (с отрывом)"/>
    <w:basedOn w:val="afffff7"/>
    <w:next w:val="ae"/>
    <w:rsid w:val="00165BC3"/>
    <w:pPr>
      <w:keepNext w:val="0"/>
      <w:spacing w:after="0"/>
    </w:pPr>
  </w:style>
  <w:style w:type="character" w:customStyle="1" w:styleId="affffffffb">
    <w:name w:val="Выделение (шрифт)"/>
    <w:rsid w:val="00165BC3"/>
    <w:rPr>
      <w:rFonts w:ascii="Arial" w:hAnsi="Arial" w:cs="Times New Roman"/>
    </w:rPr>
  </w:style>
  <w:style w:type="paragraph" w:customStyle="1" w:styleId="affffffffc">
    <w:name w:val="Номер части"/>
    <w:next w:val="ae"/>
    <w:rsid w:val="00165BC3"/>
    <w:pPr>
      <w:keepNext/>
      <w:keepLines/>
      <w:pageBreakBefore/>
      <w:suppressAutoHyphens/>
      <w:spacing w:before="1200"/>
      <w:ind w:left="3969"/>
      <w:jc w:val="right"/>
    </w:pPr>
    <w:rPr>
      <w:rFonts w:ascii="Arial" w:hAnsi="Arial"/>
      <w:b/>
      <w:caps/>
      <w:sz w:val="48"/>
      <w:szCs w:val="80"/>
    </w:rPr>
  </w:style>
  <w:style w:type="character" w:customStyle="1" w:styleId="afff2">
    <w:name w:val="Шапка Знак"/>
    <w:link w:val="afff1"/>
    <w:rsid w:val="00165BC3"/>
    <w:rPr>
      <w:rFonts w:ascii="Arial" w:hAnsi="Arial" w:cs="Arial"/>
      <w:sz w:val="24"/>
      <w:shd w:val="pct20" w:color="auto" w:fill="auto"/>
    </w:rPr>
  </w:style>
  <w:style w:type="character" w:customStyle="1" w:styleId="affffffffd">
    <w:name w:val="Моноширинный"/>
    <w:rsid w:val="00165BC3"/>
    <w:rPr>
      <w:rFonts w:ascii="Courier New" w:hAnsi="Courier New" w:cs="Times New Roman"/>
    </w:rPr>
  </w:style>
  <w:style w:type="paragraph" w:customStyle="1" w:styleId="affffffffe">
    <w:name w:val="Заголовок (без уровня)"/>
    <w:basedOn w:val="5a"/>
    <w:next w:val="ae"/>
    <w:autoRedefine/>
    <w:rsid w:val="00165BC3"/>
    <w:pPr>
      <w:jc w:val="center"/>
      <w:outlineLvl w:val="9"/>
    </w:pPr>
    <w:rPr>
      <w:i/>
      <w:sz w:val="40"/>
    </w:rPr>
  </w:style>
  <w:style w:type="paragraph" w:customStyle="1" w:styleId="5a">
    <w:name w:val="Заголовок 5 (дополнительный)"/>
    <w:basedOn w:val="51"/>
    <w:next w:val="ae"/>
    <w:rsid w:val="00165BC3"/>
    <w:pPr>
      <w:numPr>
        <w:ilvl w:val="0"/>
        <w:numId w:val="0"/>
      </w:numPr>
      <w:tabs>
        <w:tab w:val="clear" w:pos="1276"/>
        <w:tab w:val="left" w:pos="1"/>
        <w:tab w:val="left" w:pos="284"/>
        <w:tab w:val="left" w:pos="851"/>
        <w:tab w:val="left" w:pos="1418"/>
        <w:tab w:val="left" w:pos="1701"/>
        <w:tab w:val="left" w:pos="1985"/>
      </w:tabs>
      <w:spacing w:before="120"/>
      <w:contextualSpacing w:val="0"/>
    </w:pPr>
    <w:rPr>
      <w:bCs w:val="0"/>
      <w:sz w:val="26"/>
      <w:szCs w:val="28"/>
      <w:lang w:eastAsia="ru-RU"/>
    </w:rPr>
  </w:style>
  <w:style w:type="paragraph" w:customStyle="1" w:styleId="2fe">
    <w:name w:val="Заголовок 2 (дополнительный)"/>
    <w:basedOn w:val="24"/>
    <w:next w:val="ae"/>
    <w:rsid w:val="00165BC3"/>
    <w:pPr>
      <w:keepLines/>
      <w:numPr>
        <w:ilvl w:val="0"/>
        <w:numId w:val="0"/>
      </w:numPr>
      <w:tabs>
        <w:tab w:val="left" w:pos="0"/>
        <w:tab w:val="left" w:pos="1134"/>
      </w:tabs>
      <w:spacing w:before="120" w:after="120"/>
      <w:contextualSpacing w:val="0"/>
    </w:pPr>
    <w:rPr>
      <w:rFonts w:eastAsia="Arial Unicode MS" w:cs="Times New Roman"/>
      <w:bCs w:val="0"/>
      <w:iCs w:val="0"/>
      <w:szCs w:val="44"/>
    </w:rPr>
  </w:style>
  <w:style w:type="paragraph" w:customStyle="1" w:styleId="3f7">
    <w:name w:val="Заголовок 3 (дополнительный)"/>
    <w:basedOn w:val="31"/>
    <w:next w:val="ae"/>
    <w:rsid w:val="00165BC3"/>
    <w:pPr>
      <w:numPr>
        <w:ilvl w:val="0"/>
        <w:numId w:val="0"/>
      </w:numPr>
      <w:tabs>
        <w:tab w:val="left" w:pos="0"/>
        <w:tab w:val="left" w:pos="284"/>
        <w:tab w:val="left" w:pos="568"/>
        <w:tab w:val="left" w:pos="851"/>
        <w:tab w:val="left" w:pos="1418"/>
        <w:tab w:val="left" w:pos="1701"/>
        <w:tab w:val="left" w:pos="1985"/>
      </w:tabs>
      <w:spacing w:before="120" w:after="120"/>
      <w:contextualSpacing w:val="0"/>
    </w:pPr>
    <w:rPr>
      <w:rFonts w:cs="Times New Roman"/>
      <w:iCs w:val="0"/>
      <w:sz w:val="24"/>
      <w:szCs w:val="38"/>
    </w:rPr>
  </w:style>
  <w:style w:type="paragraph" w:customStyle="1" w:styleId="4c">
    <w:name w:val="Заголовок 4 (дополнительный)"/>
    <w:basedOn w:val="41"/>
    <w:next w:val="ae"/>
    <w:rsid w:val="00165BC3"/>
    <w:pPr>
      <w:numPr>
        <w:ilvl w:val="0"/>
        <w:numId w:val="0"/>
      </w:numPr>
      <w:tabs>
        <w:tab w:val="left" w:pos="284"/>
        <w:tab w:val="left" w:pos="568"/>
        <w:tab w:val="left" w:pos="851"/>
        <w:tab w:val="left" w:pos="1418"/>
        <w:tab w:val="left" w:pos="1701"/>
        <w:tab w:val="left" w:pos="1985"/>
      </w:tabs>
      <w:spacing w:after="120"/>
      <w:contextualSpacing w:val="0"/>
    </w:pPr>
    <w:rPr>
      <w:rFonts w:cs="Times New Roman"/>
      <w:iCs w:val="0"/>
      <w:sz w:val="28"/>
      <w:szCs w:val="28"/>
    </w:rPr>
  </w:style>
  <w:style w:type="paragraph" w:customStyle="1" w:styleId="65">
    <w:name w:val="Заголовок 6 (дополнительный)"/>
    <w:basedOn w:val="60"/>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after="120"/>
      <w:jc w:val="left"/>
    </w:pPr>
    <w:rPr>
      <w:bCs w:val="0"/>
      <w:sz w:val="26"/>
      <w:szCs w:val="24"/>
    </w:rPr>
  </w:style>
  <w:style w:type="paragraph" w:customStyle="1" w:styleId="74">
    <w:name w:val="Заголовок 7 (дополнительный)"/>
    <w:basedOn w:val="7"/>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sz w:val="28"/>
      <w:szCs w:val="24"/>
    </w:rPr>
  </w:style>
  <w:style w:type="paragraph" w:customStyle="1" w:styleId="84">
    <w:name w:val="Заголовок 8 (дополнительный)"/>
    <w:basedOn w:val="8"/>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b/>
      <w:i w:val="0"/>
      <w:iCs w:val="0"/>
      <w:sz w:val="28"/>
      <w:szCs w:val="24"/>
    </w:rPr>
  </w:style>
  <w:style w:type="paragraph" w:customStyle="1" w:styleId="93">
    <w:name w:val="Заголовок 9 (дополнительный)"/>
    <w:basedOn w:val="9"/>
    <w:next w:val="ae"/>
    <w:rsid w:val="00165BC3"/>
    <w:pPr>
      <w:keepNext/>
      <w:keepLines/>
      <w:numPr>
        <w:ilvl w:val="0"/>
        <w:numId w:val="0"/>
      </w:numPr>
      <w:tabs>
        <w:tab w:val="left" w:pos="1"/>
        <w:tab w:val="left" w:pos="284"/>
        <w:tab w:val="left" w:pos="568"/>
        <w:tab w:val="left" w:pos="851"/>
        <w:tab w:val="left" w:pos="1134"/>
        <w:tab w:val="left" w:pos="1418"/>
        <w:tab w:val="left" w:pos="1701"/>
        <w:tab w:val="left" w:pos="1985"/>
      </w:tabs>
      <w:suppressAutoHyphens/>
      <w:spacing w:before="120" w:after="120"/>
      <w:jc w:val="left"/>
    </w:pPr>
    <w:rPr>
      <w:rFonts w:ascii="Times New Roman" w:hAnsi="Times New Roman"/>
      <w:sz w:val="28"/>
      <w:szCs w:val="24"/>
    </w:rPr>
  </w:style>
  <w:style w:type="character" w:customStyle="1" w:styleId="aff5">
    <w:name w:val="Подзаголовок Знак"/>
    <w:link w:val="aff4"/>
    <w:rsid w:val="00165BC3"/>
    <w:rPr>
      <w:rFonts w:ascii="Arial" w:hAnsi="Arial" w:cs="Arial"/>
      <w:sz w:val="24"/>
    </w:rPr>
  </w:style>
  <w:style w:type="paragraph" w:customStyle="1" w:styleId="afffffffff">
    <w:name w:val="Подзаголовок (без уровня)"/>
    <w:basedOn w:val="aff4"/>
    <w:next w:val="ae"/>
    <w:rsid w:val="00165BC3"/>
    <w:pPr>
      <w:keepNext/>
      <w:pageBreakBefore/>
      <w:spacing w:before="120" w:after="120"/>
      <w:ind w:firstLine="0"/>
      <w:outlineLvl w:val="9"/>
    </w:pPr>
    <w:rPr>
      <w:rFonts w:ascii="Times New Roman" w:hAnsi="Times New Roman" w:cs="Times New Roman"/>
      <w:b/>
      <w:sz w:val="36"/>
      <w:szCs w:val="40"/>
    </w:rPr>
  </w:style>
  <w:style w:type="paragraph" w:customStyle="1" w:styleId="afffffffff0">
    <w:name w:val="Обычный (по центру)"/>
    <w:basedOn w:val="ae"/>
    <w:rsid w:val="00165BC3"/>
    <w:pPr>
      <w:spacing w:before="120" w:after="120"/>
      <w:ind w:left="1"/>
      <w:jc w:val="center"/>
    </w:pPr>
    <w:rPr>
      <w:sz w:val="28"/>
      <w:szCs w:val="24"/>
    </w:rPr>
  </w:style>
  <w:style w:type="paragraph" w:customStyle="1" w:styleId="afffffffff1">
    <w:name w:val="Обычный (по правому краю)"/>
    <w:basedOn w:val="ae"/>
    <w:rsid w:val="00165BC3"/>
    <w:pPr>
      <w:spacing w:before="120" w:after="120"/>
      <w:ind w:left="1"/>
      <w:jc w:val="right"/>
    </w:pPr>
    <w:rPr>
      <w:sz w:val="28"/>
      <w:szCs w:val="24"/>
    </w:rPr>
  </w:style>
  <w:style w:type="paragraph" w:customStyle="1" w:styleId="afffffffff2">
    <w:name w:val="Обычный (по левому краю)"/>
    <w:basedOn w:val="ae"/>
    <w:rsid w:val="00165BC3"/>
    <w:pPr>
      <w:spacing w:before="120" w:after="120"/>
      <w:ind w:left="1"/>
      <w:jc w:val="left"/>
    </w:pPr>
    <w:rPr>
      <w:sz w:val="28"/>
      <w:szCs w:val="24"/>
    </w:rPr>
  </w:style>
  <w:style w:type="paragraph" w:customStyle="1" w:styleId="afffffffff3">
    <w:name w:val="Базовый стиль надписей"/>
    <w:basedOn w:val="afffffff5"/>
    <w:rsid w:val="00165BC3"/>
    <w:pPr>
      <w:jc w:val="center"/>
    </w:pPr>
  </w:style>
  <w:style w:type="paragraph" w:customStyle="1" w:styleId="1f0">
    <w:name w:val="Надпись 1"/>
    <w:basedOn w:val="afffffffff3"/>
    <w:next w:val="ae"/>
    <w:rsid w:val="00165BC3"/>
    <w:rPr>
      <w:sz w:val="80"/>
    </w:rPr>
  </w:style>
  <w:style w:type="paragraph" w:customStyle="1" w:styleId="1f1">
    <w:name w:val="Надпись 1 (прописные)"/>
    <w:basedOn w:val="1f0"/>
    <w:next w:val="ae"/>
    <w:rsid w:val="00165BC3"/>
    <w:rPr>
      <w:caps/>
    </w:rPr>
  </w:style>
  <w:style w:type="paragraph" w:customStyle="1" w:styleId="2ff">
    <w:name w:val="Надпись 2"/>
    <w:basedOn w:val="afffffffff3"/>
    <w:next w:val="ae"/>
    <w:rsid w:val="00165BC3"/>
    <w:rPr>
      <w:sz w:val="64"/>
    </w:rPr>
  </w:style>
  <w:style w:type="paragraph" w:customStyle="1" w:styleId="2ff0">
    <w:name w:val="Надпись 2 (прописные)"/>
    <w:basedOn w:val="2ff"/>
    <w:next w:val="ae"/>
    <w:rsid w:val="00165BC3"/>
    <w:rPr>
      <w:caps/>
    </w:rPr>
  </w:style>
  <w:style w:type="paragraph" w:customStyle="1" w:styleId="3f8">
    <w:name w:val="Надпись 3"/>
    <w:basedOn w:val="afffffffff3"/>
    <w:next w:val="ae"/>
    <w:rsid w:val="00165BC3"/>
    <w:rPr>
      <w:sz w:val="52"/>
    </w:rPr>
  </w:style>
  <w:style w:type="paragraph" w:customStyle="1" w:styleId="3f9">
    <w:name w:val="Надпись 3 (прописные)"/>
    <w:basedOn w:val="3f8"/>
    <w:next w:val="ae"/>
    <w:rsid w:val="00165BC3"/>
    <w:rPr>
      <w:caps/>
    </w:rPr>
  </w:style>
  <w:style w:type="paragraph" w:customStyle="1" w:styleId="4d">
    <w:name w:val="Надпись 4"/>
    <w:basedOn w:val="afffffffff3"/>
    <w:next w:val="ae"/>
    <w:rsid w:val="00165BC3"/>
    <w:rPr>
      <w:b/>
      <w:sz w:val="44"/>
    </w:rPr>
  </w:style>
  <w:style w:type="paragraph" w:customStyle="1" w:styleId="4e">
    <w:name w:val="Надпись 4 (прописные)"/>
    <w:basedOn w:val="4d"/>
    <w:next w:val="ae"/>
    <w:rsid w:val="00165BC3"/>
    <w:rPr>
      <w:caps/>
    </w:rPr>
  </w:style>
  <w:style w:type="paragraph" w:customStyle="1" w:styleId="5b">
    <w:name w:val="Надпись 5"/>
    <w:basedOn w:val="afffffffff3"/>
    <w:next w:val="ae"/>
    <w:rsid w:val="00165BC3"/>
    <w:rPr>
      <w:b/>
      <w:sz w:val="40"/>
    </w:rPr>
  </w:style>
  <w:style w:type="paragraph" w:customStyle="1" w:styleId="5c">
    <w:name w:val="Надпись 5 (прописные)"/>
    <w:basedOn w:val="5b"/>
    <w:next w:val="ae"/>
    <w:rsid w:val="00165BC3"/>
    <w:rPr>
      <w:caps/>
    </w:rPr>
  </w:style>
  <w:style w:type="paragraph" w:customStyle="1" w:styleId="66">
    <w:name w:val="Надпись 6"/>
    <w:basedOn w:val="afffffffff3"/>
    <w:next w:val="ae"/>
    <w:rsid w:val="00165BC3"/>
    <w:rPr>
      <w:b/>
      <w:sz w:val="36"/>
    </w:rPr>
  </w:style>
  <w:style w:type="paragraph" w:customStyle="1" w:styleId="67">
    <w:name w:val="Надпись 6 (прописные)"/>
    <w:basedOn w:val="66"/>
    <w:next w:val="ae"/>
    <w:rsid w:val="00165BC3"/>
    <w:rPr>
      <w:caps/>
    </w:rPr>
  </w:style>
  <w:style w:type="paragraph" w:customStyle="1" w:styleId="75">
    <w:name w:val="Надпись 7"/>
    <w:basedOn w:val="afffffffff3"/>
    <w:next w:val="ae"/>
    <w:rsid w:val="00165BC3"/>
    <w:rPr>
      <w:b/>
      <w:sz w:val="32"/>
    </w:rPr>
  </w:style>
  <w:style w:type="paragraph" w:customStyle="1" w:styleId="76">
    <w:name w:val="Надпись 7 (прописные)"/>
    <w:basedOn w:val="75"/>
    <w:next w:val="ae"/>
    <w:rsid w:val="00165BC3"/>
    <w:rPr>
      <w:caps/>
    </w:rPr>
  </w:style>
  <w:style w:type="paragraph" w:customStyle="1" w:styleId="85">
    <w:name w:val="Надпись 8"/>
    <w:basedOn w:val="afffffffff3"/>
    <w:next w:val="ae"/>
    <w:rsid w:val="00165BC3"/>
    <w:rPr>
      <w:b/>
    </w:rPr>
  </w:style>
  <w:style w:type="paragraph" w:customStyle="1" w:styleId="86">
    <w:name w:val="Надпись 8 (прописные)"/>
    <w:basedOn w:val="85"/>
    <w:next w:val="ae"/>
    <w:rsid w:val="00165BC3"/>
    <w:rPr>
      <w:caps/>
    </w:rPr>
  </w:style>
  <w:style w:type="paragraph" w:customStyle="1" w:styleId="94">
    <w:name w:val="Надпись 9"/>
    <w:basedOn w:val="afffffffff3"/>
    <w:next w:val="ae"/>
    <w:rsid w:val="00165BC3"/>
    <w:rPr>
      <w:sz w:val="24"/>
    </w:rPr>
  </w:style>
  <w:style w:type="paragraph" w:customStyle="1" w:styleId="95">
    <w:name w:val="Надпись 9 (прописные)"/>
    <w:basedOn w:val="94"/>
    <w:next w:val="ae"/>
    <w:rsid w:val="00165BC3"/>
    <w:rPr>
      <w:caps/>
    </w:rPr>
  </w:style>
  <w:style w:type="paragraph" w:customStyle="1" w:styleId="afffffffff4">
    <w:name w:val="Заголовок части"/>
    <w:basedOn w:val="afffffff4"/>
    <w:next w:val="ae"/>
    <w:rsid w:val="00165BC3"/>
    <w:pPr>
      <w:spacing w:before="1200" w:after="2600"/>
      <w:jc w:val="center"/>
      <w:outlineLvl w:val="0"/>
    </w:pPr>
    <w:rPr>
      <w:caps/>
      <w:sz w:val="48"/>
      <w:szCs w:val="60"/>
    </w:rPr>
  </w:style>
  <w:style w:type="paragraph" w:customStyle="1" w:styleId="afffffffff5">
    <w:name w:val="Название таблицы (по правому краю)"/>
    <w:basedOn w:val="afffff3"/>
    <w:next w:val="ae"/>
    <w:rsid w:val="00165BC3"/>
    <w:pPr>
      <w:jc w:val="right"/>
    </w:pPr>
  </w:style>
  <w:style w:type="paragraph" w:customStyle="1" w:styleId="afffffffff6">
    <w:name w:val="Подзаголовок приложения"/>
    <w:basedOn w:val="afffffff4"/>
    <w:next w:val="ae"/>
    <w:rsid w:val="00165BC3"/>
    <w:pPr>
      <w:spacing w:after="200"/>
      <w:ind w:left="0"/>
      <w:jc w:val="center"/>
    </w:pPr>
    <w:rPr>
      <w:sz w:val="32"/>
    </w:rPr>
  </w:style>
  <w:style w:type="paragraph" w:customStyle="1" w:styleId="afffffffff7">
    <w:name w:val="Заголовок приложения"/>
    <w:basedOn w:val="aff4"/>
    <w:rsid w:val="00165BC3"/>
    <w:pPr>
      <w:keepNext/>
      <w:pageBreakBefore/>
      <w:spacing w:before="120" w:after="120"/>
      <w:ind w:firstLine="0"/>
      <w:jc w:val="right"/>
      <w:outlineLvl w:val="0"/>
    </w:pPr>
    <w:rPr>
      <w:rFonts w:ascii="Times New Roman" w:hAnsi="Times New Roman" w:cs="Times New Roman"/>
      <w:b/>
      <w:sz w:val="36"/>
      <w:szCs w:val="40"/>
    </w:rPr>
  </w:style>
  <w:style w:type="paragraph" w:customStyle="1" w:styleId="afffffffff8">
    <w:name w:val="Тип приложения"/>
    <w:basedOn w:val="afffffffff7"/>
    <w:next w:val="afffffffff6"/>
    <w:rsid w:val="00165BC3"/>
    <w:pPr>
      <w:pageBreakBefore w:val="0"/>
      <w:outlineLvl w:val="9"/>
    </w:pPr>
    <w:rPr>
      <w:b w:val="0"/>
      <w:caps/>
      <w:sz w:val="24"/>
    </w:rPr>
  </w:style>
  <w:style w:type="paragraph" w:customStyle="1" w:styleId="--">
    <w:name w:val="- СТРАНИЦА -"/>
    <w:rsid w:val="00165BC3"/>
    <w:rPr>
      <w:sz w:val="24"/>
      <w:szCs w:val="24"/>
    </w:rPr>
  </w:style>
  <w:style w:type="paragraph" w:customStyle="1" w:styleId="afffffffff9">
    <w:name w:val="ТЛ_Название_программы"/>
    <w:basedOn w:val="afffffff5"/>
    <w:rsid w:val="00165BC3"/>
    <w:pPr>
      <w:jc w:val="center"/>
    </w:pPr>
    <w:rPr>
      <w:caps/>
    </w:rPr>
  </w:style>
  <w:style w:type="paragraph" w:customStyle="1" w:styleId="afffffffffa">
    <w:name w:val="ТЛ_Название_документа"/>
    <w:basedOn w:val="afffffff5"/>
    <w:rsid w:val="00165BC3"/>
    <w:pPr>
      <w:jc w:val="center"/>
    </w:pPr>
    <w:rPr>
      <w:caps/>
    </w:rPr>
  </w:style>
  <w:style w:type="paragraph" w:customStyle="1" w:styleId="afffffffffb">
    <w:name w:val="Лист_утверждения"/>
    <w:basedOn w:val="afffffff5"/>
    <w:rsid w:val="00165BC3"/>
    <w:pPr>
      <w:jc w:val="center"/>
    </w:pPr>
    <w:rPr>
      <w:caps/>
      <w:sz w:val="32"/>
    </w:rPr>
  </w:style>
  <w:style w:type="paragraph" w:customStyle="1" w:styleId="afffffffffc">
    <w:name w:val="ТЛ_Название_учреждения"/>
    <w:basedOn w:val="afffffff5"/>
    <w:rsid w:val="00165BC3"/>
    <w:pPr>
      <w:jc w:val="center"/>
    </w:pPr>
    <w:rPr>
      <w:caps/>
    </w:rPr>
  </w:style>
  <w:style w:type="paragraph" w:customStyle="1" w:styleId="afffffffffd">
    <w:name w:val="Титул_абзац_ГОСТ_Утверждено_Согласовано"/>
    <w:basedOn w:val="ae"/>
    <w:rsid w:val="00165BC3"/>
    <w:pPr>
      <w:spacing w:before="120" w:after="120"/>
      <w:ind w:left="-850" w:firstLine="0"/>
      <w:jc w:val="right"/>
    </w:pPr>
    <w:rPr>
      <w:caps/>
      <w:sz w:val="28"/>
      <w:szCs w:val="28"/>
    </w:rPr>
  </w:style>
  <w:style w:type="paragraph" w:customStyle="1" w:styleId="afffffffffe">
    <w:name w:val="Титул_абзац_ГОСТ_Текст_Утверждено_Согласовано"/>
    <w:basedOn w:val="ae"/>
    <w:rsid w:val="00165BC3"/>
    <w:pPr>
      <w:spacing w:before="120" w:after="160"/>
      <w:ind w:left="-850" w:firstLine="0"/>
      <w:jc w:val="right"/>
    </w:pPr>
    <w:rPr>
      <w:sz w:val="28"/>
      <w:szCs w:val="24"/>
    </w:rPr>
  </w:style>
  <w:style w:type="paragraph" w:customStyle="1" w:styleId="affffffffff">
    <w:name w:val="Титул_абзац_ГОСТ_ЛУ_Наименование_программы"/>
    <w:basedOn w:val="ae"/>
    <w:rsid w:val="00165BC3"/>
    <w:pPr>
      <w:spacing w:before="120" w:after="120"/>
      <w:ind w:firstLine="0"/>
      <w:jc w:val="center"/>
    </w:pPr>
    <w:rPr>
      <w:caps/>
      <w:sz w:val="32"/>
      <w:szCs w:val="32"/>
    </w:rPr>
  </w:style>
  <w:style w:type="paragraph" w:customStyle="1" w:styleId="affffffffff0">
    <w:name w:val="Титул_абзац_ГОСТ_ЛУ_Наименование_документа"/>
    <w:basedOn w:val="ae"/>
    <w:rsid w:val="00165BC3"/>
    <w:pPr>
      <w:spacing w:before="120" w:after="120"/>
      <w:ind w:firstLine="0"/>
      <w:jc w:val="center"/>
    </w:pPr>
    <w:rPr>
      <w:b/>
      <w:sz w:val="32"/>
      <w:szCs w:val="24"/>
    </w:rPr>
  </w:style>
  <w:style w:type="paragraph" w:customStyle="1" w:styleId="affffffffff1">
    <w:name w:val="Титул_абзац_ГОСТ_ЛУ_Вид_документа"/>
    <w:basedOn w:val="ae"/>
    <w:rsid w:val="00165BC3"/>
    <w:pPr>
      <w:spacing w:before="120" w:after="120"/>
      <w:ind w:firstLine="0"/>
      <w:jc w:val="center"/>
    </w:pPr>
    <w:rPr>
      <w:sz w:val="28"/>
      <w:szCs w:val="24"/>
    </w:rPr>
  </w:style>
  <w:style w:type="paragraph" w:customStyle="1" w:styleId="affffffffff2">
    <w:name w:val="Титул_абзац_ГОСТ_Лист_утверждения"/>
    <w:basedOn w:val="ae"/>
    <w:rsid w:val="00165BC3"/>
    <w:pPr>
      <w:spacing w:before="120" w:after="120"/>
      <w:ind w:left="-850" w:firstLine="0"/>
      <w:jc w:val="center"/>
    </w:pPr>
    <w:rPr>
      <w:b/>
      <w:sz w:val="52"/>
      <w:szCs w:val="48"/>
    </w:rPr>
  </w:style>
  <w:style w:type="paragraph" w:customStyle="1" w:styleId="affffffffff3">
    <w:name w:val="Титул_абзац_ГОСТ_ЛУ_Обозначение_документа"/>
    <w:basedOn w:val="ae"/>
    <w:rsid w:val="00165BC3"/>
    <w:pPr>
      <w:spacing w:before="120" w:after="120"/>
      <w:ind w:firstLine="0"/>
      <w:jc w:val="center"/>
    </w:pPr>
    <w:rPr>
      <w:sz w:val="28"/>
      <w:szCs w:val="24"/>
    </w:rPr>
  </w:style>
  <w:style w:type="paragraph" w:customStyle="1" w:styleId="affffffffff4">
    <w:name w:val="Титул_абзац_ГОСТ_Объем_документа"/>
    <w:basedOn w:val="ae"/>
    <w:rsid w:val="00165BC3"/>
    <w:pPr>
      <w:spacing w:before="120" w:after="120"/>
      <w:ind w:left="-850" w:firstLine="0"/>
      <w:jc w:val="center"/>
    </w:pPr>
    <w:rPr>
      <w:sz w:val="28"/>
      <w:szCs w:val="24"/>
    </w:rPr>
  </w:style>
  <w:style w:type="paragraph" w:customStyle="1" w:styleId="affffffffff5">
    <w:name w:val="Титул_абзац_ГОСТ_ЛУ_Согласовано_подписи"/>
    <w:basedOn w:val="afffffffffe"/>
    <w:rsid w:val="00165BC3"/>
    <w:pPr>
      <w:spacing w:after="0"/>
    </w:pPr>
  </w:style>
  <w:style w:type="paragraph" w:customStyle="1" w:styleId="affffffffff6">
    <w:name w:val="Титул_абзац_ГОСТ_Год_издания"/>
    <w:basedOn w:val="ae"/>
    <w:rsid w:val="00165BC3"/>
    <w:pPr>
      <w:spacing w:before="120" w:after="120"/>
      <w:ind w:left="-850" w:firstLine="0"/>
      <w:jc w:val="center"/>
    </w:pPr>
    <w:rPr>
      <w:rFonts w:ascii="Arial" w:hAnsi="Arial"/>
      <w:sz w:val="28"/>
      <w:szCs w:val="24"/>
    </w:rPr>
  </w:style>
  <w:style w:type="paragraph" w:styleId="affffffffff7">
    <w:name w:val="endnote text"/>
    <w:basedOn w:val="aff1"/>
    <w:link w:val="affffffffff8"/>
    <w:uiPriority w:val="99"/>
    <w:rsid w:val="00165BC3"/>
    <w:pPr>
      <w:spacing w:before="120" w:after="120"/>
      <w:ind w:left="850"/>
      <w:jc w:val="both"/>
    </w:pPr>
  </w:style>
  <w:style w:type="character" w:customStyle="1" w:styleId="affffffffff8">
    <w:name w:val="Текст концевой сноски Знак"/>
    <w:basedOn w:val="af"/>
    <w:link w:val="affffffffff7"/>
    <w:uiPriority w:val="99"/>
    <w:rsid w:val="00165BC3"/>
  </w:style>
  <w:style w:type="character" w:styleId="affffffffff9">
    <w:name w:val="endnote reference"/>
    <w:uiPriority w:val="99"/>
    <w:semiHidden/>
    <w:rsid w:val="00165BC3"/>
  </w:style>
  <w:style w:type="paragraph" w:customStyle="1" w:styleId="affffffffffa">
    <w:name w:val="Табличный (по левому краю)"/>
    <w:basedOn w:val="afffff1"/>
    <w:rsid w:val="00165BC3"/>
  </w:style>
  <w:style w:type="paragraph" w:customStyle="1" w:styleId="affffffffffb">
    <w:name w:val="Табличный (по центру)"/>
    <w:basedOn w:val="afffff1"/>
    <w:rsid w:val="00165BC3"/>
    <w:pPr>
      <w:jc w:val="center"/>
    </w:pPr>
  </w:style>
  <w:style w:type="paragraph" w:customStyle="1" w:styleId="affffffffffc">
    <w:name w:val="Табличный (по правому краю)"/>
    <w:basedOn w:val="afffff1"/>
    <w:rsid w:val="00165BC3"/>
    <w:pPr>
      <w:jc w:val="right"/>
    </w:pPr>
  </w:style>
  <w:style w:type="paragraph" w:customStyle="1" w:styleId="affffffffffd">
    <w:name w:val="Базовый дополнительный список (тбл)"/>
    <w:basedOn w:val="affffffff"/>
    <w:rsid w:val="00165BC3"/>
    <w:pPr>
      <w:ind w:left="567" w:hanging="567"/>
    </w:pPr>
  </w:style>
  <w:style w:type="paragraph" w:customStyle="1" w:styleId="affffffffffe">
    <w:name w:val="Список (тбл)"/>
    <w:basedOn w:val="affffffffffd"/>
    <w:rsid w:val="00165BC3"/>
    <w:pPr>
      <w:ind w:left="397" w:hanging="397"/>
    </w:pPr>
  </w:style>
  <w:style w:type="paragraph" w:customStyle="1" w:styleId="2ff1">
    <w:name w:val="Список 2 (тбл)"/>
    <w:basedOn w:val="affffffffffd"/>
    <w:rsid w:val="00165BC3"/>
    <w:pPr>
      <w:ind w:left="1134" w:hanging="397"/>
    </w:pPr>
  </w:style>
  <w:style w:type="paragraph" w:customStyle="1" w:styleId="3fa">
    <w:name w:val="Список 3 (тбл)"/>
    <w:basedOn w:val="affffffffffd"/>
    <w:rsid w:val="00165BC3"/>
    <w:pPr>
      <w:ind w:left="1701" w:hanging="397"/>
    </w:pPr>
  </w:style>
  <w:style w:type="paragraph" w:customStyle="1" w:styleId="4f">
    <w:name w:val="Список 4 (тбл)"/>
    <w:basedOn w:val="affffffffffd"/>
    <w:rsid w:val="00165BC3"/>
    <w:pPr>
      <w:ind w:left="2268" w:hanging="397"/>
    </w:pPr>
  </w:style>
  <w:style w:type="paragraph" w:customStyle="1" w:styleId="5d">
    <w:name w:val="Список 5 (тбл)"/>
    <w:basedOn w:val="affffffffffd"/>
    <w:rsid w:val="00165BC3"/>
    <w:pPr>
      <w:ind w:left="2835"/>
    </w:pPr>
  </w:style>
  <w:style w:type="paragraph" w:customStyle="1" w:styleId="afffffffffff">
    <w:name w:val="__название_главы"/>
    <w:rsid w:val="00165BC3"/>
    <w:pPr>
      <w:spacing w:after="120"/>
      <w:jc w:val="both"/>
    </w:pPr>
    <w:rPr>
      <w:rFonts w:ascii="Book Antiqua" w:hAnsi="Book Antiqua"/>
      <w:sz w:val="24"/>
      <w:szCs w:val="24"/>
    </w:rPr>
  </w:style>
  <w:style w:type="paragraph" w:customStyle="1" w:styleId="afffffffffff0">
    <w:name w:val="Титул_абзац_Эмблема компании"/>
    <w:basedOn w:val="ae"/>
    <w:rsid w:val="00165BC3"/>
    <w:pPr>
      <w:spacing w:before="120"/>
      <w:ind w:left="-850" w:firstLine="0"/>
      <w:jc w:val="center"/>
    </w:pPr>
    <w:rPr>
      <w:rFonts w:ascii="Arial" w:hAnsi="Arial"/>
      <w:sz w:val="16"/>
      <w:szCs w:val="24"/>
      <w:lang w:val="en-US"/>
    </w:rPr>
  </w:style>
  <w:style w:type="paragraph" w:customStyle="1" w:styleId="afffffffffff1">
    <w:name w:val="Базовый указатель"/>
    <w:basedOn w:val="ae"/>
    <w:rsid w:val="00165BC3"/>
    <w:pPr>
      <w:spacing w:before="120" w:after="120"/>
    </w:pPr>
    <w:rPr>
      <w:sz w:val="28"/>
      <w:szCs w:val="24"/>
    </w:rPr>
  </w:style>
  <w:style w:type="paragraph" w:customStyle="1" w:styleId="2ff2">
    <w:name w:val="Название2"/>
    <w:basedOn w:val="ae"/>
    <w:autoRedefine/>
    <w:rsid w:val="00165BC3"/>
    <w:pPr>
      <w:spacing w:before="360" w:after="120"/>
      <w:ind w:firstLine="0"/>
      <w:jc w:val="center"/>
    </w:pPr>
    <w:rPr>
      <w:b/>
      <w:sz w:val="40"/>
      <w:szCs w:val="24"/>
    </w:rPr>
  </w:style>
  <w:style w:type="paragraph" w:customStyle="1" w:styleId="3fb">
    <w:name w:val="Название3"/>
    <w:basedOn w:val="2ff2"/>
    <w:rsid w:val="00165BC3"/>
    <w:pPr>
      <w:spacing w:before="8400"/>
    </w:pPr>
    <w:rPr>
      <w:b w:val="0"/>
      <w:sz w:val="24"/>
    </w:rPr>
  </w:style>
  <w:style w:type="paragraph" w:customStyle="1" w:styleId="110">
    <w:name w:val="Заголовок 11"/>
    <w:basedOn w:val="afffffff4"/>
    <w:next w:val="ae"/>
    <w:qFormat/>
    <w:rsid w:val="00165BC3"/>
    <w:pPr>
      <w:keepLines/>
      <w:pageBreakBefore/>
      <w:tabs>
        <w:tab w:val="clear" w:pos="1134"/>
      </w:tabs>
      <w:spacing w:before="240" w:after="60"/>
      <w:ind w:hanging="1"/>
      <w:jc w:val="center"/>
    </w:pPr>
    <w:rPr>
      <w:sz w:val="32"/>
      <w:szCs w:val="44"/>
    </w:rPr>
  </w:style>
  <w:style w:type="character" w:customStyle="1" w:styleId="320">
    <w:name w:val="Знак Знак32"/>
    <w:rsid w:val="00165BC3"/>
    <w:rPr>
      <w:b/>
      <w:sz w:val="32"/>
      <w:szCs w:val="44"/>
      <w:lang w:val="ru-RU" w:eastAsia="ru-RU" w:bidi="ar-SA"/>
    </w:rPr>
  </w:style>
  <w:style w:type="character" w:customStyle="1" w:styleId="160">
    <w:name w:val="Знак Знак16"/>
    <w:rsid w:val="00165BC3"/>
    <w:rPr>
      <w:rFonts w:ascii="Arial" w:hAnsi="Arial"/>
      <w:i/>
      <w:sz w:val="18"/>
      <w:szCs w:val="24"/>
      <w:lang w:val="ru-RU" w:eastAsia="ru-RU" w:bidi="ar-SA"/>
    </w:rPr>
  </w:style>
  <w:style w:type="paragraph" w:customStyle="1" w:styleId="afffffffffff2">
    <w:name w:val="Заголовок таблицы"/>
    <w:basedOn w:val="ae"/>
    <w:qFormat/>
    <w:rsid w:val="00165BC3"/>
    <w:pPr>
      <w:spacing w:before="60" w:after="120"/>
      <w:jc w:val="center"/>
    </w:pPr>
    <w:rPr>
      <w:rFonts w:ascii="Calibri" w:hAnsi="Calibri"/>
      <w:b/>
      <w:sz w:val="20"/>
      <w:szCs w:val="22"/>
    </w:rPr>
  </w:style>
  <w:style w:type="character" w:customStyle="1" w:styleId="z-treecell-text">
    <w:name w:val="z-treecell-text"/>
    <w:rsid w:val="00165BC3"/>
  </w:style>
  <w:style w:type="paragraph" w:customStyle="1" w:styleId="ConsPlusNormal">
    <w:name w:val="ConsPlusNormal"/>
    <w:rsid w:val="00165BC3"/>
    <w:pPr>
      <w:widowControl w:val="0"/>
      <w:autoSpaceDE w:val="0"/>
      <w:autoSpaceDN w:val="0"/>
      <w:adjustRightInd w:val="0"/>
    </w:pPr>
    <w:rPr>
      <w:rFonts w:ascii="Arial" w:hAnsi="Arial" w:cs="Arial"/>
    </w:rPr>
  </w:style>
  <w:style w:type="paragraph" w:customStyle="1" w:styleId="ASFKListnum1">
    <w:name w:val="_ASFK_List_num1"/>
    <w:rsid w:val="00165BC3"/>
    <w:pPr>
      <w:numPr>
        <w:numId w:val="58"/>
      </w:numPr>
      <w:spacing w:before="120" w:after="120"/>
      <w:contextualSpacing/>
    </w:pPr>
    <w:rPr>
      <w:sz w:val="24"/>
    </w:rPr>
  </w:style>
  <w:style w:type="character" w:customStyle="1" w:styleId="z-radio">
    <w:name w:val="z-radio"/>
    <w:rsid w:val="00165BC3"/>
  </w:style>
  <w:style w:type="character" w:customStyle="1" w:styleId="321">
    <w:name w:val="Знак Знак321"/>
    <w:rsid w:val="00EF0B18"/>
    <w:rPr>
      <w:b/>
      <w:sz w:val="32"/>
      <w:szCs w:val="44"/>
      <w:lang w:val="ru-RU" w:eastAsia="ru-RU" w:bidi="ar-SA"/>
    </w:rPr>
  </w:style>
  <w:style w:type="character" w:customStyle="1" w:styleId="161">
    <w:name w:val="Знак Знак161"/>
    <w:rsid w:val="00EF0B18"/>
    <w:rPr>
      <w:rFonts w:ascii="Arial" w:hAnsi="Arial"/>
      <w:i/>
      <w:sz w:val="18"/>
      <w:szCs w:val="24"/>
      <w:lang w:val="ru-RU" w:eastAsia="ru-RU" w:bidi="ar-SA"/>
    </w:rPr>
  </w:style>
  <w:style w:type="character" w:customStyle="1" w:styleId="OTRTableNum0">
    <w:name w:val="OTR_Table_Num Знак"/>
    <w:link w:val="OTRTableNum1"/>
    <w:locked/>
    <w:rsid w:val="00920984"/>
    <w:rPr>
      <w:sz w:val="24"/>
      <w:lang w:val="x-none" w:eastAsia="x-none"/>
    </w:rPr>
  </w:style>
  <w:style w:type="paragraph" w:customStyle="1" w:styleId="OTRTableNum1">
    <w:name w:val="OTR_Table_Num"/>
    <w:basedOn w:val="ae"/>
    <w:link w:val="OTRTableNum0"/>
    <w:rsid w:val="00920984"/>
    <w:pPr>
      <w:tabs>
        <w:tab w:val="num" w:pos="142"/>
      </w:tabs>
      <w:spacing w:before="60" w:after="60"/>
      <w:ind w:left="426" w:hanging="284"/>
      <w:jc w:val="left"/>
    </w:pPr>
    <w:rPr>
      <w:lang w:val="x-none" w:eastAsia="x-none"/>
    </w:rPr>
  </w:style>
  <w:style w:type="paragraph" w:customStyle="1" w:styleId="22">
    <w:name w:val="Маркир. 2"/>
    <w:basedOn w:val="ae"/>
    <w:qFormat/>
    <w:rsid w:val="00AA6BF0"/>
    <w:pPr>
      <w:numPr>
        <w:numId w:val="129"/>
      </w:numPr>
      <w:spacing w:before="120" w:after="120" w:line="360" w:lineRule="exact"/>
      <w:contextualSpacing/>
    </w:pPr>
    <w:rPr>
      <w:sz w:val="28"/>
      <w:lang w:eastAsia="ko-KR"/>
    </w:rPr>
  </w:style>
  <w:style w:type="paragraph" w:customStyle="1" w:styleId="OTR1">
    <w:name w:val="OTR_1"/>
    <w:basedOn w:val="24"/>
    <w:rsid w:val="00663E17"/>
    <w:pPr>
      <w:numPr>
        <w:ilvl w:val="0"/>
        <w:numId w:val="0"/>
      </w:numPr>
      <w:tabs>
        <w:tab w:val="num" w:pos="360"/>
      </w:tabs>
      <w:suppressAutoHyphens w:val="0"/>
      <w:spacing w:after="120"/>
      <w:contextualSpacing w:val="0"/>
    </w:pPr>
    <w:rPr>
      <w:sz w:val="28"/>
      <w:szCs w:val="28"/>
    </w:rPr>
  </w:style>
  <w:style w:type="character" w:customStyle="1" w:styleId="OTR2">
    <w:name w:val="OTR_2 Знак"/>
    <w:link w:val="OTR20"/>
    <w:locked/>
    <w:rsid w:val="00663E17"/>
    <w:rPr>
      <w:b/>
      <w:iCs/>
      <w:sz w:val="24"/>
      <w:szCs w:val="26"/>
      <w:lang w:val="x-none" w:eastAsia="x-none"/>
    </w:rPr>
  </w:style>
  <w:style w:type="paragraph" w:customStyle="1" w:styleId="OTR20">
    <w:name w:val="OTR_2"/>
    <w:basedOn w:val="31"/>
    <w:link w:val="OTR2"/>
    <w:rsid w:val="00663E17"/>
    <w:pPr>
      <w:keepLines w:val="0"/>
      <w:numPr>
        <w:ilvl w:val="0"/>
        <w:numId w:val="0"/>
      </w:numPr>
      <w:tabs>
        <w:tab w:val="num" w:pos="284"/>
      </w:tabs>
      <w:suppressAutoHyphens w:val="0"/>
      <w:spacing w:after="120"/>
      <w:ind w:left="1418" w:hanging="738"/>
      <w:contextualSpacing w:val="0"/>
    </w:pPr>
    <w:rPr>
      <w:rFonts w:cs="Times New Roman"/>
      <w:sz w:val="24"/>
      <w:lang w:val="x-none" w:eastAsia="x-none"/>
    </w:rPr>
  </w:style>
  <w:style w:type="paragraph" w:customStyle="1" w:styleId="OTR3">
    <w:name w:val="OTR_3"/>
    <w:basedOn w:val="41"/>
    <w:qFormat/>
    <w:rsid w:val="00663E17"/>
    <w:pPr>
      <w:keepNext w:val="0"/>
      <w:keepLines w:val="0"/>
      <w:numPr>
        <w:ilvl w:val="0"/>
        <w:numId w:val="0"/>
      </w:numPr>
      <w:tabs>
        <w:tab w:val="num" w:pos="360"/>
      </w:tabs>
      <w:suppressAutoHyphens w:val="0"/>
    </w:pPr>
    <w:rPr>
      <w:b w:val="0"/>
      <w:szCs w:val="24"/>
    </w:rPr>
  </w:style>
  <w:style w:type="paragraph" w:customStyle="1" w:styleId="OTR5">
    <w:name w:val="OTR_5"/>
    <w:basedOn w:val="51"/>
    <w:rsid w:val="00663E17"/>
    <w:pPr>
      <w:keepNext w:val="0"/>
      <w:keepLines w:val="0"/>
      <w:numPr>
        <w:ilvl w:val="0"/>
        <w:numId w:val="0"/>
      </w:numPr>
      <w:tabs>
        <w:tab w:val="clear" w:pos="1276"/>
        <w:tab w:val="num" w:pos="360"/>
      </w:tabs>
      <w:suppressAutoHyphens w:val="0"/>
      <w:spacing w:after="240"/>
      <w:ind w:left="1055" w:hanging="1152"/>
    </w:pPr>
    <w:rPr>
      <w:rFonts w:cs="Arial"/>
      <w:b w:val="0"/>
      <w:bCs w:val="0"/>
      <w:iCs/>
      <w:szCs w:val="24"/>
      <w:lang w:val="en-US" w:eastAsia="ru-RU"/>
    </w:rPr>
  </w:style>
  <w:style w:type="character" w:customStyle="1" w:styleId="OTRNameTable">
    <w:name w:val="OTR_Name_Table Знак"/>
    <w:link w:val="OTRNameTable0"/>
    <w:locked/>
    <w:rsid w:val="00663E17"/>
    <w:rPr>
      <w:b/>
      <w:sz w:val="24"/>
    </w:rPr>
  </w:style>
  <w:style w:type="paragraph" w:customStyle="1" w:styleId="OTRNameTable0">
    <w:name w:val="OTR_Name_Table"/>
    <w:basedOn w:val="ae"/>
    <w:link w:val="OTRNameTable"/>
    <w:rsid w:val="00663E17"/>
    <w:pPr>
      <w:keepNext/>
      <w:tabs>
        <w:tab w:val="num" w:pos="720"/>
      </w:tabs>
      <w:spacing w:before="120"/>
      <w:ind w:left="720" w:hanging="360"/>
    </w:pPr>
    <w:rPr>
      <w:b/>
    </w:rPr>
  </w:style>
  <w:style w:type="paragraph" w:customStyle="1" w:styleId="EBTableNum">
    <w:name w:val="_EB_Table_Num_Требования к ПОИ. Интеграция"/>
    <w:basedOn w:val="ae"/>
    <w:rsid w:val="00663E17"/>
    <w:pPr>
      <w:numPr>
        <w:numId w:val="144"/>
      </w:numPr>
      <w:tabs>
        <w:tab w:val="left" w:pos="284"/>
      </w:tabs>
      <w:spacing w:before="60" w:after="60"/>
      <w:ind w:left="360" w:right="57"/>
    </w:pPr>
    <w:rPr>
      <w:sz w:val="28"/>
      <w:szCs w:val="28"/>
    </w:rPr>
  </w:style>
  <w:style w:type="paragraph" w:customStyle="1" w:styleId="2ff3">
    <w:name w:val="Пункт 2 уровня"/>
    <w:basedOn w:val="24"/>
    <w:link w:val="2ff4"/>
    <w:rsid w:val="00DA6734"/>
    <w:pPr>
      <w:keepNext w:val="0"/>
      <w:tabs>
        <w:tab w:val="clear" w:pos="851"/>
      </w:tabs>
      <w:suppressAutoHyphens w:val="0"/>
      <w:spacing w:before="120" w:after="120"/>
      <w:ind w:left="0" w:firstLine="0"/>
      <w:contextualSpacing w:val="0"/>
      <w:jc w:val="both"/>
    </w:pPr>
    <w:rPr>
      <w:rFonts w:cs="Times New Roman"/>
      <w:b w:val="0"/>
      <w:iCs w:val="0"/>
      <w:snapToGrid w:val="0"/>
      <w:color w:val="000000"/>
      <w:sz w:val="28"/>
      <w:szCs w:val="20"/>
    </w:rPr>
  </w:style>
  <w:style w:type="paragraph" w:customStyle="1" w:styleId="1">
    <w:name w:val="Список маркированный уровень 1"/>
    <w:basedOn w:val="ae"/>
    <w:rsid w:val="00DA6734"/>
    <w:pPr>
      <w:keepLines/>
      <w:numPr>
        <w:numId w:val="152"/>
      </w:numPr>
      <w:tabs>
        <w:tab w:val="clear" w:pos="284"/>
      </w:tabs>
      <w:spacing w:before="120" w:after="120"/>
      <w:ind w:left="992" w:hanging="425"/>
    </w:pPr>
    <w:rPr>
      <w:snapToGrid w:val="0"/>
      <w:sz w:val="28"/>
    </w:rPr>
  </w:style>
  <w:style w:type="character" w:customStyle="1" w:styleId="2ff4">
    <w:name w:val="Пункт 2 уровня Знак"/>
    <w:link w:val="2ff3"/>
    <w:rsid w:val="00DA6734"/>
    <w:rPr>
      <w:bCs/>
      <w:snapToGrid w:val="0"/>
      <w:color w:val="000000"/>
      <w:sz w:val="28"/>
    </w:rPr>
  </w:style>
  <w:style w:type="paragraph" w:customStyle="1" w:styleId="OTRListMark">
    <w:name w:val="OTR_List_Mark"/>
    <w:basedOn w:val="ae"/>
    <w:link w:val="OTRListMark0"/>
    <w:rsid w:val="00442CA3"/>
    <w:pPr>
      <w:numPr>
        <w:numId w:val="156"/>
      </w:numPr>
      <w:spacing w:before="60" w:after="60"/>
    </w:pPr>
  </w:style>
  <w:style w:type="paragraph" w:customStyle="1" w:styleId="OTRFootercenter">
    <w:name w:val="OTR_Footer_center"/>
    <w:basedOn w:val="ae"/>
    <w:semiHidden/>
    <w:rsid w:val="00442CA3"/>
    <w:pPr>
      <w:spacing w:line="360" w:lineRule="auto"/>
      <w:ind w:left="21" w:firstLine="0"/>
      <w:jc w:val="center"/>
    </w:pPr>
    <w:rPr>
      <w:rFonts w:cs="Arial"/>
      <w:bCs/>
      <w:sz w:val="28"/>
    </w:rPr>
  </w:style>
  <w:style w:type="paragraph" w:customStyle="1" w:styleId="OTRTableListMark">
    <w:name w:val="OTR_Table_List_Mark"/>
    <w:basedOn w:val="OTRListMark"/>
    <w:link w:val="OTRTableListMark0"/>
    <w:rsid w:val="00442CA3"/>
    <w:pPr>
      <w:numPr>
        <w:numId w:val="0"/>
      </w:numPr>
      <w:jc w:val="left"/>
    </w:pPr>
  </w:style>
  <w:style w:type="character" w:customStyle="1" w:styleId="OTRSymItalic">
    <w:name w:val="OTR_Sym_Italic"/>
    <w:rsid w:val="00442CA3"/>
    <w:rPr>
      <w:i/>
    </w:rPr>
  </w:style>
  <w:style w:type="paragraph" w:customStyle="1" w:styleId="OTRTITULNAME">
    <w:name w:val="OTR_TITUL_NAME"/>
    <w:basedOn w:val="ae"/>
    <w:rsid w:val="00442CA3"/>
    <w:pPr>
      <w:spacing w:before="400" w:after="200"/>
      <w:ind w:firstLine="0"/>
      <w:contextualSpacing/>
      <w:jc w:val="center"/>
    </w:pPr>
    <w:rPr>
      <w:b/>
      <w:sz w:val="32"/>
      <w:szCs w:val="28"/>
    </w:rPr>
  </w:style>
  <w:style w:type="paragraph" w:customStyle="1" w:styleId="OTRContents">
    <w:name w:val="OTR_Contents"/>
    <w:basedOn w:val="ae"/>
    <w:semiHidden/>
    <w:rsid w:val="00442CA3"/>
    <w:pPr>
      <w:keepNext/>
      <w:pageBreakBefore/>
      <w:spacing w:before="120" w:after="240"/>
      <w:ind w:firstLine="0"/>
      <w:jc w:val="center"/>
    </w:pPr>
    <w:rPr>
      <w:b/>
      <w:sz w:val="28"/>
      <w:szCs w:val="32"/>
    </w:rPr>
  </w:style>
  <w:style w:type="character" w:customStyle="1" w:styleId="OTRListMark0">
    <w:name w:val="OTR_List_Mark Знак"/>
    <w:basedOn w:val="af"/>
    <w:link w:val="OTRListMark"/>
    <w:rsid w:val="00442CA3"/>
    <w:rPr>
      <w:sz w:val="24"/>
    </w:rPr>
  </w:style>
  <w:style w:type="character" w:customStyle="1" w:styleId="OTRTableListMark0">
    <w:name w:val="OTR_Table_List_Mark Знак"/>
    <w:link w:val="OTRTableListMark"/>
    <w:rsid w:val="00442CA3"/>
    <w:rPr>
      <w:sz w:val="24"/>
    </w:rPr>
  </w:style>
  <w:style w:type="paragraph" w:customStyle="1" w:styleId="otrtablenormal">
    <w:name w:val="otr_table_normal"/>
    <w:rsid w:val="00442CA3"/>
    <w:pPr>
      <w:suppressAutoHyphens/>
      <w:spacing w:before="120" w:after="120"/>
      <w:contextualSpacing/>
    </w:pPr>
    <w:rPr>
      <w:rFonts w:ascii="Arial" w:hAnsi="Arial"/>
      <w:szCs w:val="22"/>
    </w:rPr>
  </w:style>
  <w:style w:type="paragraph" w:customStyle="1" w:styleId="OTRTitleFoot">
    <w:name w:val="OTR_Title_Foot"/>
    <w:basedOn w:val="OTRHeaderRight"/>
    <w:semiHidden/>
    <w:rsid w:val="00442CA3"/>
    <w:pPr>
      <w:spacing w:before="0" w:after="0"/>
      <w:ind w:left="21" w:firstLine="0"/>
      <w:jc w:val="center"/>
    </w:pPr>
  </w:style>
  <w:style w:type="paragraph" w:customStyle="1" w:styleId="afffffffffff3">
    <w:name w:val="Основной"/>
    <w:basedOn w:val="ae"/>
    <w:semiHidden/>
    <w:rsid w:val="00442CA3"/>
  </w:style>
  <w:style w:type="character" w:customStyle="1" w:styleId="OTRSymBoldItalic">
    <w:name w:val="OTR_Sym_Bold_Italic"/>
    <w:rsid w:val="00442CA3"/>
    <w:rPr>
      <w:b/>
      <w:i/>
    </w:rPr>
  </w:style>
  <w:style w:type="character" w:customStyle="1" w:styleId="3a">
    <w:name w:val="Основной текст с отступом 3 Знак"/>
    <w:basedOn w:val="af"/>
    <w:link w:val="39"/>
    <w:semiHidden/>
    <w:rsid w:val="00442CA3"/>
    <w:rPr>
      <w:sz w:val="16"/>
      <w:szCs w:val="16"/>
    </w:rPr>
  </w:style>
  <w:style w:type="paragraph" w:customStyle="1" w:styleId="OTRControlPgCenter">
    <w:name w:val="OTR_Control_PgCenter"/>
    <w:basedOn w:val="OTRControlPage"/>
    <w:semiHidden/>
    <w:rsid w:val="00442CA3"/>
    <w:pPr>
      <w:jc w:val="center"/>
    </w:pPr>
  </w:style>
  <w:style w:type="paragraph" w:customStyle="1" w:styleId="OTRNormalRight">
    <w:name w:val="OTR_Normal_Right"/>
    <w:basedOn w:val="OTRDefault"/>
    <w:semiHidden/>
    <w:rsid w:val="00442CA3"/>
    <w:pPr>
      <w:jc w:val="right"/>
    </w:pPr>
  </w:style>
  <w:style w:type="paragraph" w:customStyle="1" w:styleId="OTRDefault">
    <w:name w:val="OTR_Default"/>
    <w:link w:val="OTRDefault0"/>
    <w:semiHidden/>
    <w:rsid w:val="00442CA3"/>
    <w:pPr>
      <w:jc w:val="both"/>
    </w:pPr>
    <w:rPr>
      <w:sz w:val="24"/>
    </w:rPr>
  </w:style>
  <w:style w:type="paragraph" w:customStyle="1" w:styleId="a9">
    <w:name w:val="Список маркированный"/>
    <w:basedOn w:val="ae"/>
    <w:semiHidden/>
    <w:rsid w:val="00442CA3"/>
    <w:pPr>
      <w:numPr>
        <w:numId w:val="159"/>
      </w:numPr>
      <w:tabs>
        <w:tab w:val="left" w:pos="1080"/>
      </w:tabs>
    </w:pPr>
  </w:style>
  <w:style w:type="paragraph" w:customStyle="1" w:styleId="OTRNormalMark2">
    <w:name w:val="OTR_Normal_Mark_2"/>
    <w:basedOn w:val="OTRDefault"/>
    <w:rsid w:val="00442CA3"/>
    <w:pPr>
      <w:spacing w:after="120"/>
      <w:ind w:left="1701"/>
    </w:pPr>
  </w:style>
  <w:style w:type="paragraph" w:customStyle="1" w:styleId="OTRNormalMark3">
    <w:name w:val="OTR_Normal_Mark_3"/>
    <w:basedOn w:val="OTRDefault"/>
    <w:rsid w:val="00442CA3"/>
    <w:pPr>
      <w:ind w:left="1985"/>
    </w:pPr>
  </w:style>
  <w:style w:type="paragraph" w:customStyle="1" w:styleId="OTRListNum">
    <w:name w:val="OTR_List_Num"/>
    <w:basedOn w:val="OTRDefault"/>
    <w:link w:val="OTRListNum0"/>
    <w:rsid w:val="00442CA3"/>
    <w:pPr>
      <w:numPr>
        <w:numId w:val="160"/>
      </w:numPr>
      <w:spacing w:before="60" w:after="60"/>
    </w:pPr>
  </w:style>
  <w:style w:type="paragraph" w:customStyle="1" w:styleId="OTRFootNote">
    <w:name w:val="OTR_Foot_Note"/>
    <w:basedOn w:val="aff1"/>
    <w:rsid w:val="00442CA3"/>
    <w:pPr>
      <w:spacing w:line="360" w:lineRule="auto"/>
      <w:jc w:val="both"/>
    </w:pPr>
    <w:rPr>
      <w:szCs w:val="16"/>
    </w:rPr>
  </w:style>
  <w:style w:type="paragraph" w:customStyle="1" w:styleId="OTRNormalNum2">
    <w:name w:val="OTR_Normal_Num_2"/>
    <w:basedOn w:val="OTRDefault"/>
    <w:rsid w:val="00442CA3"/>
    <w:pPr>
      <w:spacing w:after="120"/>
      <w:ind w:left="1588"/>
    </w:pPr>
  </w:style>
  <w:style w:type="paragraph" w:customStyle="1" w:styleId="OTRNormalNum3">
    <w:name w:val="OTR_Normal_Num_3"/>
    <w:basedOn w:val="OTRDefault"/>
    <w:rsid w:val="00442CA3"/>
    <w:pPr>
      <w:spacing w:after="120"/>
      <w:ind w:left="2155"/>
    </w:pPr>
  </w:style>
  <w:style w:type="paragraph" w:customStyle="1" w:styleId="afffffffffff4">
    <w:name w:val="Надпись"/>
    <w:semiHidden/>
    <w:rsid w:val="00442CA3"/>
    <w:rPr>
      <w:noProof/>
      <w:sz w:val="16"/>
    </w:rPr>
  </w:style>
  <w:style w:type="character" w:customStyle="1" w:styleId="HTML5">
    <w:name w:val="Адрес HTML Знак"/>
    <w:basedOn w:val="af"/>
    <w:link w:val="HTML4"/>
    <w:semiHidden/>
    <w:rsid w:val="00442CA3"/>
    <w:rPr>
      <w:i/>
      <w:iCs/>
      <w:sz w:val="24"/>
    </w:rPr>
  </w:style>
  <w:style w:type="paragraph" w:customStyle="1" w:styleId="OTRNameFigure">
    <w:name w:val="OTR_Name_Figure"/>
    <w:basedOn w:val="OTRDefault"/>
    <w:rsid w:val="00442CA3"/>
    <w:pPr>
      <w:numPr>
        <w:numId w:val="161"/>
      </w:numPr>
      <w:tabs>
        <w:tab w:val="clear" w:pos="720"/>
        <w:tab w:val="num" w:pos="340"/>
      </w:tabs>
      <w:spacing w:before="120" w:after="120"/>
      <w:ind w:left="714" w:hanging="357"/>
      <w:jc w:val="center"/>
    </w:pPr>
    <w:rPr>
      <w:b/>
    </w:rPr>
  </w:style>
  <w:style w:type="character" w:customStyle="1" w:styleId="af9">
    <w:name w:val="Основной текст с отступом Знак"/>
    <w:basedOn w:val="af"/>
    <w:link w:val="af8"/>
    <w:semiHidden/>
    <w:rsid w:val="00442CA3"/>
    <w:rPr>
      <w:snapToGrid w:val="0"/>
    </w:rPr>
  </w:style>
  <w:style w:type="paragraph" w:customStyle="1" w:styleId="OTRControlPage">
    <w:name w:val="OTR_Control_Page"/>
    <w:basedOn w:val="OTRDefault"/>
    <w:semiHidden/>
    <w:rsid w:val="00442CA3"/>
    <w:pPr>
      <w:spacing w:line="360" w:lineRule="auto"/>
    </w:pPr>
  </w:style>
  <w:style w:type="character" w:customStyle="1" w:styleId="2b">
    <w:name w:val="Основной текст с отступом 2 Знак"/>
    <w:basedOn w:val="af"/>
    <w:link w:val="2a"/>
    <w:semiHidden/>
    <w:rsid w:val="00442CA3"/>
    <w:rPr>
      <w:b/>
      <w:snapToGrid w:val="0"/>
    </w:rPr>
  </w:style>
  <w:style w:type="paragraph" w:customStyle="1" w:styleId="OTRHeadingApp">
    <w:name w:val="OTR_Heading_App"/>
    <w:basedOn w:val="10"/>
    <w:next w:val="OTRNormal"/>
    <w:rsid w:val="00442CA3"/>
    <w:pPr>
      <w:numPr>
        <w:numId w:val="0"/>
      </w:numPr>
      <w:tabs>
        <w:tab w:val="num" w:pos="0"/>
      </w:tabs>
      <w:suppressAutoHyphens w:val="0"/>
      <w:spacing w:after="120"/>
      <w:contextualSpacing w:val="0"/>
      <w:jc w:val="both"/>
    </w:pPr>
    <w:rPr>
      <w:caps w:val="0"/>
      <w:szCs w:val="32"/>
    </w:rPr>
  </w:style>
  <w:style w:type="paragraph" w:customStyle="1" w:styleId="OTRNormalList">
    <w:name w:val="OTR_Normal_List"/>
    <w:basedOn w:val="OTRNormal"/>
    <w:semiHidden/>
    <w:rsid w:val="00442CA3"/>
    <w:pPr>
      <w:keepNext/>
      <w:spacing w:before="120" w:after="60"/>
    </w:pPr>
    <w:rPr>
      <w:sz w:val="24"/>
    </w:rPr>
  </w:style>
  <w:style w:type="paragraph" w:customStyle="1" w:styleId="OTRNormalMark1">
    <w:name w:val="OTR_Normal_Mark_1"/>
    <w:basedOn w:val="OTRDefault"/>
    <w:rsid w:val="00442CA3"/>
    <w:pPr>
      <w:spacing w:after="120"/>
      <w:ind w:left="1418"/>
    </w:pPr>
  </w:style>
  <w:style w:type="paragraph" w:customStyle="1" w:styleId="OTRNormalNum1">
    <w:name w:val="OTR_Normal_Num_1"/>
    <w:basedOn w:val="OTRDefault"/>
    <w:rsid w:val="00442CA3"/>
    <w:pPr>
      <w:spacing w:after="120"/>
      <w:ind w:left="1021"/>
    </w:pPr>
  </w:style>
  <w:style w:type="paragraph" w:customStyle="1" w:styleId="OTRTITUL">
    <w:name w:val="OTR_TITUL"/>
    <w:basedOn w:val="OTRTITULnew"/>
    <w:semiHidden/>
    <w:rsid w:val="00442CA3"/>
    <w:pPr>
      <w:spacing w:before="360" w:after="360"/>
    </w:pPr>
    <w:rPr>
      <w:b/>
      <w:caps/>
      <w:sz w:val="32"/>
    </w:rPr>
  </w:style>
  <w:style w:type="paragraph" w:customStyle="1" w:styleId="OTRFigure">
    <w:name w:val="OTR_Figure"/>
    <w:rsid w:val="00442CA3"/>
    <w:pPr>
      <w:keepNext/>
      <w:spacing w:before="120" w:after="120"/>
      <w:jc w:val="center"/>
    </w:pPr>
    <w:rPr>
      <w:sz w:val="24"/>
    </w:rPr>
  </w:style>
  <w:style w:type="paragraph" w:customStyle="1" w:styleId="OTRsign">
    <w:name w:val="OTR_sign"/>
    <w:basedOn w:val="OTRNormal"/>
    <w:semiHidden/>
    <w:rsid w:val="00442CA3"/>
    <w:pPr>
      <w:spacing w:before="120"/>
      <w:ind w:firstLine="0"/>
      <w:jc w:val="center"/>
    </w:pPr>
    <w:rPr>
      <w:caps/>
    </w:rPr>
  </w:style>
  <w:style w:type="paragraph" w:customStyle="1" w:styleId="OTRreg">
    <w:name w:val="OTR_reg"/>
    <w:basedOn w:val="OTRNormal"/>
    <w:rsid w:val="00442CA3"/>
    <w:pPr>
      <w:pageBreakBefore/>
      <w:ind w:firstLine="0"/>
      <w:jc w:val="center"/>
      <w:outlineLvl w:val="0"/>
    </w:pPr>
    <w:rPr>
      <w:caps/>
    </w:rPr>
  </w:style>
  <w:style w:type="character" w:customStyle="1" w:styleId="OTRDefault0">
    <w:name w:val="OTR_Default Знак"/>
    <w:link w:val="OTRDefault"/>
    <w:semiHidden/>
    <w:rsid w:val="00442CA3"/>
    <w:rPr>
      <w:sz w:val="24"/>
    </w:rPr>
  </w:style>
  <w:style w:type="character" w:customStyle="1" w:styleId="OTRListNum0">
    <w:name w:val="OTR_List_Num Знак Знак"/>
    <w:basedOn w:val="OTRDefault0"/>
    <w:link w:val="OTRListNum"/>
    <w:rsid w:val="00442CA3"/>
    <w:rPr>
      <w:sz w:val="24"/>
    </w:rPr>
  </w:style>
  <w:style w:type="paragraph" w:customStyle="1" w:styleId="OTRListlit">
    <w:name w:val="OTR_List_lit"/>
    <w:basedOn w:val="OTRFigure"/>
    <w:rsid w:val="00442CA3"/>
    <w:pPr>
      <w:numPr>
        <w:numId w:val="162"/>
      </w:numPr>
      <w:jc w:val="left"/>
    </w:pPr>
  </w:style>
  <w:style w:type="character" w:customStyle="1" w:styleId="afffb">
    <w:name w:val="Дата Знак"/>
    <w:basedOn w:val="af"/>
    <w:link w:val="afffa"/>
    <w:semiHidden/>
    <w:rsid w:val="00442CA3"/>
    <w:rPr>
      <w:sz w:val="24"/>
    </w:rPr>
  </w:style>
  <w:style w:type="character" w:customStyle="1" w:styleId="afffd">
    <w:name w:val="Заголовок записки Знак"/>
    <w:basedOn w:val="af"/>
    <w:link w:val="afffc"/>
    <w:semiHidden/>
    <w:rsid w:val="00442CA3"/>
    <w:rPr>
      <w:sz w:val="24"/>
    </w:rPr>
  </w:style>
  <w:style w:type="character" w:customStyle="1" w:styleId="affff3">
    <w:name w:val="Красная строка Знак"/>
    <w:basedOn w:val="affff1"/>
    <w:link w:val="affff2"/>
    <w:semiHidden/>
    <w:rsid w:val="00442CA3"/>
    <w:rPr>
      <w:sz w:val="24"/>
    </w:rPr>
  </w:style>
  <w:style w:type="character" w:customStyle="1" w:styleId="2f8">
    <w:name w:val="Красная строка 2 Знак"/>
    <w:basedOn w:val="af9"/>
    <w:link w:val="2f7"/>
    <w:semiHidden/>
    <w:rsid w:val="00442CA3"/>
    <w:rPr>
      <w:snapToGrid/>
      <w:sz w:val="24"/>
      <w:szCs w:val="24"/>
    </w:rPr>
  </w:style>
  <w:style w:type="character" w:customStyle="1" w:styleId="affff5">
    <w:name w:val="Название Знак"/>
    <w:basedOn w:val="af"/>
    <w:link w:val="affff4"/>
    <w:rsid w:val="00442CA3"/>
    <w:rPr>
      <w:rFonts w:ascii="Arial" w:hAnsi="Arial" w:cs="Arial"/>
      <w:b/>
      <w:bCs/>
      <w:kern w:val="28"/>
      <w:sz w:val="32"/>
      <w:szCs w:val="32"/>
    </w:rPr>
  </w:style>
  <w:style w:type="character" w:customStyle="1" w:styleId="38">
    <w:name w:val="Основной текст 3 Знак"/>
    <w:basedOn w:val="af"/>
    <w:link w:val="37"/>
    <w:semiHidden/>
    <w:rsid w:val="00442CA3"/>
    <w:rPr>
      <w:sz w:val="16"/>
      <w:szCs w:val="16"/>
    </w:rPr>
  </w:style>
  <w:style w:type="paragraph" w:customStyle="1" w:styleId="OTRTableListNum">
    <w:name w:val="OTR_Table_List_Num"/>
    <w:basedOn w:val="OTRDefault"/>
    <w:rsid w:val="00442CA3"/>
    <w:pPr>
      <w:tabs>
        <w:tab w:val="num" w:pos="114"/>
      </w:tabs>
      <w:spacing w:before="60" w:after="60"/>
      <w:ind w:left="720" w:hanging="360"/>
      <w:jc w:val="left"/>
    </w:pPr>
  </w:style>
  <w:style w:type="character" w:customStyle="1" w:styleId="aff7">
    <w:name w:val="Приветствие Знак"/>
    <w:basedOn w:val="af"/>
    <w:link w:val="aff6"/>
    <w:semiHidden/>
    <w:rsid w:val="00442CA3"/>
    <w:rPr>
      <w:sz w:val="24"/>
    </w:rPr>
  </w:style>
  <w:style w:type="paragraph" w:styleId="afffffffffff5">
    <w:name w:val="Closing"/>
    <w:basedOn w:val="ae"/>
    <w:link w:val="afffffffffff6"/>
    <w:semiHidden/>
    <w:rsid w:val="00442CA3"/>
    <w:pPr>
      <w:ind w:left="4252" w:firstLine="0"/>
    </w:pPr>
  </w:style>
  <w:style w:type="character" w:customStyle="1" w:styleId="afffffffffff6">
    <w:name w:val="Прощание Знак"/>
    <w:basedOn w:val="af"/>
    <w:link w:val="afffffffffff5"/>
    <w:semiHidden/>
    <w:rsid w:val="00442CA3"/>
    <w:rPr>
      <w:sz w:val="24"/>
    </w:rPr>
  </w:style>
  <w:style w:type="character" w:customStyle="1" w:styleId="affe">
    <w:name w:val="Текст Знак"/>
    <w:basedOn w:val="af"/>
    <w:link w:val="affd"/>
    <w:uiPriority w:val="99"/>
    <w:semiHidden/>
    <w:rsid w:val="00442CA3"/>
    <w:rPr>
      <w:rFonts w:ascii="Courier New" w:hAnsi="Courier New" w:cs="Courier New"/>
    </w:rPr>
  </w:style>
  <w:style w:type="character" w:customStyle="1" w:styleId="afff4">
    <w:name w:val="Электронная подпись Знак"/>
    <w:basedOn w:val="af"/>
    <w:link w:val="afff3"/>
    <w:semiHidden/>
    <w:rsid w:val="00442CA3"/>
    <w:rPr>
      <w:sz w:val="24"/>
    </w:rPr>
  </w:style>
  <w:style w:type="character" w:customStyle="1" w:styleId="afff6">
    <w:name w:val="Подпись Знак"/>
    <w:basedOn w:val="af"/>
    <w:link w:val="afff5"/>
    <w:semiHidden/>
    <w:rsid w:val="00442CA3"/>
    <w:rPr>
      <w:sz w:val="24"/>
    </w:rPr>
  </w:style>
  <w:style w:type="paragraph" w:customStyle="1" w:styleId="OTRNormalCenter">
    <w:name w:val="OTR_Normal_Center"/>
    <w:basedOn w:val="OTRDefault"/>
    <w:rsid w:val="00442CA3"/>
    <w:pPr>
      <w:jc w:val="center"/>
    </w:pPr>
  </w:style>
  <w:style w:type="paragraph" w:customStyle="1" w:styleId="OTRFooter">
    <w:name w:val="OTR_Footer"/>
    <w:basedOn w:val="ae"/>
    <w:semiHidden/>
    <w:rsid w:val="00442CA3"/>
    <w:pPr>
      <w:tabs>
        <w:tab w:val="center" w:pos="4677"/>
        <w:tab w:val="right" w:pos="9355"/>
      </w:tabs>
      <w:ind w:right="360" w:firstLine="0"/>
    </w:pPr>
    <w:rPr>
      <w:rFonts w:ascii="Arial" w:hAnsi="Arial" w:cs="Arial"/>
      <w:szCs w:val="24"/>
    </w:rPr>
  </w:style>
  <w:style w:type="character" w:customStyle="1" w:styleId="OTRNoteHead">
    <w:name w:val="OTR_Note_Head"/>
    <w:rsid w:val="00442CA3"/>
    <w:rPr>
      <w:rFonts w:ascii="Times New Roman" w:hAnsi="Times New Roman"/>
      <w:b/>
      <w:sz w:val="24"/>
    </w:rPr>
  </w:style>
  <w:style w:type="paragraph" w:customStyle="1" w:styleId="OTRNote">
    <w:name w:val="OTR_Note"/>
    <w:basedOn w:val="OTRDefault"/>
    <w:rsid w:val="00442CA3"/>
    <w:pPr>
      <w:ind w:left="2552" w:hanging="1701"/>
    </w:pPr>
  </w:style>
  <w:style w:type="paragraph" w:customStyle="1" w:styleId="OTRFooterRight">
    <w:name w:val="OTR_Footer_Right"/>
    <w:basedOn w:val="ae"/>
    <w:semiHidden/>
    <w:rsid w:val="00442CA3"/>
    <w:pPr>
      <w:tabs>
        <w:tab w:val="center" w:pos="4677"/>
        <w:tab w:val="right" w:pos="9355"/>
      </w:tabs>
      <w:ind w:firstLine="0"/>
      <w:jc w:val="right"/>
    </w:pPr>
    <w:rPr>
      <w:rFonts w:ascii="Arial" w:hAnsi="Arial" w:cs="Arial"/>
      <w:szCs w:val="24"/>
    </w:rPr>
  </w:style>
  <w:style w:type="paragraph" w:customStyle="1" w:styleId="OTRFootNoteNum">
    <w:name w:val="OTR_Foot_Note_Num"/>
    <w:basedOn w:val="aff1"/>
    <w:rsid w:val="00442CA3"/>
    <w:pPr>
      <w:numPr>
        <w:numId w:val="164"/>
      </w:numPr>
      <w:tabs>
        <w:tab w:val="left" w:pos="938"/>
      </w:tabs>
      <w:jc w:val="both"/>
    </w:pPr>
    <w:rPr>
      <w:szCs w:val="16"/>
    </w:rPr>
  </w:style>
  <w:style w:type="paragraph" w:customStyle="1" w:styleId="OTRWarning">
    <w:name w:val="OTR_Warning"/>
    <w:basedOn w:val="OTRDefault"/>
    <w:rsid w:val="00442CA3"/>
    <w:pPr>
      <w:keepNext/>
      <w:keepLines/>
      <w:pBdr>
        <w:top w:val="single" w:sz="4" w:space="1" w:color="auto"/>
        <w:left w:val="single" w:sz="4" w:space="4" w:color="C0C0C0"/>
        <w:bottom w:val="single" w:sz="4" w:space="1" w:color="C0C0C0"/>
        <w:right w:val="single" w:sz="4" w:space="4" w:color="C0C0C0"/>
      </w:pBdr>
      <w:shd w:val="clear" w:color="auto" w:fill="D9D9D9"/>
      <w:jc w:val="center"/>
    </w:pPr>
    <w:rPr>
      <w:b/>
      <w:caps/>
      <w:szCs w:val="24"/>
    </w:rPr>
  </w:style>
  <w:style w:type="paragraph" w:customStyle="1" w:styleId="OTRTitleDol">
    <w:name w:val="OTR_Title_Dol"/>
    <w:basedOn w:val="ae"/>
    <w:semiHidden/>
    <w:rsid w:val="00442CA3"/>
    <w:pPr>
      <w:ind w:firstLine="0"/>
      <w:jc w:val="center"/>
    </w:pPr>
  </w:style>
  <w:style w:type="paragraph" w:customStyle="1" w:styleId="OTRWarningText">
    <w:name w:val="OTR_Warning_Text"/>
    <w:basedOn w:val="OTRDefault"/>
    <w:rsid w:val="00442CA3"/>
    <w:pPr>
      <w:keepLines/>
      <w:pBdr>
        <w:left w:val="single" w:sz="4" w:space="4" w:color="C0C0C0"/>
        <w:bottom w:val="single" w:sz="4" w:space="1" w:color="auto"/>
        <w:right w:val="single" w:sz="4" w:space="4" w:color="C0C0C0"/>
      </w:pBdr>
      <w:spacing w:before="120"/>
    </w:pPr>
  </w:style>
  <w:style w:type="paragraph" w:customStyle="1" w:styleId="OTRnum">
    <w:name w:val="OTR_num"/>
    <w:basedOn w:val="10"/>
    <w:rsid w:val="00442CA3"/>
    <w:pPr>
      <w:keepNext w:val="0"/>
      <w:pageBreakBefore w:val="0"/>
      <w:numPr>
        <w:numId w:val="163"/>
      </w:numPr>
      <w:tabs>
        <w:tab w:val="left" w:pos="1080"/>
      </w:tabs>
      <w:suppressAutoHyphens w:val="0"/>
      <w:spacing w:before="60" w:after="60"/>
      <w:contextualSpacing w:val="0"/>
      <w:jc w:val="both"/>
    </w:pPr>
    <w:rPr>
      <w:b w:val="0"/>
      <w:caps w:val="0"/>
      <w:sz w:val="24"/>
      <w:szCs w:val="32"/>
    </w:rPr>
  </w:style>
  <w:style w:type="paragraph" w:customStyle="1" w:styleId="OTRnum2">
    <w:name w:val="OTR_num_2"/>
    <w:basedOn w:val="24"/>
    <w:rsid w:val="00442CA3"/>
    <w:pPr>
      <w:keepNext w:val="0"/>
      <w:numPr>
        <w:numId w:val="163"/>
      </w:numPr>
      <w:suppressAutoHyphens w:val="0"/>
      <w:spacing w:before="60" w:after="60"/>
      <w:contextualSpacing w:val="0"/>
      <w:jc w:val="both"/>
    </w:pPr>
    <w:rPr>
      <w:b w:val="0"/>
      <w:sz w:val="24"/>
      <w:szCs w:val="28"/>
    </w:rPr>
  </w:style>
  <w:style w:type="paragraph" w:customStyle="1" w:styleId="OTRnum3">
    <w:name w:val="OTR_num_3"/>
    <w:basedOn w:val="31"/>
    <w:rsid w:val="00442CA3"/>
    <w:pPr>
      <w:keepNext w:val="0"/>
      <w:keepLines w:val="0"/>
      <w:numPr>
        <w:numId w:val="163"/>
      </w:numPr>
      <w:tabs>
        <w:tab w:val="left" w:pos="2340"/>
      </w:tabs>
      <w:suppressAutoHyphens w:val="0"/>
      <w:spacing w:before="60" w:after="60"/>
      <w:contextualSpacing w:val="0"/>
      <w:jc w:val="both"/>
    </w:pPr>
    <w:rPr>
      <w:b w:val="0"/>
      <w:bCs/>
      <w:iCs w:val="0"/>
      <w:sz w:val="24"/>
    </w:rPr>
  </w:style>
  <w:style w:type="paragraph" w:customStyle="1" w:styleId="OTRnum4">
    <w:name w:val="OTR_num_4"/>
    <w:basedOn w:val="41"/>
    <w:rsid w:val="00442CA3"/>
    <w:pPr>
      <w:keepNext w:val="0"/>
      <w:keepLines w:val="0"/>
      <w:numPr>
        <w:numId w:val="163"/>
      </w:numPr>
      <w:tabs>
        <w:tab w:val="left" w:pos="3080"/>
      </w:tabs>
      <w:suppressAutoHyphens w:val="0"/>
      <w:spacing w:before="0" w:after="0"/>
      <w:contextualSpacing w:val="0"/>
      <w:jc w:val="both"/>
    </w:pPr>
    <w:rPr>
      <w:rFonts w:cs="Times New Roman"/>
      <w:b w:val="0"/>
      <w:iCs w:val="0"/>
      <w:szCs w:val="20"/>
    </w:rPr>
  </w:style>
  <w:style w:type="paragraph" w:customStyle="1" w:styleId="OTRNormalNum4">
    <w:name w:val="OTR_Normal_Num_4"/>
    <w:basedOn w:val="OTRDefault"/>
    <w:rsid w:val="00442CA3"/>
    <w:pPr>
      <w:ind w:left="3062"/>
    </w:pPr>
  </w:style>
  <w:style w:type="paragraph" w:customStyle="1" w:styleId="OTRTitleDocCode">
    <w:name w:val="OTR_Title_DocCode"/>
    <w:basedOn w:val="ae"/>
    <w:semiHidden/>
    <w:rsid w:val="00442CA3"/>
    <w:pPr>
      <w:spacing w:before="120" w:after="240"/>
      <w:ind w:firstLine="0"/>
      <w:jc w:val="center"/>
    </w:pPr>
    <w:rPr>
      <w:b/>
      <w:bCs/>
      <w:sz w:val="20"/>
    </w:rPr>
  </w:style>
  <w:style w:type="paragraph" w:customStyle="1" w:styleId="OTRTitleDocName">
    <w:name w:val="OTR_Title_DocName"/>
    <w:basedOn w:val="ae"/>
    <w:semiHidden/>
    <w:rsid w:val="00442CA3"/>
    <w:pPr>
      <w:spacing w:before="2880"/>
      <w:ind w:firstLine="0"/>
      <w:jc w:val="center"/>
    </w:pPr>
    <w:rPr>
      <w:b/>
      <w:bCs/>
      <w:caps/>
      <w:sz w:val="32"/>
    </w:rPr>
  </w:style>
  <w:style w:type="paragraph" w:customStyle="1" w:styleId="OTRTitleDate">
    <w:name w:val="OTR_Title_Date"/>
    <w:basedOn w:val="ae"/>
    <w:semiHidden/>
    <w:rsid w:val="00442CA3"/>
    <w:pPr>
      <w:ind w:firstLine="0"/>
      <w:jc w:val="center"/>
    </w:pPr>
    <w:rPr>
      <w:sz w:val="16"/>
    </w:rPr>
  </w:style>
  <w:style w:type="paragraph" w:customStyle="1" w:styleId="OTRTitleStamp">
    <w:name w:val="OTR_Title_Stamp"/>
    <w:basedOn w:val="ae"/>
    <w:semiHidden/>
    <w:rsid w:val="00442CA3"/>
    <w:pPr>
      <w:ind w:firstLine="0"/>
      <w:jc w:val="center"/>
    </w:pPr>
    <w:rPr>
      <w:iCs/>
      <w:sz w:val="16"/>
    </w:rPr>
  </w:style>
  <w:style w:type="paragraph" w:customStyle="1" w:styleId="OTRTitleFIO">
    <w:name w:val="OTR_Title_FIO"/>
    <w:basedOn w:val="OTRTitleDol"/>
    <w:semiHidden/>
    <w:rsid w:val="00442CA3"/>
    <w:rPr>
      <w:u w:val="single"/>
    </w:rPr>
  </w:style>
  <w:style w:type="paragraph" w:customStyle="1" w:styleId="OTRTitlePageNum">
    <w:name w:val="OTR_Title_PageNum"/>
    <w:basedOn w:val="ae"/>
    <w:semiHidden/>
    <w:rsid w:val="00442CA3"/>
    <w:pPr>
      <w:keepNext/>
      <w:spacing w:before="160" w:after="2040"/>
      <w:ind w:firstLine="0"/>
      <w:jc w:val="center"/>
    </w:pPr>
    <w:rPr>
      <w:b/>
      <w:bCs/>
    </w:rPr>
  </w:style>
  <w:style w:type="paragraph" w:customStyle="1" w:styleId="OTRTableList">
    <w:name w:val="OTR_Table_List"/>
    <w:rsid w:val="00442CA3"/>
    <w:pPr>
      <w:tabs>
        <w:tab w:val="num" w:pos="432"/>
      </w:tabs>
      <w:spacing w:before="60" w:after="60"/>
      <w:ind w:left="432" w:hanging="432"/>
      <w:contextualSpacing/>
      <w:jc w:val="both"/>
    </w:pPr>
    <w:rPr>
      <w:sz w:val="24"/>
    </w:rPr>
  </w:style>
  <w:style w:type="paragraph" w:customStyle="1" w:styleId="CharCharCharChar">
    <w:name w:val="Char Char Char Char"/>
    <w:basedOn w:val="ae"/>
    <w:next w:val="ae"/>
    <w:semiHidden/>
    <w:rsid w:val="00442CA3"/>
    <w:pPr>
      <w:spacing w:after="160" w:line="240" w:lineRule="exact"/>
      <w:ind w:firstLine="0"/>
      <w:jc w:val="left"/>
    </w:pPr>
    <w:rPr>
      <w:rFonts w:ascii="Arial" w:hAnsi="Arial" w:cs="Arial"/>
      <w:sz w:val="20"/>
      <w:lang w:val="en-US" w:eastAsia="en-US"/>
    </w:rPr>
  </w:style>
  <w:style w:type="character" w:customStyle="1" w:styleId="otrsymitalic0">
    <w:name w:val="otrsymitalic"/>
    <w:rsid w:val="00442CA3"/>
    <w:rPr>
      <w:i/>
      <w:iCs/>
    </w:rPr>
  </w:style>
  <w:style w:type="paragraph" w:customStyle="1" w:styleId="OTRTitulLU88">
    <w:name w:val="Стиль OTR_Titul_LU + Перед:  8 пт После:  8 пт"/>
    <w:basedOn w:val="OTRTitulLU"/>
    <w:rsid w:val="00442CA3"/>
    <w:pPr>
      <w:spacing w:before="0" w:after="160"/>
    </w:pPr>
    <w:rPr>
      <w:szCs w:val="20"/>
    </w:rPr>
  </w:style>
  <w:style w:type="paragraph" w:customStyle="1" w:styleId="afffffffffff7">
    <w:name w:val="Знак Знак Знак Знак"/>
    <w:basedOn w:val="ae"/>
    <w:next w:val="ae"/>
    <w:semiHidden/>
    <w:rsid w:val="00442CA3"/>
    <w:pPr>
      <w:spacing w:after="160" w:line="240" w:lineRule="exact"/>
      <w:ind w:firstLine="0"/>
      <w:jc w:val="left"/>
    </w:pPr>
    <w:rPr>
      <w:rFonts w:ascii="Arial" w:hAnsi="Arial" w:cs="Arial"/>
      <w:sz w:val="20"/>
      <w:lang w:val="en-US" w:eastAsia="en-US"/>
    </w:rPr>
  </w:style>
  <w:style w:type="paragraph" w:customStyle="1" w:styleId="afffffffffff8">
    <w:name w:val="Знак Знак Знак Знак Знак Знак Знак Знак Знак Знак"/>
    <w:basedOn w:val="ae"/>
    <w:rsid w:val="00442CA3"/>
    <w:pPr>
      <w:spacing w:after="160" w:line="240" w:lineRule="exact"/>
      <w:ind w:firstLine="0"/>
      <w:jc w:val="left"/>
    </w:pPr>
    <w:rPr>
      <w:rFonts w:ascii="Verdana" w:hAnsi="Verdana"/>
      <w:szCs w:val="24"/>
      <w:lang w:val="en-US" w:eastAsia="en-US"/>
    </w:rPr>
  </w:style>
  <w:style w:type="paragraph" w:customStyle="1" w:styleId="1f2">
    <w:name w:val="Знак1"/>
    <w:basedOn w:val="ae"/>
    <w:next w:val="ae"/>
    <w:semiHidden/>
    <w:rsid w:val="00442CA3"/>
    <w:pPr>
      <w:spacing w:after="160" w:line="240" w:lineRule="exact"/>
      <w:ind w:firstLine="0"/>
      <w:jc w:val="left"/>
    </w:pPr>
    <w:rPr>
      <w:rFonts w:ascii="Arial" w:hAnsi="Arial" w:cs="Arial"/>
      <w:sz w:val="20"/>
      <w:lang w:val="en-US" w:eastAsia="en-US"/>
    </w:rPr>
  </w:style>
  <w:style w:type="character" w:customStyle="1" w:styleId="OTRSymBold">
    <w:name w:val="OTR_Sym_Bold"/>
    <w:rsid w:val="00442CA3"/>
    <w:rPr>
      <w:b/>
    </w:rPr>
  </w:style>
  <w:style w:type="table" w:customStyle="1" w:styleId="OTRTable">
    <w:name w:val="OTR_Table"/>
    <w:basedOn w:val="af0"/>
    <w:rsid w:val="00442CA3"/>
    <w:pPr>
      <w:spacing w:before="60" w:after="60"/>
      <w:jc w:val="both"/>
    </w:pPr>
    <w:rPr>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Next/>
        <w:keepLines w:val="0"/>
        <w:pageBreakBefore w:val="0"/>
        <w:widowControl w:val="0"/>
        <w:suppressLineNumbers w:val="0"/>
        <w:suppressAutoHyphens w:val="0"/>
        <w:wordWrap/>
        <w:spacing w:beforeLines="0" w:before="60" w:beforeAutospacing="0" w:afterLines="0" w:after="60" w:afterAutospacing="0" w:line="240" w:lineRule="auto"/>
        <w:ind w:leftChars="0" w:left="0" w:rightChars="0" w:right="0" w:firstLineChars="0" w:firstLine="0"/>
        <w:contextualSpacing w:val="0"/>
        <w:jc w:val="center"/>
        <w:outlineLvl w:val="9"/>
      </w:pPr>
      <w:rPr>
        <w:rFonts w:ascii="Times New Roman" w:hAnsi="Times New Roman"/>
        <w:b w:val="0"/>
        <w:i w:val="0"/>
        <w:sz w:val="24"/>
      </w:rPr>
      <w:tblPr/>
      <w:tcPr>
        <w:shd w:val="clear" w:color="auto" w:fill="E6E6E6"/>
      </w:tcPr>
    </w:tblStylePr>
  </w:style>
  <w:style w:type="character" w:customStyle="1" w:styleId="OTRNormal1">
    <w:name w:val="OTR_Normal Знак Знак"/>
    <w:rsid w:val="00442CA3"/>
    <w:rPr>
      <w:sz w:val="24"/>
      <w:lang w:val="ru-RU" w:eastAsia="ru-RU" w:bidi="ar-SA"/>
    </w:rPr>
  </w:style>
  <w:style w:type="paragraph" w:customStyle="1" w:styleId="ASFKListnum2">
    <w:name w:val="_ASFK_List_num2"/>
    <w:rsid w:val="00442CA3"/>
    <w:pPr>
      <w:tabs>
        <w:tab w:val="num" w:pos="1474"/>
      </w:tabs>
      <w:spacing w:before="120" w:after="120"/>
      <w:ind w:left="1474" w:hanging="453"/>
    </w:pPr>
    <w:rPr>
      <w:sz w:val="24"/>
      <w:szCs w:val="24"/>
    </w:rPr>
  </w:style>
  <w:style w:type="paragraph" w:customStyle="1" w:styleId="afffffffffff9">
    <w:name w:val="Маркир список"/>
    <w:basedOn w:val="ae"/>
    <w:semiHidden/>
    <w:rsid w:val="00442CA3"/>
    <w:pPr>
      <w:tabs>
        <w:tab w:val="num" w:pos="1080"/>
        <w:tab w:val="left" w:pos="1191"/>
      </w:tabs>
      <w:spacing w:line="360" w:lineRule="auto"/>
      <w:ind w:left="1080" w:hanging="360"/>
    </w:pPr>
    <w:rPr>
      <w:snapToGrid w:val="0"/>
    </w:rPr>
  </w:style>
  <w:style w:type="paragraph" w:customStyle="1" w:styleId="xmsonormal">
    <w:name w:val="x_msonormal"/>
    <w:basedOn w:val="ae"/>
    <w:rsid w:val="00442CA3"/>
    <w:pPr>
      <w:spacing w:before="100" w:beforeAutospacing="1" w:after="100" w:afterAutospacing="1"/>
      <w:ind w:firstLine="0"/>
      <w:jc w:val="left"/>
    </w:pPr>
    <w:rPr>
      <w:szCs w:val="24"/>
    </w:rPr>
  </w:style>
  <w:style w:type="paragraph" w:customStyle="1" w:styleId="ConsPlusCell">
    <w:name w:val="ConsPlusCell"/>
    <w:rsid w:val="00442CA3"/>
    <w:pPr>
      <w:autoSpaceDE w:val="0"/>
      <w:autoSpaceDN w:val="0"/>
      <w:adjustRightInd w:val="0"/>
    </w:pPr>
    <w:rPr>
      <w:rFonts w:ascii="Arial" w:hAnsi="Arial" w:cs="Arial"/>
    </w:rPr>
  </w:style>
  <w:style w:type="numbering" w:customStyle="1" w:styleId="a6">
    <w:name w:val="Нумерованные"/>
    <w:basedOn w:val="af1"/>
    <w:semiHidden/>
    <w:rsid w:val="00442CA3"/>
    <w:pPr>
      <w:numPr>
        <w:numId w:val="157"/>
      </w:numPr>
    </w:pPr>
  </w:style>
  <w:style w:type="character" w:styleId="afffffffffffa">
    <w:name w:val="Subtle Emphasis"/>
    <w:uiPriority w:val="19"/>
    <w:qFormat/>
    <w:rsid w:val="00442CA3"/>
    <w:rPr>
      <w:i/>
      <w:iCs/>
      <w:color w:val="808080"/>
    </w:rPr>
  </w:style>
  <w:style w:type="paragraph" w:styleId="afffffffffffb">
    <w:name w:val="No Spacing"/>
    <w:uiPriority w:val="1"/>
    <w:qFormat/>
    <w:rsid w:val="00442CA3"/>
    <w:rPr>
      <w:rFonts w:ascii="Calibri" w:eastAsia="Calibri" w:hAnsi="Calibri"/>
      <w:sz w:val="22"/>
      <w:szCs w:val="22"/>
      <w:lang w:eastAsia="en-US"/>
    </w:rPr>
  </w:style>
  <w:style w:type="paragraph" w:customStyle="1" w:styleId="127">
    <w:name w:val="Стиль Основной текст с отступом + Первая строка:  1.27 см"/>
    <w:basedOn w:val="ae"/>
    <w:rsid w:val="00442CA3"/>
    <w:pPr>
      <w:spacing w:before="60" w:after="60"/>
      <w:ind w:firstLine="720"/>
    </w:pPr>
  </w:style>
  <w:style w:type="paragraph" w:customStyle="1" w:styleId="afffffffffffc">
    <w:name w:val="Номер года"/>
    <w:basedOn w:val="ae"/>
    <w:semiHidden/>
    <w:rsid w:val="00442CA3"/>
    <w:pPr>
      <w:autoSpaceDE w:val="0"/>
      <w:autoSpaceDN w:val="0"/>
      <w:adjustRightInd w:val="0"/>
      <w:spacing w:before="120" w:line="360" w:lineRule="auto"/>
      <w:ind w:firstLine="0"/>
      <w:jc w:val="center"/>
      <w:textAlignment w:val="baseline"/>
    </w:pPr>
  </w:style>
  <w:style w:type="paragraph" w:customStyle="1" w:styleId="ASFKListmark4">
    <w:name w:val="_ASFK_List_mark4"/>
    <w:basedOn w:val="ae"/>
    <w:rsid w:val="00442CA3"/>
    <w:pPr>
      <w:tabs>
        <w:tab w:val="num" w:pos="1701"/>
      </w:tabs>
      <w:spacing w:before="120" w:after="120" w:line="240" w:lineRule="atLeast"/>
      <w:ind w:left="1701" w:hanging="283"/>
    </w:pPr>
    <w:rPr>
      <w:spacing w:val="-5"/>
    </w:rPr>
  </w:style>
  <w:style w:type="paragraph" w:customStyle="1" w:styleId="afffffffffffd">
    <w:name w:val="Титульный лист"/>
    <w:basedOn w:val="ae"/>
    <w:semiHidden/>
    <w:rsid w:val="00442CA3"/>
    <w:pPr>
      <w:widowControl w:val="0"/>
      <w:shd w:val="clear" w:color="auto" w:fill="FFFFFF"/>
      <w:autoSpaceDE w:val="0"/>
      <w:autoSpaceDN w:val="0"/>
      <w:adjustRightInd w:val="0"/>
      <w:spacing w:before="1718" w:line="360" w:lineRule="auto"/>
      <w:ind w:left="998" w:firstLine="0"/>
      <w:jc w:val="center"/>
      <w:textAlignment w:val="baseline"/>
    </w:pPr>
  </w:style>
  <w:style w:type="paragraph" w:styleId="afffffffffffe">
    <w:name w:val="Intense Quote"/>
    <w:basedOn w:val="ae"/>
    <w:next w:val="ae"/>
    <w:link w:val="affffffffffff"/>
    <w:uiPriority w:val="30"/>
    <w:qFormat/>
    <w:rsid w:val="00442CA3"/>
    <w:pPr>
      <w:pBdr>
        <w:bottom w:val="single" w:sz="4" w:space="4" w:color="4F81BD"/>
      </w:pBdr>
      <w:spacing w:before="200" w:after="280"/>
      <w:ind w:left="936" w:right="936" w:firstLine="0"/>
      <w:jc w:val="left"/>
    </w:pPr>
    <w:rPr>
      <w:rFonts w:ascii="Calibri" w:eastAsia="Calibri" w:hAnsi="Calibri"/>
      <w:b/>
      <w:bCs/>
      <w:i/>
      <w:iCs/>
      <w:color w:val="4F81BD"/>
      <w:sz w:val="22"/>
      <w:szCs w:val="22"/>
      <w:lang w:val="x-none" w:eastAsia="x-none"/>
    </w:rPr>
  </w:style>
  <w:style w:type="character" w:customStyle="1" w:styleId="affffffffffff">
    <w:name w:val="Выделенная цитата Знак"/>
    <w:basedOn w:val="af"/>
    <w:link w:val="afffffffffffe"/>
    <w:uiPriority w:val="30"/>
    <w:rsid w:val="00442CA3"/>
    <w:rPr>
      <w:rFonts w:ascii="Calibri" w:eastAsia="Calibri" w:hAnsi="Calibri"/>
      <w:b/>
      <w:bCs/>
      <w:i/>
      <w:iCs/>
      <w:color w:val="4F81BD"/>
      <w:sz w:val="22"/>
      <w:szCs w:val="22"/>
      <w:lang w:val="x-none" w:eastAsia="x-none"/>
    </w:rPr>
  </w:style>
  <w:style w:type="paragraph" w:customStyle="1" w:styleId="111">
    <w:name w:val="Знак1 Знак Знак Знак1"/>
    <w:basedOn w:val="ae"/>
    <w:semiHidden/>
    <w:rsid w:val="00442CA3"/>
    <w:pPr>
      <w:spacing w:before="120" w:after="160" w:line="240" w:lineRule="exact"/>
      <w:ind w:firstLine="0"/>
    </w:pPr>
    <w:rPr>
      <w:lang w:val="en-US" w:eastAsia="en-US"/>
    </w:rPr>
  </w:style>
  <w:style w:type="paragraph" w:customStyle="1" w:styleId="140">
    <w:name w:val="Обычный (ф) + 14 пт"/>
    <w:basedOn w:val="ae"/>
    <w:rsid w:val="00442CA3"/>
    <w:pPr>
      <w:ind w:left="360" w:firstLine="0"/>
      <w:jc w:val="center"/>
    </w:pPr>
    <w:rPr>
      <w:sz w:val="28"/>
    </w:rPr>
  </w:style>
  <w:style w:type="paragraph" w:customStyle="1" w:styleId="1f3">
    <w:name w:val="Знак1 Знак Знак Знак Знак Знак Знак"/>
    <w:basedOn w:val="ae"/>
    <w:next w:val="ae"/>
    <w:semiHidden/>
    <w:rsid w:val="00442CA3"/>
    <w:pPr>
      <w:spacing w:after="160" w:line="240" w:lineRule="exact"/>
      <w:ind w:firstLine="0"/>
      <w:jc w:val="left"/>
    </w:pPr>
    <w:rPr>
      <w:rFonts w:ascii="Arial" w:hAnsi="Arial" w:cs="Arial"/>
      <w:sz w:val="20"/>
      <w:lang w:val="en-US" w:eastAsia="en-US"/>
    </w:rPr>
  </w:style>
  <w:style w:type="paragraph" w:customStyle="1" w:styleId="affffffffffff0">
    <w:name w:val="Абзац Обычный"/>
    <w:basedOn w:val="ae"/>
    <w:autoRedefine/>
    <w:semiHidden/>
    <w:rsid w:val="00442CA3"/>
    <w:pPr>
      <w:spacing w:line="360" w:lineRule="auto"/>
    </w:pPr>
  </w:style>
  <w:style w:type="paragraph" w:customStyle="1" w:styleId="77">
    <w:name w:val="Абзац Обычный7"/>
    <w:basedOn w:val="ae"/>
    <w:autoRedefine/>
    <w:semiHidden/>
    <w:rsid w:val="00442CA3"/>
    <w:pPr>
      <w:widowControl w:val="0"/>
      <w:spacing w:line="360" w:lineRule="auto"/>
      <w:ind w:firstLine="709"/>
    </w:pPr>
  </w:style>
  <w:style w:type="paragraph" w:customStyle="1" w:styleId="87">
    <w:name w:val="Абзац Обычный8"/>
    <w:basedOn w:val="ae"/>
    <w:autoRedefine/>
    <w:semiHidden/>
    <w:rsid w:val="00442CA3"/>
    <w:pPr>
      <w:widowControl w:val="0"/>
      <w:tabs>
        <w:tab w:val="left" w:pos="1985"/>
        <w:tab w:val="left" w:pos="2127"/>
      </w:tabs>
      <w:spacing w:line="360" w:lineRule="auto"/>
      <w:ind w:firstLine="709"/>
    </w:pPr>
    <w:rPr>
      <w:bCs/>
    </w:rPr>
  </w:style>
  <w:style w:type="paragraph" w:customStyle="1" w:styleId="affffffffffff1">
    <w:name w:val="Вариант мышь"/>
    <w:basedOn w:val="ae"/>
    <w:next w:val="ae"/>
    <w:semiHidden/>
    <w:rsid w:val="00442CA3"/>
    <w:pPr>
      <w:keepNext/>
      <w:tabs>
        <w:tab w:val="num" w:pos="720"/>
        <w:tab w:val="left" w:pos="1134"/>
        <w:tab w:val="left" w:pos="1418"/>
      </w:tabs>
      <w:spacing w:before="60" w:after="60"/>
      <w:ind w:left="720" w:hanging="360"/>
    </w:pPr>
    <w:rPr>
      <w:kern w:val="2"/>
    </w:rPr>
  </w:style>
  <w:style w:type="paragraph" w:customStyle="1" w:styleId="affffffffffff2">
    <w:name w:val="Вариант клавиатура"/>
    <w:basedOn w:val="ae"/>
    <w:semiHidden/>
    <w:rsid w:val="00442CA3"/>
    <w:pPr>
      <w:tabs>
        <w:tab w:val="num" w:pos="972"/>
        <w:tab w:val="left" w:pos="1134"/>
        <w:tab w:val="left" w:pos="1418"/>
      </w:tabs>
      <w:ind w:left="1134" w:firstLine="0"/>
    </w:pPr>
  </w:style>
  <w:style w:type="paragraph" w:customStyle="1" w:styleId="1f4">
    <w:name w:val="Абзац Обычный1"/>
    <w:basedOn w:val="ae"/>
    <w:autoRedefine/>
    <w:semiHidden/>
    <w:rsid w:val="00442CA3"/>
    <w:pPr>
      <w:widowControl w:val="0"/>
      <w:spacing w:line="360" w:lineRule="auto"/>
      <w:ind w:firstLine="709"/>
    </w:pPr>
  </w:style>
  <w:style w:type="paragraph" w:customStyle="1" w:styleId="5e">
    <w:name w:val="Абзац Обычный5"/>
    <w:basedOn w:val="ae"/>
    <w:autoRedefine/>
    <w:semiHidden/>
    <w:rsid w:val="00442CA3"/>
    <w:pPr>
      <w:widowControl w:val="0"/>
      <w:spacing w:line="360" w:lineRule="auto"/>
      <w:ind w:firstLine="709"/>
    </w:pPr>
  </w:style>
  <w:style w:type="paragraph" w:customStyle="1" w:styleId="2ff5">
    <w:name w:val="Абзац Обычный2"/>
    <w:basedOn w:val="ae"/>
    <w:autoRedefine/>
    <w:semiHidden/>
    <w:rsid w:val="00442CA3"/>
    <w:pPr>
      <w:widowControl w:val="0"/>
      <w:spacing w:line="360" w:lineRule="auto"/>
      <w:ind w:firstLine="709"/>
    </w:pPr>
  </w:style>
  <w:style w:type="paragraph" w:customStyle="1" w:styleId="3fc">
    <w:name w:val="Абзац Обычный3"/>
    <w:basedOn w:val="ae"/>
    <w:autoRedefine/>
    <w:semiHidden/>
    <w:rsid w:val="00442CA3"/>
    <w:pPr>
      <w:widowControl w:val="0"/>
      <w:spacing w:line="360" w:lineRule="auto"/>
      <w:ind w:firstLine="709"/>
    </w:pPr>
  </w:style>
  <w:style w:type="paragraph" w:customStyle="1" w:styleId="4f0">
    <w:name w:val="Абзац Обычный4"/>
    <w:basedOn w:val="ae"/>
    <w:autoRedefine/>
    <w:semiHidden/>
    <w:rsid w:val="00442CA3"/>
    <w:pPr>
      <w:widowControl w:val="0"/>
      <w:spacing w:line="360" w:lineRule="auto"/>
      <w:ind w:firstLine="709"/>
    </w:pPr>
  </w:style>
  <w:style w:type="paragraph" w:customStyle="1" w:styleId="68">
    <w:name w:val="Абзац Обычный6"/>
    <w:basedOn w:val="ae"/>
    <w:autoRedefine/>
    <w:semiHidden/>
    <w:rsid w:val="00442CA3"/>
    <w:pPr>
      <w:widowControl w:val="0"/>
      <w:spacing w:line="360" w:lineRule="auto"/>
      <w:ind w:firstLine="709"/>
    </w:pPr>
  </w:style>
  <w:style w:type="paragraph" w:customStyle="1" w:styleId="96">
    <w:name w:val="Абзац Обычный9"/>
    <w:basedOn w:val="ae"/>
    <w:autoRedefine/>
    <w:semiHidden/>
    <w:rsid w:val="00442CA3"/>
    <w:pPr>
      <w:widowControl w:val="0"/>
      <w:spacing w:line="360" w:lineRule="auto"/>
      <w:ind w:firstLine="709"/>
    </w:pPr>
  </w:style>
  <w:style w:type="paragraph" w:customStyle="1" w:styleId="affffffffffff3">
    <w:name w:val="Таблица"/>
    <w:basedOn w:val="ae"/>
    <w:semiHidden/>
    <w:rsid w:val="00442CA3"/>
    <w:pPr>
      <w:widowControl w:val="0"/>
      <w:suppressLineNumbers/>
      <w:suppressAutoHyphens/>
      <w:spacing w:before="80" w:after="40"/>
      <w:ind w:firstLine="0"/>
    </w:pPr>
    <w:rPr>
      <w:sz w:val="22"/>
      <w:lang w:eastAsia="en-US"/>
    </w:rPr>
  </w:style>
  <w:style w:type="paragraph" w:customStyle="1" w:styleId="affffffffffff4">
    <w:name w:val="Столбец"/>
    <w:basedOn w:val="ae"/>
    <w:semiHidden/>
    <w:rsid w:val="00442CA3"/>
    <w:pPr>
      <w:widowControl w:val="0"/>
      <w:suppressLineNumbers/>
      <w:suppressAutoHyphens/>
      <w:spacing w:after="40"/>
      <w:ind w:firstLine="0"/>
      <w:jc w:val="center"/>
    </w:pPr>
    <w:rPr>
      <w:b/>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733663">
      <w:bodyDiv w:val="1"/>
      <w:marLeft w:val="0"/>
      <w:marRight w:val="0"/>
      <w:marTop w:val="0"/>
      <w:marBottom w:val="0"/>
      <w:divBdr>
        <w:top w:val="none" w:sz="0" w:space="0" w:color="auto"/>
        <w:left w:val="none" w:sz="0" w:space="0" w:color="auto"/>
        <w:bottom w:val="none" w:sz="0" w:space="0" w:color="auto"/>
        <w:right w:val="none" w:sz="0" w:space="0" w:color="auto"/>
      </w:divBdr>
    </w:div>
    <w:div w:id="1019968458">
      <w:bodyDiv w:val="1"/>
      <w:marLeft w:val="0"/>
      <w:marRight w:val="0"/>
      <w:marTop w:val="0"/>
      <w:marBottom w:val="0"/>
      <w:divBdr>
        <w:top w:val="none" w:sz="0" w:space="0" w:color="auto"/>
        <w:left w:val="none" w:sz="0" w:space="0" w:color="auto"/>
        <w:bottom w:val="none" w:sz="0" w:space="0" w:color="auto"/>
        <w:right w:val="none" w:sz="0" w:space="0" w:color="auto"/>
      </w:divBdr>
    </w:div>
    <w:div w:id="1573001289">
      <w:bodyDiv w:val="1"/>
      <w:marLeft w:val="0"/>
      <w:marRight w:val="0"/>
      <w:marTop w:val="0"/>
      <w:marBottom w:val="0"/>
      <w:divBdr>
        <w:top w:val="none" w:sz="0" w:space="0" w:color="auto"/>
        <w:left w:val="none" w:sz="0" w:space="0" w:color="auto"/>
        <w:bottom w:val="none" w:sz="0" w:space="0" w:color="auto"/>
        <w:right w:val="none" w:sz="0" w:space="0" w:color="auto"/>
      </w:divBdr>
      <w:divsChild>
        <w:div w:id="1162043721">
          <w:marLeft w:val="0"/>
          <w:marRight w:val="0"/>
          <w:marTop w:val="0"/>
          <w:marBottom w:val="0"/>
          <w:divBdr>
            <w:top w:val="none" w:sz="0" w:space="0" w:color="auto"/>
            <w:left w:val="none" w:sz="0" w:space="0" w:color="auto"/>
            <w:bottom w:val="none" w:sz="0" w:space="0" w:color="auto"/>
            <w:right w:val="none" w:sz="0" w:space="0" w:color="auto"/>
          </w:divBdr>
          <w:divsChild>
            <w:div w:id="1068848863">
              <w:marLeft w:val="0"/>
              <w:marRight w:val="0"/>
              <w:marTop w:val="0"/>
              <w:marBottom w:val="0"/>
              <w:divBdr>
                <w:top w:val="none" w:sz="0" w:space="0" w:color="auto"/>
                <w:left w:val="none" w:sz="0" w:space="0" w:color="auto"/>
                <w:bottom w:val="none" w:sz="0" w:space="0" w:color="auto"/>
                <w:right w:val="none" w:sz="0" w:space="0" w:color="auto"/>
              </w:divBdr>
              <w:divsChild>
                <w:div w:id="2077969732">
                  <w:marLeft w:val="0"/>
                  <w:marRight w:val="0"/>
                  <w:marTop w:val="0"/>
                  <w:marBottom w:val="0"/>
                  <w:divBdr>
                    <w:top w:val="none" w:sz="0" w:space="0" w:color="auto"/>
                    <w:left w:val="none" w:sz="0" w:space="0" w:color="auto"/>
                    <w:bottom w:val="none" w:sz="0" w:space="0" w:color="auto"/>
                    <w:right w:val="none" w:sz="0" w:space="0" w:color="auto"/>
                  </w:divBdr>
                  <w:divsChild>
                    <w:div w:id="703100099">
                      <w:marLeft w:val="0"/>
                      <w:marRight w:val="0"/>
                      <w:marTop w:val="0"/>
                      <w:marBottom w:val="0"/>
                      <w:divBdr>
                        <w:top w:val="none" w:sz="0" w:space="0" w:color="auto"/>
                        <w:left w:val="none" w:sz="0" w:space="0" w:color="auto"/>
                        <w:bottom w:val="none" w:sz="0" w:space="0" w:color="auto"/>
                        <w:right w:val="none" w:sz="0" w:space="0" w:color="auto"/>
                      </w:divBdr>
                      <w:divsChild>
                        <w:div w:id="163009539">
                          <w:marLeft w:val="0"/>
                          <w:marRight w:val="0"/>
                          <w:marTop w:val="0"/>
                          <w:marBottom w:val="0"/>
                          <w:divBdr>
                            <w:top w:val="none" w:sz="0" w:space="0" w:color="auto"/>
                            <w:left w:val="none" w:sz="0" w:space="0" w:color="auto"/>
                            <w:bottom w:val="none" w:sz="0" w:space="0" w:color="auto"/>
                            <w:right w:val="none" w:sz="0" w:space="0" w:color="auto"/>
                          </w:divBdr>
                          <w:divsChild>
                            <w:div w:id="418017038">
                              <w:marLeft w:val="0"/>
                              <w:marRight w:val="0"/>
                              <w:marTop w:val="0"/>
                              <w:marBottom w:val="0"/>
                              <w:divBdr>
                                <w:top w:val="none" w:sz="0" w:space="0" w:color="auto"/>
                                <w:left w:val="none" w:sz="0" w:space="0" w:color="auto"/>
                                <w:bottom w:val="none" w:sz="0" w:space="0" w:color="auto"/>
                                <w:right w:val="none" w:sz="0" w:space="0" w:color="auto"/>
                              </w:divBdr>
                              <w:divsChild>
                                <w:div w:id="1022051917">
                                  <w:marLeft w:val="0"/>
                                  <w:marRight w:val="0"/>
                                  <w:marTop w:val="0"/>
                                  <w:marBottom w:val="0"/>
                                  <w:divBdr>
                                    <w:top w:val="none" w:sz="0" w:space="0" w:color="auto"/>
                                    <w:left w:val="none" w:sz="0" w:space="0" w:color="auto"/>
                                    <w:bottom w:val="none" w:sz="0" w:space="0" w:color="auto"/>
                                    <w:right w:val="none" w:sz="0" w:space="0" w:color="auto"/>
                                  </w:divBdr>
                                  <w:divsChild>
                                    <w:div w:id="2033073668">
                                      <w:marLeft w:val="0"/>
                                      <w:marRight w:val="0"/>
                                      <w:marTop w:val="0"/>
                                      <w:marBottom w:val="0"/>
                                      <w:divBdr>
                                        <w:top w:val="none" w:sz="0" w:space="0" w:color="auto"/>
                                        <w:left w:val="none" w:sz="0" w:space="0" w:color="auto"/>
                                        <w:bottom w:val="none" w:sz="0" w:space="0" w:color="auto"/>
                                        <w:right w:val="none" w:sz="0" w:space="0" w:color="auto"/>
                                      </w:divBdr>
                                      <w:divsChild>
                                        <w:div w:id="1844590332">
                                          <w:marLeft w:val="0"/>
                                          <w:marRight w:val="0"/>
                                          <w:marTop w:val="0"/>
                                          <w:marBottom w:val="0"/>
                                          <w:divBdr>
                                            <w:top w:val="none" w:sz="0" w:space="0" w:color="auto"/>
                                            <w:left w:val="none" w:sz="0" w:space="0" w:color="auto"/>
                                            <w:bottom w:val="none" w:sz="0" w:space="0" w:color="auto"/>
                                            <w:right w:val="none" w:sz="0" w:space="0" w:color="auto"/>
                                          </w:divBdr>
                                          <w:divsChild>
                                            <w:div w:id="1657224993">
                                              <w:marLeft w:val="0"/>
                                              <w:marRight w:val="0"/>
                                              <w:marTop w:val="0"/>
                                              <w:marBottom w:val="0"/>
                                              <w:divBdr>
                                                <w:top w:val="none" w:sz="0" w:space="0" w:color="auto"/>
                                                <w:left w:val="none" w:sz="0" w:space="0" w:color="auto"/>
                                                <w:bottom w:val="none" w:sz="0" w:space="0" w:color="auto"/>
                                                <w:right w:val="none" w:sz="0" w:space="0" w:color="auto"/>
                                              </w:divBdr>
                                              <w:divsChild>
                                                <w:div w:id="1946766157">
                                                  <w:marLeft w:val="0"/>
                                                  <w:marRight w:val="0"/>
                                                  <w:marTop w:val="0"/>
                                                  <w:marBottom w:val="0"/>
                                                  <w:divBdr>
                                                    <w:top w:val="none" w:sz="0" w:space="0" w:color="auto"/>
                                                    <w:left w:val="none" w:sz="0" w:space="0" w:color="auto"/>
                                                    <w:bottom w:val="none" w:sz="0" w:space="0" w:color="auto"/>
                                                    <w:right w:val="none" w:sz="0" w:space="0" w:color="auto"/>
                                                  </w:divBdr>
                                                  <w:divsChild>
                                                    <w:div w:id="1537692587">
                                                      <w:marLeft w:val="0"/>
                                                      <w:marRight w:val="0"/>
                                                      <w:marTop w:val="0"/>
                                                      <w:marBottom w:val="0"/>
                                                      <w:divBdr>
                                                        <w:top w:val="none" w:sz="0" w:space="0" w:color="auto"/>
                                                        <w:left w:val="none" w:sz="0" w:space="0" w:color="auto"/>
                                                        <w:bottom w:val="none" w:sz="0" w:space="0" w:color="auto"/>
                                                        <w:right w:val="none" w:sz="0" w:space="0" w:color="auto"/>
                                                      </w:divBdr>
                                                      <w:divsChild>
                                                        <w:div w:id="1739132037">
                                                          <w:marLeft w:val="0"/>
                                                          <w:marRight w:val="0"/>
                                                          <w:marTop w:val="0"/>
                                                          <w:marBottom w:val="0"/>
                                                          <w:divBdr>
                                                            <w:top w:val="none" w:sz="0" w:space="0" w:color="auto"/>
                                                            <w:left w:val="none" w:sz="0" w:space="0" w:color="auto"/>
                                                            <w:bottom w:val="none" w:sz="0" w:space="0" w:color="auto"/>
                                                            <w:right w:val="none" w:sz="0" w:space="0" w:color="auto"/>
                                                          </w:divBdr>
                                                          <w:divsChild>
                                                            <w:div w:id="205139510">
                                                              <w:marLeft w:val="0"/>
                                                              <w:marRight w:val="0"/>
                                                              <w:marTop w:val="0"/>
                                                              <w:marBottom w:val="0"/>
                                                              <w:divBdr>
                                                                <w:top w:val="none" w:sz="0" w:space="0" w:color="auto"/>
                                                                <w:left w:val="none" w:sz="0" w:space="0" w:color="auto"/>
                                                                <w:bottom w:val="none" w:sz="0" w:space="0" w:color="auto"/>
                                                                <w:right w:val="none" w:sz="0" w:space="0" w:color="auto"/>
                                                              </w:divBdr>
                                                              <w:divsChild>
                                                                <w:div w:id="1208370161">
                                                                  <w:marLeft w:val="0"/>
                                                                  <w:marRight w:val="0"/>
                                                                  <w:marTop w:val="0"/>
                                                                  <w:marBottom w:val="0"/>
                                                                  <w:divBdr>
                                                                    <w:top w:val="none" w:sz="0" w:space="0" w:color="auto"/>
                                                                    <w:left w:val="none" w:sz="0" w:space="0" w:color="auto"/>
                                                                    <w:bottom w:val="none" w:sz="0" w:space="0" w:color="auto"/>
                                                                    <w:right w:val="none" w:sz="0" w:space="0" w:color="auto"/>
                                                                  </w:divBdr>
                                                                  <w:divsChild>
                                                                    <w:div w:id="1388184735">
                                                                      <w:marLeft w:val="0"/>
                                                                      <w:marRight w:val="0"/>
                                                                      <w:marTop w:val="0"/>
                                                                      <w:marBottom w:val="0"/>
                                                                      <w:divBdr>
                                                                        <w:top w:val="none" w:sz="0" w:space="0" w:color="auto"/>
                                                                        <w:left w:val="none" w:sz="0" w:space="0" w:color="auto"/>
                                                                        <w:bottom w:val="none" w:sz="0" w:space="0" w:color="auto"/>
                                                                        <w:right w:val="none" w:sz="0" w:space="0" w:color="auto"/>
                                                                      </w:divBdr>
                                                                      <w:divsChild>
                                                                        <w:div w:id="88290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0.png"/><Relationship Id="rId63" Type="http://schemas.openxmlformats.org/officeDocument/2006/relationships/image" Target="media/image44.png"/><Relationship Id="rId159" Type="http://schemas.openxmlformats.org/officeDocument/2006/relationships/image" Target="media/image138.png"/><Relationship Id="rId170" Type="http://schemas.openxmlformats.org/officeDocument/2006/relationships/image" Target="media/image149.png"/><Relationship Id="rId226" Type="http://schemas.openxmlformats.org/officeDocument/2006/relationships/image" Target="media/image202.png"/><Relationship Id="rId268" Type="http://schemas.openxmlformats.org/officeDocument/2006/relationships/image" Target="media/image237.png"/><Relationship Id="rId32" Type="http://schemas.openxmlformats.org/officeDocument/2006/relationships/oleObject" Target="embeddings/oleObject4.bin"/><Relationship Id="rId74" Type="http://schemas.openxmlformats.org/officeDocument/2006/relationships/image" Target="media/image55.png"/><Relationship Id="rId128" Type="http://schemas.openxmlformats.org/officeDocument/2006/relationships/image" Target="media/image108.png"/><Relationship Id="rId5" Type="http://schemas.openxmlformats.org/officeDocument/2006/relationships/settings" Target="settings.xml"/><Relationship Id="rId181" Type="http://schemas.openxmlformats.org/officeDocument/2006/relationships/image" Target="media/image160.png"/><Relationship Id="rId237" Type="http://schemas.openxmlformats.org/officeDocument/2006/relationships/header" Target="header3.xml"/><Relationship Id="rId279" Type="http://schemas.openxmlformats.org/officeDocument/2006/relationships/image" Target="media/image247.png"/><Relationship Id="rId43" Type="http://schemas.openxmlformats.org/officeDocument/2006/relationships/image" Target="media/image24.png"/><Relationship Id="rId139" Type="http://schemas.openxmlformats.org/officeDocument/2006/relationships/image" Target="media/image118.png"/><Relationship Id="rId290" Type="http://schemas.openxmlformats.org/officeDocument/2006/relationships/image" Target="media/image258.png"/><Relationship Id="rId85" Type="http://schemas.openxmlformats.org/officeDocument/2006/relationships/image" Target="media/image66.png"/><Relationship Id="rId150" Type="http://schemas.openxmlformats.org/officeDocument/2006/relationships/image" Target="media/image129.png"/><Relationship Id="rId192" Type="http://schemas.openxmlformats.org/officeDocument/2006/relationships/image" Target="media/image171.png"/><Relationship Id="rId206" Type="http://schemas.openxmlformats.org/officeDocument/2006/relationships/image" Target="media/image185.png"/><Relationship Id="rId248" Type="http://schemas.openxmlformats.org/officeDocument/2006/relationships/oleObject" Target="embeddings/oleObject14.bin"/><Relationship Id="rId12" Type="http://schemas.openxmlformats.org/officeDocument/2006/relationships/hyperlink" Target="https://roskazna.ru/gis/ehlektronnyj-byudzhet/podklyuchenie-k-sisteme/" TargetMode="External"/><Relationship Id="rId108" Type="http://schemas.openxmlformats.org/officeDocument/2006/relationships/image" Target="media/image88.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png"/><Relationship Id="rId217" Type="http://schemas.openxmlformats.org/officeDocument/2006/relationships/image" Target="media/image195.png"/><Relationship Id="rId6" Type="http://schemas.openxmlformats.org/officeDocument/2006/relationships/webSettings" Target="webSettings.xml"/><Relationship Id="rId238" Type="http://schemas.openxmlformats.org/officeDocument/2006/relationships/footer" Target="footer2.xml"/><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99.png"/><Relationship Id="rId270" Type="http://schemas.openxmlformats.org/officeDocument/2006/relationships/image" Target="media/image239.png"/><Relationship Id="rId291" Type="http://schemas.openxmlformats.org/officeDocument/2006/relationships/image" Target="media/image259.png"/><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0.pn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oleObject" Target="embeddings/oleObject11.bin"/><Relationship Id="rId228" Type="http://schemas.openxmlformats.org/officeDocument/2006/relationships/image" Target="media/image204.png"/><Relationship Id="rId249" Type="http://schemas.openxmlformats.org/officeDocument/2006/relationships/image" Target="media/image218.png"/><Relationship Id="rId13" Type="http://schemas.openxmlformats.org/officeDocument/2006/relationships/image" Target="media/image2.jpeg"/><Relationship Id="rId109" Type="http://schemas.openxmlformats.org/officeDocument/2006/relationships/image" Target="media/image89.png"/><Relationship Id="rId260" Type="http://schemas.openxmlformats.org/officeDocument/2006/relationships/image" Target="media/image229.png"/><Relationship Id="rId281" Type="http://schemas.openxmlformats.org/officeDocument/2006/relationships/image" Target="media/image249.png"/><Relationship Id="rId34" Type="http://schemas.openxmlformats.org/officeDocument/2006/relationships/oleObject" Target="embeddings/oleObject5.bin"/><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0.png"/><Relationship Id="rId141" Type="http://schemas.openxmlformats.org/officeDocument/2006/relationships/image" Target="media/image120.png"/><Relationship Id="rId7" Type="http://schemas.openxmlformats.org/officeDocument/2006/relationships/footnotes" Target="footnotes.xml"/><Relationship Id="rId162" Type="http://schemas.openxmlformats.org/officeDocument/2006/relationships/image" Target="media/image141.png"/><Relationship Id="rId183" Type="http://schemas.openxmlformats.org/officeDocument/2006/relationships/image" Target="media/image162.png"/><Relationship Id="rId218" Type="http://schemas.openxmlformats.org/officeDocument/2006/relationships/image" Target="media/image196.png"/><Relationship Id="rId239" Type="http://schemas.openxmlformats.org/officeDocument/2006/relationships/hyperlink" Target="consultantplus://offline/ref=E2BD0E72954E85C62A2F9DD357B0D8E49FB783EFCC90009C65AEEE4A10dE42H" TargetMode="External"/><Relationship Id="rId250" Type="http://schemas.openxmlformats.org/officeDocument/2006/relationships/image" Target="media/image219.png"/><Relationship Id="rId271" Type="http://schemas.openxmlformats.org/officeDocument/2006/relationships/image" Target="media/image240.png"/><Relationship Id="rId292" Type="http://schemas.openxmlformats.org/officeDocument/2006/relationships/image" Target="media/image260.png"/><Relationship Id="rId24" Type="http://schemas.openxmlformats.org/officeDocument/2006/relationships/oleObject" Target="embeddings/oleObject2.bin"/><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0.png"/><Relationship Id="rId131" Type="http://schemas.openxmlformats.org/officeDocument/2006/relationships/image" Target="media/image111.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6.png"/><Relationship Id="rId229" Type="http://schemas.openxmlformats.org/officeDocument/2006/relationships/image" Target="media/image205.png"/><Relationship Id="rId240" Type="http://schemas.openxmlformats.org/officeDocument/2006/relationships/header" Target="header4.xml"/><Relationship Id="rId261" Type="http://schemas.openxmlformats.org/officeDocument/2006/relationships/image" Target="media/image230.png"/><Relationship Id="rId14" Type="http://schemas.openxmlformats.org/officeDocument/2006/relationships/image" Target="media/image3.jpeg"/><Relationship Id="rId35" Type="http://schemas.openxmlformats.org/officeDocument/2006/relationships/image" Target="media/image19.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0.png"/><Relationship Id="rId282" Type="http://schemas.openxmlformats.org/officeDocument/2006/relationships/image" Target="media/image250.png"/><Relationship Id="rId8" Type="http://schemas.openxmlformats.org/officeDocument/2006/relationships/endnotes" Target="endnotes.xml"/><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219" Type="http://schemas.openxmlformats.org/officeDocument/2006/relationships/image" Target="media/image197.png"/><Relationship Id="rId230" Type="http://schemas.openxmlformats.org/officeDocument/2006/relationships/image" Target="media/image206.png"/><Relationship Id="rId251" Type="http://schemas.openxmlformats.org/officeDocument/2006/relationships/image" Target="media/image220.png"/><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8.png"/><Relationship Id="rId272" Type="http://schemas.openxmlformats.org/officeDocument/2006/relationships/image" Target="media/image241.png"/><Relationship Id="rId293" Type="http://schemas.openxmlformats.org/officeDocument/2006/relationships/hyperlink" Target="mailto:support_EB@roskazna.ru" TargetMode="External"/><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oleObject" Target="embeddings/oleObject10.bin"/><Relationship Id="rId153" Type="http://schemas.openxmlformats.org/officeDocument/2006/relationships/image" Target="media/image132.png"/><Relationship Id="rId174" Type="http://schemas.openxmlformats.org/officeDocument/2006/relationships/image" Target="media/image153.png"/><Relationship Id="rId195" Type="http://schemas.openxmlformats.org/officeDocument/2006/relationships/image" Target="media/image174.png"/><Relationship Id="rId209" Type="http://schemas.openxmlformats.org/officeDocument/2006/relationships/image" Target="media/image187.png"/><Relationship Id="rId220" Type="http://schemas.openxmlformats.org/officeDocument/2006/relationships/image" Target="media/image198.png"/><Relationship Id="rId241" Type="http://schemas.openxmlformats.org/officeDocument/2006/relationships/footer" Target="footer3.xml"/><Relationship Id="rId15" Type="http://schemas.openxmlformats.org/officeDocument/2006/relationships/image" Target="media/image4.jpeg"/><Relationship Id="rId36" Type="http://schemas.openxmlformats.org/officeDocument/2006/relationships/image" Target="media/image20.emf"/><Relationship Id="rId57" Type="http://schemas.openxmlformats.org/officeDocument/2006/relationships/image" Target="media/image38.png"/><Relationship Id="rId262" Type="http://schemas.openxmlformats.org/officeDocument/2006/relationships/image" Target="media/image231.png"/><Relationship Id="rId283" Type="http://schemas.openxmlformats.org/officeDocument/2006/relationships/image" Target="media/image251.png"/><Relationship Id="rId78" Type="http://schemas.openxmlformats.org/officeDocument/2006/relationships/image" Target="media/image59.png"/><Relationship Id="rId99" Type="http://schemas.openxmlformats.org/officeDocument/2006/relationships/oleObject" Target="embeddings/oleObject9.bin"/><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2.png"/><Relationship Id="rId164" Type="http://schemas.openxmlformats.org/officeDocument/2006/relationships/image" Target="media/image143.png"/><Relationship Id="rId185" Type="http://schemas.openxmlformats.org/officeDocument/2006/relationships/image" Target="media/image164.png"/><Relationship Id="rId9" Type="http://schemas.openxmlformats.org/officeDocument/2006/relationships/header" Target="header1.xml"/><Relationship Id="rId210" Type="http://schemas.openxmlformats.org/officeDocument/2006/relationships/image" Target="media/image188.png"/><Relationship Id="rId26" Type="http://schemas.openxmlformats.org/officeDocument/2006/relationships/image" Target="media/image13.png"/><Relationship Id="rId231" Type="http://schemas.openxmlformats.org/officeDocument/2006/relationships/image" Target="media/image207.png"/><Relationship Id="rId252" Type="http://schemas.openxmlformats.org/officeDocument/2006/relationships/image" Target="media/image221.png"/><Relationship Id="rId273" Type="http://schemas.openxmlformats.org/officeDocument/2006/relationships/image" Target="media/image242.png"/><Relationship Id="rId294" Type="http://schemas.openxmlformats.org/officeDocument/2006/relationships/header" Target="header5.xml"/><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5.png"/><Relationship Id="rId221" Type="http://schemas.openxmlformats.org/officeDocument/2006/relationships/oleObject" Target="embeddings/oleObject12.bin"/><Relationship Id="rId242" Type="http://schemas.openxmlformats.org/officeDocument/2006/relationships/image" Target="media/image212.png"/><Relationship Id="rId263" Type="http://schemas.openxmlformats.org/officeDocument/2006/relationships/image" Target="media/image232.png"/><Relationship Id="rId284" Type="http://schemas.openxmlformats.org/officeDocument/2006/relationships/image" Target="media/image252.png"/><Relationship Id="rId37" Type="http://schemas.openxmlformats.org/officeDocument/2006/relationships/oleObject" Target="embeddings/oleObject6.bin"/><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3.png"/><Relationship Id="rId90" Type="http://schemas.openxmlformats.org/officeDocument/2006/relationships/image" Target="media/image71.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89.png"/><Relationship Id="rId232" Type="http://schemas.openxmlformats.org/officeDocument/2006/relationships/image" Target="media/image208.png"/><Relationship Id="rId253" Type="http://schemas.openxmlformats.org/officeDocument/2006/relationships/image" Target="media/image222.png"/><Relationship Id="rId274" Type="http://schemas.openxmlformats.org/officeDocument/2006/relationships/image" Target="media/image243.png"/><Relationship Id="rId295" Type="http://schemas.openxmlformats.org/officeDocument/2006/relationships/footer" Target="footer4.xml"/><Relationship Id="rId27" Type="http://schemas.openxmlformats.org/officeDocument/2006/relationships/image" Target="media/image14.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3.png"/><Relationship Id="rId134" Type="http://schemas.openxmlformats.org/officeDocument/2006/relationships/image" Target="media/image113.png"/><Relationship Id="rId80" Type="http://schemas.openxmlformats.org/officeDocument/2006/relationships/image" Target="media/image61.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199.png"/><Relationship Id="rId243" Type="http://schemas.openxmlformats.org/officeDocument/2006/relationships/image" Target="media/image213.png"/><Relationship Id="rId264" Type="http://schemas.openxmlformats.org/officeDocument/2006/relationships/image" Target="media/image233.png"/><Relationship Id="rId285" Type="http://schemas.openxmlformats.org/officeDocument/2006/relationships/image" Target="media/image253.png"/><Relationship Id="rId17" Type="http://schemas.openxmlformats.org/officeDocument/2006/relationships/image" Target="media/image6.png"/><Relationship Id="rId38" Type="http://schemas.openxmlformats.org/officeDocument/2006/relationships/image" Target="media/image21.emf"/><Relationship Id="rId59" Type="http://schemas.openxmlformats.org/officeDocument/2006/relationships/image" Target="media/image40.pn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9.png"/><Relationship Id="rId254" Type="http://schemas.openxmlformats.org/officeDocument/2006/relationships/image" Target="media/image223.png"/><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image" Target="media/image94.png"/><Relationship Id="rId275" Type="http://schemas.openxmlformats.org/officeDocument/2006/relationships/image" Target="media/image244.png"/><Relationship Id="rId296" Type="http://schemas.openxmlformats.org/officeDocument/2006/relationships/fontTable" Target="fontTable.xml"/><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0.png"/><Relationship Id="rId244" Type="http://schemas.openxmlformats.org/officeDocument/2006/relationships/image" Target="media/image214.png"/><Relationship Id="rId18" Type="http://schemas.openxmlformats.org/officeDocument/2006/relationships/image" Target="media/image7.png"/><Relationship Id="rId39" Type="http://schemas.openxmlformats.org/officeDocument/2006/relationships/oleObject" Target="embeddings/oleObject7.bin"/><Relationship Id="rId265" Type="http://schemas.openxmlformats.org/officeDocument/2006/relationships/image" Target="media/image234.png"/><Relationship Id="rId286" Type="http://schemas.openxmlformats.org/officeDocument/2006/relationships/image" Target="media/image254.png"/><Relationship Id="rId50" Type="http://schemas.openxmlformats.org/officeDocument/2006/relationships/image" Target="media/image31.png"/><Relationship Id="rId104" Type="http://schemas.openxmlformats.org/officeDocument/2006/relationships/image" Target="media/image84.png"/><Relationship Id="rId125" Type="http://schemas.openxmlformats.org/officeDocument/2006/relationships/image" Target="media/image105.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1.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24.png"/><Relationship Id="rId276" Type="http://schemas.openxmlformats.org/officeDocument/2006/relationships/image" Target="media/image245.emf"/><Relationship Id="rId297" Type="http://schemas.openxmlformats.org/officeDocument/2006/relationships/theme" Target="theme/theme1.xml"/><Relationship Id="rId40" Type="http://schemas.openxmlformats.org/officeDocument/2006/relationships/image" Target="media/image22.emf"/><Relationship Id="rId115" Type="http://schemas.openxmlformats.org/officeDocument/2006/relationships/image" Target="media/image95.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8.png"/><Relationship Id="rId224" Type="http://schemas.openxmlformats.org/officeDocument/2006/relationships/image" Target="media/image201.png"/><Relationship Id="rId245" Type="http://schemas.openxmlformats.org/officeDocument/2006/relationships/image" Target="media/image215.png"/><Relationship Id="rId266" Type="http://schemas.openxmlformats.org/officeDocument/2006/relationships/image" Target="media/image235.png"/><Relationship Id="rId287" Type="http://schemas.openxmlformats.org/officeDocument/2006/relationships/image" Target="media/image255.png"/><Relationship Id="rId30" Type="http://schemas.openxmlformats.org/officeDocument/2006/relationships/oleObject" Target="embeddings/oleObject3.bin"/><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6.png"/><Relationship Id="rId168" Type="http://schemas.openxmlformats.org/officeDocument/2006/relationships/image" Target="media/image147.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2.png"/><Relationship Id="rId235" Type="http://schemas.openxmlformats.org/officeDocument/2006/relationships/image" Target="media/image211.png"/><Relationship Id="rId256" Type="http://schemas.openxmlformats.org/officeDocument/2006/relationships/image" Target="media/image225.png"/><Relationship Id="rId277" Type="http://schemas.openxmlformats.org/officeDocument/2006/relationships/package" Target="embeddings/Microsoft_Excel_Worksheet1.xlsx"/><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9.png"/><Relationship Id="rId41" Type="http://schemas.openxmlformats.org/officeDocument/2006/relationships/oleObject" Target="embeddings/oleObject8.bin"/><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oleObject" Target="embeddings/oleObject13.bin"/><Relationship Id="rId246" Type="http://schemas.openxmlformats.org/officeDocument/2006/relationships/image" Target="media/image216.png"/><Relationship Id="rId267" Type="http://schemas.openxmlformats.org/officeDocument/2006/relationships/image" Target="media/image236.png"/><Relationship Id="rId288" Type="http://schemas.openxmlformats.org/officeDocument/2006/relationships/image" Target="media/image256.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footer" Target="footer1.xml"/><Relationship Id="rId31" Type="http://schemas.openxmlformats.org/officeDocument/2006/relationships/image" Target="media/image17.emf"/><Relationship Id="rId52" Type="http://schemas.openxmlformats.org/officeDocument/2006/relationships/image" Target="media/image33.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7.png"/><Relationship Id="rId169" Type="http://schemas.openxmlformats.org/officeDocument/2006/relationships/image" Target="media/image148.png"/><Relationship Id="rId4" Type="http://schemas.microsoft.com/office/2007/relationships/stylesWithEffects" Target="stylesWithEffects.xml"/><Relationship Id="rId180" Type="http://schemas.openxmlformats.org/officeDocument/2006/relationships/image" Target="media/image159.png"/><Relationship Id="rId215" Type="http://schemas.openxmlformats.org/officeDocument/2006/relationships/image" Target="media/image193.png"/><Relationship Id="rId236" Type="http://schemas.openxmlformats.org/officeDocument/2006/relationships/header" Target="header2.xml"/><Relationship Id="rId257" Type="http://schemas.openxmlformats.org/officeDocument/2006/relationships/image" Target="media/image226.png"/><Relationship Id="rId278" Type="http://schemas.openxmlformats.org/officeDocument/2006/relationships/image" Target="media/image246.png"/><Relationship Id="rId42" Type="http://schemas.openxmlformats.org/officeDocument/2006/relationships/image" Target="media/image23.png"/><Relationship Id="rId84" Type="http://schemas.openxmlformats.org/officeDocument/2006/relationships/image" Target="media/image65.png"/><Relationship Id="rId138" Type="http://schemas.openxmlformats.org/officeDocument/2006/relationships/image" Target="media/image117.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17.png"/><Relationship Id="rId107" Type="http://schemas.openxmlformats.org/officeDocument/2006/relationships/image" Target="media/image87.png"/><Relationship Id="rId289" Type="http://schemas.openxmlformats.org/officeDocument/2006/relationships/image" Target="media/image257.png"/><Relationship Id="rId11" Type="http://schemas.openxmlformats.org/officeDocument/2006/relationships/hyperlink" Target="http://www.budget.gov.ru)." TargetMode="External"/><Relationship Id="rId53" Type="http://schemas.openxmlformats.org/officeDocument/2006/relationships/image" Target="media/image34.png"/><Relationship Id="rId149" Type="http://schemas.openxmlformats.org/officeDocument/2006/relationships/image" Target="media/image128.png"/><Relationship Id="rId95" Type="http://schemas.openxmlformats.org/officeDocument/2006/relationships/image" Target="media/image76.png"/><Relationship Id="rId160" Type="http://schemas.openxmlformats.org/officeDocument/2006/relationships/image" Target="media/image139.png"/><Relationship Id="rId216" Type="http://schemas.openxmlformats.org/officeDocument/2006/relationships/image" Target="media/image194.png"/><Relationship Id="rId258" Type="http://schemas.openxmlformats.org/officeDocument/2006/relationships/image" Target="media/image227.png"/><Relationship Id="rId22" Type="http://schemas.openxmlformats.org/officeDocument/2006/relationships/oleObject" Target="embeddings/oleObject1.bin"/><Relationship Id="rId64" Type="http://schemas.openxmlformats.org/officeDocument/2006/relationships/image" Target="media/image45.png"/><Relationship Id="rId118" Type="http://schemas.openxmlformats.org/officeDocument/2006/relationships/image" Target="media/image98.png"/><Relationship Id="rId171" Type="http://schemas.openxmlformats.org/officeDocument/2006/relationships/image" Target="media/image150.png"/><Relationship Id="rId227" Type="http://schemas.openxmlformats.org/officeDocument/2006/relationships/image" Target="media/image203.png"/><Relationship Id="rId269" Type="http://schemas.openxmlformats.org/officeDocument/2006/relationships/image" Target="media/image238.png"/><Relationship Id="rId33" Type="http://schemas.openxmlformats.org/officeDocument/2006/relationships/image" Target="media/image18.emf"/><Relationship Id="rId129" Type="http://schemas.openxmlformats.org/officeDocument/2006/relationships/image" Target="media/image109.png"/><Relationship Id="rId280" Type="http://schemas.openxmlformats.org/officeDocument/2006/relationships/image" Target="media/image24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stikova.ekaterina\AppData\Roaming\Microsoft\&#1064;&#1072;&#1073;&#1083;&#1086;&#1085;&#1099;\Template_GOST_(&#1056;&#1055;_&#1056;&#1040;)_new.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C290C3-4356-48A5-8A6C-9154ABB6AE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Template_GOST_(РП_РА)_new.dot</Template>
  <TotalTime>0</TotalTime>
  <Pages>279</Pages>
  <Words>50477</Words>
  <Characters>287722</Characters>
  <Application>Microsoft Office Word</Application>
  <DocSecurity>0</DocSecurity>
  <Lines>2397</Lines>
  <Paragraphs>675</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337524</CharactersWithSpaces>
  <SharedDoc>false</SharedDoc>
  <HLinks>
    <vt:vector size="276" baseType="variant">
      <vt:variant>
        <vt:i4>1966137</vt:i4>
      </vt:variant>
      <vt:variant>
        <vt:i4>281</vt:i4>
      </vt:variant>
      <vt:variant>
        <vt:i4>0</vt:i4>
      </vt:variant>
      <vt:variant>
        <vt:i4>5</vt:i4>
      </vt:variant>
      <vt:variant>
        <vt:lpwstr/>
      </vt:variant>
      <vt:variant>
        <vt:lpwstr>_Toc475981066</vt:lpwstr>
      </vt:variant>
      <vt:variant>
        <vt:i4>1966137</vt:i4>
      </vt:variant>
      <vt:variant>
        <vt:i4>275</vt:i4>
      </vt:variant>
      <vt:variant>
        <vt:i4>0</vt:i4>
      </vt:variant>
      <vt:variant>
        <vt:i4>5</vt:i4>
      </vt:variant>
      <vt:variant>
        <vt:lpwstr/>
      </vt:variant>
      <vt:variant>
        <vt:lpwstr>_Toc475981065</vt:lpwstr>
      </vt:variant>
      <vt:variant>
        <vt:i4>1966137</vt:i4>
      </vt:variant>
      <vt:variant>
        <vt:i4>269</vt:i4>
      </vt:variant>
      <vt:variant>
        <vt:i4>0</vt:i4>
      </vt:variant>
      <vt:variant>
        <vt:i4>5</vt:i4>
      </vt:variant>
      <vt:variant>
        <vt:lpwstr/>
      </vt:variant>
      <vt:variant>
        <vt:lpwstr>_Toc475981064</vt:lpwstr>
      </vt:variant>
      <vt:variant>
        <vt:i4>1966137</vt:i4>
      </vt:variant>
      <vt:variant>
        <vt:i4>257</vt:i4>
      </vt:variant>
      <vt:variant>
        <vt:i4>0</vt:i4>
      </vt:variant>
      <vt:variant>
        <vt:i4>5</vt:i4>
      </vt:variant>
      <vt:variant>
        <vt:lpwstr/>
      </vt:variant>
      <vt:variant>
        <vt:lpwstr>_Toc475981063</vt:lpwstr>
      </vt:variant>
      <vt:variant>
        <vt:i4>1966137</vt:i4>
      </vt:variant>
      <vt:variant>
        <vt:i4>251</vt:i4>
      </vt:variant>
      <vt:variant>
        <vt:i4>0</vt:i4>
      </vt:variant>
      <vt:variant>
        <vt:i4>5</vt:i4>
      </vt:variant>
      <vt:variant>
        <vt:lpwstr/>
      </vt:variant>
      <vt:variant>
        <vt:lpwstr>_Toc475981062</vt:lpwstr>
      </vt:variant>
      <vt:variant>
        <vt:i4>1966137</vt:i4>
      </vt:variant>
      <vt:variant>
        <vt:i4>242</vt:i4>
      </vt:variant>
      <vt:variant>
        <vt:i4>0</vt:i4>
      </vt:variant>
      <vt:variant>
        <vt:i4>5</vt:i4>
      </vt:variant>
      <vt:variant>
        <vt:lpwstr/>
      </vt:variant>
      <vt:variant>
        <vt:lpwstr>_Toc475981061</vt:lpwstr>
      </vt:variant>
      <vt:variant>
        <vt:i4>1966137</vt:i4>
      </vt:variant>
      <vt:variant>
        <vt:i4>236</vt:i4>
      </vt:variant>
      <vt:variant>
        <vt:i4>0</vt:i4>
      </vt:variant>
      <vt:variant>
        <vt:i4>5</vt:i4>
      </vt:variant>
      <vt:variant>
        <vt:lpwstr/>
      </vt:variant>
      <vt:variant>
        <vt:lpwstr>_Toc475981060</vt:lpwstr>
      </vt:variant>
      <vt:variant>
        <vt:i4>1900601</vt:i4>
      </vt:variant>
      <vt:variant>
        <vt:i4>230</vt:i4>
      </vt:variant>
      <vt:variant>
        <vt:i4>0</vt:i4>
      </vt:variant>
      <vt:variant>
        <vt:i4>5</vt:i4>
      </vt:variant>
      <vt:variant>
        <vt:lpwstr/>
      </vt:variant>
      <vt:variant>
        <vt:lpwstr>_Toc475981059</vt:lpwstr>
      </vt:variant>
      <vt:variant>
        <vt:i4>1900601</vt:i4>
      </vt:variant>
      <vt:variant>
        <vt:i4>224</vt:i4>
      </vt:variant>
      <vt:variant>
        <vt:i4>0</vt:i4>
      </vt:variant>
      <vt:variant>
        <vt:i4>5</vt:i4>
      </vt:variant>
      <vt:variant>
        <vt:lpwstr/>
      </vt:variant>
      <vt:variant>
        <vt:lpwstr>_Toc475981058</vt:lpwstr>
      </vt:variant>
      <vt:variant>
        <vt:i4>1900601</vt:i4>
      </vt:variant>
      <vt:variant>
        <vt:i4>218</vt:i4>
      </vt:variant>
      <vt:variant>
        <vt:i4>0</vt:i4>
      </vt:variant>
      <vt:variant>
        <vt:i4>5</vt:i4>
      </vt:variant>
      <vt:variant>
        <vt:lpwstr/>
      </vt:variant>
      <vt:variant>
        <vt:lpwstr>_Toc475981057</vt:lpwstr>
      </vt:variant>
      <vt:variant>
        <vt:i4>1900601</vt:i4>
      </vt:variant>
      <vt:variant>
        <vt:i4>212</vt:i4>
      </vt:variant>
      <vt:variant>
        <vt:i4>0</vt:i4>
      </vt:variant>
      <vt:variant>
        <vt:i4>5</vt:i4>
      </vt:variant>
      <vt:variant>
        <vt:lpwstr/>
      </vt:variant>
      <vt:variant>
        <vt:lpwstr>_Toc475981056</vt:lpwstr>
      </vt:variant>
      <vt:variant>
        <vt:i4>1900601</vt:i4>
      </vt:variant>
      <vt:variant>
        <vt:i4>206</vt:i4>
      </vt:variant>
      <vt:variant>
        <vt:i4>0</vt:i4>
      </vt:variant>
      <vt:variant>
        <vt:i4>5</vt:i4>
      </vt:variant>
      <vt:variant>
        <vt:lpwstr/>
      </vt:variant>
      <vt:variant>
        <vt:lpwstr>_Toc475981055</vt:lpwstr>
      </vt:variant>
      <vt:variant>
        <vt:i4>1900601</vt:i4>
      </vt:variant>
      <vt:variant>
        <vt:i4>200</vt:i4>
      </vt:variant>
      <vt:variant>
        <vt:i4>0</vt:i4>
      </vt:variant>
      <vt:variant>
        <vt:i4>5</vt:i4>
      </vt:variant>
      <vt:variant>
        <vt:lpwstr/>
      </vt:variant>
      <vt:variant>
        <vt:lpwstr>_Toc475981054</vt:lpwstr>
      </vt:variant>
      <vt:variant>
        <vt:i4>1900601</vt:i4>
      </vt:variant>
      <vt:variant>
        <vt:i4>194</vt:i4>
      </vt:variant>
      <vt:variant>
        <vt:i4>0</vt:i4>
      </vt:variant>
      <vt:variant>
        <vt:i4>5</vt:i4>
      </vt:variant>
      <vt:variant>
        <vt:lpwstr/>
      </vt:variant>
      <vt:variant>
        <vt:lpwstr>_Toc475981053</vt:lpwstr>
      </vt:variant>
      <vt:variant>
        <vt:i4>1900601</vt:i4>
      </vt:variant>
      <vt:variant>
        <vt:i4>188</vt:i4>
      </vt:variant>
      <vt:variant>
        <vt:i4>0</vt:i4>
      </vt:variant>
      <vt:variant>
        <vt:i4>5</vt:i4>
      </vt:variant>
      <vt:variant>
        <vt:lpwstr/>
      </vt:variant>
      <vt:variant>
        <vt:lpwstr>_Toc475981052</vt:lpwstr>
      </vt:variant>
      <vt:variant>
        <vt:i4>1900601</vt:i4>
      </vt:variant>
      <vt:variant>
        <vt:i4>182</vt:i4>
      </vt:variant>
      <vt:variant>
        <vt:i4>0</vt:i4>
      </vt:variant>
      <vt:variant>
        <vt:i4>5</vt:i4>
      </vt:variant>
      <vt:variant>
        <vt:lpwstr/>
      </vt:variant>
      <vt:variant>
        <vt:lpwstr>_Toc475981051</vt:lpwstr>
      </vt:variant>
      <vt:variant>
        <vt:i4>1900601</vt:i4>
      </vt:variant>
      <vt:variant>
        <vt:i4>176</vt:i4>
      </vt:variant>
      <vt:variant>
        <vt:i4>0</vt:i4>
      </vt:variant>
      <vt:variant>
        <vt:i4>5</vt:i4>
      </vt:variant>
      <vt:variant>
        <vt:lpwstr/>
      </vt:variant>
      <vt:variant>
        <vt:lpwstr>_Toc475981050</vt:lpwstr>
      </vt:variant>
      <vt:variant>
        <vt:i4>1835065</vt:i4>
      </vt:variant>
      <vt:variant>
        <vt:i4>170</vt:i4>
      </vt:variant>
      <vt:variant>
        <vt:i4>0</vt:i4>
      </vt:variant>
      <vt:variant>
        <vt:i4>5</vt:i4>
      </vt:variant>
      <vt:variant>
        <vt:lpwstr/>
      </vt:variant>
      <vt:variant>
        <vt:lpwstr>_Toc475981049</vt:lpwstr>
      </vt:variant>
      <vt:variant>
        <vt:i4>1835065</vt:i4>
      </vt:variant>
      <vt:variant>
        <vt:i4>164</vt:i4>
      </vt:variant>
      <vt:variant>
        <vt:i4>0</vt:i4>
      </vt:variant>
      <vt:variant>
        <vt:i4>5</vt:i4>
      </vt:variant>
      <vt:variant>
        <vt:lpwstr/>
      </vt:variant>
      <vt:variant>
        <vt:lpwstr>_Toc475981048</vt:lpwstr>
      </vt:variant>
      <vt:variant>
        <vt:i4>1835065</vt:i4>
      </vt:variant>
      <vt:variant>
        <vt:i4>158</vt:i4>
      </vt:variant>
      <vt:variant>
        <vt:i4>0</vt:i4>
      </vt:variant>
      <vt:variant>
        <vt:i4>5</vt:i4>
      </vt:variant>
      <vt:variant>
        <vt:lpwstr/>
      </vt:variant>
      <vt:variant>
        <vt:lpwstr>_Toc475981047</vt:lpwstr>
      </vt:variant>
      <vt:variant>
        <vt:i4>1835065</vt:i4>
      </vt:variant>
      <vt:variant>
        <vt:i4>152</vt:i4>
      </vt:variant>
      <vt:variant>
        <vt:i4>0</vt:i4>
      </vt:variant>
      <vt:variant>
        <vt:i4>5</vt:i4>
      </vt:variant>
      <vt:variant>
        <vt:lpwstr/>
      </vt:variant>
      <vt:variant>
        <vt:lpwstr>_Toc475981046</vt:lpwstr>
      </vt:variant>
      <vt:variant>
        <vt:i4>1835065</vt:i4>
      </vt:variant>
      <vt:variant>
        <vt:i4>146</vt:i4>
      </vt:variant>
      <vt:variant>
        <vt:i4>0</vt:i4>
      </vt:variant>
      <vt:variant>
        <vt:i4>5</vt:i4>
      </vt:variant>
      <vt:variant>
        <vt:lpwstr/>
      </vt:variant>
      <vt:variant>
        <vt:lpwstr>_Toc475981045</vt:lpwstr>
      </vt:variant>
      <vt:variant>
        <vt:i4>1835065</vt:i4>
      </vt:variant>
      <vt:variant>
        <vt:i4>140</vt:i4>
      </vt:variant>
      <vt:variant>
        <vt:i4>0</vt:i4>
      </vt:variant>
      <vt:variant>
        <vt:i4>5</vt:i4>
      </vt:variant>
      <vt:variant>
        <vt:lpwstr/>
      </vt:variant>
      <vt:variant>
        <vt:lpwstr>_Toc475981044</vt:lpwstr>
      </vt:variant>
      <vt:variant>
        <vt:i4>1835065</vt:i4>
      </vt:variant>
      <vt:variant>
        <vt:i4>134</vt:i4>
      </vt:variant>
      <vt:variant>
        <vt:i4>0</vt:i4>
      </vt:variant>
      <vt:variant>
        <vt:i4>5</vt:i4>
      </vt:variant>
      <vt:variant>
        <vt:lpwstr/>
      </vt:variant>
      <vt:variant>
        <vt:lpwstr>_Toc475981043</vt:lpwstr>
      </vt:variant>
      <vt:variant>
        <vt:i4>1835065</vt:i4>
      </vt:variant>
      <vt:variant>
        <vt:i4>128</vt:i4>
      </vt:variant>
      <vt:variant>
        <vt:i4>0</vt:i4>
      </vt:variant>
      <vt:variant>
        <vt:i4>5</vt:i4>
      </vt:variant>
      <vt:variant>
        <vt:lpwstr/>
      </vt:variant>
      <vt:variant>
        <vt:lpwstr>_Toc475981042</vt:lpwstr>
      </vt:variant>
      <vt:variant>
        <vt:i4>1835065</vt:i4>
      </vt:variant>
      <vt:variant>
        <vt:i4>122</vt:i4>
      </vt:variant>
      <vt:variant>
        <vt:i4>0</vt:i4>
      </vt:variant>
      <vt:variant>
        <vt:i4>5</vt:i4>
      </vt:variant>
      <vt:variant>
        <vt:lpwstr/>
      </vt:variant>
      <vt:variant>
        <vt:lpwstr>_Toc475981041</vt:lpwstr>
      </vt:variant>
      <vt:variant>
        <vt:i4>1835065</vt:i4>
      </vt:variant>
      <vt:variant>
        <vt:i4>116</vt:i4>
      </vt:variant>
      <vt:variant>
        <vt:i4>0</vt:i4>
      </vt:variant>
      <vt:variant>
        <vt:i4>5</vt:i4>
      </vt:variant>
      <vt:variant>
        <vt:lpwstr/>
      </vt:variant>
      <vt:variant>
        <vt:lpwstr>_Toc475981040</vt:lpwstr>
      </vt:variant>
      <vt:variant>
        <vt:i4>1769529</vt:i4>
      </vt:variant>
      <vt:variant>
        <vt:i4>110</vt:i4>
      </vt:variant>
      <vt:variant>
        <vt:i4>0</vt:i4>
      </vt:variant>
      <vt:variant>
        <vt:i4>5</vt:i4>
      </vt:variant>
      <vt:variant>
        <vt:lpwstr/>
      </vt:variant>
      <vt:variant>
        <vt:lpwstr>_Toc475981039</vt:lpwstr>
      </vt:variant>
      <vt:variant>
        <vt:i4>1769529</vt:i4>
      </vt:variant>
      <vt:variant>
        <vt:i4>104</vt:i4>
      </vt:variant>
      <vt:variant>
        <vt:i4>0</vt:i4>
      </vt:variant>
      <vt:variant>
        <vt:i4>5</vt:i4>
      </vt:variant>
      <vt:variant>
        <vt:lpwstr/>
      </vt:variant>
      <vt:variant>
        <vt:lpwstr>_Toc475981038</vt:lpwstr>
      </vt:variant>
      <vt:variant>
        <vt:i4>1769529</vt:i4>
      </vt:variant>
      <vt:variant>
        <vt:i4>98</vt:i4>
      </vt:variant>
      <vt:variant>
        <vt:i4>0</vt:i4>
      </vt:variant>
      <vt:variant>
        <vt:i4>5</vt:i4>
      </vt:variant>
      <vt:variant>
        <vt:lpwstr/>
      </vt:variant>
      <vt:variant>
        <vt:lpwstr>_Toc475981037</vt:lpwstr>
      </vt:variant>
      <vt:variant>
        <vt:i4>1769529</vt:i4>
      </vt:variant>
      <vt:variant>
        <vt:i4>92</vt:i4>
      </vt:variant>
      <vt:variant>
        <vt:i4>0</vt:i4>
      </vt:variant>
      <vt:variant>
        <vt:i4>5</vt:i4>
      </vt:variant>
      <vt:variant>
        <vt:lpwstr/>
      </vt:variant>
      <vt:variant>
        <vt:lpwstr>_Toc475981036</vt:lpwstr>
      </vt:variant>
      <vt:variant>
        <vt:i4>1769529</vt:i4>
      </vt:variant>
      <vt:variant>
        <vt:i4>86</vt:i4>
      </vt:variant>
      <vt:variant>
        <vt:i4>0</vt:i4>
      </vt:variant>
      <vt:variant>
        <vt:i4>5</vt:i4>
      </vt:variant>
      <vt:variant>
        <vt:lpwstr/>
      </vt:variant>
      <vt:variant>
        <vt:lpwstr>_Toc475981035</vt:lpwstr>
      </vt:variant>
      <vt:variant>
        <vt:i4>1769529</vt:i4>
      </vt:variant>
      <vt:variant>
        <vt:i4>80</vt:i4>
      </vt:variant>
      <vt:variant>
        <vt:i4>0</vt:i4>
      </vt:variant>
      <vt:variant>
        <vt:i4>5</vt:i4>
      </vt:variant>
      <vt:variant>
        <vt:lpwstr/>
      </vt:variant>
      <vt:variant>
        <vt:lpwstr>_Toc475981034</vt:lpwstr>
      </vt:variant>
      <vt:variant>
        <vt:i4>1769529</vt:i4>
      </vt:variant>
      <vt:variant>
        <vt:i4>74</vt:i4>
      </vt:variant>
      <vt:variant>
        <vt:i4>0</vt:i4>
      </vt:variant>
      <vt:variant>
        <vt:i4>5</vt:i4>
      </vt:variant>
      <vt:variant>
        <vt:lpwstr/>
      </vt:variant>
      <vt:variant>
        <vt:lpwstr>_Toc475981033</vt:lpwstr>
      </vt:variant>
      <vt:variant>
        <vt:i4>1769529</vt:i4>
      </vt:variant>
      <vt:variant>
        <vt:i4>68</vt:i4>
      </vt:variant>
      <vt:variant>
        <vt:i4>0</vt:i4>
      </vt:variant>
      <vt:variant>
        <vt:i4>5</vt:i4>
      </vt:variant>
      <vt:variant>
        <vt:lpwstr/>
      </vt:variant>
      <vt:variant>
        <vt:lpwstr>_Toc475981032</vt:lpwstr>
      </vt:variant>
      <vt:variant>
        <vt:i4>1769529</vt:i4>
      </vt:variant>
      <vt:variant>
        <vt:i4>62</vt:i4>
      </vt:variant>
      <vt:variant>
        <vt:i4>0</vt:i4>
      </vt:variant>
      <vt:variant>
        <vt:i4>5</vt:i4>
      </vt:variant>
      <vt:variant>
        <vt:lpwstr/>
      </vt:variant>
      <vt:variant>
        <vt:lpwstr>_Toc475981031</vt:lpwstr>
      </vt:variant>
      <vt:variant>
        <vt:i4>1769529</vt:i4>
      </vt:variant>
      <vt:variant>
        <vt:i4>56</vt:i4>
      </vt:variant>
      <vt:variant>
        <vt:i4>0</vt:i4>
      </vt:variant>
      <vt:variant>
        <vt:i4>5</vt:i4>
      </vt:variant>
      <vt:variant>
        <vt:lpwstr/>
      </vt:variant>
      <vt:variant>
        <vt:lpwstr>_Toc475981030</vt:lpwstr>
      </vt:variant>
      <vt:variant>
        <vt:i4>1703993</vt:i4>
      </vt:variant>
      <vt:variant>
        <vt:i4>50</vt:i4>
      </vt:variant>
      <vt:variant>
        <vt:i4>0</vt:i4>
      </vt:variant>
      <vt:variant>
        <vt:i4>5</vt:i4>
      </vt:variant>
      <vt:variant>
        <vt:lpwstr/>
      </vt:variant>
      <vt:variant>
        <vt:lpwstr>_Toc475981029</vt:lpwstr>
      </vt:variant>
      <vt:variant>
        <vt:i4>1703993</vt:i4>
      </vt:variant>
      <vt:variant>
        <vt:i4>44</vt:i4>
      </vt:variant>
      <vt:variant>
        <vt:i4>0</vt:i4>
      </vt:variant>
      <vt:variant>
        <vt:i4>5</vt:i4>
      </vt:variant>
      <vt:variant>
        <vt:lpwstr/>
      </vt:variant>
      <vt:variant>
        <vt:lpwstr>_Toc475981028</vt:lpwstr>
      </vt:variant>
      <vt:variant>
        <vt:i4>1703993</vt:i4>
      </vt:variant>
      <vt:variant>
        <vt:i4>38</vt:i4>
      </vt:variant>
      <vt:variant>
        <vt:i4>0</vt:i4>
      </vt:variant>
      <vt:variant>
        <vt:i4>5</vt:i4>
      </vt:variant>
      <vt:variant>
        <vt:lpwstr/>
      </vt:variant>
      <vt:variant>
        <vt:lpwstr>_Toc475981027</vt:lpwstr>
      </vt:variant>
      <vt:variant>
        <vt:i4>1703993</vt:i4>
      </vt:variant>
      <vt:variant>
        <vt:i4>32</vt:i4>
      </vt:variant>
      <vt:variant>
        <vt:i4>0</vt:i4>
      </vt:variant>
      <vt:variant>
        <vt:i4>5</vt:i4>
      </vt:variant>
      <vt:variant>
        <vt:lpwstr/>
      </vt:variant>
      <vt:variant>
        <vt:lpwstr>_Toc475981026</vt:lpwstr>
      </vt:variant>
      <vt:variant>
        <vt:i4>1703993</vt:i4>
      </vt:variant>
      <vt:variant>
        <vt:i4>26</vt:i4>
      </vt:variant>
      <vt:variant>
        <vt:i4>0</vt:i4>
      </vt:variant>
      <vt:variant>
        <vt:i4>5</vt:i4>
      </vt:variant>
      <vt:variant>
        <vt:lpwstr/>
      </vt:variant>
      <vt:variant>
        <vt:lpwstr>_Toc475981025</vt:lpwstr>
      </vt:variant>
      <vt:variant>
        <vt:i4>1703993</vt:i4>
      </vt:variant>
      <vt:variant>
        <vt:i4>20</vt:i4>
      </vt:variant>
      <vt:variant>
        <vt:i4>0</vt:i4>
      </vt:variant>
      <vt:variant>
        <vt:i4>5</vt:i4>
      </vt:variant>
      <vt:variant>
        <vt:lpwstr/>
      </vt:variant>
      <vt:variant>
        <vt:lpwstr>_Toc475981024</vt:lpwstr>
      </vt:variant>
      <vt:variant>
        <vt:i4>1703993</vt:i4>
      </vt:variant>
      <vt:variant>
        <vt:i4>14</vt:i4>
      </vt:variant>
      <vt:variant>
        <vt:i4>0</vt:i4>
      </vt:variant>
      <vt:variant>
        <vt:i4>5</vt:i4>
      </vt:variant>
      <vt:variant>
        <vt:lpwstr/>
      </vt:variant>
      <vt:variant>
        <vt:lpwstr>_Toc475981023</vt:lpwstr>
      </vt:variant>
      <vt:variant>
        <vt:i4>1703993</vt:i4>
      </vt:variant>
      <vt:variant>
        <vt:i4>8</vt:i4>
      </vt:variant>
      <vt:variant>
        <vt:i4>0</vt:i4>
      </vt:variant>
      <vt:variant>
        <vt:i4>5</vt:i4>
      </vt:variant>
      <vt:variant>
        <vt:lpwstr/>
      </vt:variant>
      <vt:variant>
        <vt:lpwstr>_Toc475981022</vt:lpwstr>
      </vt:variant>
      <vt:variant>
        <vt:i4>1703993</vt:i4>
      </vt:variant>
      <vt:variant>
        <vt:i4>2</vt:i4>
      </vt:variant>
      <vt:variant>
        <vt:i4>0</vt:i4>
      </vt:variant>
      <vt:variant>
        <vt:i4>5</vt:i4>
      </vt:variant>
      <vt:variant>
        <vt:lpwstr/>
      </vt:variant>
      <vt:variant>
        <vt:lpwstr>_Toc475981021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egorova.ekaterina</dc:creator>
  <cp:lastModifiedBy>Андреев Алексей Михайлович</cp:lastModifiedBy>
  <cp:revision>2</cp:revision>
  <cp:lastPrinted>2017-11-09T10:47:00Z</cp:lastPrinted>
  <dcterms:created xsi:type="dcterms:W3CDTF">2018-03-13T07:38:00Z</dcterms:created>
  <dcterms:modified xsi:type="dcterms:W3CDTF">2018-03-13T07:38:00Z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код_документа">
    <vt:lpwstr>00083598.20.19,02.ДР.002-1.0 1(2,5,7)</vt:lpwstr>
  </property>
</Properties>
</file>