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16A1" w:rsidRPr="009739B8" w:rsidRDefault="00CE16A1" w:rsidP="00CE16A1">
      <w:pPr>
        <w:ind w:firstLine="0"/>
        <w:jc w:val="center"/>
        <w:rPr>
          <w:sz w:val="26"/>
          <w:szCs w:val="26"/>
        </w:rPr>
      </w:pPr>
      <w:bookmarkStart w:id="0" w:name="P543"/>
      <w:bookmarkStart w:id="1" w:name="_GoBack"/>
      <w:bookmarkEnd w:id="0"/>
      <w:bookmarkEnd w:id="1"/>
      <w:r w:rsidRPr="009739B8">
        <w:rPr>
          <w:sz w:val="26"/>
          <w:szCs w:val="26"/>
        </w:rPr>
        <w:t>Информация</w:t>
      </w:r>
    </w:p>
    <w:p w:rsidR="00CE16A1" w:rsidRPr="009739B8" w:rsidRDefault="00CE16A1" w:rsidP="00CE16A1">
      <w:pPr>
        <w:ind w:firstLine="0"/>
        <w:jc w:val="center"/>
        <w:rPr>
          <w:sz w:val="26"/>
          <w:szCs w:val="26"/>
        </w:rPr>
      </w:pPr>
      <w:r w:rsidRPr="009739B8">
        <w:rPr>
          <w:sz w:val="26"/>
          <w:szCs w:val="26"/>
        </w:rPr>
        <w:t xml:space="preserve">о </w:t>
      </w:r>
      <w:r w:rsidR="00E21E52">
        <w:rPr>
          <w:sz w:val="26"/>
          <w:szCs w:val="26"/>
        </w:rPr>
        <w:t>проведении покупки (продажи) ценных бумаг на организованных торгах по договорам репо</w:t>
      </w:r>
    </w:p>
    <w:p w:rsidR="00CE16A1" w:rsidRPr="009739B8" w:rsidRDefault="00E21E52" w:rsidP="00E21E52">
      <w:pPr>
        <w:tabs>
          <w:tab w:val="left" w:pos="1608"/>
        </w:tabs>
        <w:ind w:right="255"/>
        <w:rPr>
          <w:sz w:val="26"/>
          <w:szCs w:val="26"/>
        </w:rPr>
      </w:pPr>
      <w:r>
        <w:rPr>
          <w:sz w:val="26"/>
          <w:szCs w:val="26"/>
        </w:rPr>
        <w:tab/>
      </w:r>
    </w:p>
    <w:tbl>
      <w:tblPr>
        <w:tblW w:w="9648" w:type="dxa"/>
        <w:tblInd w:w="8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58"/>
        <w:gridCol w:w="3990"/>
      </w:tblGrid>
      <w:tr w:rsidR="00CE16A1" w:rsidRPr="009739B8" w:rsidTr="005B40AB">
        <w:trPr>
          <w:trHeight w:val="71"/>
        </w:trPr>
        <w:tc>
          <w:tcPr>
            <w:tcW w:w="9648" w:type="dxa"/>
            <w:gridSpan w:val="2"/>
            <w:shd w:val="clear" w:color="auto" w:fill="auto"/>
            <w:vAlign w:val="center"/>
          </w:tcPr>
          <w:p w:rsidR="00CE16A1" w:rsidRPr="009739B8" w:rsidRDefault="00E21E52" w:rsidP="00F77E19">
            <w:pPr>
              <w:ind w:firstLine="0"/>
              <w:jc w:val="center"/>
              <w:rPr>
                <w:sz w:val="26"/>
                <w:szCs w:val="26"/>
              </w:rPr>
            </w:pPr>
            <w:r w:rsidRPr="009739B8">
              <w:rPr>
                <w:sz w:val="26"/>
                <w:szCs w:val="26"/>
              </w:rPr>
              <w:t>Параметры заключения договоров репо на организованных торгах</w:t>
            </w:r>
          </w:p>
        </w:tc>
      </w:tr>
      <w:tr w:rsidR="00E21E52" w:rsidRPr="009739B8" w:rsidTr="005B40AB">
        <w:trPr>
          <w:trHeight w:val="454"/>
        </w:trPr>
        <w:tc>
          <w:tcPr>
            <w:tcW w:w="5658" w:type="dxa"/>
            <w:shd w:val="clear" w:color="auto" w:fill="auto"/>
            <w:vAlign w:val="center"/>
          </w:tcPr>
          <w:p w:rsidR="00E21E52" w:rsidRPr="00E21E52" w:rsidRDefault="00E21E52" w:rsidP="00E21E52">
            <w:pPr>
              <w:ind w:firstLine="0"/>
              <w:jc w:val="left"/>
              <w:rPr>
                <w:sz w:val="26"/>
                <w:szCs w:val="26"/>
              </w:rPr>
            </w:pPr>
            <w:r w:rsidRPr="00E21E52">
              <w:rPr>
                <w:sz w:val="26"/>
                <w:szCs w:val="26"/>
              </w:rPr>
              <w:t>Дата заключения договоров репо</w:t>
            </w:r>
          </w:p>
        </w:tc>
        <w:tc>
          <w:tcPr>
            <w:tcW w:w="3990" w:type="dxa"/>
            <w:vAlign w:val="center"/>
          </w:tcPr>
          <w:p w:rsidR="00E21E52" w:rsidRPr="00E21E52" w:rsidRDefault="0002657D" w:rsidP="00E21E52">
            <w:pPr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05.03.2026</w:t>
            </w:r>
          </w:p>
        </w:tc>
      </w:tr>
      <w:tr w:rsidR="00E21E52" w:rsidRPr="009739B8" w:rsidTr="005B40AB">
        <w:trPr>
          <w:trHeight w:val="454"/>
        </w:trPr>
        <w:tc>
          <w:tcPr>
            <w:tcW w:w="5658" w:type="dxa"/>
            <w:shd w:val="clear" w:color="auto" w:fill="auto"/>
            <w:vAlign w:val="center"/>
          </w:tcPr>
          <w:p w:rsidR="00E21E52" w:rsidRPr="00E21E52" w:rsidRDefault="00E21E52" w:rsidP="00E21E52">
            <w:pPr>
              <w:ind w:right="282" w:firstLine="0"/>
              <w:jc w:val="left"/>
              <w:rPr>
                <w:sz w:val="26"/>
                <w:szCs w:val="26"/>
              </w:rPr>
            </w:pPr>
            <w:r w:rsidRPr="00E21E52">
              <w:rPr>
                <w:sz w:val="26"/>
                <w:szCs w:val="26"/>
              </w:rPr>
              <w:t>Уникальный идентификатор договоров репо</w:t>
            </w:r>
          </w:p>
        </w:tc>
        <w:tc>
          <w:tcPr>
            <w:tcW w:w="3990" w:type="dxa"/>
            <w:vAlign w:val="center"/>
          </w:tcPr>
          <w:p w:rsidR="00E21E52" w:rsidRPr="00E21E52" w:rsidRDefault="0002657D" w:rsidP="00E21E52">
            <w:pPr>
              <w:ind w:hanging="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22026034</w:t>
            </w:r>
          </w:p>
        </w:tc>
      </w:tr>
      <w:tr w:rsidR="00E21E52" w:rsidRPr="009739B8" w:rsidTr="005B40AB">
        <w:trPr>
          <w:trHeight w:val="454"/>
        </w:trPr>
        <w:tc>
          <w:tcPr>
            <w:tcW w:w="5658" w:type="dxa"/>
            <w:shd w:val="clear" w:color="auto" w:fill="auto"/>
            <w:vAlign w:val="center"/>
          </w:tcPr>
          <w:p w:rsidR="00E21E52" w:rsidRPr="00E21E52" w:rsidRDefault="00E21E52" w:rsidP="00E21E52">
            <w:pPr>
              <w:ind w:right="282" w:firstLine="0"/>
              <w:jc w:val="left"/>
              <w:rPr>
                <w:sz w:val="26"/>
                <w:szCs w:val="26"/>
              </w:rPr>
            </w:pPr>
            <w:r w:rsidRPr="00E21E52">
              <w:rPr>
                <w:sz w:val="26"/>
                <w:szCs w:val="26"/>
              </w:rPr>
              <w:t>Валюта договоров репо</w:t>
            </w:r>
          </w:p>
        </w:tc>
        <w:tc>
          <w:tcPr>
            <w:tcW w:w="3990" w:type="dxa"/>
            <w:vAlign w:val="center"/>
          </w:tcPr>
          <w:p w:rsidR="00E21E52" w:rsidRPr="00E21E52" w:rsidRDefault="0002657D" w:rsidP="00E21E52">
            <w:pPr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Рубли</w:t>
            </w:r>
          </w:p>
        </w:tc>
      </w:tr>
      <w:tr w:rsidR="005B40AB" w:rsidRPr="009739B8" w:rsidTr="005B40AB">
        <w:trPr>
          <w:trHeight w:val="454"/>
        </w:trPr>
        <w:tc>
          <w:tcPr>
            <w:tcW w:w="5658" w:type="dxa"/>
            <w:shd w:val="clear" w:color="auto" w:fill="auto"/>
            <w:vAlign w:val="center"/>
          </w:tcPr>
          <w:p w:rsidR="005B40AB" w:rsidRPr="00E21E52" w:rsidRDefault="005B40AB" w:rsidP="00E21E52">
            <w:pPr>
              <w:ind w:firstLine="0"/>
              <w:jc w:val="left"/>
              <w:rPr>
                <w:sz w:val="26"/>
                <w:szCs w:val="26"/>
              </w:rPr>
            </w:pPr>
            <w:r w:rsidRPr="00E21E52">
              <w:rPr>
                <w:sz w:val="26"/>
                <w:szCs w:val="26"/>
              </w:rPr>
              <w:t>Вид средств</w:t>
            </w:r>
          </w:p>
        </w:tc>
        <w:tc>
          <w:tcPr>
            <w:tcW w:w="3990" w:type="dxa"/>
            <w:vAlign w:val="center"/>
          </w:tcPr>
          <w:p w:rsidR="005B40AB" w:rsidRPr="00E21E52" w:rsidRDefault="0002657D" w:rsidP="00E21E52">
            <w:pPr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средства единого казначейского счета</w:t>
            </w:r>
          </w:p>
        </w:tc>
      </w:tr>
      <w:tr w:rsidR="005B40AB" w:rsidRPr="009739B8" w:rsidTr="005B40AB">
        <w:trPr>
          <w:trHeight w:val="454"/>
        </w:trPr>
        <w:tc>
          <w:tcPr>
            <w:tcW w:w="5658" w:type="dxa"/>
            <w:shd w:val="clear" w:color="auto" w:fill="auto"/>
            <w:vAlign w:val="center"/>
          </w:tcPr>
          <w:p w:rsidR="005B40AB" w:rsidRPr="00E21E52" w:rsidRDefault="005B40AB" w:rsidP="005B40AB">
            <w:pPr>
              <w:ind w:firstLine="0"/>
              <w:jc w:val="left"/>
              <w:rPr>
                <w:sz w:val="26"/>
                <w:szCs w:val="26"/>
              </w:rPr>
            </w:pPr>
            <w:r w:rsidRPr="00E21E52">
              <w:rPr>
                <w:sz w:val="26"/>
                <w:szCs w:val="26"/>
              </w:rPr>
              <w:t>Вид договора репо</w:t>
            </w:r>
          </w:p>
        </w:tc>
        <w:tc>
          <w:tcPr>
            <w:tcW w:w="3990" w:type="dxa"/>
            <w:vAlign w:val="center"/>
          </w:tcPr>
          <w:p w:rsidR="005B40AB" w:rsidRPr="001214B9" w:rsidRDefault="0002657D" w:rsidP="005B40AB">
            <w:pPr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Размещение средств</w:t>
            </w:r>
          </w:p>
        </w:tc>
      </w:tr>
      <w:tr w:rsidR="005B40AB" w:rsidRPr="009739B8" w:rsidTr="005B40AB">
        <w:trPr>
          <w:trHeight w:val="454"/>
        </w:trPr>
        <w:tc>
          <w:tcPr>
            <w:tcW w:w="5658" w:type="dxa"/>
            <w:shd w:val="clear" w:color="auto" w:fill="auto"/>
            <w:vAlign w:val="center"/>
          </w:tcPr>
          <w:p w:rsidR="005B40AB" w:rsidRPr="00E21E52" w:rsidRDefault="005B40AB" w:rsidP="000E6B64">
            <w:pPr>
              <w:ind w:right="282" w:firstLine="0"/>
              <w:jc w:val="left"/>
              <w:rPr>
                <w:sz w:val="26"/>
                <w:szCs w:val="26"/>
              </w:rPr>
            </w:pPr>
            <w:r w:rsidRPr="00E21E52">
              <w:rPr>
                <w:sz w:val="26"/>
                <w:szCs w:val="26"/>
              </w:rPr>
              <w:t>Максимальный объем средств, используемый для заключения договоров репо (</w:t>
            </w:r>
            <w:r w:rsidRPr="00E21E52">
              <w:rPr>
                <w:i/>
                <w:iCs/>
                <w:sz w:val="26"/>
                <w:szCs w:val="26"/>
              </w:rPr>
              <w:t>денежных единиц)</w:t>
            </w:r>
          </w:p>
        </w:tc>
        <w:tc>
          <w:tcPr>
            <w:tcW w:w="3990" w:type="dxa"/>
            <w:vAlign w:val="center"/>
          </w:tcPr>
          <w:p w:rsidR="005B40AB" w:rsidRPr="00E21E52" w:rsidRDefault="0002657D" w:rsidP="005B40AB">
            <w:pPr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100 000 000 000</w:t>
            </w:r>
          </w:p>
        </w:tc>
      </w:tr>
      <w:tr w:rsidR="005B40AB" w:rsidRPr="009739B8" w:rsidTr="005B40AB">
        <w:trPr>
          <w:trHeight w:val="454"/>
        </w:trPr>
        <w:tc>
          <w:tcPr>
            <w:tcW w:w="5658" w:type="dxa"/>
            <w:shd w:val="clear" w:color="auto" w:fill="auto"/>
            <w:vAlign w:val="center"/>
          </w:tcPr>
          <w:p w:rsidR="005B40AB" w:rsidRPr="00E21E52" w:rsidRDefault="005B40AB" w:rsidP="005B40AB">
            <w:pPr>
              <w:ind w:right="282" w:firstLine="0"/>
              <w:jc w:val="left"/>
              <w:rPr>
                <w:sz w:val="26"/>
                <w:szCs w:val="26"/>
              </w:rPr>
            </w:pPr>
            <w:r w:rsidRPr="00E21E52">
              <w:rPr>
                <w:sz w:val="26"/>
                <w:szCs w:val="26"/>
              </w:rPr>
              <w:t xml:space="preserve">Срок действия договора репо </w:t>
            </w:r>
            <w:r w:rsidRPr="00E21E52">
              <w:rPr>
                <w:i/>
                <w:sz w:val="26"/>
                <w:szCs w:val="26"/>
              </w:rPr>
              <w:t>(в</w:t>
            </w:r>
            <w:r w:rsidRPr="00E21E52">
              <w:rPr>
                <w:sz w:val="26"/>
                <w:szCs w:val="26"/>
              </w:rPr>
              <w:t xml:space="preserve"> </w:t>
            </w:r>
            <w:r w:rsidRPr="00E21E52">
              <w:rPr>
                <w:i/>
                <w:iCs/>
                <w:sz w:val="26"/>
                <w:szCs w:val="26"/>
              </w:rPr>
              <w:t>днях)</w:t>
            </w:r>
          </w:p>
        </w:tc>
        <w:tc>
          <w:tcPr>
            <w:tcW w:w="3990" w:type="dxa"/>
            <w:vAlign w:val="center"/>
          </w:tcPr>
          <w:p w:rsidR="005B40AB" w:rsidRPr="00E21E52" w:rsidRDefault="0002657D" w:rsidP="005B40AB">
            <w:pPr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1</w:t>
            </w:r>
          </w:p>
        </w:tc>
      </w:tr>
      <w:tr w:rsidR="005B40AB" w:rsidRPr="009739B8" w:rsidTr="005B40AB">
        <w:trPr>
          <w:trHeight w:val="454"/>
        </w:trPr>
        <w:tc>
          <w:tcPr>
            <w:tcW w:w="5658" w:type="dxa"/>
            <w:shd w:val="clear" w:color="auto" w:fill="auto"/>
            <w:vAlign w:val="center"/>
          </w:tcPr>
          <w:p w:rsidR="005B40AB" w:rsidRPr="00E21E52" w:rsidRDefault="005B40AB" w:rsidP="005B40AB">
            <w:pPr>
              <w:ind w:right="282" w:firstLine="0"/>
              <w:jc w:val="left"/>
              <w:rPr>
                <w:sz w:val="26"/>
                <w:szCs w:val="26"/>
              </w:rPr>
            </w:pPr>
            <w:r w:rsidRPr="00E21E52">
              <w:rPr>
                <w:sz w:val="26"/>
                <w:szCs w:val="26"/>
              </w:rPr>
              <w:t>Дата исполнения первой части договора репо</w:t>
            </w:r>
          </w:p>
        </w:tc>
        <w:tc>
          <w:tcPr>
            <w:tcW w:w="3990" w:type="dxa"/>
            <w:vAlign w:val="center"/>
          </w:tcPr>
          <w:p w:rsidR="005B40AB" w:rsidRPr="00E21E52" w:rsidRDefault="0002657D" w:rsidP="005B40AB">
            <w:pPr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05.03.2026</w:t>
            </w:r>
          </w:p>
        </w:tc>
      </w:tr>
      <w:tr w:rsidR="005B40AB" w:rsidRPr="009739B8" w:rsidTr="005B40AB">
        <w:trPr>
          <w:trHeight w:val="454"/>
        </w:trPr>
        <w:tc>
          <w:tcPr>
            <w:tcW w:w="5658" w:type="dxa"/>
            <w:shd w:val="clear" w:color="auto" w:fill="auto"/>
            <w:vAlign w:val="center"/>
          </w:tcPr>
          <w:p w:rsidR="005B40AB" w:rsidRPr="00E21E52" w:rsidRDefault="005B40AB" w:rsidP="005B40AB">
            <w:pPr>
              <w:ind w:right="282" w:firstLine="0"/>
              <w:jc w:val="left"/>
              <w:rPr>
                <w:sz w:val="26"/>
                <w:szCs w:val="26"/>
              </w:rPr>
            </w:pPr>
            <w:r w:rsidRPr="00E21E52">
              <w:rPr>
                <w:sz w:val="26"/>
                <w:szCs w:val="26"/>
              </w:rPr>
              <w:t>Дата исполнения второй части договора репо</w:t>
            </w:r>
          </w:p>
        </w:tc>
        <w:tc>
          <w:tcPr>
            <w:tcW w:w="3990" w:type="dxa"/>
            <w:vAlign w:val="center"/>
          </w:tcPr>
          <w:p w:rsidR="005B40AB" w:rsidRPr="00E21E52" w:rsidRDefault="0002657D" w:rsidP="005B40AB">
            <w:pPr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06.03.2026</w:t>
            </w:r>
          </w:p>
        </w:tc>
      </w:tr>
      <w:tr w:rsidR="005B40AB" w:rsidRPr="009739B8" w:rsidTr="005B40AB">
        <w:trPr>
          <w:trHeight w:val="454"/>
        </w:trPr>
        <w:tc>
          <w:tcPr>
            <w:tcW w:w="5658" w:type="dxa"/>
            <w:shd w:val="clear" w:color="auto" w:fill="auto"/>
            <w:vAlign w:val="center"/>
          </w:tcPr>
          <w:p w:rsidR="005B40AB" w:rsidRPr="00E21E52" w:rsidRDefault="005B40AB" w:rsidP="005B40AB">
            <w:pPr>
              <w:ind w:right="282" w:firstLine="0"/>
              <w:jc w:val="left"/>
              <w:rPr>
                <w:sz w:val="26"/>
                <w:szCs w:val="26"/>
              </w:rPr>
            </w:pPr>
            <w:r w:rsidRPr="00E21E52">
              <w:rPr>
                <w:sz w:val="26"/>
                <w:szCs w:val="26"/>
              </w:rPr>
              <w:t>Режим торгов</w:t>
            </w:r>
          </w:p>
        </w:tc>
        <w:tc>
          <w:tcPr>
            <w:tcW w:w="3990" w:type="dxa"/>
            <w:vAlign w:val="center"/>
          </w:tcPr>
          <w:p w:rsidR="005B40AB" w:rsidRPr="00E21E52" w:rsidRDefault="0002657D" w:rsidP="005B40AB">
            <w:pPr>
              <w:ind w:firstLine="0"/>
              <w:jc w:val="center"/>
              <w:rPr>
                <w:sz w:val="26"/>
                <w:szCs w:val="26"/>
              </w:rPr>
            </w:pPr>
            <w:r w:rsidRPr="0002657D">
              <w:rPr>
                <w:sz w:val="26"/>
                <w:szCs w:val="26"/>
              </w:rPr>
              <w:t>Аукцион РЕПО с ЦК 1 день</w:t>
            </w:r>
          </w:p>
        </w:tc>
      </w:tr>
      <w:tr w:rsidR="005B40AB" w:rsidRPr="009739B8" w:rsidTr="005B40AB">
        <w:trPr>
          <w:trHeight w:val="454"/>
        </w:trPr>
        <w:tc>
          <w:tcPr>
            <w:tcW w:w="5658" w:type="dxa"/>
            <w:shd w:val="clear" w:color="auto" w:fill="auto"/>
            <w:vAlign w:val="center"/>
          </w:tcPr>
          <w:p w:rsidR="005B40AB" w:rsidRPr="00E21E52" w:rsidRDefault="005B40AB" w:rsidP="005B40AB">
            <w:pPr>
              <w:ind w:right="282" w:firstLine="0"/>
              <w:jc w:val="left"/>
              <w:rPr>
                <w:sz w:val="26"/>
                <w:szCs w:val="26"/>
              </w:rPr>
            </w:pPr>
            <w:r w:rsidRPr="00E21E52">
              <w:rPr>
                <w:sz w:val="26"/>
                <w:szCs w:val="26"/>
              </w:rPr>
              <w:t>Процентная ставка (</w:t>
            </w:r>
            <w:r w:rsidRPr="00E21E52">
              <w:rPr>
                <w:i/>
                <w:sz w:val="26"/>
                <w:szCs w:val="26"/>
              </w:rPr>
              <w:t>фиксированная или плавающая</w:t>
            </w:r>
            <w:r w:rsidRPr="00E21E52">
              <w:rPr>
                <w:i/>
                <w:iCs/>
                <w:sz w:val="26"/>
                <w:szCs w:val="26"/>
              </w:rPr>
              <w:t>)</w:t>
            </w:r>
          </w:p>
        </w:tc>
        <w:tc>
          <w:tcPr>
            <w:tcW w:w="3990" w:type="dxa"/>
            <w:vAlign w:val="center"/>
          </w:tcPr>
          <w:p w:rsidR="005B40AB" w:rsidRPr="00E21E52" w:rsidRDefault="0002657D" w:rsidP="005B40AB">
            <w:pPr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FIXED</w:t>
            </w:r>
          </w:p>
        </w:tc>
      </w:tr>
      <w:tr w:rsidR="005B40AB" w:rsidRPr="009739B8" w:rsidTr="005B40AB">
        <w:trPr>
          <w:trHeight w:val="454"/>
        </w:trPr>
        <w:tc>
          <w:tcPr>
            <w:tcW w:w="5658" w:type="dxa"/>
            <w:shd w:val="clear" w:color="auto" w:fill="auto"/>
            <w:vAlign w:val="center"/>
          </w:tcPr>
          <w:p w:rsidR="005B40AB" w:rsidRPr="00E21E52" w:rsidRDefault="005B40AB" w:rsidP="005B40AB">
            <w:pPr>
              <w:ind w:right="282" w:firstLine="0"/>
              <w:jc w:val="left"/>
              <w:rPr>
                <w:sz w:val="26"/>
                <w:szCs w:val="26"/>
              </w:rPr>
            </w:pPr>
            <w:r w:rsidRPr="00E21E52">
              <w:rPr>
                <w:sz w:val="26"/>
                <w:szCs w:val="26"/>
              </w:rPr>
              <w:t xml:space="preserve">Минимальная фиксированная процентная ставка </w:t>
            </w:r>
            <w:r w:rsidRPr="00E21E52">
              <w:rPr>
                <w:i/>
                <w:sz w:val="26"/>
                <w:szCs w:val="26"/>
              </w:rPr>
              <w:t>(</w:t>
            </w:r>
            <w:r w:rsidRPr="00E21E52">
              <w:rPr>
                <w:i/>
                <w:iCs/>
                <w:sz w:val="26"/>
                <w:szCs w:val="26"/>
              </w:rPr>
              <w:t>% годовых)</w:t>
            </w:r>
          </w:p>
        </w:tc>
        <w:tc>
          <w:tcPr>
            <w:tcW w:w="3990" w:type="dxa"/>
            <w:vAlign w:val="center"/>
          </w:tcPr>
          <w:p w:rsidR="005B40AB" w:rsidRPr="00E21E52" w:rsidRDefault="0002657D" w:rsidP="005B40AB">
            <w:pPr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14,80</w:t>
            </w:r>
          </w:p>
        </w:tc>
      </w:tr>
      <w:tr w:rsidR="005B40AB" w:rsidRPr="009739B8" w:rsidTr="005B40AB">
        <w:trPr>
          <w:trHeight w:val="454"/>
        </w:trPr>
        <w:tc>
          <w:tcPr>
            <w:tcW w:w="5658" w:type="dxa"/>
            <w:shd w:val="clear" w:color="auto" w:fill="auto"/>
            <w:vAlign w:val="center"/>
          </w:tcPr>
          <w:p w:rsidR="005B40AB" w:rsidRPr="00E21E52" w:rsidRDefault="005B40AB" w:rsidP="005B40AB">
            <w:pPr>
              <w:ind w:right="282" w:firstLine="0"/>
              <w:jc w:val="left"/>
              <w:rPr>
                <w:sz w:val="26"/>
                <w:szCs w:val="26"/>
              </w:rPr>
            </w:pPr>
            <w:r w:rsidRPr="00E21E52">
              <w:rPr>
                <w:sz w:val="26"/>
                <w:szCs w:val="26"/>
              </w:rPr>
              <w:t xml:space="preserve">Базовая плавающая процентная ставка </w:t>
            </w:r>
          </w:p>
        </w:tc>
        <w:tc>
          <w:tcPr>
            <w:tcW w:w="3990" w:type="dxa"/>
            <w:vAlign w:val="center"/>
          </w:tcPr>
          <w:p w:rsidR="005B40AB" w:rsidRPr="00E21E52" w:rsidRDefault="0002657D" w:rsidP="005B40AB">
            <w:pPr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-</w:t>
            </w:r>
          </w:p>
        </w:tc>
      </w:tr>
      <w:tr w:rsidR="005B40AB" w:rsidRPr="009739B8" w:rsidTr="005B40AB">
        <w:trPr>
          <w:trHeight w:val="454"/>
        </w:trPr>
        <w:tc>
          <w:tcPr>
            <w:tcW w:w="5658" w:type="dxa"/>
            <w:shd w:val="clear" w:color="auto" w:fill="auto"/>
            <w:vAlign w:val="center"/>
          </w:tcPr>
          <w:p w:rsidR="005B40AB" w:rsidRPr="00E21E52" w:rsidRDefault="005B40AB" w:rsidP="005B40AB">
            <w:pPr>
              <w:ind w:right="282" w:firstLine="0"/>
              <w:jc w:val="left"/>
              <w:rPr>
                <w:sz w:val="26"/>
                <w:szCs w:val="26"/>
              </w:rPr>
            </w:pPr>
            <w:r w:rsidRPr="00E21E52">
              <w:rPr>
                <w:sz w:val="26"/>
                <w:szCs w:val="26"/>
              </w:rPr>
              <w:t xml:space="preserve">Минимальный спред </w:t>
            </w:r>
            <w:r w:rsidRPr="00E21E52">
              <w:rPr>
                <w:i/>
                <w:sz w:val="26"/>
                <w:szCs w:val="26"/>
              </w:rPr>
              <w:t>(</w:t>
            </w:r>
            <w:r w:rsidRPr="00E21E52">
              <w:rPr>
                <w:i/>
                <w:iCs/>
                <w:sz w:val="26"/>
                <w:szCs w:val="26"/>
              </w:rPr>
              <w:t>% годовых)</w:t>
            </w:r>
          </w:p>
        </w:tc>
        <w:tc>
          <w:tcPr>
            <w:tcW w:w="3990" w:type="dxa"/>
            <w:vAlign w:val="center"/>
          </w:tcPr>
          <w:p w:rsidR="005B40AB" w:rsidRPr="00E21E52" w:rsidRDefault="0002657D" w:rsidP="005B40AB">
            <w:pPr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-</w:t>
            </w:r>
          </w:p>
        </w:tc>
      </w:tr>
      <w:tr w:rsidR="005B40AB" w:rsidRPr="009739B8" w:rsidTr="005B40AB">
        <w:trPr>
          <w:trHeight w:val="71"/>
        </w:trPr>
        <w:tc>
          <w:tcPr>
            <w:tcW w:w="9648" w:type="dxa"/>
            <w:gridSpan w:val="2"/>
            <w:shd w:val="clear" w:color="auto" w:fill="auto"/>
            <w:vAlign w:val="center"/>
          </w:tcPr>
          <w:p w:rsidR="005B40AB" w:rsidRPr="00E21E52" w:rsidRDefault="005B40AB" w:rsidP="005B40AB">
            <w:pPr>
              <w:ind w:firstLine="35"/>
              <w:jc w:val="center"/>
              <w:rPr>
                <w:sz w:val="26"/>
                <w:szCs w:val="26"/>
              </w:rPr>
            </w:pPr>
            <w:r w:rsidRPr="00E21E52">
              <w:rPr>
                <w:sz w:val="26"/>
                <w:szCs w:val="26"/>
              </w:rPr>
              <w:t>Расписание действий для заключения договоров репо</w:t>
            </w:r>
            <w:r w:rsidR="001907C3">
              <w:rPr>
                <w:sz w:val="26"/>
                <w:szCs w:val="26"/>
              </w:rPr>
              <w:t xml:space="preserve"> </w:t>
            </w:r>
            <w:r w:rsidR="001907C3" w:rsidRPr="009739B8">
              <w:rPr>
                <w:sz w:val="26"/>
                <w:szCs w:val="26"/>
              </w:rPr>
              <w:t>на организованных торгах</w:t>
            </w:r>
            <w:r w:rsidRPr="00E21E52">
              <w:rPr>
                <w:sz w:val="26"/>
                <w:szCs w:val="26"/>
              </w:rPr>
              <w:t xml:space="preserve"> (по московскому времени)</w:t>
            </w:r>
          </w:p>
        </w:tc>
      </w:tr>
      <w:tr w:rsidR="005B40AB" w:rsidRPr="009739B8" w:rsidTr="005B40AB">
        <w:tblPrEx>
          <w:tblLook w:val="01E0" w:firstRow="1" w:lastRow="1" w:firstColumn="1" w:lastColumn="1" w:noHBand="0" w:noVBand="0"/>
        </w:tblPrEx>
        <w:trPr>
          <w:trHeight w:val="485"/>
        </w:trPr>
        <w:tc>
          <w:tcPr>
            <w:tcW w:w="5658" w:type="dxa"/>
            <w:vAlign w:val="center"/>
          </w:tcPr>
          <w:p w:rsidR="005B40AB" w:rsidRPr="00E21E52" w:rsidRDefault="005B40AB" w:rsidP="005B40AB">
            <w:pPr>
              <w:ind w:firstLine="0"/>
              <w:jc w:val="left"/>
              <w:rPr>
                <w:sz w:val="26"/>
                <w:szCs w:val="26"/>
              </w:rPr>
            </w:pPr>
            <w:r w:rsidRPr="00E21E52">
              <w:rPr>
                <w:sz w:val="26"/>
                <w:szCs w:val="26"/>
              </w:rPr>
              <w:t>Место заключения договоров репо</w:t>
            </w:r>
          </w:p>
        </w:tc>
        <w:tc>
          <w:tcPr>
            <w:tcW w:w="3990" w:type="dxa"/>
            <w:vAlign w:val="center"/>
          </w:tcPr>
          <w:p w:rsidR="005B40AB" w:rsidRPr="00E21E52" w:rsidRDefault="0002657D" w:rsidP="005B40AB">
            <w:pPr>
              <w:ind w:hanging="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ПАО Московская биржа</w:t>
            </w:r>
          </w:p>
        </w:tc>
      </w:tr>
      <w:tr w:rsidR="005B40AB" w:rsidRPr="009739B8" w:rsidTr="005B40AB">
        <w:tblPrEx>
          <w:tblLook w:val="01E0" w:firstRow="1" w:lastRow="1" w:firstColumn="1" w:lastColumn="1" w:noHBand="0" w:noVBand="0"/>
        </w:tblPrEx>
        <w:trPr>
          <w:trHeight w:val="569"/>
        </w:trPr>
        <w:tc>
          <w:tcPr>
            <w:tcW w:w="5658" w:type="dxa"/>
            <w:vAlign w:val="center"/>
          </w:tcPr>
          <w:p w:rsidR="005B40AB" w:rsidRPr="00E21E52" w:rsidRDefault="005B40AB" w:rsidP="005B40AB">
            <w:pPr>
              <w:ind w:firstLine="0"/>
              <w:jc w:val="left"/>
              <w:rPr>
                <w:sz w:val="26"/>
                <w:szCs w:val="26"/>
              </w:rPr>
            </w:pPr>
            <w:r w:rsidRPr="00E21E52">
              <w:rPr>
                <w:sz w:val="26"/>
                <w:szCs w:val="26"/>
              </w:rPr>
              <w:t>Ввод заявки на заключение договоров репо</w:t>
            </w:r>
          </w:p>
        </w:tc>
        <w:tc>
          <w:tcPr>
            <w:tcW w:w="3990" w:type="dxa"/>
            <w:vAlign w:val="center"/>
          </w:tcPr>
          <w:p w:rsidR="005B40AB" w:rsidRPr="00E21E52" w:rsidRDefault="0002657D" w:rsidP="005B40AB">
            <w:pPr>
              <w:ind w:hanging="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с 10:30 по 11:30</w:t>
            </w:r>
          </w:p>
        </w:tc>
      </w:tr>
      <w:tr w:rsidR="005B40AB" w:rsidRPr="009739B8" w:rsidTr="005B40AB">
        <w:tblPrEx>
          <w:tblLook w:val="01E0" w:firstRow="1" w:lastRow="1" w:firstColumn="1" w:lastColumn="1" w:noHBand="0" w:noVBand="0"/>
        </w:tblPrEx>
        <w:trPr>
          <w:trHeight w:val="720"/>
        </w:trPr>
        <w:tc>
          <w:tcPr>
            <w:tcW w:w="5658" w:type="dxa"/>
            <w:vAlign w:val="center"/>
          </w:tcPr>
          <w:p w:rsidR="005B40AB" w:rsidRPr="00064236" w:rsidRDefault="005B40AB" w:rsidP="00064236">
            <w:pPr>
              <w:ind w:firstLine="0"/>
              <w:jc w:val="left"/>
              <w:rPr>
                <w:sz w:val="26"/>
                <w:szCs w:val="26"/>
              </w:rPr>
            </w:pPr>
            <w:r w:rsidRPr="00E21E52">
              <w:rPr>
                <w:sz w:val="26"/>
                <w:szCs w:val="26"/>
              </w:rPr>
              <w:t xml:space="preserve">Время  окончания действия заявки </w:t>
            </w:r>
          </w:p>
        </w:tc>
        <w:tc>
          <w:tcPr>
            <w:tcW w:w="3990" w:type="dxa"/>
            <w:vAlign w:val="center"/>
          </w:tcPr>
          <w:p w:rsidR="005B40AB" w:rsidRPr="00E21E52" w:rsidRDefault="0002657D" w:rsidP="005B40AB">
            <w:pPr>
              <w:ind w:hanging="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12:30</w:t>
            </w:r>
          </w:p>
        </w:tc>
      </w:tr>
      <w:tr w:rsidR="005B40AB" w:rsidRPr="009739B8" w:rsidTr="005B40AB">
        <w:tblPrEx>
          <w:tblLook w:val="01E0" w:firstRow="1" w:lastRow="1" w:firstColumn="1" w:lastColumn="1" w:noHBand="0" w:noVBand="0"/>
        </w:tblPrEx>
        <w:trPr>
          <w:trHeight w:val="720"/>
        </w:trPr>
        <w:tc>
          <w:tcPr>
            <w:tcW w:w="9648" w:type="dxa"/>
            <w:gridSpan w:val="2"/>
            <w:vAlign w:val="center"/>
          </w:tcPr>
          <w:p w:rsidR="005B40AB" w:rsidRPr="001907C3" w:rsidRDefault="005B40AB" w:rsidP="005B40AB">
            <w:pPr>
              <w:ind w:hanging="108"/>
              <w:jc w:val="center"/>
              <w:rPr>
                <w:sz w:val="26"/>
                <w:szCs w:val="26"/>
              </w:rPr>
            </w:pPr>
            <w:r w:rsidRPr="00E21E52">
              <w:rPr>
                <w:sz w:val="26"/>
                <w:szCs w:val="26"/>
              </w:rPr>
              <w:t>Результаты заключения договоров репо</w:t>
            </w:r>
            <w:r w:rsidR="001907C3">
              <w:rPr>
                <w:sz w:val="26"/>
                <w:szCs w:val="26"/>
              </w:rPr>
              <w:t xml:space="preserve"> </w:t>
            </w:r>
            <w:r w:rsidR="001907C3" w:rsidRPr="009739B8">
              <w:rPr>
                <w:sz w:val="26"/>
                <w:szCs w:val="26"/>
              </w:rPr>
              <w:t>на организованных торгах</w:t>
            </w:r>
          </w:p>
        </w:tc>
      </w:tr>
      <w:tr w:rsidR="005B40AB" w:rsidRPr="009739B8" w:rsidTr="005B40AB">
        <w:tblPrEx>
          <w:tblLook w:val="01E0" w:firstRow="1" w:lastRow="1" w:firstColumn="1" w:lastColumn="1" w:noHBand="0" w:noVBand="0"/>
        </w:tblPrEx>
        <w:trPr>
          <w:trHeight w:val="720"/>
        </w:trPr>
        <w:tc>
          <w:tcPr>
            <w:tcW w:w="5658" w:type="dxa"/>
          </w:tcPr>
          <w:p w:rsidR="005B40AB" w:rsidRPr="00E21E52" w:rsidRDefault="005B40AB" w:rsidP="000E6B64">
            <w:pPr>
              <w:ind w:firstLine="0"/>
              <w:rPr>
                <w:sz w:val="26"/>
                <w:szCs w:val="26"/>
              </w:rPr>
            </w:pPr>
            <w:r w:rsidRPr="00E21E52">
              <w:rPr>
                <w:sz w:val="26"/>
                <w:szCs w:val="26"/>
              </w:rPr>
              <w:t>Объем средств, использованный для заключения договоров репо,</w:t>
            </w:r>
            <w:r w:rsidRPr="00E21E52">
              <w:rPr>
                <w:i/>
                <w:sz w:val="26"/>
                <w:szCs w:val="26"/>
              </w:rPr>
              <w:t xml:space="preserve"> денежных единиц</w:t>
            </w:r>
          </w:p>
        </w:tc>
        <w:tc>
          <w:tcPr>
            <w:tcW w:w="3990" w:type="dxa"/>
          </w:tcPr>
          <w:p w:rsidR="005B40AB" w:rsidRPr="00E21E52" w:rsidRDefault="0002657D" w:rsidP="005B40AB">
            <w:pPr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100 000 000 000</w:t>
            </w:r>
          </w:p>
        </w:tc>
      </w:tr>
      <w:tr w:rsidR="005B40AB" w:rsidRPr="009739B8" w:rsidTr="005B40AB">
        <w:tblPrEx>
          <w:tblLook w:val="01E0" w:firstRow="1" w:lastRow="1" w:firstColumn="1" w:lastColumn="1" w:noHBand="0" w:noVBand="0"/>
        </w:tblPrEx>
        <w:trPr>
          <w:trHeight w:val="720"/>
        </w:trPr>
        <w:tc>
          <w:tcPr>
            <w:tcW w:w="5658" w:type="dxa"/>
          </w:tcPr>
          <w:p w:rsidR="005B40AB" w:rsidRPr="00E21E52" w:rsidRDefault="005B40AB" w:rsidP="005B40AB">
            <w:pPr>
              <w:ind w:firstLine="0"/>
              <w:rPr>
                <w:sz w:val="26"/>
                <w:szCs w:val="26"/>
              </w:rPr>
            </w:pPr>
            <w:r w:rsidRPr="00E21E52">
              <w:rPr>
                <w:sz w:val="26"/>
                <w:szCs w:val="26"/>
              </w:rPr>
              <w:t xml:space="preserve">Средневзвешенная фиксированная процентная ставка, </w:t>
            </w:r>
            <w:r w:rsidRPr="00E21E52">
              <w:rPr>
                <w:i/>
                <w:sz w:val="26"/>
                <w:szCs w:val="26"/>
              </w:rPr>
              <w:t>% годовых</w:t>
            </w:r>
          </w:p>
        </w:tc>
        <w:tc>
          <w:tcPr>
            <w:tcW w:w="3990" w:type="dxa"/>
          </w:tcPr>
          <w:p w:rsidR="005B40AB" w:rsidRPr="00E21E52" w:rsidRDefault="0002657D" w:rsidP="005B40AB">
            <w:pPr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15,1998</w:t>
            </w:r>
          </w:p>
        </w:tc>
      </w:tr>
      <w:tr w:rsidR="005B40AB" w:rsidRPr="009739B8" w:rsidTr="005B40AB">
        <w:tblPrEx>
          <w:tblLook w:val="01E0" w:firstRow="1" w:lastRow="1" w:firstColumn="1" w:lastColumn="1" w:noHBand="0" w:noVBand="0"/>
        </w:tblPrEx>
        <w:trPr>
          <w:trHeight w:val="720"/>
        </w:trPr>
        <w:tc>
          <w:tcPr>
            <w:tcW w:w="5658" w:type="dxa"/>
          </w:tcPr>
          <w:p w:rsidR="005B40AB" w:rsidRPr="00E21E52" w:rsidRDefault="005B40AB" w:rsidP="005B40AB">
            <w:pPr>
              <w:ind w:firstLine="0"/>
              <w:rPr>
                <w:sz w:val="26"/>
                <w:szCs w:val="26"/>
              </w:rPr>
            </w:pPr>
            <w:r w:rsidRPr="00E21E52">
              <w:rPr>
                <w:sz w:val="26"/>
                <w:szCs w:val="26"/>
              </w:rPr>
              <w:t xml:space="preserve">Минимальная процентная ставка, </w:t>
            </w:r>
            <w:r w:rsidRPr="00E21E52">
              <w:rPr>
                <w:sz w:val="26"/>
                <w:szCs w:val="26"/>
              </w:rPr>
              <w:br/>
            </w:r>
            <w:r w:rsidRPr="00E21E52">
              <w:rPr>
                <w:i/>
                <w:sz w:val="26"/>
                <w:szCs w:val="26"/>
              </w:rPr>
              <w:t>% годовых (фиксированная или спред)</w:t>
            </w:r>
          </w:p>
        </w:tc>
        <w:tc>
          <w:tcPr>
            <w:tcW w:w="3990" w:type="dxa"/>
          </w:tcPr>
          <w:p w:rsidR="005B40AB" w:rsidRPr="00E21E52" w:rsidRDefault="0002657D" w:rsidP="005B40AB">
            <w:pPr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15,1943</w:t>
            </w:r>
          </w:p>
        </w:tc>
      </w:tr>
      <w:tr w:rsidR="005B40AB" w:rsidRPr="009739B8" w:rsidTr="005B40AB">
        <w:tblPrEx>
          <w:tblLook w:val="01E0" w:firstRow="1" w:lastRow="1" w:firstColumn="1" w:lastColumn="1" w:noHBand="0" w:noVBand="0"/>
        </w:tblPrEx>
        <w:trPr>
          <w:trHeight w:val="720"/>
        </w:trPr>
        <w:tc>
          <w:tcPr>
            <w:tcW w:w="5658" w:type="dxa"/>
          </w:tcPr>
          <w:p w:rsidR="005B40AB" w:rsidRPr="00E21E52" w:rsidRDefault="005B40AB" w:rsidP="005B40AB">
            <w:pPr>
              <w:ind w:firstLine="0"/>
              <w:rPr>
                <w:sz w:val="26"/>
                <w:szCs w:val="26"/>
              </w:rPr>
            </w:pPr>
            <w:r w:rsidRPr="00E21E52">
              <w:rPr>
                <w:sz w:val="26"/>
                <w:szCs w:val="26"/>
              </w:rPr>
              <w:t xml:space="preserve">Максимальная процентная ставка, </w:t>
            </w:r>
            <w:r w:rsidRPr="00E21E52">
              <w:rPr>
                <w:sz w:val="26"/>
                <w:szCs w:val="26"/>
              </w:rPr>
              <w:br/>
            </w:r>
            <w:r w:rsidRPr="00E21E52">
              <w:rPr>
                <w:i/>
                <w:sz w:val="26"/>
                <w:szCs w:val="26"/>
              </w:rPr>
              <w:t>% годовых (фиксированная или спред)</w:t>
            </w:r>
          </w:p>
        </w:tc>
        <w:tc>
          <w:tcPr>
            <w:tcW w:w="3990" w:type="dxa"/>
          </w:tcPr>
          <w:p w:rsidR="005B40AB" w:rsidRPr="00E21E52" w:rsidRDefault="0002657D" w:rsidP="005B40AB">
            <w:pPr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15,2022</w:t>
            </w:r>
          </w:p>
        </w:tc>
      </w:tr>
    </w:tbl>
    <w:p w:rsidR="00CE16A1" w:rsidRPr="009739B8" w:rsidRDefault="00CE16A1" w:rsidP="00CE16A1">
      <w:pPr>
        <w:tabs>
          <w:tab w:val="left" w:pos="15876"/>
          <w:tab w:val="left" w:pos="16160"/>
        </w:tabs>
        <w:ind w:right="-1" w:firstLine="0"/>
        <w:rPr>
          <w:sz w:val="26"/>
          <w:szCs w:val="26"/>
        </w:rPr>
      </w:pPr>
    </w:p>
    <w:p w:rsidR="00EF27A7" w:rsidRDefault="00EF27A7"/>
    <w:sectPr w:rsidR="00EF27A7" w:rsidSect="00F77E19">
      <w:headerReference w:type="even" r:id="rId7"/>
      <w:headerReference w:type="default" r:id="rId8"/>
      <w:pgSz w:w="11907" w:h="16840" w:code="9"/>
      <w:pgMar w:top="567" w:right="567" w:bottom="567" w:left="567" w:header="567" w:footer="567" w:gutter="0"/>
      <w:cols w:space="141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657D" w:rsidRDefault="0002657D">
      <w:r>
        <w:separator/>
      </w:r>
    </w:p>
  </w:endnote>
  <w:endnote w:type="continuationSeparator" w:id="0">
    <w:p w:rsidR="0002657D" w:rsidRDefault="000265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657D" w:rsidRDefault="0002657D">
      <w:r>
        <w:separator/>
      </w:r>
    </w:p>
  </w:footnote>
  <w:footnote w:type="continuationSeparator" w:id="0">
    <w:p w:rsidR="0002657D" w:rsidRDefault="000265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7E19" w:rsidRDefault="00F77E19" w:rsidP="00F77E1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77E19" w:rsidRDefault="00F77E1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7E19" w:rsidRDefault="00F77E19" w:rsidP="00F77E1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F77E19" w:rsidRDefault="00F77E1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57D"/>
    <w:rsid w:val="0002657D"/>
    <w:rsid w:val="00064236"/>
    <w:rsid w:val="000E6B64"/>
    <w:rsid w:val="000F2768"/>
    <w:rsid w:val="000F4EF7"/>
    <w:rsid w:val="001907C3"/>
    <w:rsid w:val="002C603C"/>
    <w:rsid w:val="004815B2"/>
    <w:rsid w:val="004A1960"/>
    <w:rsid w:val="004E17A3"/>
    <w:rsid w:val="005B40AB"/>
    <w:rsid w:val="009768D6"/>
    <w:rsid w:val="009F34C8"/>
    <w:rsid w:val="00CE16A1"/>
    <w:rsid w:val="00D56A07"/>
    <w:rsid w:val="00E21E52"/>
    <w:rsid w:val="00EF27A7"/>
    <w:rsid w:val="00F77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F8EA95-E70B-4B60-93A1-E40D546F4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16A1"/>
    <w:pPr>
      <w:ind w:firstLine="709"/>
      <w:jc w:val="both"/>
    </w:pPr>
    <w:rPr>
      <w:rFonts w:ascii="Times New Roman" w:eastAsia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E16A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CE16A1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5">
    <w:name w:val="page number"/>
    <w:rsid w:val="00CE16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cos\Repo\SHABLON\&#1062;&#1050;_&#1048;&#1085;&#1092;&#1086;&#1088;&#1084;&#1072;&#1094;&#1080;&#1103;%20&#1086;%20&#1079;&#1072;&#1082;&#1083;&#1102;&#1095;&#1077;&#1085;&#1080;&#1080;%20&#1076;&#1086;&#1075;&#1086;&#1074;&#1086;&#1088;&#1072;_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3335D1-26DA-4898-9137-F5FFCE7A09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ЦК_Информация о заключении договора_1</Template>
  <TotalTime>0</TotalTime>
  <Pages>1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Будаева Марина Юрьевна</dc:creator>
  <cp:keywords/>
  <dc:description/>
  <cp:lastModifiedBy>Будаева Марина Юрьевна</cp:lastModifiedBy>
  <cp:revision>1</cp:revision>
  <dcterms:created xsi:type="dcterms:W3CDTF">2026-03-05T09:49:00Z</dcterms:created>
  <dcterms:modified xsi:type="dcterms:W3CDTF">2026-03-05T09:49:00Z</dcterms:modified>
</cp:coreProperties>
</file>