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19" w:rsidRPr="00757A19" w:rsidRDefault="000C0832" w:rsidP="00757A19">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5F0165">
        <w:rPr>
          <w:rFonts w:ascii="Times New Roman" w:hAnsi="Times New Roman" w:cs="Times New Roman"/>
          <w:b/>
          <w:sz w:val="24"/>
          <w:szCs w:val="24"/>
        </w:rPr>
        <w:t>Ответы на в</w:t>
      </w:r>
      <w:r w:rsidR="00757A19" w:rsidRPr="00757A19">
        <w:rPr>
          <w:rFonts w:ascii="Times New Roman" w:hAnsi="Times New Roman" w:cs="Times New Roman"/>
          <w:b/>
          <w:sz w:val="24"/>
          <w:szCs w:val="24"/>
        </w:rPr>
        <w:t>опросы</w:t>
      </w:r>
      <w:r w:rsidR="006A70DF">
        <w:rPr>
          <w:rFonts w:ascii="Times New Roman" w:hAnsi="Times New Roman" w:cs="Times New Roman"/>
          <w:b/>
          <w:sz w:val="24"/>
          <w:szCs w:val="24"/>
        </w:rPr>
        <w:t xml:space="preserve"> </w:t>
      </w:r>
      <w:r w:rsidR="00044A26">
        <w:rPr>
          <w:rFonts w:ascii="Times New Roman" w:hAnsi="Times New Roman" w:cs="Times New Roman"/>
          <w:b/>
          <w:sz w:val="24"/>
          <w:szCs w:val="24"/>
        </w:rPr>
        <w:t>к видеоконференции</w:t>
      </w:r>
      <w:r w:rsidR="00757A19" w:rsidRPr="00757A19">
        <w:rPr>
          <w:rFonts w:ascii="Times New Roman" w:hAnsi="Times New Roman" w:cs="Times New Roman"/>
          <w:b/>
          <w:sz w:val="24"/>
          <w:szCs w:val="24"/>
        </w:rPr>
        <w:t xml:space="preserve"> </w:t>
      </w:r>
      <w:r w:rsidR="000F2907">
        <w:rPr>
          <w:rFonts w:ascii="Times New Roman" w:hAnsi="Times New Roman" w:cs="Times New Roman"/>
          <w:b/>
          <w:sz w:val="24"/>
          <w:szCs w:val="24"/>
        </w:rPr>
        <w:t>12.10.2016г.</w:t>
      </w:r>
      <w:r w:rsidR="006A70DF">
        <w:rPr>
          <w:rFonts w:ascii="Times New Roman" w:hAnsi="Times New Roman" w:cs="Times New Roman"/>
          <w:b/>
          <w:sz w:val="24"/>
          <w:szCs w:val="24"/>
        </w:rPr>
        <w:t>,</w:t>
      </w:r>
    </w:p>
    <w:p w:rsidR="006A70DF" w:rsidRDefault="006A70DF" w:rsidP="00757A19">
      <w:pPr>
        <w:contextualSpacing/>
        <w:jc w:val="center"/>
        <w:rPr>
          <w:rFonts w:ascii="Times New Roman" w:hAnsi="Times New Roman" w:cs="Times New Roman"/>
          <w:b/>
          <w:sz w:val="24"/>
          <w:szCs w:val="24"/>
        </w:rPr>
      </w:pPr>
      <w:proofErr w:type="gramStart"/>
      <w:r>
        <w:rPr>
          <w:rFonts w:ascii="Times New Roman" w:hAnsi="Times New Roman" w:cs="Times New Roman"/>
          <w:b/>
          <w:sz w:val="24"/>
          <w:szCs w:val="24"/>
        </w:rPr>
        <w:t>связанные</w:t>
      </w:r>
      <w:proofErr w:type="gramEnd"/>
      <w:r>
        <w:rPr>
          <w:rFonts w:ascii="Times New Roman" w:hAnsi="Times New Roman" w:cs="Times New Roman"/>
          <w:b/>
          <w:sz w:val="24"/>
          <w:szCs w:val="24"/>
        </w:rPr>
        <w:t xml:space="preserve"> с</w:t>
      </w:r>
      <w:r w:rsidR="00757A19" w:rsidRPr="00757A19">
        <w:rPr>
          <w:rFonts w:ascii="Times New Roman" w:hAnsi="Times New Roman" w:cs="Times New Roman"/>
          <w:b/>
          <w:sz w:val="24"/>
          <w:szCs w:val="24"/>
        </w:rPr>
        <w:t xml:space="preserve"> передач</w:t>
      </w:r>
      <w:r>
        <w:rPr>
          <w:rFonts w:ascii="Times New Roman" w:hAnsi="Times New Roman" w:cs="Times New Roman"/>
          <w:b/>
          <w:sz w:val="24"/>
          <w:szCs w:val="24"/>
        </w:rPr>
        <w:t>ей</w:t>
      </w:r>
      <w:r w:rsidR="00757A19" w:rsidRPr="00757A19">
        <w:rPr>
          <w:rFonts w:ascii="Times New Roman" w:hAnsi="Times New Roman" w:cs="Times New Roman"/>
          <w:b/>
          <w:sz w:val="24"/>
          <w:szCs w:val="24"/>
        </w:rPr>
        <w:t xml:space="preserve"> с 2017г. функций и полномочий финансового </w:t>
      </w:r>
    </w:p>
    <w:p w:rsidR="008E282D" w:rsidRPr="00757A19" w:rsidRDefault="00757A19" w:rsidP="00757A19">
      <w:pPr>
        <w:contextualSpacing/>
        <w:jc w:val="center"/>
        <w:rPr>
          <w:rFonts w:ascii="Times New Roman" w:hAnsi="Times New Roman" w:cs="Times New Roman"/>
          <w:b/>
          <w:sz w:val="24"/>
          <w:szCs w:val="24"/>
        </w:rPr>
      </w:pPr>
      <w:r w:rsidRPr="00757A19">
        <w:rPr>
          <w:rFonts w:ascii="Times New Roman" w:hAnsi="Times New Roman" w:cs="Times New Roman"/>
          <w:b/>
          <w:sz w:val="24"/>
          <w:szCs w:val="24"/>
        </w:rPr>
        <w:t>обеспечения по главе</w:t>
      </w:r>
      <w:r w:rsidR="006A70DF">
        <w:rPr>
          <w:rFonts w:ascii="Times New Roman" w:hAnsi="Times New Roman" w:cs="Times New Roman"/>
          <w:b/>
          <w:sz w:val="24"/>
          <w:szCs w:val="24"/>
        </w:rPr>
        <w:t xml:space="preserve"> </w:t>
      </w:r>
      <w:r w:rsidRPr="00757A19">
        <w:rPr>
          <w:rFonts w:ascii="Times New Roman" w:hAnsi="Times New Roman" w:cs="Times New Roman"/>
          <w:b/>
          <w:sz w:val="24"/>
          <w:szCs w:val="24"/>
        </w:rPr>
        <w:t>100 «Федеральное казначейство»  в ФКУ «ЦОКР»</w:t>
      </w:r>
    </w:p>
    <w:p w:rsidR="00757A19" w:rsidRPr="00757A19" w:rsidRDefault="00757A19" w:rsidP="00757A19">
      <w:pPr>
        <w:contextualSpacing/>
        <w:rPr>
          <w:rFonts w:ascii="Times New Roman" w:hAnsi="Times New Roman" w:cs="Times New Roman"/>
          <w:sz w:val="24"/>
          <w:szCs w:val="24"/>
        </w:rPr>
      </w:pPr>
    </w:p>
    <w:tbl>
      <w:tblPr>
        <w:tblStyle w:val="a3"/>
        <w:tblW w:w="15593" w:type="dxa"/>
        <w:tblInd w:w="-743" w:type="dxa"/>
        <w:tblLayout w:type="fixed"/>
        <w:tblLook w:val="04A0" w:firstRow="1" w:lastRow="0" w:firstColumn="1" w:lastColumn="0" w:noHBand="0" w:noVBand="1"/>
      </w:tblPr>
      <w:tblGrid>
        <w:gridCol w:w="567"/>
        <w:gridCol w:w="5671"/>
        <w:gridCol w:w="3118"/>
        <w:gridCol w:w="2694"/>
        <w:gridCol w:w="3543"/>
      </w:tblGrid>
      <w:tr w:rsidR="001E5E39" w:rsidRPr="00757A19" w:rsidTr="004F1341">
        <w:trPr>
          <w:trHeight w:val="851"/>
        </w:trPr>
        <w:tc>
          <w:tcPr>
            <w:tcW w:w="567" w:type="dxa"/>
          </w:tcPr>
          <w:p w:rsidR="001E5E39" w:rsidRPr="00757A19" w:rsidRDefault="001E5E39" w:rsidP="00CF561B">
            <w:pPr>
              <w:contextualSpacing/>
              <w:jc w:val="center"/>
              <w:rPr>
                <w:rFonts w:ascii="Times New Roman" w:hAnsi="Times New Roman" w:cs="Times New Roman"/>
                <w:b/>
                <w:sz w:val="24"/>
                <w:szCs w:val="24"/>
              </w:rPr>
            </w:pPr>
            <w:r w:rsidRPr="00757A19">
              <w:rPr>
                <w:rFonts w:ascii="Times New Roman" w:hAnsi="Times New Roman" w:cs="Times New Roman"/>
                <w:b/>
                <w:sz w:val="24"/>
                <w:szCs w:val="24"/>
              </w:rPr>
              <w:t>№</w:t>
            </w:r>
            <w:proofErr w:type="gramStart"/>
            <w:r w:rsidRPr="00757A19">
              <w:rPr>
                <w:rFonts w:ascii="Times New Roman" w:hAnsi="Times New Roman" w:cs="Times New Roman"/>
                <w:b/>
                <w:sz w:val="24"/>
                <w:szCs w:val="24"/>
              </w:rPr>
              <w:t>п</w:t>
            </w:r>
            <w:proofErr w:type="gramEnd"/>
            <w:r w:rsidRPr="00757A19">
              <w:rPr>
                <w:rFonts w:ascii="Times New Roman" w:hAnsi="Times New Roman" w:cs="Times New Roman"/>
                <w:b/>
                <w:sz w:val="24"/>
                <w:szCs w:val="24"/>
              </w:rPr>
              <w:t>/п</w:t>
            </w:r>
          </w:p>
        </w:tc>
        <w:tc>
          <w:tcPr>
            <w:tcW w:w="5671" w:type="dxa"/>
          </w:tcPr>
          <w:p w:rsidR="001E5E39" w:rsidRPr="00757A19" w:rsidRDefault="001E5E39" w:rsidP="00757A19">
            <w:pPr>
              <w:contextualSpacing/>
              <w:jc w:val="center"/>
              <w:rPr>
                <w:rFonts w:ascii="Times New Roman" w:hAnsi="Times New Roman" w:cs="Times New Roman"/>
                <w:b/>
                <w:sz w:val="24"/>
                <w:szCs w:val="24"/>
              </w:rPr>
            </w:pPr>
            <w:r w:rsidRPr="00757A19">
              <w:rPr>
                <w:rFonts w:ascii="Times New Roman" w:hAnsi="Times New Roman" w:cs="Times New Roman"/>
                <w:b/>
                <w:sz w:val="24"/>
                <w:szCs w:val="24"/>
              </w:rPr>
              <w:t>Вопросы</w:t>
            </w:r>
          </w:p>
        </w:tc>
        <w:tc>
          <w:tcPr>
            <w:tcW w:w="3118" w:type="dxa"/>
          </w:tcPr>
          <w:p w:rsidR="001E5E39" w:rsidRPr="00757A19" w:rsidRDefault="0066612E" w:rsidP="0066612E">
            <w:pPr>
              <w:contextualSpacing/>
              <w:jc w:val="center"/>
              <w:rPr>
                <w:rFonts w:ascii="Times New Roman" w:hAnsi="Times New Roman" w:cs="Times New Roman"/>
                <w:b/>
                <w:sz w:val="24"/>
                <w:szCs w:val="24"/>
              </w:rPr>
            </w:pPr>
            <w:r>
              <w:rPr>
                <w:rFonts w:ascii="Times New Roman" w:hAnsi="Times New Roman" w:cs="Times New Roman"/>
                <w:b/>
                <w:sz w:val="24"/>
                <w:szCs w:val="24"/>
              </w:rPr>
              <w:t>Комментарии ТОФК</w:t>
            </w:r>
          </w:p>
        </w:tc>
        <w:tc>
          <w:tcPr>
            <w:tcW w:w="2694" w:type="dxa"/>
          </w:tcPr>
          <w:p w:rsidR="00FE021A" w:rsidRDefault="001E5E39" w:rsidP="002F4B76">
            <w:pPr>
              <w:contextualSpacing/>
              <w:jc w:val="center"/>
              <w:rPr>
                <w:rFonts w:ascii="Times New Roman" w:hAnsi="Times New Roman" w:cs="Times New Roman"/>
                <w:b/>
                <w:sz w:val="24"/>
                <w:szCs w:val="24"/>
              </w:rPr>
            </w:pPr>
            <w:r w:rsidRPr="00757A19">
              <w:rPr>
                <w:rFonts w:ascii="Times New Roman" w:hAnsi="Times New Roman" w:cs="Times New Roman"/>
                <w:b/>
                <w:sz w:val="24"/>
                <w:szCs w:val="24"/>
              </w:rPr>
              <w:t xml:space="preserve"> </w:t>
            </w:r>
            <w:r w:rsidR="0066612E">
              <w:rPr>
                <w:rFonts w:ascii="Times New Roman" w:hAnsi="Times New Roman" w:cs="Times New Roman"/>
                <w:b/>
                <w:sz w:val="24"/>
                <w:szCs w:val="24"/>
              </w:rPr>
              <w:t xml:space="preserve">ТОФК </w:t>
            </w:r>
          </w:p>
          <w:p w:rsidR="002F4B76" w:rsidRDefault="00FE021A" w:rsidP="002F4B76">
            <w:pPr>
              <w:contextualSpacing/>
              <w:jc w:val="center"/>
              <w:rPr>
                <w:rFonts w:ascii="Times New Roman" w:hAnsi="Times New Roman" w:cs="Times New Roman"/>
                <w:b/>
                <w:sz w:val="24"/>
                <w:szCs w:val="24"/>
              </w:rPr>
            </w:pPr>
            <w:r>
              <w:rPr>
                <w:rFonts w:ascii="Times New Roman" w:hAnsi="Times New Roman" w:cs="Times New Roman"/>
                <w:b/>
                <w:sz w:val="24"/>
                <w:szCs w:val="24"/>
              </w:rPr>
              <w:t>(</w:t>
            </w:r>
            <w:r w:rsidR="0066612E">
              <w:rPr>
                <w:rFonts w:ascii="Times New Roman" w:hAnsi="Times New Roman" w:cs="Times New Roman"/>
                <w:b/>
                <w:sz w:val="24"/>
                <w:szCs w:val="24"/>
              </w:rPr>
              <w:t>и</w:t>
            </w:r>
            <w:r w:rsidR="002F4B76">
              <w:rPr>
                <w:rFonts w:ascii="Times New Roman" w:hAnsi="Times New Roman" w:cs="Times New Roman"/>
                <w:b/>
                <w:sz w:val="24"/>
                <w:szCs w:val="24"/>
              </w:rPr>
              <w:t>нициатор</w:t>
            </w:r>
            <w:r>
              <w:rPr>
                <w:rFonts w:ascii="Times New Roman" w:hAnsi="Times New Roman" w:cs="Times New Roman"/>
                <w:b/>
                <w:sz w:val="24"/>
                <w:szCs w:val="24"/>
              </w:rPr>
              <w:t>)</w:t>
            </w:r>
            <w:r w:rsidR="002F4B76">
              <w:rPr>
                <w:rFonts w:ascii="Times New Roman" w:hAnsi="Times New Roman" w:cs="Times New Roman"/>
                <w:b/>
                <w:sz w:val="24"/>
                <w:szCs w:val="24"/>
              </w:rPr>
              <w:t xml:space="preserve"> </w:t>
            </w:r>
          </w:p>
          <w:p w:rsidR="001E5E39" w:rsidRPr="00757A19" w:rsidRDefault="001E5E39" w:rsidP="002F4B76">
            <w:pPr>
              <w:contextualSpacing/>
              <w:jc w:val="center"/>
              <w:rPr>
                <w:rFonts w:ascii="Times New Roman" w:hAnsi="Times New Roman" w:cs="Times New Roman"/>
                <w:b/>
                <w:sz w:val="24"/>
                <w:szCs w:val="24"/>
              </w:rPr>
            </w:pPr>
          </w:p>
        </w:tc>
        <w:tc>
          <w:tcPr>
            <w:tcW w:w="3543" w:type="dxa"/>
          </w:tcPr>
          <w:p w:rsidR="001E5E39" w:rsidRPr="00757A19" w:rsidRDefault="005F0165" w:rsidP="00FE021A">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Ответы  </w:t>
            </w:r>
          </w:p>
        </w:tc>
      </w:tr>
      <w:tr w:rsidR="001E5E39" w:rsidRPr="00757A19" w:rsidTr="004F1341">
        <w:tc>
          <w:tcPr>
            <w:tcW w:w="567" w:type="dxa"/>
          </w:tcPr>
          <w:p w:rsidR="001E5E39" w:rsidRPr="00757A19" w:rsidRDefault="001E5E39" w:rsidP="00757A19">
            <w:pPr>
              <w:contextualSpacing/>
              <w:rPr>
                <w:rFonts w:ascii="Times New Roman" w:hAnsi="Times New Roman" w:cs="Times New Roman"/>
                <w:sz w:val="24"/>
                <w:szCs w:val="24"/>
              </w:rPr>
            </w:pPr>
            <w:r w:rsidRPr="00757A19">
              <w:rPr>
                <w:rFonts w:ascii="Times New Roman" w:hAnsi="Times New Roman" w:cs="Times New Roman"/>
                <w:sz w:val="24"/>
                <w:szCs w:val="24"/>
              </w:rPr>
              <w:t>1</w:t>
            </w:r>
          </w:p>
        </w:tc>
        <w:tc>
          <w:tcPr>
            <w:tcW w:w="5671" w:type="dxa"/>
          </w:tcPr>
          <w:p w:rsidR="001E5E39" w:rsidRPr="00F06E3B" w:rsidRDefault="001E5E39" w:rsidP="00757A19">
            <w:pPr>
              <w:contextualSpacing/>
              <w:rPr>
                <w:rFonts w:ascii="Times New Roman" w:hAnsi="Times New Roman" w:cs="Times New Roman"/>
                <w:sz w:val="24"/>
                <w:szCs w:val="24"/>
              </w:rPr>
            </w:pPr>
            <w:r w:rsidRPr="00F06E3B">
              <w:rPr>
                <w:rFonts w:ascii="Times New Roman" w:hAnsi="Times New Roman" w:cs="Times New Roman"/>
                <w:sz w:val="24"/>
                <w:szCs w:val="24"/>
              </w:rPr>
              <w:t>Каким образом Межрегиональный филиал ФКУ «ЦОКР» будет формировать график осуществления процедур закупок, а именно устанавливать сроки размещения заказов и исполнения контрактов, а так же способ размещения заказа при формировании плана-графика размещения заказов?</w:t>
            </w:r>
          </w:p>
          <w:p w:rsidR="00004D62" w:rsidRPr="00F06E3B" w:rsidRDefault="00004D62" w:rsidP="00757A19">
            <w:pPr>
              <w:contextualSpacing/>
              <w:rPr>
                <w:rFonts w:ascii="Times New Roman" w:hAnsi="Times New Roman" w:cs="Times New Roman"/>
                <w:sz w:val="24"/>
                <w:szCs w:val="24"/>
              </w:rPr>
            </w:pPr>
          </w:p>
          <w:p w:rsidR="00004D62" w:rsidRPr="00F06E3B" w:rsidRDefault="00004D62" w:rsidP="00757A19">
            <w:pPr>
              <w:contextualSpacing/>
              <w:rPr>
                <w:rFonts w:ascii="Times New Roman" w:hAnsi="Times New Roman" w:cs="Times New Roman"/>
                <w:sz w:val="24"/>
                <w:szCs w:val="24"/>
              </w:rPr>
            </w:pPr>
          </w:p>
          <w:p w:rsidR="00004D62" w:rsidRPr="00F06E3B" w:rsidRDefault="00004D62" w:rsidP="00757A19">
            <w:pPr>
              <w:contextualSpacing/>
              <w:rPr>
                <w:rFonts w:ascii="Times New Roman" w:hAnsi="Times New Roman" w:cs="Times New Roman"/>
                <w:sz w:val="24"/>
                <w:szCs w:val="24"/>
              </w:rPr>
            </w:pPr>
          </w:p>
          <w:p w:rsidR="00004D62" w:rsidRPr="00F06E3B" w:rsidRDefault="00004D62" w:rsidP="00757A19">
            <w:pPr>
              <w:contextualSpacing/>
              <w:rPr>
                <w:rFonts w:ascii="Times New Roman" w:hAnsi="Times New Roman" w:cs="Times New Roman"/>
                <w:sz w:val="24"/>
                <w:szCs w:val="24"/>
              </w:rPr>
            </w:pPr>
          </w:p>
          <w:p w:rsidR="00004D62" w:rsidRPr="00F06E3B" w:rsidRDefault="00004D62" w:rsidP="00757A19">
            <w:pPr>
              <w:contextualSpacing/>
              <w:rPr>
                <w:rFonts w:ascii="Times New Roman" w:hAnsi="Times New Roman" w:cs="Times New Roman"/>
                <w:sz w:val="24"/>
                <w:szCs w:val="24"/>
              </w:rPr>
            </w:pPr>
          </w:p>
          <w:p w:rsidR="00004D62" w:rsidRPr="00F06E3B" w:rsidRDefault="00004D62" w:rsidP="00757A19">
            <w:pPr>
              <w:contextualSpacing/>
              <w:rPr>
                <w:rFonts w:ascii="Times New Roman" w:hAnsi="Times New Roman" w:cs="Times New Roman"/>
                <w:sz w:val="24"/>
                <w:szCs w:val="24"/>
              </w:rPr>
            </w:pPr>
          </w:p>
          <w:p w:rsidR="00004D62" w:rsidRPr="00F06E3B" w:rsidRDefault="00004D62" w:rsidP="0066612E">
            <w:pPr>
              <w:contextualSpacing/>
              <w:rPr>
                <w:rFonts w:ascii="Times New Roman" w:hAnsi="Times New Roman" w:cs="Times New Roman"/>
                <w:sz w:val="24"/>
                <w:szCs w:val="24"/>
              </w:rPr>
            </w:pPr>
            <w:r w:rsidRPr="00F06E3B">
              <w:rPr>
                <w:rFonts w:ascii="Times New Roman" w:eastAsia="Times New Roman" w:hAnsi="Times New Roman" w:cs="Times New Roman"/>
                <w:sz w:val="24"/>
                <w:szCs w:val="24"/>
                <w:lang w:eastAsia="ru-RU"/>
              </w:rPr>
              <w:t>Будут ли ТОФК давать предложения Филиалу ЦОКР в план</w:t>
            </w:r>
            <w:r w:rsidR="0066612E" w:rsidRPr="00F06E3B">
              <w:rPr>
                <w:rFonts w:ascii="Times New Roman" w:eastAsia="Times New Roman" w:hAnsi="Times New Roman" w:cs="Times New Roman"/>
                <w:sz w:val="24"/>
                <w:szCs w:val="24"/>
                <w:lang w:eastAsia="ru-RU"/>
              </w:rPr>
              <w:t>-</w:t>
            </w:r>
            <w:r w:rsidRPr="00F06E3B">
              <w:rPr>
                <w:rFonts w:ascii="Times New Roman" w:eastAsia="Times New Roman" w:hAnsi="Times New Roman" w:cs="Times New Roman"/>
                <w:sz w:val="24"/>
                <w:szCs w:val="24"/>
                <w:lang w:eastAsia="ru-RU"/>
              </w:rPr>
              <w:t>график по срокам и способам определения поставщиков?</w:t>
            </w:r>
          </w:p>
        </w:tc>
        <w:tc>
          <w:tcPr>
            <w:tcW w:w="3118" w:type="dxa"/>
          </w:tcPr>
          <w:p w:rsidR="001E5E39" w:rsidRPr="00F06E3B" w:rsidRDefault="001E5E39" w:rsidP="001E5E39">
            <w:pPr>
              <w:contextualSpacing/>
              <w:rPr>
                <w:rFonts w:ascii="Times New Roman" w:hAnsi="Times New Roman" w:cs="Times New Roman"/>
                <w:sz w:val="20"/>
                <w:szCs w:val="20"/>
              </w:rPr>
            </w:pPr>
            <w:r w:rsidRPr="00F06E3B">
              <w:rPr>
                <w:rFonts w:ascii="Times New Roman" w:hAnsi="Times New Roman" w:cs="Times New Roman"/>
                <w:sz w:val="20"/>
                <w:szCs w:val="20"/>
              </w:rPr>
              <w:t>Считаем, что Межрегиональный филиал ФКУ «ЦОКР» должен запрашивать в Управлениях сроки размещения плана-графика размещения заказов, а также способ размещения заказа.</w:t>
            </w:r>
          </w:p>
          <w:p w:rsidR="001E5E39" w:rsidRPr="00F06E3B" w:rsidRDefault="001E5E39" w:rsidP="001E5E39">
            <w:pPr>
              <w:contextualSpacing/>
              <w:rPr>
                <w:rFonts w:ascii="Times New Roman" w:hAnsi="Times New Roman" w:cs="Times New Roman"/>
                <w:sz w:val="20"/>
                <w:szCs w:val="20"/>
              </w:rPr>
            </w:pPr>
            <w:r w:rsidRPr="00F06E3B">
              <w:rPr>
                <w:rFonts w:ascii="Times New Roman" w:hAnsi="Times New Roman" w:cs="Times New Roman"/>
                <w:sz w:val="20"/>
                <w:szCs w:val="20"/>
              </w:rPr>
              <w:t>Обоснование: такие закупки как гидравлические испытания систем отопления, поверка средств измерений</w:t>
            </w:r>
            <w:proofErr w:type="gramStart"/>
            <w:r w:rsidRPr="00F06E3B">
              <w:rPr>
                <w:rFonts w:ascii="Times New Roman" w:hAnsi="Times New Roman" w:cs="Times New Roman"/>
                <w:sz w:val="20"/>
                <w:szCs w:val="20"/>
              </w:rPr>
              <w:t xml:space="preserve"> ,</w:t>
            </w:r>
            <w:proofErr w:type="gramEnd"/>
            <w:r w:rsidRPr="00F06E3B">
              <w:rPr>
                <w:rFonts w:ascii="Times New Roman" w:hAnsi="Times New Roman" w:cs="Times New Roman"/>
                <w:sz w:val="20"/>
                <w:szCs w:val="20"/>
              </w:rPr>
              <w:t xml:space="preserve"> испытание средств защиты и т.п. имеют определенный срок к которому они должны быть завершены. Кроме того, при осуществлении централизованных закупок, например, не канц. хоз. Товары необходимо учитывать остаток того или иного товара в Управлении (отделе филиала).</w:t>
            </w:r>
          </w:p>
          <w:p w:rsidR="006938B3" w:rsidRPr="00F06E3B" w:rsidRDefault="001E5E39" w:rsidP="00CF561B">
            <w:pPr>
              <w:contextualSpacing/>
              <w:rPr>
                <w:rFonts w:ascii="Times New Roman" w:hAnsi="Times New Roman" w:cs="Times New Roman"/>
                <w:sz w:val="20"/>
                <w:szCs w:val="20"/>
              </w:rPr>
            </w:pPr>
            <w:r w:rsidRPr="00F06E3B">
              <w:rPr>
                <w:rFonts w:ascii="Times New Roman" w:hAnsi="Times New Roman" w:cs="Times New Roman"/>
                <w:sz w:val="20"/>
                <w:szCs w:val="20"/>
              </w:rPr>
              <w:t xml:space="preserve">По способу: такие закупки как сбор, вывоз, утилизация ТБО и ЖБО для территориальных отделов необходимо осуществлять путем заключения ГК в соответствии с п.4 93 44-ФЗ (до 100тыс.), так как исполнители таких услуг в наличии не во всех районах </w:t>
            </w:r>
            <w:r w:rsidR="0038290A" w:rsidRPr="00F06E3B">
              <w:rPr>
                <w:rFonts w:ascii="Times New Roman" w:hAnsi="Times New Roman" w:cs="Times New Roman"/>
                <w:sz w:val="20"/>
                <w:szCs w:val="20"/>
              </w:rPr>
              <w:t>области.</w:t>
            </w:r>
            <w:r w:rsidRPr="00F06E3B">
              <w:rPr>
                <w:rFonts w:ascii="Times New Roman" w:hAnsi="Times New Roman" w:cs="Times New Roman"/>
                <w:sz w:val="20"/>
                <w:szCs w:val="20"/>
              </w:rPr>
              <w:t xml:space="preserve">  </w:t>
            </w:r>
          </w:p>
          <w:p w:rsidR="00004D62" w:rsidRPr="00F06E3B" w:rsidRDefault="00004D62" w:rsidP="00CF561B">
            <w:pPr>
              <w:contextualSpacing/>
              <w:rPr>
                <w:rFonts w:ascii="Times New Roman" w:hAnsi="Times New Roman" w:cs="Times New Roman"/>
                <w:sz w:val="20"/>
                <w:szCs w:val="20"/>
              </w:rPr>
            </w:pPr>
            <w:r w:rsidRPr="00F06E3B">
              <w:rPr>
                <w:rFonts w:ascii="Times New Roman" w:eastAsia="Times New Roman" w:hAnsi="Times New Roman" w:cs="Times New Roman"/>
                <w:sz w:val="20"/>
                <w:szCs w:val="20"/>
                <w:lang w:eastAsia="ru-RU"/>
              </w:rPr>
              <w:t>Разработать порядок взаимодействия ТОФК с ЦОКР в части направления и рассмотрения заявок</w:t>
            </w:r>
          </w:p>
        </w:tc>
        <w:tc>
          <w:tcPr>
            <w:tcW w:w="2694" w:type="dxa"/>
          </w:tcPr>
          <w:p w:rsidR="001E5E39" w:rsidRDefault="0038290A" w:rsidP="00757A19">
            <w:pPr>
              <w:contextualSpacing/>
              <w:rPr>
                <w:rFonts w:ascii="Times New Roman" w:hAnsi="Times New Roman" w:cs="Times New Roman"/>
                <w:sz w:val="24"/>
                <w:szCs w:val="24"/>
              </w:rPr>
            </w:pPr>
            <w:r>
              <w:rPr>
                <w:rFonts w:ascii="Times New Roman" w:hAnsi="Times New Roman" w:cs="Times New Roman"/>
                <w:sz w:val="24"/>
                <w:szCs w:val="24"/>
              </w:rPr>
              <w:t>УФК по Смоленской области</w:t>
            </w:r>
          </w:p>
          <w:p w:rsidR="00004D62" w:rsidRDefault="00004D62" w:rsidP="00757A19">
            <w:pPr>
              <w:contextualSpacing/>
              <w:rPr>
                <w:rFonts w:ascii="Times New Roman" w:hAnsi="Times New Roman" w:cs="Times New Roman"/>
                <w:sz w:val="24"/>
                <w:szCs w:val="24"/>
              </w:rPr>
            </w:pPr>
          </w:p>
          <w:p w:rsidR="00004D62" w:rsidRDefault="00004D62" w:rsidP="00757A19">
            <w:pPr>
              <w:contextualSpacing/>
              <w:rPr>
                <w:rFonts w:ascii="Times New Roman" w:hAnsi="Times New Roman" w:cs="Times New Roman"/>
                <w:sz w:val="24"/>
                <w:szCs w:val="24"/>
              </w:rPr>
            </w:pPr>
          </w:p>
          <w:p w:rsidR="00004D62" w:rsidRDefault="00004D62" w:rsidP="00757A19">
            <w:pPr>
              <w:contextualSpacing/>
              <w:rPr>
                <w:rFonts w:ascii="Times New Roman" w:hAnsi="Times New Roman" w:cs="Times New Roman"/>
                <w:sz w:val="24"/>
                <w:szCs w:val="24"/>
              </w:rPr>
            </w:pPr>
          </w:p>
          <w:p w:rsidR="00004D62" w:rsidRDefault="00004D62" w:rsidP="00757A19">
            <w:pPr>
              <w:contextualSpacing/>
              <w:rPr>
                <w:rFonts w:ascii="Times New Roman" w:hAnsi="Times New Roman" w:cs="Times New Roman"/>
                <w:sz w:val="24"/>
                <w:szCs w:val="24"/>
              </w:rPr>
            </w:pPr>
          </w:p>
          <w:p w:rsidR="00004D62" w:rsidRDefault="00004D62" w:rsidP="00757A19">
            <w:pPr>
              <w:contextualSpacing/>
              <w:rPr>
                <w:rFonts w:ascii="Times New Roman" w:hAnsi="Times New Roman" w:cs="Times New Roman"/>
                <w:sz w:val="24"/>
                <w:szCs w:val="24"/>
              </w:rPr>
            </w:pPr>
          </w:p>
          <w:p w:rsidR="00004D62" w:rsidRDefault="00004D62" w:rsidP="00757A19">
            <w:pPr>
              <w:contextualSpacing/>
              <w:rPr>
                <w:rFonts w:ascii="Times New Roman" w:hAnsi="Times New Roman" w:cs="Times New Roman"/>
                <w:sz w:val="24"/>
                <w:szCs w:val="24"/>
              </w:rPr>
            </w:pPr>
          </w:p>
          <w:p w:rsidR="00004D62" w:rsidRDefault="00004D62" w:rsidP="00757A19">
            <w:pPr>
              <w:contextualSpacing/>
              <w:rPr>
                <w:rFonts w:ascii="Times New Roman" w:hAnsi="Times New Roman" w:cs="Times New Roman"/>
                <w:sz w:val="24"/>
                <w:szCs w:val="24"/>
              </w:rPr>
            </w:pPr>
          </w:p>
          <w:p w:rsidR="00004D62" w:rsidRDefault="00004D62" w:rsidP="00757A19">
            <w:pPr>
              <w:contextualSpacing/>
              <w:rPr>
                <w:rFonts w:ascii="Times New Roman" w:hAnsi="Times New Roman" w:cs="Times New Roman"/>
                <w:sz w:val="24"/>
                <w:szCs w:val="24"/>
              </w:rPr>
            </w:pPr>
          </w:p>
          <w:p w:rsidR="00004D62" w:rsidRDefault="00004D62" w:rsidP="00757A19">
            <w:pPr>
              <w:contextualSpacing/>
              <w:rPr>
                <w:rFonts w:ascii="Times New Roman" w:hAnsi="Times New Roman" w:cs="Times New Roman"/>
                <w:sz w:val="24"/>
                <w:szCs w:val="24"/>
              </w:rPr>
            </w:pPr>
          </w:p>
          <w:p w:rsidR="00004D62" w:rsidRDefault="00004D62" w:rsidP="00757A19">
            <w:pPr>
              <w:contextualSpacing/>
              <w:rPr>
                <w:rFonts w:ascii="Times New Roman" w:hAnsi="Times New Roman" w:cs="Times New Roman"/>
                <w:sz w:val="24"/>
                <w:szCs w:val="24"/>
              </w:rPr>
            </w:pPr>
          </w:p>
          <w:p w:rsidR="00004D62" w:rsidRPr="00757A19" w:rsidRDefault="00004D62"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9D2CEE" w:rsidRPr="00F06E3B" w:rsidRDefault="009D2CEE" w:rsidP="000F2907">
            <w:pPr>
              <w:contextualSpacing/>
              <w:rPr>
                <w:rFonts w:ascii="Times New Roman" w:hAnsi="Times New Roman" w:cs="Times New Roman"/>
                <w:sz w:val="24"/>
                <w:szCs w:val="24"/>
              </w:rPr>
            </w:pPr>
            <w:r w:rsidRPr="00F06E3B">
              <w:rPr>
                <w:rFonts w:ascii="Times New Roman" w:hAnsi="Times New Roman" w:cs="Times New Roman"/>
                <w:sz w:val="24"/>
                <w:szCs w:val="24"/>
              </w:rPr>
              <w:t>Филиал ФКУ «ЦОКР» формирует и размещает План-График самостоятельно, с учетом сроков указанных в заявках</w:t>
            </w:r>
            <w:r w:rsidR="000F2907" w:rsidRPr="00F06E3B">
              <w:rPr>
                <w:rFonts w:ascii="Times New Roman" w:hAnsi="Times New Roman" w:cs="Times New Roman"/>
                <w:sz w:val="24"/>
                <w:szCs w:val="24"/>
              </w:rPr>
              <w:t>,</w:t>
            </w:r>
            <w:r w:rsidRPr="00F06E3B">
              <w:rPr>
                <w:rFonts w:ascii="Times New Roman" w:hAnsi="Times New Roman" w:cs="Times New Roman"/>
                <w:sz w:val="24"/>
                <w:szCs w:val="24"/>
              </w:rPr>
              <w:t xml:space="preserve"> полученных от ТОФК </w:t>
            </w:r>
          </w:p>
          <w:p w:rsidR="00004D62" w:rsidRPr="00F06E3B" w:rsidRDefault="00004D62" w:rsidP="00004D62">
            <w:pPr>
              <w:contextualSpacing/>
              <w:rPr>
                <w:rFonts w:ascii="Times New Roman" w:hAnsi="Times New Roman" w:cs="Times New Roman"/>
                <w:sz w:val="24"/>
                <w:szCs w:val="24"/>
              </w:rPr>
            </w:pPr>
            <w:r w:rsidRPr="00F06E3B">
              <w:rPr>
                <w:rFonts w:ascii="Times New Roman" w:hAnsi="Times New Roman" w:cs="Times New Roman"/>
                <w:sz w:val="24"/>
                <w:szCs w:val="24"/>
              </w:rPr>
              <w:t xml:space="preserve">ТОФК направляет в ФКУ «ЦОКР» (Филиал) Заявки в которых указан предполагаемый срок поставки с учетом сроков необходимых для конкурсных процедур, заключения гос. контракта ФКУ «ЦОКР». </w:t>
            </w:r>
          </w:p>
          <w:p w:rsidR="00004D62" w:rsidRPr="00F06E3B" w:rsidRDefault="00004D62" w:rsidP="00004D62">
            <w:pPr>
              <w:contextualSpacing/>
              <w:rPr>
                <w:rFonts w:ascii="Times New Roman" w:hAnsi="Times New Roman" w:cs="Times New Roman"/>
                <w:sz w:val="24"/>
                <w:szCs w:val="24"/>
              </w:rPr>
            </w:pPr>
            <w:r w:rsidRPr="00F06E3B">
              <w:rPr>
                <w:rFonts w:ascii="Times New Roman" w:hAnsi="Times New Roman" w:cs="Times New Roman"/>
                <w:sz w:val="24"/>
                <w:szCs w:val="24"/>
              </w:rPr>
              <w:t>Способ определения  поставщика ФКУ «ЦОКР» выбирает самостоятельно (Отражено в Регламенте взаимодействия ЦАФК, ТОФК и ФКУ «ЦОКР» (Филиала) утв. Приказом ФКУ «ЦОКР» № 60 от 18.04.2016г.)</w:t>
            </w:r>
          </w:p>
        </w:tc>
      </w:tr>
      <w:tr w:rsidR="00D45238" w:rsidRPr="00757A19" w:rsidTr="004F1341">
        <w:tc>
          <w:tcPr>
            <w:tcW w:w="567" w:type="dxa"/>
          </w:tcPr>
          <w:p w:rsidR="00D45238" w:rsidRPr="00757A19" w:rsidRDefault="00D45238" w:rsidP="00757A19">
            <w:pPr>
              <w:contextualSpacing/>
              <w:rPr>
                <w:rFonts w:ascii="Times New Roman" w:hAnsi="Times New Roman" w:cs="Times New Roman"/>
                <w:sz w:val="24"/>
                <w:szCs w:val="24"/>
              </w:rPr>
            </w:pPr>
            <w:r>
              <w:rPr>
                <w:rFonts w:ascii="Times New Roman" w:hAnsi="Times New Roman" w:cs="Times New Roman"/>
                <w:sz w:val="24"/>
                <w:szCs w:val="24"/>
              </w:rPr>
              <w:t>2</w:t>
            </w:r>
          </w:p>
        </w:tc>
        <w:tc>
          <w:tcPr>
            <w:tcW w:w="5671" w:type="dxa"/>
          </w:tcPr>
          <w:p w:rsidR="00D45238" w:rsidRPr="00F06E3B" w:rsidRDefault="00862B74" w:rsidP="00757A19">
            <w:pPr>
              <w:contextualSpacing/>
              <w:rPr>
                <w:rFonts w:ascii="Times New Roman" w:hAnsi="Times New Roman" w:cs="Times New Roman"/>
                <w:sz w:val="24"/>
                <w:szCs w:val="24"/>
              </w:rPr>
            </w:pPr>
            <w:r w:rsidRPr="00F06E3B">
              <w:rPr>
                <w:rFonts w:ascii="Times New Roman" w:eastAsia="Times New Roman" w:hAnsi="Times New Roman" w:cs="Times New Roman"/>
                <w:sz w:val="24"/>
                <w:szCs w:val="24"/>
                <w:lang w:eastAsia="ru-RU"/>
              </w:rPr>
              <w:t>Как часто сможет Управление вносить изменения (не приводящие к изменению БР и ЛБО) в бюджетную смету</w:t>
            </w:r>
          </w:p>
        </w:tc>
        <w:tc>
          <w:tcPr>
            <w:tcW w:w="3118" w:type="dxa"/>
          </w:tcPr>
          <w:p w:rsidR="00D45238" w:rsidRPr="00F06E3B" w:rsidRDefault="00862B74" w:rsidP="001E5E39">
            <w:pPr>
              <w:contextualSpacing/>
              <w:rPr>
                <w:rFonts w:ascii="Times New Roman" w:hAnsi="Times New Roman" w:cs="Times New Roman"/>
                <w:sz w:val="20"/>
                <w:szCs w:val="20"/>
              </w:rPr>
            </w:pPr>
            <w:r w:rsidRPr="00F06E3B">
              <w:rPr>
                <w:rFonts w:ascii="Times New Roman" w:eastAsia="Times New Roman" w:hAnsi="Times New Roman" w:cs="Times New Roman"/>
                <w:sz w:val="20"/>
                <w:szCs w:val="20"/>
                <w:lang w:eastAsia="ru-RU"/>
              </w:rPr>
              <w:t>По мере необходимости, в соо</w:t>
            </w:r>
            <w:r w:rsidR="00CF561B" w:rsidRPr="00F06E3B">
              <w:rPr>
                <w:rFonts w:ascii="Times New Roman" w:eastAsia="Times New Roman" w:hAnsi="Times New Roman" w:cs="Times New Roman"/>
                <w:sz w:val="20"/>
                <w:szCs w:val="20"/>
                <w:lang w:eastAsia="ru-RU"/>
              </w:rPr>
              <w:t>тветствии с решением Управления</w:t>
            </w:r>
          </w:p>
        </w:tc>
        <w:tc>
          <w:tcPr>
            <w:tcW w:w="2694" w:type="dxa"/>
          </w:tcPr>
          <w:p w:rsidR="00D45238" w:rsidRDefault="00862B74" w:rsidP="00757A19">
            <w:pPr>
              <w:contextualSpacing/>
              <w:rPr>
                <w:rFonts w:ascii="Times New Roman" w:hAnsi="Times New Roman" w:cs="Times New Roman"/>
                <w:sz w:val="24"/>
                <w:szCs w:val="24"/>
              </w:rPr>
            </w:pPr>
            <w:r>
              <w:rPr>
                <w:rFonts w:ascii="Times New Roman" w:hAnsi="Times New Roman" w:cs="Times New Roman"/>
                <w:sz w:val="24"/>
                <w:szCs w:val="24"/>
              </w:rPr>
              <w:t>УФК по Смоленской области</w:t>
            </w:r>
          </w:p>
        </w:tc>
        <w:tc>
          <w:tcPr>
            <w:tcW w:w="3543" w:type="dxa"/>
          </w:tcPr>
          <w:p w:rsidR="00D45238" w:rsidRPr="00F06E3B" w:rsidRDefault="008B3360" w:rsidP="002F4B76">
            <w:pPr>
              <w:contextualSpacing/>
              <w:rPr>
                <w:rFonts w:ascii="Times New Roman" w:hAnsi="Times New Roman" w:cs="Times New Roman"/>
                <w:sz w:val="24"/>
                <w:szCs w:val="24"/>
              </w:rPr>
            </w:pPr>
            <w:r w:rsidRPr="00F06E3B">
              <w:rPr>
                <w:rFonts w:ascii="Times New Roman" w:eastAsia="Times New Roman" w:hAnsi="Times New Roman" w:cs="Times New Roman"/>
                <w:sz w:val="24"/>
                <w:szCs w:val="24"/>
                <w:lang w:eastAsia="ru-RU"/>
              </w:rPr>
              <w:t xml:space="preserve">Изменения в бюджетную смету ФКУ «ЦОКР» вносит ФКУ «ЦОКР». ТОФК вносит </w:t>
            </w:r>
            <w:r w:rsidRPr="00F06E3B">
              <w:rPr>
                <w:rFonts w:ascii="Times New Roman" w:eastAsia="Times New Roman" w:hAnsi="Times New Roman" w:cs="Times New Roman"/>
                <w:sz w:val="24"/>
                <w:szCs w:val="24"/>
                <w:lang w:eastAsia="ru-RU"/>
              </w:rPr>
              <w:lastRenderedPageBreak/>
              <w:t xml:space="preserve">предложения </w:t>
            </w:r>
            <w:r w:rsidR="002F4B76" w:rsidRPr="00F06E3B">
              <w:rPr>
                <w:rFonts w:ascii="Times New Roman" w:eastAsia="Times New Roman" w:hAnsi="Times New Roman" w:cs="Times New Roman"/>
                <w:sz w:val="24"/>
                <w:szCs w:val="24"/>
                <w:lang w:eastAsia="ru-RU"/>
              </w:rPr>
              <w:t>в части изменения или дополнения потребностей в товарах, работах, услугах один раз в квартал и не позднее 1 сентября</w:t>
            </w:r>
          </w:p>
        </w:tc>
      </w:tr>
      <w:tr w:rsidR="0022221C" w:rsidRPr="00757A19" w:rsidTr="004F1341">
        <w:tc>
          <w:tcPr>
            <w:tcW w:w="567" w:type="dxa"/>
          </w:tcPr>
          <w:p w:rsidR="0022221C" w:rsidRDefault="0022221C"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3</w:t>
            </w:r>
          </w:p>
        </w:tc>
        <w:tc>
          <w:tcPr>
            <w:tcW w:w="5671" w:type="dxa"/>
          </w:tcPr>
          <w:p w:rsidR="0022221C" w:rsidRPr="00F06E3B" w:rsidRDefault="0022221C" w:rsidP="00757A19">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Ввод обоснований бюджетных ассигнований осуществляет ТОФК, означает ли это, что ЛБО для каждого ТОФК будут индивидуальные?</w:t>
            </w:r>
          </w:p>
        </w:tc>
        <w:tc>
          <w:tcPr>
            <w:tcW w:w="3118" w:type="dxa"/>
          </w:tcPr>
          <w:p w:rsidR="0022221C" w:rsidRPr="00F06E3B" w:rsidRDefault="0022221C" w:rsidP="001E5E39">
            <w:pPr>
              <w:contextualSpacing/>
              <w:rPr>
                <w:rFonts w:ascii="Times New Roman" w:eastAsia="Times New Roman" w:hAnsi="Times New Roman" w:cs="Times New Roman"/>
                <w:sz w:val="20"/>
                <w:szCs w:val="20"/>
                <w:lang w:eastAsia="ru-RU"/>
              </w:rPr>
            </w:pPr>
          </w:p>
        </w:tc>
        <w:tc>
          <w:tcPr>
            <w:tcW w:w="2694" w:type="dxa"/>
          </w:tcPr>
          <w:p w:rsidR="0022221C" w:rsidRDefault="0062784E"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377468" w:rsidRPr="00F06E3B" w:rsidRDefault="00377468" w:rsidP="00377468">
            <w:pPr>
              <w:contextualSpacing/>
              <w:rPr>
                <w:rFonts w:ascii="Times New Roman" w:hAnsi="Times New Roman" w:cs="Times New Roman"/>
                <w:sz w:val="24"/>
                <w:szCs w:val="24"/>
              </w:rPr>
            </w:pPr>
            <w:r w:rsidRPr="00F06E3B">
              <w:rPr>
                <w:rFonts w:ascii="Times New Roman" w:hAnsi="Times New Roman" w:cs="Times New Roman"/>
                <w:sz w:val="24"/>
                <w:szCs w:val="24"/>
              </w:rPr>
              <w:t>Понятие «индивидуальные ЛБО» в действующем законодательстве отсутствует, но объёмы ЛБО будут соответствовать потребностям каждого ТОФК</w:t>
            </w:r>
            <w:r w:rsidR="00350FA4">
              <w:rPr>
                <w:rFonts w:ascii="Times New Roman" w:hAnsi="Times New Roman" w:cs="Times New Roman"/>
                <w:sz w:val="24"/>
                <w:szCs w:val="24"/>
              </w:rPr>
              <w:t>.</w:t>
            </w:r>
          </w:p>
          <w:p w:rsidR="0022221C" w:rsidRPr="00F06E3B" w:rsidRDefault="0022221C" w:rsidP="002F4B76">
            <w:pPr>
              <w:contextualSpacing/>
              <w:rPr>
                <w:rFonts w:ascii="Times New Roman" w:hAnsi="Times New Roman" w:cs="Times New Roman"/>
                <w:sz w:val="24"/>
                <w:szCs w:val="24"/>
              </w:rPr>
            </w:pPr>
            <w:r w:rsidRPr="00F06E3B">
              <w:rPr>
                <w:rFonts w:ascii="Times New Roman" w:hAnsi="Times New Roman" w:cs="Times New Roman"/>
                <w:sz w:val="24"/>
                <w:szCs w:val="24"/>
              </w:rPr>
              <w:t>При этом  ТОФК осуществляет ввод ОБАС в количественном выражении, Филиал ФКУ «ЦОКР» дополняет стоимостной оценкой, Планирование 2017 г. осуществлялось в период становления филиалов ФКУ «ЦОКР», поэтому ТОФК осуществлялся ввод ОБАС и в количестве</w:t>
            </w:r>
            <w:r w:rsidR="00CF561B" w:rsidRPr="00F06E3B">
              <w:rPr>
                <w:rFonts w:ascii="Times New Roman" w:hAnsi="Times New Roman" w:cs="Times New Roman"/>
                <w:sz w:val="24"/>
                <w:szCs w:val="24"/>
              </w:rPr>
              <w:t>нном и в стоимостном выражении</w:t>
            </w:r>
          </w:p>
        </w:tc>
      </w:tr>
      <w:tr w:rsidR="0062784E" w:rsidRPr="00757A19" w:rsidTr="004F1341">
        <w:tc>
          <w:tcPr>
            <w:tcW w:w="567" w:type="dxa"/>
          </w:tcPr>
          <w:p w:rsidR="0062784E" w:rsidRDefault="009D2CEE" w:rsidP="00757A19">
            <w:pPr>
              <w:contextualSpacing/>
              <w:rPr>
                <w:rFonts w:ascii="Times New Roman" w:hAnsi="Times New Roman" w:cs="Times New Roman"/>
                <w:sz w:val="24"/>
                <w:szCs w:val="24"/>
              </w:rPr>
            </w:pPr>
            <w:r>
              <w:rPr>
                <w:rFonts w:ascii="Times New Roman" w:hAnsi="Times New Roman" w:cs="Times New Roman"/>
                <w:sz w:val="24"/>
                <w:szCs w:val="24"/>
              </w:rPr>
              <w:t>4</w:t>
            </w:r>
          </w:p>
        </w:tc>
        <w:tc>
          <w:tcPr>
            <w:tcW w:w="5671" w:type="dxa"/>
          </w:tcPr>
          <w:p w:rsidR="0062784E" w:rsidRPr="00F06E3B" w:rsidRDefault="0062784E" w:rsidP="00757A19">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Кто будет заключать государственные контракты с единственным источником по ч.4 ст.93 Закона 44-ФЗ?</w:t>
            </w:r>
          </w:p>
        </w:tc>
        <w:tc>
          <w:tcPr>
            <w:tcW w:w="3118" w:type="dxa"/>
          </w:tcPr>
          <w:p w:rsidR="0062784E" w:rsidRPr="00F06E3B" w:rsidRDefault="0062784E" w:rsidP="001E5E39">
            <w:pPr>
              <w:contextualSpacing/>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Разработать порядок взаимодействия ТОФК с ЦОКР в части направления и рассмотрения заявок</w:t>
            </w:r>
          </w:p>
        </w:tc>
        <w:tc>
          <w:tcPr>
            <w:tcW w:w="2694" w:type="dxa"/>
          </w:tcPr>
          <w:p w:rsidR="0062784E" w:rsidRDefault="0062784E"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62784E" w:rsidRPr="00F06E3B" w:rsidRDefault="00377468" w:rsidP="00757A19">
            <w:pPr>
              <w:contextualSpacing/>
              <w:rPr>
                <w:rFonts w:ascii="Times New Roman" w:hAnsi="Times New Roman" w:cs="Times New Roman"/>
                <w:sz w:val="24"/>
                <w:szCs w:val="24"/>
              </w:rPr>
            </w:pPr>
            <w:r w:rsidRPr="00F06E3B">
              <w:rPr>
                <w:rFonts w:ascii="Times New Roman" w:hAnsi="Times New Roman" w:cs="Times New Roman"/>
                <w:sz w:val="24"/>
                <w:szCs w:val="24"/>
              </w:rPr>
              <w:t xml:space="preserve">ГК заключает </w:t>
            </w:r>
            <w:r w:rsidR="000F2907" w:rsidRPr="00F06E3B">
              <w:rPr>
                <w:rFonts w:ascii="Times New Roman" w:hAnsi="Times New Roman" w:cs="Times New Roman"/>
                <w:sz w:val="24"/>
                <w:szCs w:val="24"/>
              </w:rPr>
              <w:t>ФКУ «ЦОКР» (Филиал) (Отражено в Регламенте взаимодействия ЦАФК, ТОФК и ФКУ «ЦОКР» (Филиала) утв. Приказом ФКУ «ЦОКР» № 60 от 18.04.2016г.)</w:t>
            </w:r>
          </w:p>
        </w:tc>
      </w:tr>
      <w:tr w:rsidR="0062784E" w:rsidRPr="00757A19" w:rsidTr="004F1341">
        <w:tc>
          <w:tcPr>
            <w:tcW w:w="567" w:type="dxa"/>
          </w:tcPr>
          <w:p w:rsidR="0062784E" w:rsidRDefault="009D2CEE" w:rsidP="00757A19">
            <w:pPr>
              <w:contextualSpacing/>
              <w:rPr>
                <w:rFonts w:ascii="Times New Roman" w:hAnsi="Times New Roman" w:cs="Times New Roman"/>
                <w:sz w:val="24"/>
                <w:szCs w:val="24"/>
              </w:rPr>
            </w:pPr>
            <w:r>
              <w:rPr>
                <w:rFonts w:ascii="Times New Roman" w:hAnsi="Times New Roman" w:cs="Times New Roman"/>
                <w:sz w:val="24"/>
                <w:szCs w:val="24"/>
              </w:rPr>
              <w:t>5</w:t>
            </w:r>
          </w:p>
        </w:tc>
        <w:tc>
          <w:tcPr>
            <w:tcW w:w="5671" w:type="dxa"/>
          </w:tcPr>
          <w:p w:rsidR="0062784E" w:rsidRPr="00F06E3B" w:rsidRDefault="0062784E" w:rsidP="00757A19">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Какой порядок оплаты ТРУ с единственным поставщиком без заключения государственного контракта (по счету, счету-фактуре)?</w:t>
            </w:r>
          </w:p>
        </w:tc>
        <w:tc>
          <w:tcPr>
            <w:tcW w:w="3118" w:type="dxa"/>
          </w:tcPr>
          <w:p w:rsidR="0062784E" w:rsidRPr="00F06E3B" w:rsidRDefault="0062784E" w:rsidP="001E5E39">
            <w:pPr>
              <w:contextualSpacing/>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Разработать порядок взаимодействия ТОФК с ЦОКР в части направления и рассмотрения заявок</w:t>
            </w:r>
          </w:p>
        </w:tc>
        <w:tc>
          <w:tcPr>
            <w:tcW w:w="2694" w:type="dxa"/>
          </w:tcPr>
          <w:p w:rsidR="0062784E" w:rsidRDefault="0062784E"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62784E" w:rsidRDefault="000E7F43" w:rsidP="000E7F43">
            <w:pPr>
              <w:contextualSpacing/>
              <w:rPr>
                <w:rFonts w:ascii="Times New Roman" w:hAnsi="Times New Roman" w:cs="Times New Roman"/>
                <w:sz w:val="24"/>
                <w:szCs w:val="24"/>
              </w:rPr>
            </w:pPr>
            <w:r w:rsidRPr="00F06E3B">
              <w:rPr>
                <w:rFonts w:ascii="Times New Roman" w:hAnsi="Times New Roman" w:cs="Times New Roman"/>
                <w:sz w:val="24"/>
                <w:szCs w:val="24"/>
              </w:rPr>
              <w:t xml:space="preserve">В ФКУ «ЦОКР» закупка </w:t>
            </w:r>
            <w:proofErr w:type="gramStart"/>
            <w:r w:rsidRPr="00F06E3B">
              <w:rPr>
                <w:rFonts w:ascii="Times New Roman" w:hAnsi="Times New Roman" w:cs="Times New Roman"/>
                <w:sz w:val="24"/>
                <w:szCs w:val="24"/>
              </w:rPr>
              <w:t>ТРУ</w:t>
            </w:r>
            <w:proofErr w:type="gramEnd"/>
            <w:r w:rsidRPr="00F06E3B">
              <w:rPr>
                <w:rFonts w:ascii="Times New Roman" w:hAnsi="Times New Roman" w:cs="Times New Roman"/>
                <w:sz w:val="24"/>
                <w:szCs w:val="24"/>
              </w:rPr>
              <w:t xml:space="preserve"> осуществляется путем заключения государственного контракта в том числе с ед. поставщиком ( ст. 93  44-ФЗ)</w:t>
            </w:r>
          </w:p>
          <w:p w:rsidR="00350FA4" w:rsidRPr="00F06E3B" w:rsidRDefault="00350FA4" w:rsidP="000E7F43">
            <w:pPr>
              <w:contextualSpacing/>
              <w:rPr>
                <w:rFonts w:ascii="Times New Roman" w:hAnsi="Times New Roman" w:cs="Times New Roman"/>
                <w:sz w:val="24"/>
                <w:szCs w:val="24"/>
              </w:rPr>
            </w:pPr>
          </w:p>
        </w:tc>
      </w:tr>
      <w:tr w:rsidR="0062784E" w:rsidRPr="00757A19" w:rsidTr="004F1341">
        <w:tc>
          <w:tcPr>
            <w:tcW w:w="567" w:type="dxa"/>
          </w:tcPr>
          <w:p w:rsidR="0062784E" w:rsidRDefault="009D2CEE"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6</w:t>
            </w:r>
          </w:p>
        </w:tc>
        <w:tc>
          <w:tcPr>
            <w:tcW w:w="5671" w:type="dxa"/>
          </w:tcPr>
          <w:p w:rsidR="0062784E" w:rsidRPr="00F06E3B" w:rsidRDefault="0062784E" w:rsidP="00757A19">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xml:space="preserve">Кто будет формировать техническое задание </w:t>
            </w:r>
            <w:proofErr w:type="gramStart"/>
            <w:r w:rsidRPr="00F06E3B">
              <w:rPr>
                <w:rFonts w:ascii="Times New Roman" w:eastAsia="Times New Roman" w:hAnsi="Times New Roman" w:cs="Times New Roman"/>
                <w:sz w:val="24"/>
                <w:szCs w:val="24"/>
                <w:lang w:eastAsia="ru-RU"/>
              </w:rPr>
              <w:t>на</w:t>
            </w:r>
            <w:proofErr w:type="gramEnd"/>
            <w:r w:rsidRPr="00F06E3B">
              <w:rPr>
                <w:rFonts w:ascii="Times New Roman" w:eastAsia="Times New Roman" w:hAnsi="Times New Roman" w:cs="Times New Roman"/>
                <w:sz w:val="24"/>
                <w:szCs w:val="24"/>
                <w:lang w:eastAsia="ru-RU"/>
              </w:rPr>
              <w:t xml:space="preserve"> ТРУ?</w:t>
            </w:r>
          </w:p>
          <w:p w:rsidR="004847FE" w:rsidRPr="00F06E3B" w:rsidRDefault="004847FE" w:rsidP="00757A19">
            <w:pPr>
              <w:contextualSpacing/>
              <w:rPr>
                <w:rFonts w:ascii="Times New Roman" w:eastAsia="Times New Roman" w:hAnsi="Times New Roman" w:cs="Times New Roman"/>
                <w:sz w:val="24"/>
                <w:szCs w:val="24"/>
                <w:lang w:eastAsia="ru-RU"/>
              </w:rPr>
            </w:pPr>
          </w:p>
          <w:p w:rsidR="004847FE" w:rsidRPr="00F06E3B" w:rsidRDefault="004847FE" w:rsidP="00757A19">
            <w:pPr>
              <w:contextualSpacing/>
              <w:rPr>
                <w:rFonts w:ascii="Times New Roman" w:eastAsia="Times New Roman" w:hAnsi="Times New Roman" w:cs="Times New Roman"/>
                <w:sz w:val="24"/>
                <w:szCs w:val="24"/>
                <w:lang w:eastAsia="ru-RU"/>
              </w:rPr>
            </w:pPr>
            <w:r w:rsidRPr="00F06E3B">
              <w:rPr>
                <w:rFonts w:ascii="Times New Roman" w:hAnsi="Times New Roman"/>
                <w:sz w:val="24"/>
                <w:szCs w:val="24"/>
                <w:lang w:eastAsia="ru-RU"/>
              </w:rPr>
              <w:t>Каков порядок подготовки технических заданий на выполнение работ (оказание услуг) для нужд Управления? Какими структурными подразделениями ТОФК и ФКУ «ЦОКР» фактически будет осуществляться подготовка объемов работ (оказания услуг), обоснований начальной максимальной цены контрактов и юридическая экспертиза документации и контрактов?</w:t>
            </w:r>
          </w:p>
          <w:p w:rsidR="004847FE" w:rsidRPr="00F06E3B" w:rsidRDefault="004847FE" w:rsidP="00757A19">
            <w:pPr>
              <w:contextualSpacing/>
              <w:rPr>
                <w:rFonts w:ascii="Times New Roman" w:eastAsia="Times New Roman" w:hAnsi="Times New Roman" w:cs="Times New Roman"/>
                <w:sz w:val="24"/>
                <w:szCs w:val="24"/>
                <w:lang w:eastAsia="ru-RU"/>
              </w:rPr>
            </w:pPr>
          </w:p>
        </w:tc>
        <w:tc>
          <w:tcPr>
            <w:tcW w:w="3118" w:type="dxa"/>
          </w:tcPr>
          <w:p w:rsidR="0062784E" w:rsidRPr="00F06E3B" w:rsidRDefault="0062784E" w:rsidP="001E5E39">
            <w:pPr>
              <w:contextualSpacing/>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Разработать порядок взаимодействия ТОФК с ЦОКР в части направления и рассмотрения заявок</w:t>
            </w:r>
          </w:p>
        </w:tc>
        <w:tc>
          <w:tcPr>
            <w:tcW w:w="2694" w:type="dxa"/>
          </w:tcPr>
          <w:p w:rsidR="0062784E" w:rsidRDefault="0062784E"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p w:rsidR="004847FE" w:rsidRDefault="004847FE" w:rsidP="00757A19">
            <w:pPr>
              <w:contextualSpacing/>
              <w:rPr>
                <w:rFonts w:ascii="Times New Roman" w:hAnsi="Times New Roman" w:cs="Times New Roman"/>
                <w:sz w:val="24"/>
                <w:szCs w:val="24"/>
              </w:rPr>
            </w:pPr>
          </w:p>
          <w:p w:rsidR="004847FE" w:rsidRDefault="004847FE"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62784E" w:rsidRPr="00F06E3B" w:rsidRDefault="000F2907" w:rsidP="000F2907">
            <w:pPr>
              <w:contextualSpacing/>
              <w:rPr>
                <w:rFonts w:ascii="Times New Roman" w:hAnsi="Times New Roman" w:cs="Times New Roman"/>
                <w:sz w:val="24"/>
                <w:szCs w:val="24"/>
              </w:rPr>
            </w:pPr>
            <w:r w:rsidRPr="00F06E3B">
              <w:rPr>
                <w:rFonts w:ascii="Times New Roman" w:hAnsi="Times New Roman" w:cs="Times New Roman"/>
                <w:sz w:val="24"/>
                <w:szCs w:val="24"/>
              </w:rPr>
              <w:t>ФКУ «ЦОКР»  (Филиал) (Отражено в Регламенте взаимодействия ЦАФК, ТОФК и ФКУ «ЦОКР» (Филиала) утв. Приказом ФКУ «ЦОКР» № 60 от 18.04.2016г.)</w:t>
            </w:r>
          </w:p>
          <w:p w:rsidR="003D324E" w:rsidRPr="00F06E3B" w:rsidRDefault="003D324E" w:rsidP="000F2907">
            <w:pPr>
              <w:contextualSpacing/>
              <w:rPr>
                <w:rFonts w:ascii="Times New Roman" w:hAnsi="Times New Roman" w:cs="Times New Roman"/>
                <w:sz w:val="24"/>
                <w:szCs w:val="24"/>
              </w:rPr>
            </w:pPr>
          </w:p>
        </w:tc>
      </w:tr>
      <w:tr w:rsidR="0062784E" w:rsidRPr="00757A19" w:rsidTr="004F1341">
        <w:tc>
          <w:tcPr>
            <w:tcW w:w="567" w:type="dxa"/>
          </w:tcPr>
          <w:p w:rsidR="0062784E" w:rsidRDefault="00004D62" w:rsidP="00757A19">
            <w:pPr>
              <w:contextualSpacing/>
              <w:rPr>
                <w:rFonts w:ascii="Times New Roman" w:hAnsi="Times New Roman" w:cs="Times New Roman"/>
                <w:sz w:val="24"/>
                <w:szCs w:val="24"/>
              </w:rPr>
            </w:pPr>
            <w:r>
              <w:rPr>
                <w:rFonts w:ascii="Times New Roman" w:hAnsi="Times New Roman" w:cs="Times New Roman"/>
                <w:sz w:val="24"/>
                <w:szCs w:val="24"/>
              </w:rPr>
              <w:t>7</w:t>
            </w:r>
          </w:p>
        </w:tc>
        <w:tc>
          <w:tcPr>
            <w:tcW w:w="5671" w:type="dxa"/>
          </w:tcPr>
          <w:p w:rsidR="0062784E" w:rsidRPr="00F06E3B" w:rsidRDefault="0062784E" w:rsidP="00757A19">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Кто будет Заказчиком при заключении контрактов, в т. ч. по коммунальным услугам?</w:t>
            </w:r>
          </w:p>
        </w:tc>
        <w:tc>
          <w:tcPr>
            <w:tcW w:w="3118" w:type="dxa"/>
          </w:tcPr>
          <w:p w:rsidR="0062784E" w:rsidRPr="00F06E3B" w:rsidRDefault="0062784E" w:rsidP="001E5E39">
            <w:pPr>
              <w:contextualSpacing/>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Разработать порядок взаимодействия ТОФК с ЦОКР в части направления и рассмотрения заявок</w:t>
            </w:r>
          </w:p>
        </w:tc>
        <w:tc>
          <w:tcPr>
            <w:tcW w:w="2694" w:type="dxa"/>
          </w:tcPr>
          <w:p w:rsidR="0062784E" w:rsidRDefault="0062784E"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62784E" w:rsidRPr="00F06E3B" w:rsidRDefault="00757FDF" w:rsidP="00377468">
            <w:pPr>
              <w:contextualSpacing/>
              <w:rPr>
                <w:rFonts w:ascii="Times New Roman" w:hAnsi="Times New Roman" w:cs="Times New Roman"/>
                <w:sz w:val="24"/>
                <w:szCs w:val="24"/>
              </w:rPr>
            </w:pPr>
            <w:r w:rsidRPr="00F06E3B">
              <w:rPr>
                <w:rFonts w:ascii="Times New Roman" w:hAnsi="Times New Roman" w:cs="Times New Roman"/>
                <w:sz w:val="24"/>
                <w:szCs w:val="24"/>
              </w:rPr>
              <w:t>ФКУ «ЦОКР» (Филиал)</w:t>
            </w:r>
          </w:p>
        </w:tc>
      </w:tr>
      <w:tr w:rsidR="0062784E" w:rsidRPr="00757A19" w:rsidTr="004F1341">
        <w:tc>
          <w:tcPr>
            <w:tcW w:w="567" w:type="dxa"/>
          </w:tcPr>
          <w:p w:rsidR="0062784E" w:rsidRDefault="00004D62" w:rsidP="00757A19">
            <w:pPr>
              <w:contextualSpacing/>
              <w:rPr>
                <w:rFonts w:ascii="Times New Roman" w:hAnsi="Times New Roman" w:cs="Times New Roman"/>
                <w:sz w:val="24"/>
                <w:szCs w:val="24"/>
              </w:rPr>
            </w:pPr>
            <w:r>
              <w:rPr>
                <w:rFonts w:ascii="Times New Roman" w:hAnsi="Times New Roman" w:cs="Times New Roman"/>
                <w:sz w:val="24"/>
                <w:szCs w:val="24"/>
              </w:rPr>
              <w:t>8</w:t>
            </w:r>
          </w:p>
        </w:tc>
        <w:tc>
          <w:tcPr>
            <w:tcW w:w="5671" w:type="dxa"/>
          </w:tcPr>
          <w:p w:rsidR="0062784E" w:rsidRPr="00F06E3B" w:rsidRDefault="0062784E" w:rsidP="00757FDF">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xml:space="preserve">Каким </w:t>
            </w:r>
            <w:proofErr w:type="gramStart"/>
            <w:r w:rsidRPr="00F06E3B">
              <w:rPr>
                <w:rFonts w:ascii="Times New Roman" w:eastAsia="Times New Roman" w:hAnsi="Times New Roman" w:cs="Times New Roman"/>
                <w:sz w:val="24"/>
                <w:szCs w:val="24"/>
                <w:lang w:eastAsia="ru-RU"/>
              </w:rPr>
              <w:t>образом</w:t>
            </w:r>
            <w:proofErr w:type="gramEnd"/>
            <w:r w:rsidRPr="00F06E3B">
              <w:rPr>
                <w:rFonts w:ascii="Times New Roman" w:eastAsia="Times New Roman" w:hAnsi="Times New Roman" w:cs="Times New Roman"/>
                <w:sz w:val="24"/>
                <w:szCs w:val="24"/>
                <w:lang w:eastAsia="ru-RU"/>
              </w:rPr>
              <w:t xml:space="preserve"> и в </w:t>
            </w:r>
            <w:proofErr w:type="gramStart"/>
            <w:r w:rsidRPr="00F06E3B">
              <w:rPr>
                <w:rFonts w:ascii="Times New Roman" w:eastAsia="Times New Roman" w:hAnsi="Times New Roman" w:cs="Times New Roman"/>
                <w:sz w:val="24"/>
                <w:szCs w:val="24"/>
                <w:lang w:eastAsia="ru-RU"/>
              </w:rPr>
              <w:t>какие</w:t>
            </w:r>
            <w:proofErr w:type="gramEnd"/>
            <w:r w:rsidRPr="00F06E3B">
              <w:rPr>
                <w:rFonts w:ascii="Times New Roman" w:eastAsia="Times New Roman" w:hAnsi="Times New Roman" w:cs="Times New Roman"/>
                <w:sz w:val="24"/>
                <w:szCs w:val="24"/>
                <w:lang w:eastAsia="ru-RU"/>
              </w:rPr>
              <w:t xml:space="preserve"> сроки будут рассматриваться </w:t>
            </w:r>
            <w:proofErr w:type="spellStart"/>
            <w:r w:rsidRPr="00F06E3B">
              <w:rPr>
                <w:rFonts w:ascii="Times New Roman" w:eastAsia="Times New Roman" w:hAnsi="Times New Roman" w:cs="Times New Roman"/>
                <w:sz w:val="24"/>
                <w:szCs w:val="24"/>
                <w:lang w:eastAsia="ru-RU"/>
              </w:rPr>
              <w:t>ЦОКРом</w:t>
            </w:r>
            <w:proofErr w:type="spellEnd"/>
            <w:r w:rsidRPr="00F06E3B">
              <w:rPr>
                <w:rFonts w:ascii="Times New Roman" w:eastAsia="Times New Roman" w:hAnsi="Times New Roman" w:cs="Times New Roman"/>
                <w:sz w:val="24"/>
                <w:szCs w:val="24"/>
                <w:lang w:eastAsia="ru-RU"/>
              </w:rPr>
              <w:t xml:space="preserve"> заявки от ТОФК о потребностях в закупках (например</w:t>
            </w:r>
            <w:r w:rsidR="00757FDF" w:rsidRPr="00F06E3B">
              <w:rPr>
                <w:rFonts w:ascii="Times New Roman" w:eastAsia="Times New Roman" w:hAnsi="Times New Roman" w:cs="Times New Roman"/>
                <w:sz w:val="24"/>
                <w:szCs w:val="24"/>
                <w:lang w:eastAsia="ru-RU"/>
              </w:rPr>
              <w:t>,</w:t>
            </w:r>
            <w:r w:rsidR="000D5FA5" w:rsidRPr="00F06E3B">
              <w:rPr>
                <w:rFonts w:ascii="Times New Roman" w:eastAsia="Times New Roman" w:hAnsi="Times New Roman" w:cs="Times New Roman"/>
                <w:sz w:val="24"/>
                <w:szCs w:val="24"/>
                <w:lang w:eastAsia="ru-RU"/>
              </w:rPr>
              <w:t xml:space="preserve"> </w:t>
            </w:r>
            <w:r w:rsidRPr="00F06E3B">
              <w:rPr>
                <w:rFonts w:ascii="Times New Roman" w:eastAsia="Times New Roman" w:hAnsi="Times New Roman" w:cs="Times New Roman"/>
                <w:sz w:val="24"/>
                <w:szCs w:val="24"/>
                <w:lang w:eastAsia="ru-RU"/>
              </w:rPr>
              <w:t>при возникновении внештатных ситуациях)?</w:t>
            </w:r>
          </w:p>
        </w:tc>
        <w:tc>
          <w:tcPr>
            <w:tcW w:w="3118" w:type="dxa"/>
          </w:tcPr>
          <w:p w:rsidR="0062784E" w:rsidRPr="00F06E3B" w:rsidRDefault="0062784E" w:rsidP="001E5E39">
            <w:pPr>
              <w:contextualSpacing/>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Разработать порядок взаимодействия ТОФК с ЦОКР в части направления и рассмотрения заявок</w:t>
            </w:r>
          </w:p>
        </w:tc>
        <w:tc>
          <w:tcPr>
            <w:tcW w:w="2694" w:type="dxa"/>
          </w:tcPr>
          <w:p w:rsidR="0062784E" w:rsidRDefault="0062784E"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62784E" w:rsidRPr="00F06E3B" w:rsidRDefault="00757FDF" w:rsidP="00802E95">
            <w:pPr>
              <w:contextualSpacing/>
              <w:rPr>
                <w:rFonts w:ascii="Times New Roman" w:hAnsi="Times New Roman" w:cs="Times New Roman"/>
                <w:sz w:val="24"/>
                <w:szCs w:val="24"/>
              </w:rPr>
            </w:pPr>
            <w:r w:rsidRPr="00F06E3B">
              <w:rPr>
                <w:rFonts w:ascii="Times New Roman" w:hAnsi="Times New Roman" w:cs="Times New Roman"/>
                <w:sz w:val="24"/>
                <w:szCs w:val="24"/>
              </w:rPr>
              <w:t xml:space="preserve">Рассматриваются Заявки  ФКУ «ЦОКР» </w:t>
            </w:r>
            <w:r w:rsidR="006A70DF" w:rsidRPr="00F06E3B">
              <w:rPr>
                <w:rFonts w:ascii="Times New Roman" w:hAnsi="Times New Roman" w:cs="Times New Roman"/>
                <w:sz w:val="24"/>
                <w:szCs w:val="24"/>
              </w:rPr>
              <w:t xml:space="preserve">(Филиалом) </w:t>
            </w:r>
            <w:r w:rsidRPr="00F06E3B">
              <w:rPr>
                <w:rFonts w:ascii="Times New Roman" w:hAnsi="Times New Roman" w:cs="Times New Roman"/>
                <w:sz w:val="24"/>
                <w:szCs w:val="24"/>
              </w:rPr>
              <w:t xml:space="preserve">в течение 3 </w:t>
            </w:r>
            <w:r w:rsidR="006A70DF" w:rsidRPr="00F06E3B">
              <w:rPr>
                <w:rFonts w:ascii="Times New Roman" w:hAnsi="Times New Roman" w:cs="Times New Roman"/>
                <w:sz w:val="24"/>
                <w:szCs w:val="24"/>
              </w:rPr>
              <w:t>д</w:t>
            </w:r>
            <w:r w:rsidRPr="00F06E3B">
              <w:rPr>
                <w:rFonts w:ascii="Times New Roman" w:hAnsi="Times New Roman" w:cs="Times New Roman"/>
                <w:sz w:val="24"/>
                <w:szCs w:val="24"/>
              </w:rPr>
              <w:t>ней (График документооборота по закупкам) В течение 28 дней (не более, в зависимости от вида, срочности закупки)  формирует техническое задание (</w:t>
            </w:r>
            <w:r w:rsidR="006A70DF" w:rsidRPr="00F06E3B">
              <w:rPr>
                <w:rFonts w:ascii="Times New Roman" w:hAnsi="Times New Roman" w:cs="Times New Roman"/>
                <w:sz w:val="24"/>
                <w:szCs w:val="24"/>
              </w:rPr>
              <w:t>о</w:t>
            </w:r>
            <w:r w:rsidRPr="00F06E3B">
              <w:rPr>
                <w:rFonts w:ascii="Times New Roman" w:hAnsi="Times New Roman" w:cs="Times New Roman"/>
                <w:sz w:val="24"/>
                <w:szCs w:val="24"/>
              </w:rPr>
              <w:t>тражено в Регламенте взаимодействия ЦАФК, ТОФК и ФКУ «ЦОКР» (Филиала) утв. Приказом ФКУ «ЦОКР» № 60 от 18.04.2016г.)</w:t>
            </w:r>
          </w:p>
        </w:tc>
      </w:tr>
      <w:tr w:rsidR="00B511BC" w:rsidRPr="00757A19" w:rsidTr="004F1341">
        <w:tc>
          <w:tcPr>
            <w:tcW w:w="567" w:type="dxa"/>
          </w:tcPr>
          <w:p w:rsidR="00B511BC" w:rsidRDefault="00004D62" w:rsidP="004F1341">
            <w:pPr>
              <w:contextualSpacing/>
              <w:rPr>
                <w:rFonts w:ascii="Times New Roman" w:hAnsi="Times New Roman" w:cs="Times New Roman"/>
                <w:sz w:val="24"/>
                <w:szCs w:val="24"/>
              </w:rPr>
            </w:pPr>
            <w:r>
              <w:rPr>
                <w:rFonts w:ascii="Times New Roman" w:hAnsi="Times New Roman" w:cs="Times New Roman"/>
                <w:sz w:val="24"/>
                <w:szCs w:val="24"/>
              </w:rPr>
              <w:t>9</w:t>
            </w:r>
          </w:p>
        </w:tc>
        <w:tc>
          <w:tcPr>
            <w:tcW w:w="5671" w:type="dxa"/>
          </w:tcPr>
          <w:p w:rsidR="00B511BC" w:rsidRPr="00F06E3B" w:rsidRDefault="00B511BC" w:rsidP="006A70DF">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Кто будет размещать сведения в ЕИС в реестре контрактов об исполнении государственных контрактов со сроком исполнения 2017-2019 гг.?</w:t>
            </w:r>
          </w:p>
        </w:tc>
        <w:tc>
          <w:tcPr>
            <w:tcW w:w="3118" w:type="dxa"/>
          </w:tcPr>
          <w:p w:rsidR="00B511BC" w:rsidRPr="00F06E3B" w:rsidRDefault="00B511BC" w:rsidP="001E5E39">
            <w:pPr>
              <w:contextualSpacing/>
              <w:rPr>
                <w:rFonts w:ascii="Times New Roman" w:eastAsia="Times New Roman" w:hAnsi="Times New Roman" w:cs="Times New Roman"/>
                <w:sz w:val="20"/>
                <w:szCs w:val="20"/>
                <w:lang w:eastAsia="ru-RU"/>
              </w:rPr>
            </w:pPr>
          </w:p>
        </w:tc>
        <w:tc>
          <w:tcPr>
            <w:tcW w:w="2694" w:type="dxa"/>
          </w:tcPr>
          <w:p w:rsidR="00B511BC" w:rsidRDefault="00B511BC" w:rsidP="00757A19">
            <w:pPr>
              <w:contextualSpacing/>
              <w:rPr>
                <w:rFonts w:ascii="Times New Roman" w:hAnsi="Times New Roman" w:cs="Times New Roman"/>
                <w:sz w:val="24"/>
                <w:szCs w:val="24"/>
              </w:rPr>
            </w:pPr>
            <w:r>
              <w:rPr>
                <w:rFonts w:ascii="Times New Roman" w:hAnsi="Times New Roman" w:cs="Times New Roman"/>
                <w:sz w:val="24"/>
                <w:szCs w:val="24"/>
              </w:rPr>
              <w:t>УФК по Орловской области</w:t>
            </w:r>
          </w:p>
        </w:tc>
        <w:tc>
          <w:tcPr>
            <w:tcW w:w="3543" w:type="dxa"/>
          </w:tcPr>
          <w:p w:rsidR="00B511BC" w:rsidRPr="00F06E3B" w:rsidRDefault="00350471" w:rsidP="004F1341">
            <w:pPr>
              <w:contextualSpacing/>
              <w:rPr>
                <w:rFonts w:ascii="Times New Roman" w:hAnsi="Times New Roman" w:cs="Times New Roman"/>
                <w:sz w:val="24"/>
                <w:szCs w:val="24"/>
              </w:rPr>
            </w:pPr>
            <w:r w:rsidRPr="00F06E3B">
              <w:rPr>
                <w:rFonts w:ascii="Times New Roman" w:hAnsi="Times New Roman" w:cs="Times New Roman"/>
                <w:sz w:val="24"/>
                <w:szCs w:val="24"/>
              </w:rPr>
              <w:t xml:space="preserve">ФКУ ЦОКР» (Филиал) </w:t>
            </w:r>
            <w:r w:rsidR="00AE73BB" w:rsidRPr="00F06E3B">
              <w:rPr>
                <w:rFonts w:ascii="Times New Roman" w:hAnsi="Times New Roman" w:cs="Times New Roman"/>
                <w:sz w:val="24"/>
                <w:szCs w:val="24"/>
              </w:rPr>
              <w:t>(Отражено в Регламенте взаимодействия ЦАФК, ТОФК и ФКУ «ЦОКР» (Филиала) утв. Приказом ФКУ «ЦОКР» № 60 от 18.04.2016г.)</w:t>
            </w:r>
          </w:p>
        </w:tc>
      </w:tr>
      <w:tr w:rsidR="00B511BC" w:rsidRPr="00757A19" w:rsidTr="004F1341">
        <w:tc>
          <w:tcPr>
            <w:tcW w:w="567" w:type="dxa"/>
          </w:tcPr>
          <w:p w:rsidR="00B511BC" w:rsidRDefault="004F1341"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1</w:t>
            </w:r>
            <w:r w:rsidR="00004D62">
              <w:rPr>
                <w:rFonts w:ascii="Times New Roman" w:hAnsi="Times New Roman" w:cs="Times New Roman"/>
                <w:sz w:val="24"/>
                <w:szCs w:val="24"/>
              </w:rPr>
              <w:t>0</w:t>
            </w:r>
          </w:p>
        </w:tc>
        <w:tc>
          <w:tcPr>
            <w:tcW w:w="5671" w:type="dxa"/>
          </w:tcPr>
          <w:p w:rsidR="00B511BC" w:rsidRPr="00F06E3B" w:rsidRDefault="00B511BC" w:rsidP="006A70DF">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xml:space="preserve">Кто в 2017 году будет </w:t>
            </w:r>
            <w:proofErr w:type="gramStart"/>
            <w:r w:rsidRPr="00F06E3B">
              <w:rPr>
                <w:rFonts w:ascii="Times New Roman" w:eastAsia="Times New Roman" w:hAnsi="Times New Roman" w:cs="Times New Roman"/>
                <w:sz w:val="24"/>
                <w:szCs w:val="24"/>
                <w:lang w:eastAsia="ru-RU"/>
              </w:rPr>
              <w:t>формировать</w:t>
            </w:r>
            <w:proofErr w:type="gramEnd"/>
            <w:r w:rsidRPr="00F06E3B">
              <w:rPr>
                <w:rFonts w:ascii="Times New Roman" w:eastAsia="Times New Roman" w:hAnsi="Times New Roman" w:cs="Times New Roman"/>
                <w:sz w:val="24"/>
                <w:szCs w:val="24"/>
                <w:lang w:eastAsia="ru-RU"/>
              </w:rPr>
              <w:t xml:space="preserve"> и размещать в ЕИС Отчет об объеме закупок у субъектов малого предпринимательства и социально ориентированных некоммерческих организаций за 2016 г.?</w:t>
            </w:r>
          </w:p>
        </w:tc>
        <w:tc>
          <w:tcPr>
            <w:tcW w:w="3118" w:type="dxa"/>
          </w:tcPr>
          <w:p w:rsidR="00B511BC" w:rsidRPr="00F06E3B" w:rsidRDefault="00B511BC" w:rsidP="001E5E39">
            <w:pPr>
              <w:contextualSpacing/>
              <w:rPr>
                <w:rFonts w:ascii="Times New Roman" w:eastAsia="Times New Roman" w:hAnsi="Times New Roman" w:cs="Times New Roman"/>
                <w:sz w:val="20"/>
                <w:szCs w:val="20"/>
                <w:lang w:eastAsia="ru-RU"/>
              </w:rPr>
            </w:pPr>
          </w:p>
        </w:tc>
        <w:tc>
          <w:tcPr>
            <w:tcW w:w="2694" w:type="dxa"/>
          </w:tcPr>
          <w:p w:rsidR="00B511BC" w:rsidRDefault="00B511BC" w:rsidP="00757A19">
            <w:pPr>
              <w:contextualSpacing/>
              <w:rPr>
                <w:rFonts w:ascii="Times New Roman" w:hAnsi="Times New Roman" w:cs="Times New Roman"/>
                <w:sz w:val="24"/>
                <w:szCs w:val="24"/>
              </w:rPr>
            </w:pPr>
            <w:r>
              <w:rPr>
                <w:rFonts w:ascii="Times New Roman" w:hAnsi="Times New Roman" w:cs="Times New Roman"/>
                <w:sz w:val="24"/>
                <w:szCs w:val="24"/>
              </w:rPr>
              <w:t>УФК по Орловской области</w:t>
            </w:r>
          </w:p>
        </w:tc>
        <w:tc>
          <w:tcPr>
            <w:tcW w:w="3543" w:type="dxa"/>
          </w:tcPr>
          <w:p w:rsidR="00B511BC" w:rsidRPr="00F06E3B" w:rsidRDefault="00AE73BB" w:rsidP="004F1341">
            <w:pPr>
              <w:contextualSpacing/>
              <w:rPr>
                <w:rFonts w:ascii="Times New Roman" w:hAnsi="Times New Roman" w:cs="Times New Roman"/>
                <w:sz w:val="24"/>
                <w:szCs w:val="24"/>
              </w:rPr>
            </w:pPr>
            <w:r w:rsidRPr="00F06E3B">
              <w:rPr>
                <w:rFonts w:ascii="Times New Roman" w:hAnsi="Times New Roman" w:cs="Times New Roman"/>
                <w:sz w:val="24"/>
                <w:szCs w:val="24"/>
              </w:rPr>
              <w:t xml:space="preserve">ФКУ «ЦОКР» </w:t>
            </w:r>
            <w:r w:rsidR="00802E95" w:rsidRPr="00F06E3B">
              <w:rPr>
                <w:rFonts w:ascii="Times New Roman" w:hAnsi="Times New Roman" w:cs="Times New Roman"/>
                <w:sz w:val="24"/>
                <w:szCs w:val="24"/>
              </w:rPr>
              <w:t xml:space="preserve">(Филиал) </w:t>
            </w:r>
            <w:r w:rsidRPr="00F06E3B">
              <w:rPr>
                <w:rFonts w:ascii="Times New Roman" w:hAnsi="Times New Roman" w:cs="Times New Roman"/>
                <w:sz w:val="24"/>
                <w:szCs w:val="24"/>
              </w:rPr>
              <w:t xml:space="preserve">(Отражено в Регламенте взаимодействия ЦАФК, ТОФК и ФКУ «ЦОКР» (Филиала) утв. Приказом ФКУ «ЦОКР» № 60 от 18.04.2016г.) (Филиал) </w:t>
            </w:r>
          </w:p>
        </w:tc>
      </w:tr>
      <w:tr w:rsidR="00A95574" w:rsidRPr="00757A19" w:rsidTr="004F1341">
        <w:tc>
          <w:tcPr>
            <w:tcW w:w="567" w:type="dxa"/>
          </w:tcPr>
          <w:p w:rsidR="00A95574" w:rsidRDefault="004F1341" w:rsidP="00004D62">
            <w:pPr>
              <w:contextualSpacing/>
              <w:rPr>
                <w:rFonts w:ascii="Times New Roman" w:hAnsi="Times New Roman" w:cs="Times New Roman"/>
                <w:sz w:val="24"/>
                <w:szCs w:val="24"/>
              </w:rPr>
            </w:pPr>
            <w:r>
              <w:rPr>
                <w:rFonts w:ascii="Times New Roman" w:hAnsi="Times New Roman" w:cs="Times New Roman"/>
                <w:sz w:val="24"/>
                <w:szCs w:val="24"/>
              </w:rPr>
              <w:t>1</w:t>
            </w:r>
            <w:r w:rsidR="00004D62">
              <w:rPr>
                <w:rFonts w:ascii="Times New Roman" w:hAnsi="Times New Roman" w:cs="Times New Roman"/>
                <w:sz w:val="24"/>
                <w:szCs w:val="24"/>
              </w:rPr>
              <w:t>1</w:t>
            </w:r>
          </w:p>
        </w:tc>
        <w:tc>
          <w:tcPr>
            <w:tcW w:w="5671" w:type="dxa"/>
          </w:tcPr>
          <w:p w:rsidR="00A95574" w:rsidRPr="00F06E3B" w:rsidRDefault="00A95574" w:rsidP="00A95574">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В соответствии со ст. 210 «Гражданского кодекса Российской Федерации (часть первая)» от 30.11.1994 № 51-ФЗ (ред. от 03.07.2016) «собственник несет бремя содержания принадлежащего ему имущества, если иное не предусмотрено законом или договором». Здания и сооружения в настоящее время находятся в оперативном управлении (в основном) ТОФК (юридическое лицо), и ТОФК в настоящее время несут расходы на их содержание.</w:t>
            </w:r>
          </w:p>
          <w:p w:rsidR="00A95574" w:rsidRPr="00F06E3B" w:rsidRDefault="00A95574" w:rsidP="00A95574">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b/>
                <w:sz w:val="24"/>
                <w:szCs w:val="24"/>
                <w:lang w:eastAsia="ru-RU"/>
              </w:rPr>
              <w:t>На каком правовом основании ФКУ «ЦОКР»</w:t>
            </w:r>
            <w:r w:rsidRPr="00F06E3B">
              <w:rPr>
                <w:rFonts w:ascii="Times New Roman" w:eastAsia="Times New Roman" w:hAnsi="Times New Roman" w:cs="Times New Roman"/>
                <w:sz w:val="24"/>
                <w:szCs w:val="24"/>
                <w:lang w:eastAsia="ru-RU"/>
              </w:rPr>
              <w:t xml:space="preserve"> (другое юридическое лицо) будет нести расходы на содержание зданий и сооружений ТОФК с 01.01.2017?</w:t>
            </w:r>
          </w:p>
          <w:p w:rsidR="00A95574" w:rsidRPr="00F06E3B" w:rsidRDefault="00A95574" w:rsidP="00A95574">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b/>
                <w:sz w:val="24"/>
                <w:szCs w:val="24"/>
                <w:lang w:eastAsia="ru-RU"/>
              </w:rPr>
              <w:t>Какими документами будут подтверждены полномочия Межрегиональных филиалов</w:t>
            </w:r>
            <w:r w:rsidRPr="00F06E3B">
              <w:rPr>
                <w:rFonts w:ascii="Times New Roman" w:eastAsia="Times New Roman" w:hAnsi="Times New Roman" w:cs="Times New Roman"/>
                <w:sz w:val="24"/>
                <w:szCs w:val="24"/>
                <w:lang w:eastAsia="ru-RU"/>
              </w:rPr>
              <w:t xml:space="preserve"> ФКУ «ЦОКР» заключать государственные контракты для нужд и объектов ТОФК?</w:t>
            </w:r>
          </w:p>
        </w:tc>
        <w:tc>
          <w:tcPr>
            <w:tcW w:w="3118" w:type="dxa"/>
          </w:tcPr>
          <w:p w:rsidR="00A95574" w:rsidRPr="00F06E3B" w:rsidRDefault="00A95574" w:rsidP="001E5E39">
            <w:pPr>
              <w:contextualSpacing/>
              <w:rPr>
                <w:rFonts w:ascii="Times New Roman" w:eastAsia="Times New Roman" w:hAnsi="Times New Roman" w:cs="Times New Roman"/>
                <w:sz w:val="20"/>
                <w:szCs w:val="20"/>
                <w:lang w:eastAsia="ru-RU"/>
              </w:rPr>
            </w:pPr>
          </w:p>
        </w:tc>
        <w:tc>
          <w:tcPr>
            <w:tcW w:w="2694" w:type="dxa"/>
          </w:tcPr>
          <w:p w:rsidR="00A95574" w:rsidRDefault="00A95574"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A95574" w:rsidRPr="00F06E3B" w:rsidRDefault="00B1567E" w:rsidP="00757A19">
            <w:pPr>
              <w:contextualSpacing/>
              <w:rPr>
                <w:rFonts w:ascii="Times New Roman" w:hAnsi="Times New Roman" w:cs="Times New Roman"/>
                <w:sz w:val="24"/>
                <w:szCs w:val="24"/>
              </w:rPr>
            </w:pPr>
            <w:r w:rsidRPr="00F06E3B">
              <w:rPr>
                <w:rFonts w:ascii="Times New Roman" w:hAnsi="Times New Roman" w:cs="Times New Roman"/>
                <w:sz w:val="24"/>
                <w:szCs w:val="24"/>
              </w:rPr>
              <w:t xml:space="preserve">В соответствии с </w:t>
            </w:r>
            <w:r w:rsidR="00A95574" w:rsidRPr="00F06E3B">
              <w:rPr>
                <w:rFonts w:ascii="Times New Roman" w:hAnsi="Times New Roman" w:cs="Times New Roman"/>
                <w:sz w:val="24"/>
                <w:szCs w:val="24"/>
              </w:rPr>
              <w:t>Приказ</w:t>
            </w:r>
            <w:r w:rsidRPr="00F06E3B">
              <w:rPr>
                <w:rFonts w:ascii="Times New Roman" w:hAnsi="Times New Roman" w:cs="Times New Roman"/>
                <w:sz w:val="24"/>
                <w:szCs w:val="24"/>
              </w:rPr>
              <w:t>ом</w:t>
            </w:r>
            <w:r w:rsidR="00A95574" w:rsidRPr="00F06E3B">
              <w:rPr>
                <w:rFonts w:ascii="Times New Roman" w:hAnsi="Times New Roman" w:cs="Times New Roman"/>
                <w:sz w:val="24"/>
                <w:szCs w:val="24"/>
              </w:rPr>
              <w:t xml:space="preserve"> ФК</w:t>
            </w:r>
            <w:r w:rsidRPr="00F06E3B">
              <w:rPr>
                <w:rFonts w:ascii="Times New Roman" w:hAnsi="Times New Roman" w:cs="Times New Roman"/>
                <w:sz w:val="24"/>
                <w:szCs w:val="24"/>
              </w:rPr>
              <w:t xml:space="preserve"> </w:t>
            </w:r>
            <w:r w:rsidR="00A95574" w:rsidRPr="00F06E3B">
              <w:rPr>
                <w:rFonts w:ascii="Times New Roman" w:hAnsi="Times New Roman" w:cs="Times New Roman"/>
                <w:sz w:val="24"/>
                <w:szCs w:val="24"/>
              </w:rPr>
              <w:t xml:space="preserve"> № 93 от 18.04 .2016 о передаче полномочий по планированию и осуществлению закупок товаров работ услуг для нужд ЦАФК, ТОФК</w:t>
            </w:r>
            <w:r w:rsidRPr="00F06E3B">
              <w:rPr>
                <w:rFonts w:ascii="Times New Roman" w:hAnsi="Times New Roman" w:cs="Times New Roman"/>
                <w:sz w:val="24"/>
                <w:szCs w:val="24"/>
              </w:rPr>
              <w:t xml:space="preserve">, </w:t>
            </w:r>
            <w:r w:rsidR="00A95574" w:rsidRPr="00F06E3B">
              <w:rPr>
                <w:rFonts w:ascii="Times New Roman" w:hAnsi="Times New Roman" w:cs="Times New Roman"/>
                <w:sz w:val="24"/>
                <w:szCs w:val="24"/>
              </w:rPr>
              <w:t xml:space="preserve"> ФКУ «ЦОКР»</w:t>
            </w:r>
            <w:r w:rsidRPr="00F06E3B">
              <w:rPr>
                <w:rFonts w:ascii="Times New Roman" w:hAnsi="Times New Roman" w:cs="Times New Roman"/>
                <w:sz w:val="24"/>
                <w:szCs w:val="24"/>
              </w:rPr>
              <w:t xml:space="preserve"> и Уставом ФКУ «ЦОКР» </w:t>
            </w:r>
          </w:p>
        </w:tc>
      </w:tr>
      <w:tr w:rsidR="00A95574" w:rsidRPr="00757A19" w:rsidTr="004F1341">
        <w:tc>
          <w:tcPr>
            <w:tcW w:w="567" w:type="dxa"/>
          </w:tcPr>
          <w:p w:rsidR="00A95574" w:rsidRDefault="00004D62" w:rsidP="00757A19">
            <w:pPr>
              <w:contextualSpacing/>
              <w:rPr>
                <w:rFonts w:ascii="Times New Roman" w:hAnsi="Times New Roman" w:cs="Times New Roman"/>
                <w:sz w:val="24"/>
                <w:szCs w:val="24"/>
              </w:rPr>
            </w:pPr>
            <w:r>
              <w:rPr>
                <w:rFonts w:ascii="Times New Roman" w:hAnsi="Times New Roman" w:cs="Times New Roman"/>
                <w:sz w:val="24"/>
                <w:szCs w:val="24"/>
              </w:rPr>
              <w:t>12</w:t>
            </w:r>
          </w:p>
        </w:tc>
        <w:tc>
          <w:tcPr>
            <w:tcW w:w="5671" w:type="dxa"/>
          </w:tcPr>
          <w:p w:rsidR="00A95574" w:rsidRPr="00F06E3B" w:rsidRDefault="008E282D" w:rsidP="006A70DF">
            <w:pPr>
              <w:contextualSpacing/>
              <w:rPr>
                <w:rFonts w:ascii="Times New Roman" w:eastAsia="Times New Roman" w:hAnsi="Times New Roman" w:cs="Times New Roman"/>
                <w:sz w:val="24"/>
                <w:szCs w:val="24"/>
                <w:lang w:eastAsia="ru-RU"/>
              </w:rPr>
            </w:pPr>
            <w:r w:rsidRPr="00F06E3B">
              <w:rPr>
                <w:rFonts w:ascii="Times New Roman" w:hAnsi="Times New Roman"/>
                <w:sz w:val="24"/>
                <w:szCs w:val="24"/>
                <w:lang w:eastAsia="ru-RU"/>
              </w:rPr>
              <w:t>В случае подписания государственных контрактов до 100 тысяч рублей и с единственным поставщиком начальником отдела Межрегионального филиала ФКУ «ЦОКР» в регионе на основании доверенности требуется получение согласия Межрегионального филиала ФКУ «ЦОКР»? Каким документом будет оформляться данное согласие по каждому государственному контракту?</w:t>
            </w:r>
          </w:p>
        </w:tc>
        <w:tc>
          <w:tcPr>
            <w:tcW w:w="3118" w:type="dxa"/>
          </w:tcPr>
          <w:p w:rsidR="00A95574" w:rsidRPr="00F06E3B" w:rsidRDefault="008E282D" w:rsidP="001E5E39">
            <w:pPr>
              <w:contextualSpacing/>
              <w:rPr>
                <w:rFonts w:ascii="Times New Roman" w:eastAsia="Times New Roman" w:hAnsi="Times New Roman" w:cs="Times New Roman"/>
                <w:sz w:val="20"/>
                <w:szCs w:val="20"/>
                <w:lang w:eastAsia="ru-RU"/>
              </w:rPr>
            </w:pPr>
            <w:r w:rsidRPr="00F06E3B">
              <w:rPr>
                <w:rFonts w:ascii="Times New Roman" w:hAnsi="Times New Roman"/>
                <w:sz w:val="20"/>
                <w:szCs w:val="20"/>
                <w:lang w:eastAsia="ru-RU"/>
              </w:rPr>
              <w:t>Согласие Межрегионального филиала ФКУ «ЦОКР» должно быть по заключению каждого государственного контракта до 100 тысяч рублей и с единственным поставщиком.</w:t>
            </w:r>
          </w:p>
        </w:tc>
        <w:tc>
          <w:tcPr>
            <w:tcW w:w="2694" w:type="dxa"/>
          </w:tcPr>
          <w:p w:rsidR="00A95574" w:rsidRDefault="008E282D"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2E5BC7" w:rsidRPr="00F06E3B" w:rsidRDefault="00842CDB" w:rsidP="002E5BC7">
            <w:pPr>
              <w:contextualSpacing/>
              <w:rPr>
                <w:rFonts w:ascii="Times New Roman" w:hAnsi="Times New Roman" w:cs="Times New Roman"/>
                <w:sz w:val="24"/>
                <w:szCs w:val="24"/>
              </w:rPr>
            </w:pPr>
            <w:r>
              <w:rPr>
                <w:rFonts w:ascii="Times New Roman" w:hAnsi="Times New Roman" w:cs="Times New Roman"/>
                <w:sz w:val="24"/>
                <w:szCs w:val="24"/>
              </w:rPr>
              <w:t>Н</w:t>
            </w:r>
            <w:r w:rsidR="002E5BC7" w:rsidRPr="00F06E3B">
              <w:rPr>
                <w:rFonts w:ascii="Times New Roman" w:hAnsi="Times New Roman" w:cs="Times New Roman"/>
                <w:sz w:val="24"/>
                <w:szCs w:val="24"/>
              </w:rPr>
              <w:t xml:space="preserve">ачальником Отдела готовится служебная записка с приложением заявки от ТОФК на имя начальника Межрегионального </w:t>
            </w:r>
            <w:proofErr w:type="gramStart"/>
            <w:r w:rsidR="002E5BC7" w:rsidRPr="00F06E3B">
              <w:rPr>
                <w:rFonts w:ascii="Times New Roman" w:hAnsi="Times New Roman" w:cs="Times New Roman"/>
                <w:sz w:val="24"/>
                <w:szCs w:val="24"/>
              </w:rPr>
              <w:t>филиала</w:t>
            </w:r>
            <w:proofErr w:type="gramEnd"/>
            <w:r w:rsidR="002E5BC7" w:rsidRPr="00F06E3B">
              <w:rPr>
                <w:rFonts w:ascii="Times New Roman" w:hAnsi="Times New Roman" w:cs="Times New Roman"/>
                <w:sz w:val="24"/>
                <w:szCs w:val="24"/>
              </w:rPr>
              <w:t xml:space="preserve"> на включение соответствующей закупки в План-график. Начальник Межрегионального филиала дает согласие путем проставления соответствующей резолюции </w:t>
            </w:r>
          </w:p>
          <w:p w:rsidR="004847FE" w:rsidRPr="00F06E3B" w:rsidRDefault="004847FE" w:rsidP="00757A19">
            <w:pPr>
              <w:contextualSpacing/>
              <w:rPr>
                <w:rFonts w:ascii="Times New Roman" w:hAnsi="Times New Roman" w:cs="Times New Roman"/>
                <w:sz w:val="24"/>
                <w:szCs w:val="24"/>
              </w:rPr>
            </w:pPr>
          </w:p>
        </w:tc>
      </w:tr>
      <w:tr w:rsidR="00A95574" w:rsidRPr="00757A19" w:rsidTr="004F1341">
        <w:tc>
          <w:tcPr>
            <w:tcW w:w="567" w:type="dxa"/>
          </w:tcPr>
          <w:p w:rsidR="00A95574" w:rsidRDefault="004F1341"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13</w:t>
            </w:r>
          </w:p>
        </w:tc>
        <w:tc>
          <w:tcPr>
            <w:tcW w:w="5671" w:type="dxa"/>
          </w:tcPr>
          <w:p w:rsidR="004847FE" w:rsidRPr="00F06E3B" w:rsidRDefault="004847FE" w:rsidP="004847FE">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В регионах существует разный подход к определению предмета контрактов по закупочным процедурам. Например:</w:t>
            </w:r>
          </w:p>
          <w:p w:rsidR="004847FE" w:rsidRPr="00F06E3B" w:rsidRDefault="004847FE" w:rsidP="004847FE">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Техническое обслуживание СИО,</w:t>
            </w:r>
          </w:p>
          <w:p w:rsidR="004847FE" w:rsidRPr="00F06E3B" w:rsidRDefault="004847FE" w:rsidP="004847FE">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xml:space="preserve">Или Техническое обслуживание зданий и сооружений, включая Техническое обслуживание СИО и </w:t>
            </w:r>
            <w:proofErr w:type="spellStart"/>
            <w:r w:rsidRPr="00F06E3B">
              <w:rPr>
                <w:rFonts w:ascii="Times New Roman" w:eastAsia="Times New Roman" w:hAnsi="Times New Roman" w:cs="Times New Roman"/>
                <w:sz w:val="24"/>
                <w:szCs w:val="24"/>
                <w:lang w:eastAsia="ru-RU"/>
              </w:rPr>
              <w:t>клининг</w:t>
            </w:r>
            <w:proofErr w:type="spellEnd"/>
            <w:r w:rsidRPr="00F06E3B">
              <w:rPr>
                <w:rFonts w:ascii="Times New Roman" w:eastAsia="Times New Roman" w:hAnsi="Times New Roman" w:cs="Times New Roman"/>
                <w:sz w:val="24"/>
                <w:szCs w:val="24"/>
                <w:lang w:eastAsia="ru-RU"/>
              </w:rPr>
              <w:t>;</w:t>
            </w:r>
          </w:p>
          <w:p w:rsidR="004847FE" w:rsidRPr="00F06E3B" w:rsidRDefault="004847FE" w:rsidP="004847FE">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xml:space="preserve">- </w:t>
            </w:r>
            <w:proofErr w:type="spellStart"/>
            <w:r w:rsidRPr="00F06E3B">
              <w:rPr>
                <w:rFonts w:ascii="Times New Roman" w:eastAsia="Times New Roman" w:hAnsi="Times New Roman" w:cs="Times New Roman"/>
                <w:sz w:val="24"/>
                <w:szCs w:val="24"/>
                <w:lang w:eastAsia="ru-RU"/>
              </w:rPr>
              <w:t>Клининг</w:t>
            </w:r>
            <w:proofErr w:type="spellEnd"/>
            <w:r w:rsidRPr="00F06E3B">
              <w:rPr>
                <w:rFonts w:ascii="Times New Roman" w:eastAsia="Times New Roman" w:hAnsi="Times New Roman" w:cs="Times New Roman"/>
                <w:sz w:val="24"/>
                <w:szCs w:val="24"/>
                <w:lang w:eastAsia="ru-RU"/>
              </w:rPr>
              <w:t xml:space="preserve"> (уборка помещений),</w:t>
            </w:r>
          </w:p>
          <w:p w:rsidR="004847FE" w:rsidRPr="00F06E3B" w:rsidRDefault="004847FE" w:rsidP="004847FE">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xml:space="preserve">Или </w:t>
            </w:r>
            <w:proofErr w:type="spellStart"/>
            <w:r w:rsidRPr="00F06E3B">
              <w:rPr>
                <w:rFonts w:ascii="Times New Roman" w:eastAsia="Times New Roman" w:hAnsi="Times New Roman" w:cs="Times New Roman"/>
                <w:sz w:val="24"/>
                <w:szCs w:val="24"/>
                <w:lang w:eastAsia="ru-RU"/>
              </w:rPr>
              <w:t>клининг</w:t>
            </w:r>
            <w:proofErr w:type="spellEnd"/>
            <w:r w:rsidRPr="00F06E3B">
              <w:rPr>
                <w:rFonts w:ascii="Times New Roman" w:eastAsia="Times New Roman" w:hAnsi="Times New Roman" w:cs="Times New Roman"/>
                <w:sz w:val="24"/>
                <w:szCs w:val="24"/>
                <w:lang w:eastAsia="ru-RU"/>
              </w:rPr>
              <w:t xml:space="preserve"> (уборка помещений), уборка прилегающей территории и чистка кровли:</w:t>
            </w:r>
          </w:p>
          <w:p w:rsidR="004847FE" w:rsidRPr="00F06E3B" w:rsidRDefault="004847FE" w:rsidP="004847FE">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и т.д.</w:t>
            </w:r>
          </w:p>
          <w:p w:rsidR="004847FE" w:rsidRPr="00F06E3B" w:rsidRDefault="004847FE" w:rsidP="004847FE">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Будет единый подход к определению предмета контрактов от Межрегиональных филиалов ФКУ «ЦОКР»?</w:t>
            </w:r>
          </w:p>
          <w:p w:rsidR="004847FE" w:rsidRPr="00F06E3B" w:rsidRDefault="004847FE" w:rsidP="004847FE">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Планируется ли Межрегиональными филиалами ФКУ «ЦОКР» проведение общих закупочных процедур в целом для ТОФК округа или закупочные процедуры для каждого ТОФК будут проводиться отдельно?</w:t>
            </w:r>
          </w:p>
          <w:p w:rsidR="00A95574" w:rsidRPr="00F06E3B" w:rsidRDefault="00A95574" w:rsidP="006A70DF">
            <w:pPr>
              <w:contextualSpacing/>
              <w:rPr>
                <w:rFonts w:ascii="Times New Roman" w:eastAsia="Times New Roman" w:hAnsi="Times New Roman" w:cs="Times New Roman"/>
                <w:sz w:val="24"/>
                <w:szCs w:val="24"/>
                <w:lang w:eastAsia="ru-RU"/>
              </w:rPr>
            </w:pPr>
          </w:p>
        </w:tc>
        <w:tc>
          <w:tcPr>
            <w:tcW w:w="3118" w:type="dxa"/>
          </w:tcPr>
          <w:p w:rsidR="004847FE" w:rsidRPr="00F06E3B" w:rsidRDefault="004847FE" w:rsidP="004847FE">
            <w:pPr>
              <w:jc w:val="both"/>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Единый подход к определению предмета контрактов от Межрегиональных филиалов ФКУ «ЦОКР» и проведение общих закупочных процедур в целом для ТОФК округа необходим для укрупнения контрактов и уменьшения закупочных процедур.</w:t>
            </w:r>
          </w:p>
          <w:p w:rsidR="004847FE" w:rsidRPr="00F06E3B" w:rsidRDefault="004847FE" w:rsidP="004847FE">
            <w:pPr>
              <w:jc w:val="both"/>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В случае принятия решения об общих закупках, необходимо оперативное и внимательное взаимодействие с ответственным лицом в отделе Межрегионального филиала ФКУ «ЦОКР» в каждом регионе со стороны Межрегиональных филиалов ФКУ «ЦОКР».</w:t>
            </w:r>
          </w:p>
          <w:p w:rsidR="004847FE" w:rsidRPr="00F06E3B" w:rsidRDefault="004847FE" w:rsidP="004847FE">
            <w:pPr>
              <w:jc w:val="both"/>
              <w:rPr>
                <w:rFonts w:ascii="Times New Roman" w:eastAsia="Times New Roman" w:hAnsi="Times New Roman" w:cs="Times New Roman"/>
                <w:sz w:val="20"/>
                <w:szCs w:val="20"/>
                <w:lang w:eastAsia="ru-RU"/>
              </w:rPr>
            </w:pPr>
          </w:p>
          <w:p w:rsidR="00A95574" w:rsidRPr="00F06E3B" w:rsidRDefault="004847FE" w:rsidP="004847FE">
            <w:pPr>
              <w:contextualSpacing/>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Но при проведении общих закупочных процедур существуют риски, что если процедура не состоится, то процедура не состоится для всех регионов округа. Также для контроля над сроками обеспечением исполнения условий контрактов предпочтительно проведение отдельной процедуры для каждого ТОФК.</w:t>
            </w:r>
          </w:p>
        </w:tc>
        <w:tc>
          <w:tcPr>
            <w:tcW w:w="2694" w:type="dxa"/>
          </w:tcPr>
          <w:p w:rsidR="00A95574" w:rsidRDefault="004847FE"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2E5BC7" w:rsidRPr="00F06E3B" w:rsidRDefault="002E5BC7" w:rsidP="00757A19">
            <w:pPr>
              <w:contextualSpacing/>
              <w:rPr>
                <w:rFonts w:ascii="Times New Roman" w:hAnsi="Times New Roman" w:cs="Times New Roman"/>
                <w:sz w:val="24"/>
                <w:szCs w:val="24"/>
              </w:rPr>
            </w:pPr>
          </w:p>
          <w:p w:rsidR="005F0165" w:rsidRPr="00F06E3B" w:rsidRDefault="005F0165" w:rsidP="00757A19">
            <w:pPr>
              <w:contextualSpacing/>
              <w:rPr>
                <w:rFonts w:ascii="Times New Roman" w:hAnsi="Times New Roman" w:cs="Times New Roman"/>
                <w:sz w:val="24"/>
                <w:szCs w:val="24"/>
              </w:rPr>
            </w:pPr>
          </w:p>
          <w:p w:rsidR="002E5BC7" w:rsidRPr="00F06E3B" w:rsidRDefault="002E5BC7" w:rsidP="002E5BC7">
            <w:pPr>
              <w:contextualSpacing/>
              <w:rPr>
                <w:rFonts w:ascii="Times New Roman" w:hAnsi="Times New Roman" w:cs="Times New Roman"/>
                <w:sz w:val="24"/>
                <w:szCs w:val="24"/>
              </w:rPr>
            </w:pPr>
            <w:r w:rsidRPr="00F06E3B">
              <w:rPr>
                <w:rFonts w:ascii="Times New Roman" w:hAnsi="Times New Roman" w:cs="Times New Roman"/>
                <w:sz w:val="24"/>
                <w:szCs w:val="24"/>
              </w:rPr>
              <w:t>подход к определению предмета ГК должен соответствовать требованиям антимонопольного законодательства, в частности, ФЗ № 135 «О защите конкуренции» от 26.07.2016 г.</w:t>
            </w:r>
          </w:p>
          <w:p w:rsidR="002E5BC7" w:rsidRPr="00F06E3B" w:rsidRDefault="002E5BC7" w:rsidP="002E5BC7">
            <w:pPr>
              <w:autoSpaceDE w:val="0"/>
              <w:autoSpaceDN w:val="0"/>
              <w:adjustRightInd w:val="0"/>
              <w:jc w:val="both"/>
              <w:outlineLvl w:val="0"/>
              <w:rPr>
                <w:rFonts w:ascii="Times New Roman" w:hAnsi="Times New Roman" w:cs="Times New Roman"/>
                <w:sz w:val="24"/>
                <w:szCs w:val="24"/>
              </w:rPr>
            </w:pPr>
          </w:p>
          <w:p w:rsidR="002E5BC7" w:rsidRPr="00F06E3B" w:rsidRDefault="002E5BC7" w:rsidP="002E5BC7">
            <w:pPr>
              <w:autoSpaceDE w:val="0"/>
              <w:autoSpaceDN w:val="0"/>
              <w:adjustRightInd w:val="0"/>
              <w:jc w:val="both"/>
              <w:outlineLvl w:val="0"/>
              <w:rPr>
                <w:rFonts w:ascii="Times New Roman" w:hAnsi="Times New Roman" w:cs="Times New Roman"/>
                <w:sz w:val="24"/>
                <w:szCs w:val="24"/>
              </w:rPr>
            </w:pPr>
          </w:p>
          <w:p w:rsidR="002E5BC7" w:rsidRPr="00F06E3B" w:rsidRDefault="002E5BC7" w:rsidP="002E5BC7">
            <w:pPr>
              <w:autoSpaceDE w:val="0"/>
              <w:autoSpaceDN w:val="0"/>
              <w:adjustRightInd w:val="0"/>
              <w:jc w:val="both"/>
              <w:outlineLvl w:val="0"/>
              <w:rPr>
                <w:rFonts w:ascii="Times New Roman" w:hAnsi="Times New Roman" w:cs="Times New Roman"/>
                <w:sz w:val="24"/>
                <w:szCs w:val="24"/>
              </w:rPr>
            </w:pPr>
          </w:p>
          <w:p w:rsidR="002E5BC7" w:rsidRPr="00F06E3B" w:rsidRDefault="002E5BC7" w:rsidP="002E5BC7">
            <w:pPr>
              <w:autoSpaceDE w:val="0"/>
              <w:autoSpaceDN w:val="0"/>
              <w:adjustRightInd w:val="0"/>
              <w:jc w:val="both"/>
              <w:outlineLvl w:val="0"/>
              <w:rPr>
                <w:rFonts w:ascii="Times New Roman" w:hAnsi="Times New Roman" w:cs="Times New Roman"/>
                <w:sz w:val="24"/>
                <w:szCs w:val="24"/>
              </w:rPr>
            </w:pPr>
          </w:p>
          <w:p w:rsidR="002E5BC7" w:rsidRPr="00F06E3B" w:rsidRDefault="002E5BC7" w:rsidP="002E5BC7">
            <w:pPr>
              <w:contextualSpacing/>
              <w:rPr>
                <w:rFonts w:ascii="Times New Roman" w:hAnsi="Times New Roman" w:cs="Times New Roman"/>
                <w:sz w:val="24"/>
                <w:szCs w:val="24"/>
              </w:rPr>
            </w:pPr>
            <w:r w:rsidRPr="00F06E3B">
              <w:rPr>
                <w:rFonts w:ascii="Times New Roman" w:hAnsi="Times New Roman" w:cs="Times New Roman"/>
                <w:sz w:val="24"/>
                <w:szCs w:val="24"/>
              </w:rPr>
              <w:t>Оба подхода к проведению закупочных процедур допустимы с учетом особенностей развития рыночной инфраструктуры регионов</w:t>
            </w:r>
          </w:p>
        </w:tc>
      </w:tr>
      <w:tr w:rsidR="004847FE" w:rsidRPr="00757A19" w:rsidTr="004F1341">
        <w:tc>
          <w:tcPr>
            <w:tcW w:w="567" w:type="dxa"/>
          </w:tcPr>
          <w:p w:rsidR="004847FE" w:rsidRDefault="004F1341" w:rsidP="00757A19">
            <w:pPr>
              <w:contextualSpacing/>
              <w:rPr>
                <w:rFonts w:ascii="Times New Roman" w:hAnsi="Times New Roman" w:cs="Times New Roman"/>
                <w:sz w:val="24"/>
                <w:szCs w:val="24"/>
              </w:rPr>
            </w:pPr>
            <w:r>
              <w:rPr>
                <w:rFonts w:ascii="Times New Roman" w:hAnsi="Times New Roman" w:cs="Times New Roman"/>
                <w:sz w:val="24"/>
                <w:szCs w:val="24"/>
              </w:rPr>
              <w:t>14</w:t>
            </w:r>
          </w:p>
        </w:tc>
        <w:tc>
          <w:tcPr>
            <w:tcW w:w="5671" w:type="dxa"/>
          </w:tcPr>
          <w:p w:rsidR="004847FE" w:rsidRPr="00F06E3B" w:rsidRDefault="004847FE" w:rsidP="004847FE">
            <w:pPr>
              <w:jc w:val="both"/>
              <w:rPr>
                <w:rFonts w:ascii="Times New Roman" w:eastAsia="Times New Roman" w:hAnsi="Times New Roman" w:cs="Times New Roman"/>
                <w:sz w:val="24"/>
                <w:szCs w:val="24"/>
              </w:rPr>
            </w:pPr>
            <w:r w:rsidRPr="00F06E3B">
              <w:rPr>
                <w:rFonts w:ascii="Times New Roman" w:eastAsia="Times New Roman" w:hAnsi="Times New Roman" w:cs="Times New Roman"/>
                <w:sz w:val="24"/>
                <w:szCs w:val="24"/>
              </w:rPr>
              <w:t xml:space="preserve">В 2016 году </w:t>
            </w:r>
            <w:r w:rsidRPr="00F06E3B">
              <w:rPr>
                <w:rFonts w:ascii="Times New Roman" w:eastAsia="Times New Roman" w:hAnsi="Times New Roman" w:cs="Times New Roman"/>
                <w:sz w:val="24"/>
                <w:szCs w:val="24"/>
                <w:lang w:eastAsia="ru-RU"/>
              </w:rPr>
              <w:t>ФКУ «ЦОКР»</w:t>
            </w:r>
            <w:r w:rsidRPr="00F06E3B">
              <w:rPr>
                <w:rFonts w:ascii="Times New Roman" w:eastAsia="Times New Roman" w:hAnsi="Times New Roman" w:cs="Times New Roman"/>
                <w:sz w:val="24"/>
                <w:szCs w:val="24"/>
              </w:rPr>
              <w:t xml:space="preserve"> заключало контракты на ГСМ и хоз</w:t>
            </w:r>
            <w:r w:rsidR="004F1341" w:rsidRPr="00F06E3B">
              <w:rPr>
                <w:rFonts w:ascii="Times New Roman" w:eastAsia="Times New Roman" w:hAnsi="Times New Roman" w:cs="Times New Roman"/>
                <w:sz w:val="24"/>
                <w:szCs w:val="24"/>
              </w:rPr>
              <w:t xml:space="preserve">. </w:t>
            </w:r>
            <w:r w:rsidRPr="00F06E3B">
              <w:rPr>
                <w:rFonts w:ascii="Times New Roman" w:eastAsia="Times New Roman" w:hAnsi="Times New Roman" w:cs="Times New Roman"/>
                <w:sz w:val="24"/>
                <w:szCs w:val="24"/>
              </w:rPr>
              <w:t>товары. При этом Управление забивало объемы, а </w:t>
            </w:r>
            <w:r w:rsidRPr="00F06E3B">
              <w:rPr>
                <w:rFonts w:ascii="Times New Roman" w:eastAsia="Times New Roman" w:hAnsi="Times New Roman" w:cs="Times New Roman"/>
                <w:sz w:val="24"/>
                <w:szCs w:val="24"/>
                <w:lang w:eastAsia="ru-RU"/>
              </w:rPr>
              <w:t>ФКУ «ЦОКР»</w:t>
            </w:r>
            <w:r w:rsidRPr="00F06E3B">
              <w:rPr>
                <w:rFonts w:ascii="Times New Roman" w:eastAsia="Times New Roman" w:hAnsi="Times New Roman" w:cs="Times New Roman"/>
                <w:sz w:val="24"/>
                <w:szCs w:val="24"/>
              </w:rPr>
              <w:t xml:space="preserve"> – цены (в основном цены максимально допустимые). По результатам проведенных закупочных процедур и исполнения контрактов были экономии, но данная информация </w:t>
            </w:r>
            <w:proofErr w:type="spellStart"/>
            <w:r w:rsidRPr="00F06E3B">
              <w:rPr>
                <w:rFonts w:ascii="Times New Roman" w:eastAsia="Times New Roman" w:hAnsi="Times New Roman" w:cs="Times New Roman"/>
                <w:sz w:val="24"/>
                <w:szCs w:val="24"/>
              </w:rPr>
              <w:t>ЦОКРом</w:t>
            </w:r>
            <w:proofErr w:type="spellEnd"/>
            <w:r w:rsidRPr="00F06E3B">
              <w:rPr>
                <w:rFonts w:ascii="Times New Roman" w:eastAsia="Times New Roman" w:hAnsi="Times New Roman" w:cs="Times New Roman"/>
                <w:sz w:val="24"/>
                <w:szCs w:val="24"/>
              </w:rPr>
              <w:t xml:space="preserve"> до ТОФК не доводилась, и экономия в интересах ТОФК не реализовывалась.</w:t>
            </w:r>
          </w:p>
          <w:p w:rsidR="004847FE" w:rsidRPr="00F06E3B" w:rsidRDefault="004847FE" w:rsidP="004847FE">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rPr>
              <w:t xml:space="preserve">Каким образом будет осуществляться реализация </w:t>
            </w:r>
            <w:r w:rsidRPr="00F06E3B">
              <w:rPr>
                <w:rFonts w:ascii="Times New Roman" w:eastAsia="Times New Roman" w:hAnsi="Times New Roman" w:cs="Times New Roman"/>
                <w:sz w:val="24"/>
                <w:szCs w:val="24"/>
              </w:rPr>
              <w:lastRenderedPageBreak/>
              <w:t>экономий от проведенных процедур и исполнения контрактов для нужд ТОФК в 2017 году?</w:t>
            </w:r>
          </w:p>
        </w:tc>
        <w:tc>
          <w:tcPr>
            <w:tcW w:w="3118" w:type="dxa"/>
          </w:tcPr>
          <w:p w:rsidR="004847FE" w:rsidRPr="00F06E3B" w:rsidRDefault="004847FE" w:rsidP="004847FE">
            <w:pPr>
              <w:jc w:val="both"/>
              <w:rPr>
                <w:rFonts w:ascii="Times New Roman" w:eastAsia="Times New Roman" w:hAnsi="Times New Roman" w:cs="Times New Roman"/>
                <w:sz w:val="20"/>
                <w:szCs w:val="20"/>
                <w:lang w:eastAsia="ru-RU"/>
              </w:rPr>
            </w:pPr>
            <w:r w:rsidRPr="00F06E3B">
              <w:rPr>
                <w:rFonts w:ascii="Times New Roman" w:hAnsi="Times New Roman"/>
                <w:sz w:val="20"/>
                <w:szCs w:val="20"/>
              </w:rPr>
              <w:lastRenderedPageBreak/>
              <w:t>Реализация экономий от проведенных процедур и исполнения контрактов для нужд ТОФК должна быть обязательной.</w:t>
            </w:r>
          </w:p>
        </w:tc>
        <w:tc>
          <w:tcPr>
            <w:tcW w:w="2694" w:type="dxa"/>
          </w:tcPr>
          <w:p w:rsidR="004847FE" w:rsidRDefault="004847FE"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4847FE" w:rsidRPr="00F06E3B" w:rsidRDefault="00842CDB" w:rsidP="002E5BC7">
            <w:pPr>
              <w:contextualSpacing/>
              <w:rPr>
                <w:rFonts w:ascii="Times New Roman" w:hAnsi="Times New Roman" w:cs="Times New Roman"/>
                <w:sz w:val="24"/>
                <w:szCs w:val="24"/>
              </w:rPr>
            </w:pPr>
            <w:r>
              <w:rPr>
                <w:rFonts w:ascii="Times New Roman" w:hAnsi="Times New Roman" w:cs="Times New Roman"/>
                <w:sz w:val="24"/>
                <w:szCs w:val="24"/>
              </w:rPr>
              <w:t>И</w:t>
            </w:r>
            <w:r w:rsidR="002E5BC7" w:rsidRPr="00F06E3B">
              <w:rPr>
                <w:rFonts w:ascii="Times New Roman" w:hAnsi="Times New Roman" w:cs="Times New Roman"/>
                <w:sz w:val="24"/>
                <w:szCs w:val="24"/>
              </w:rPr>
              <w:t>нформация об образовавшейся в ТОФК экономии направляется администратором расходов в ФКУ «ЦОКР» посредством ППО «АКСИОК» для перераспределения с учетом приоритетности направлений расходования</w:t>
            </w:r>
          </w:p>
        </w:tc>
      </w:tr>
      <w:tr w:rsidR="00B511BC" w:rsidRPr="00757A19" w:rsidTr="004F1341">
        <w:tc>
          <w:tcPr>
            <w:tcW w:w="567" w:type="dxa"/>
          </w:tcPr>
          <w:p w:rsidR="00B511BC" w:rsidRDefault="004F1341"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15</w:t>
            </w:r>
          </w:p>
        </w:tc>
        <w:tc>
          <w:tcPr>
            <w:tcW w:w="5671" w:type="dxa"/>
          </w:tcPr>
          <w:p w:rsidR="005F0165" w:rsidRPr="00F06E3B" w:rsidRDefault="00B511BC" w:rsidP="00757A19">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xml:space="preserve">Полномочия получателя средств передаются </w:t>
            </w:r>
            <w:r w:rsidR="00802E95" w:rsidRPr="00F06E3B">
              <w:rPr>
                <w:rFonts w:ascii="Times New Roman" w:eastAsia="Times New Roman" w:hAnsi="Times New Roman" w:cs="Times New Roman"/>
                <w:sz w:val="24"/>
                <w:szCs w:val="24"/>
                <w:lang w:eastAsia="ru-RU"/>
              </w:rPr>
              <w:t>ФКУ «</w:t>
            </w:r>
            <w:r w:rsidRPr="00F06E3B">
              <w:rPr>
                <w:rFonts w:ascii="Times New Roman" w:eastAsia="Times New Roman" w:hAnsi="Times New Roman" w:cs="Times New Roman"/>
                <w:sz w:val="24"/>
                <w:szCs w:val="24"/>
                <w:lang w:eastAsia="ru-RU"/>
              </w:rPr>
              <w:t>ЦОКР</w:t>
            </w:r>
            <w:r w:rsidR="00802E95" w:rsidRPr="00F06E3B">
              <w:rPr>
                <w:rFonts w:ascii="Times New Roman" w:eastAsia="Times New Roman" w:hAnsi="Times New Roman" w:cs="Times New Roman"/>
                <w:sz w:val="24"/>
                <w:szCs w:val="24"/>
                <w:lang w:eastAsia="ru-RU"/>
              </w:rPr>
              <w:t>»</w:t>
            </w:r>
            <w:r w:rsidRPr="00F06E3B">
              <w:rPr>
                <w:rFonts w:ascii="Times New Roman" w:eastAsia="Times New Roman" w:hAnsi="Times New Roman" w:cs="Times New Roman"/>
                <w:sz w:val="24"/>
                <w:szCs w:val="24"/>
                <w:lang w:eastAsia="ru-RU"/>
              </w:rPr>
              <w:t>, какой статус будет у ТОФК? (организация без права ведения бухгалтерского</w:t>
            </w:r>
            <w:r w:rsidR="00802E95" w:rsidRPr="00F06E3B">
              <w:rPr>
                <w:rFonts w:ascii="Times New Roman" w:eastAsia="Times New Roman" w:hAnsi="Times New Roman" w:cs="Times New Roman"/>
                <w:sz w:val="24"/>
                <w:szCs w:val="24"/>
                <w:lang w:eastAsia="ru-RU"/>
              </w:rPr>
              <w:t xml:space="preserve"> учета)</w:t>
            </w:r>
            <w:r w:rsidR="005F0165" w:rsidRPr="00F06E3B">
              <w:rPr>
                <w:rFonts w:ascii="Times New Roman" w:eastAsia="Times New Roman" w:hAnsi="Times New Roman" w:cs="Times New Roman"/>
                <w:sz w:val="24"/>
                <w:szCs w:val="24"/>
                <w:lang w:eastAsia="ru-RU"/>
              </w:rPr>
              <w:t xml:space="preserve"> </w:t>
            </w:r>
          </w:p>
          <w:p w:rsidR="00B511BC" w:rsidRPr="00F06E3B" w:rsidRDefault="005F0165" w:rsidP="00757A19">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После передачи полномочий получателя средств от ТОФК К ЦОРК, на какой отдел будет возложено ведение функций администратора доходов, администратора источников финансирования дефицита бюджетов?</w:t>
            </w:r>
          </w:p>
        </w:tc>
        <w:tc>
          <w:tcPr>
            <w:tcW w:w="3118" w:type="dxa"/>
          </w:tcPr>
          <w:p w:rsidR="00B511BC" w:rsidRPr="00F06E3B" w:rsidRDefault="00B511BC" w:rsidP="001E5E39">
            <w:pPr>
              <w:contextualSpacing/>
              <w:rPr>
                <w:rFonts w:ascii="Times New Roman" w:eastAsia="Times New Roman" w:hAnsi="Times New Roman" w:cs="Times New Roman"/>
                <w:sz w:val="20"/>
                <w:szCs w:val="20"/>
                <w:lang w:eastAsia="ru-RU"/>
              </w:rPr>
            </w:pPr>
          </w:p>
        </w:tc>
        <w:tc>
          <w:tcPr>
            <w:tcW w:w="2694" w:type="dxa"/>
          </w:tcPr>
          <w:p w:rsidR="00B511BC" w:rsidRDefault="00B511BC"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B511BC" w:rsidRPr="00F06E3B" w:rsidRDefault="002E44EE" w:rsidP="002E44EE">
            <w:pPr>
              <w:contextualSpacing/>
              <w:rPr>
                <w:rFonts w:ascii="Times New Roman" w:hAnsi="Times New Roman" w:cs="Times New Roman"/>
                <w:sz w:val="24"/>
                <w:szCs w:val="24"/>
              </w:rPr>
            </w:pPr>
            <w:r w:rsidRPr="00F06E3B">
              <w:rPr>
                <w:rFonts w:ascii="Times New Roman" w:hAnsi="Times New Roman" w:cs="Times New Roman"/>
                <w:sz w:val="24"/>
                <w:szCs w:val="24"/>
              </w:rPr>
              <w:t xml:space="preserve">Статус ТОФК определяется его функциями  и полномочиями: ПБС, администрирования доходов, источников финансирования дефицита бюджетов </w:t>
            </w:r>
          </w:p>
        </w:tc>
      </w:tr>
      <w:tr w:rsidR="007E66A4" w:rsidRPr="00757A19" w:rsidTr="004F1341">
        <w:tc>
          <w:tcPr>
            <w:tcW w:w="567" w:type="dxa"/>
          </w:tcPr>
          <w:p w:rsidR="007E66A4" w:rsidRDefault="004F1341" w:rsidP="00857274">
            <w:pPr>
              <w:contextualSpacing/>
              <w:rPr>
                <w:rFonts w:ascii="Times New Roman" w:hAnsi="Times New Roman" w:cs="Times New Roman"/>
                <w:sz w:val="24"/>
                <w:szCs w:val="24"/>
              </w:rPr>
            </w:pPr>
            <w:r>
              <w:rPr>
                <w:rFonts w:ascii="Times New Roman" w:hAnsi="Times New Roman" w:cs="Times New Roman"/>
                <w:sz w:val="24"/>
                <w:szCs w:val="24"/>
              </w:rPr>
              <w:t>1</w:t>
            </w:r>
            <w:r w:rsidR="00857274">
              <w:rPr>
                <w:rFonts w:ascii="Times New Roman" w:hAnsi="Times New Roman" w:cs="Times New Roman"/>
                <w:sz w:val="24"/>
                <w:szCs w:val="24"/>
              </w:rPr>
              <w:t>6</w:t>
            </w:r>
          </w:p>
        </w:tc>
        <w:tc>
          <w:tcPr>
            <w:tcW w:w="5671" w:type="dxa"/>
          </w:tcPr>
          <w:p w:rsidR="007E66A4" w:rsidRPr="00F06E3B" w:rsidRDefault="007E66A4" w:rsidP="00757A19">
            <w:pPr>
              <w:contextualSpacing/>
              <w:rPr>
                <w:rFonts w:ascii="Times New Roman" w:eastAsia="Times New Roman" w:hAnsi="Times New Roman" w:cs="Times New Roman"/>
                <w:sz w:val="24"/>
                <w:szCs w:val="24"/>
                <w:lang w:eastAsia="ru-RU"/>
              </w:rPr>
            </w:pPr>
            <w:r w:rsidRPr="00F06E3B">
              <w:rPr>
                <w:rFonts w:ascii="Times New Roman" w:hAnsi="Times New Roman" w:cs="Times New Roman"/>
                <w:sz w:val="24"/>
                <w:szCs w:val="24"/>
              </w:rPr>
              <w:t>Будет ли разработан новый порядок списания нефинансовых активов</w:t>
            </w:r>
            <w:r w:rsidRPr="00F06E3B">
              <w:rPr>
                <w:rFonts w:ascii="Times New Roman" w:eastAsia="Times New Roman" w:hAnsi="Times New Roman" w:cs="Times New Roman"/>
                <w:sz w:val="24"/>
                <w:szCs w:val="24"/>
                <w:lang w:eastAsia="ru-RU"/>
              </w:rPr>
              <w:t xml:space="preserve">, и на кого будет возложена ответственность отражения информации об объектах имущества в ППО </w:t>
            </w:r>
            <w:proofErr w:type="spellStart"/>
            <w:r w:rsidRPr="00F06E3B">
              <w:rPr>
                <w:rFonts w:ascii="Times New Roman" w:eastAsia="Times New Roman" w:hAnsi="Times New Roman" w:cs="Times New Roman"/>
                <w:sz w:val="24"/>
                <w:szCs w:val="24"/>
                <w:lang w:eastAsia="ru-RU"/>
              </w:rPr>
              <w:t>Росимущества</w:t>
            </w:r>
            <w:proofErr w:type="spellEnd"/>
            <w:r w:rsidRPr="00F06E3B">
              <w:rPr>
                <w:rFonts w:ascii="Times New Roman" w:eastAsia="Times New Roman" w:hAnsi="Times New Roman" w:cs="Times New Roman"/>
                <w:sz w:val="24"/>
                <w:szCs w:val="24"/>
                <w:lang w:eastAsia="ru-RU"/>
              </w:rPr>
              <w:t>?</w:t>
            </w:r>
          </w:p>
        </w:tc>
        <w:tc>
          <w:tcPr>
            <w:tcW w:w="3118" w:type="dxa"/>
          </w:tcPr>
          <w:p w:rsidR="007E66A4" w:rsidRPr="00F06E3B" w:rsidRDefault="007E66A4" w:rsidP="001E5E39">
            <w:pPr>
              <w:contextualSpacing/>
              <w:rPr>
                <w:rFonts w:ascii="Times New Roman" w:eastAsia="Times New Roman" w:hAnsi="Times New Roman" w:cs="Times New Roman"/>
                <w:sz w:val="20"/>
                <w:szCs w:val="20"/>
                <w:lang w:eastAsia="ru-RU"/>
              </w:rPr>
            </w:pPr>
          </w:p>
        </w:tc>
        <w:tc>
          <w:tcPr>
            <w:tcW w:w="2694" w:type="dxa"/>
          </w:tcPr>
          <w:p w:rsidR="007E66A4" w:rsidRDefault="0062784E"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0E7F43" w:rsidRPr="00F06E3B" w:rsidRDefault="00411927" w:rsidP="00E94D9A">
            <w:pPr>
              <w:contextualSpacing/>
              <w:rPr>
                <w:rFonts w:ascii="Times New Roman" w:hAnsi="Times New Roman" w:cs="Times New Roman"/>
                <w:sz w:val="24"/>
                <w:szCs w:val="24"/>
              </w:rPr>
            </w:pPr>
            <w:proofErr w:type="gramStart"/>
            <w:r w:rsidRPr="00F06E3B">
              <w:rPr>
                <w:rFonts w:ascii="Times New Roman" w:hAnsi="Times New Roman" w:cs="Times New Roman"/>
                <w:sz w:val="24"/>
                <w:szCs w:val="24"/>
              </w:rPr>
              <w:t xml:space="preserve">Если нефинансовые активы переданы в ФКУ «ЦОКР», то списание будет осуществляться в соответствии с </w:t>
            </w:r>
            <w:r w:rsidR="000E7F43" w:rsidRPr="00F06E3B">
              <w:rPr>
                <w:rFonts w:ascii="Times New Roman" w:hAnsi="Times New Roman" w:cs="Times New Roman"/>
                <w:sz w:val="24"/>
                <w:szCs w:val="24"/>
              </w:rPr>
              <w:t xml:space="preserve">приказом ФК № 158 от 20.05.2016г. Об организации работы по передаче, списанию имущества, закрепленного за ФКУ «ЦОКР» и его филиалами, а также закреплению имущества за ФКУ «ЦОКР» и его филиалами» и </w:t>
            </w:r>
            <w:r w:rsidRPr="00F06E3B">
              <w:rPr>
                <w:rFonts w:ascii="Times New Roman" w:hAnsi="Times New Roman" w:cs="Times New Roman"/>
                <w:sz w:val="24"/>
                <w:szCs w:val="24"/>
              </w:rPr>
              <w:t>Правилами организации и ведения бюджетного учета, установленными в ФКУ «ЦОКР» (учетной политикой)</w:t>
            </w:r>
            <w:proofErr w:type="gramEnd"/>
          </w:p>
          <w:p w:rsidR="007E66A4" w:rsidRPr="00F06E3B" w:rsidRDefault="000E7F43" w:rsidP="000E7F43">
            <w:pPr>
              <w:contextualSpacing/>
              <w:rPr>
                <w:rFonts w:ascii="Times New Roman" w:hAnsi="Times New Roman" w:cs="Times New Roman"/>
                <w:sz w:val="24"/>
                <w:szCs w:val="24"/>
              </w:rPr>
            </w:pPr>
            <w:r w:rsidRPr="00F06E3B">
              <w:rPr>
                <w:rFonts w:ascii="Times New Roman" w:hAnsi="Times New Roman" w:cs="Times New Roman"/>
                <w:sz w:val="24"/>
                <w:szCs w:val="24"/>
              </w:rPr>
              <w:t>(приказ ФКУ «ЦОКР» № 61 от 18.04.2016)</w:t>
            </w:r>
          </w:p>
        </w:tc>
      </w:tr>
      <w:tr w:rsidR="005F1972" w:rsidRPr="00757A19" w:rsidTr="004F1341">
        <w:tc>
          <w:tcPr>
            <w:tcW w:w="567" w:type="dxa"/>
          </w:tcPr>
          <w:p w:rsidR="005F1972" w:rsidRDefault="004F1341" w:rsidP="0066612E">
            <w:pPr>
              <w:contextualSpacing/>
              <w:rPr>
                <w:rFonts w:ascii="Times New Roman" w:hAnsi="Times New Roman" w:cs="Times New Roman"/>
                <w:sz w:val="24"/>
                <w:szCs w:val="24"/>
              </w:rPr>
            </w:pPr>
            <w:r>
              <w:rPr>
                <w:rFonts w:ascii="Times New Roman" w:hAnsi="Times New Roman" w:cs="Times New Roman"/>
                <w:sz w:val="24"/>
                <w:szCs w:val="24"/>
              </w:rPr>
              <w:t>1</w:t>
            </w:r>
            <w:r w:rsidR="0066612E">
              <w:rPr>
                <w:rFonts w:ascii="Times New Roman" w:hAnsi="Times New Roman" w:cs="Times New Roman"/>
                <w:sz w:val="24"/>
                <w:szCs w:val="24"/>
              </w:rPr>
              <w:t>7</w:t>
            </w:r>
          </w:p>
        </w:tc>
        <w:tc>
          <w:tcPr>
            <w:tcW w:w="5671" w:type="dxa"/>
          </w:tcPr>
          <w:p w:rsidR="005F1972" w:rsidRPr="00F06E3B" w:rsidRDefault="005F1972" w:rsidP="00757A19">
            <w:pPr>
              <w:contextualSpacing/>
              <w:rPr>
                <w:rFonts w:ascii="Times New Roman" w:hAnsi="Times New Roman" w:cs="Times New Roman"/>
                <w:sz w:val="24"/>
                <w:szCs w:val="24"/>
              </w:rPr>
            </w:pPr>
            <w:r w:rsidRPr="00F06E3B">
              <w:rPr>
                <w:rFonts w:ascii="Times New Roman" w:hAnsi="Times New Roman" w:cs="Times New Roman"/>
                <w:sz w:val="24"/>
                <w:szCs w:val="24"/>
              </w:rPr>
              <w:t>Каков порядок  оплаты  кредиторской задолженности за оказанные услуги, выполненные работы  Управления (ТОФК)  за  2016 год?</w:t>
            </w:r>
          </w:p>
        </w:tc>
        <w:tc>
          <w:tcPr>
            <w:tcW w:w="3118" w:type="dxa"/>
          </w:tcPr>
          <w:p w:rsidR="005F1972" w:rsidRPr="00F06E3B" w:rsidRDefault="005F1972" w:rsidP="001E5E39">
            <w:pPr>
              <w:contextualSpacing/>
              <w:rPr>
                <w:rFonts w:ascii="Times New Roman" w:eastAsia="Times New Roman" w:hAnsi="Times New Roman" w:cs="Times New Roman"/>
                <w:sz w:val="20"/>
                <w:szCs w:val="20"/>
                <w:lang w:eastAsia="ru-RU"/>
              </w:rPr>
            </w:pPr>
          </w:p>
        </w:tc>
        <w:tc>
          <w:tcPr>
            <w:tcW w:w="2694" w:type="dxa"/>
          </w:tcPr>
          <w:p w:rsidR="005F1972" w:rsidRDefault="005F1972" w:rsidP="00757A19">
            <w:pPr>
              <w:contextualSpacing/>
              <w:rPr>
                <w:rFonts w:ascii="Times New Roman" w:hAnsi="Times New Roman" w:cs="Times New Roman"/>
                <w:sz w:val="24"/>
                <w:szCs w:val="24"/>
              </w:rPr>
            </w:pPr>
            <w:r>
              <w:rPr>
                <w:rFonts w:ascii="Times New Roman" w:hAnsi="Times New Roman" w:cs="Times New Roman"/>
                <w:sz w:val="24"/>
                <w:szCs w:val="24"/>
              </w:rPr>
              <w:t>УФК по Ставропольскому краю</w:t>
            </w:r>
          </w:p>
        </w:tc>
        <w:tc>
          <w:tcPr>
            <w:tcW w:w="3543" w:type="dxa"/>
          </w:tcPr>
          <w:p w:rsidR="005F1972" w:rsidRPr="00F06E3B" w:rsidRDefault="00842CDB" w:rsidP="00411927">
            <w:pPr>
              <w:contextualSpacing/>
              <w:rPr>
                <w:rFonts w:ascii="Times New Roman" w:hAnsi="Times New Roman" w:cs="Times New Roman"/>
                <w:sz w:val="24"/>
                <w:szCs w:val="24"/>
              </w:rPr>
            </w:pPr>
            <w:r>
              <w:rPr>
                <w:rFonts w:ascii="Times New Roman" w:hAnsi="Times New Roman" w:cs="Times New Roman"/>
                <w:sz w:val="24"/>
                <w:szCs w:val="24"/>
              </w:rPr>
              <w:t>К</w:t>
            </w:r>
            <w:r w:rsidR="00D743A4" w:rsidRPr="00F06E3B">
              <w:rPr>
                <w:rFonts w:ascii="Times New Roman" w:hAnsi="Times New Roman" w:cs="Times New Roman"/>
                <w:sz w:val="24"/>
                <w:szCs w:val="24"/>
              </w:rPr>
              <w:t xml:space="preserve">редиторская задолженность 2016г. передается ФКУ «ЦОКР» и оплачивается в </w:t>
            </w:r>
            <w:proofErr w:type="gramStart"/>
            <w:r w:rsidR="00D743A4" w:rsidRPr="00F06E3B">
              <w:rPr>
                <w:rFonts w:ascii="Times New Roman" w:hAnsi="Times New Roman" w:cs="Times New Roman"/>
                <w:sz w:val="24"/>
                <w:szCs w:val="24"/>
              </w:rPr>
              <w:t>порядке</w:t>
            </w:r>
            <w:proofErr w:type="gramEnd"/>
            <w:r w:rsidR="00D743A4" w:rsidRPr="00F06E3B">
              <w:rPr>
                <w:rFonts w:ascii="Times New Roman" w:hAnsi="Times New Roman" w:cs="Times New Roman"/>
                <w:sz w:val="24"/>
                <w:szCs w:val="24"/>
              </w:rPr>
              <w:t xml:space="preserve"> установленном законодательством РФ </w:t>
            </w:r>
          </w:p>
        </w:tc>
      </w:tr>
      <w:tr w:rsidR="005F1972" w:rsidRPr="00757A19" w:rsidTr="004F1341">
        <w:tc>
          <w:tcPr>
            <w:tcW w:w="567" w:type="dxa"/>
          </w:tcPr>
          <w:p w:rsidR="005F1972" w:rsidRDefault="004F1341" w:rsidP="0066612E">
            <w:pPr>
              <w:contextualSpacing/>
              <w:rPr>
                <w:rFonts w:ascii="Times New Roman" w:hAnsi="Times New Roman" w:cs="Times New Roman"/>
                <w:sz w:val="24"/>
                <w:szCs w:val="24"/>
              </w:rPr>
            </w:pPr>
            <w:r>
              <w:rPr>
                <w:rFonts w:ascii="Times New Roman" w:hAnsi="Times New Roman" w:cs="Times New Roman"/>
                <w:sz w:val="24"/>
                <w:szCs w:val="24"/>
              </w:rPr>
              <w:t>1</w:t>
            </w:r>
            <w:r w:rsidR="0066612E">
              <w:rPr>
                <w:rFonts w:ascii="Times New Roman" w:hAnsi="Times New Roman" w:cs="Times New Roman"/>
                <w:sz w:val="24"/>
                <w:szCs w:val="24"/>
              </w:rPr>
              <w:t>8</w:t>
            </w:r>
          </w:p>
        </w:tc>
        <w:tc>
          <w:tcPr>
            <w:tcW w:w="5671" w:type="dxa"/>
          </w:tcPr>
          <w:p w:rsidR="00A95574" w:rsidRPr="00F06E3B" w:rsidRDefault="00A95574" w:rsidP="00A95574">
            <w:pPr>
              <w:jc w:val="both"/>
              <w:rPr>
                <w:rFonts w:ascii="Times New Roman" w:hAnsi="Times New Roman" w:cs="Times New Roman"/>
                <w:sz w:val="24"/>
                <w:szCs w:val="24"/>
              </w:rPr>
            </w:pPr>
            <w:r w:rsidRPr="00F06E3B">
              <w:rPr>
                <w:rFonts w:ascii="Times New Roman" w:hAnsi="Times New Roman" w:cs="Times New Roman"/>
                <w:sz w:val="24"/>
                <w:szCs w:val="24"/>
              </w:rPr>
              <w:t xml:space="preserve">Просим разъяснить взаимодействие Филиала  «ЦОКР» и Управления (ТОФК) – балансодержателя </w:t>
            </w:r>
            <w:r w:rsidRPr="00F06E3B">
              <w:rPr>
                <w:rFonts w:ascii="Times New Roman" w:hAnsi="Times New Roman" w:cs="Times New Roman"/>
                <w:sz w:val="24"/>
                <w:szCs w:val="24"/>
              </w:rPr>
              <w:lastRenderedPageBreak/>
              <w:t xml:space="preserve">имущества в части расчетов, уплаты налогов, сборов и иных платежей. </w:t>
            </w:r>
          </w:p>
          <w:p w:rsidR="00A95574" w:rsidRPr="00F06E3B" w:rsidRDefault="00A95574" w:rsidP="00A95574">
            <w:pPr>
              <w:autoSpaceDE w:val="0"/>
              <w:autoSpaceDN w:val="0"/>
              <w:adjustRightInd w:val="0"/>
              <w:jc w:val="both"/>
              <w:rPr>
                <w:rFonts w:ascii="Times New Roman" w:hAnsi="Times New Roman" w:cs="Times New Roman"/>
                <w:sz w:val="24"/>
                <w:szCs w:val="24"/>
              </w:rPr>
            </w:pPr>
            <w:r w:rsidRPr="00F06E3B">
              <w:rPr>
                <w:rFonts w:ascii="Times New Roman" w:hAnsi="Times New Roman" w:cs="Times New Roman"/>
                <w:sz w:val="24"/>
                <w:szCs w:val="24"/>
              </w:rPr>
              <w:t>Налог на имущество. На основании  п. 1 ст. 373 Налогового кодекса (далее – Кодекс) Российской Федерации налогоплательщиками признаются организации, имеющие имущество, признаваемое объектом налогообложения в соответствии со ст. 374 Кодекса. При этом имущество, закреплено за Управлением на праве оперативного управления и учитывается в соответствии с законодательством о бухгалтерском учете на балансе в качестве основных средств, признается объектом обложения налогом на имущество организаций, следовательно, налог уплачивать должен  балансодержатель, т.е. Управление.</w:t>
            </w:r>
          </w:p>
          <w:p w:rsidR="00A95574" w:rsidRPr="00F06E3B" w:rsidRDefault="00A95574" w:rsidP="00A95574">
            <w:pPr>
              <w:jc w:val="both"/>
              <w:rPr>
                <w:rFonts w:ascii="Times New Roman" w:hAnsi="Times New Roman" w:cs="Times New Roman"/>
                <w:sz w:val="24"/>
                <w:szCs w:val="24"/>
              </w:rPr>
            </w:pPr>
            <w:r w:rsidRPr="00F06E3B">
              <w:rPr>
                <w:rFonts w:ascii="Times New Roman" w:hAnsi="Times New Roman" w:cs="Times New Roman"/>
                <w:sz w:val="24"/>
                <w:szCs w:val="24"/>
              </w:rPr>
              <w:t xml:space="preserve">Земельный налог. В соответствии со ст.388 Кодекса налогоплательщиками земельного налога признаются организации, обладающие земельными участками, признаваемыми объектом налогообложения в соответствии со ст.389 Кодекса, на праве собственности, праве постоянного (бессрочного) пользования. Земельные участки закреплены за Управлением  на праве постоянного (бессрочного пользования), следовательно, налогоплательщиком является Управление. Аналогично, уплата транспортного налога - в соответствии с ч.1ст.357 Кодекса налогоплательщиками по транспортному налогу признаются лица (организации и физические лица), на которых в соответствии с законодательством Российской Федерации зарегистрированы транспортные средства,  т.е. Управление.  </w:t>
            </w:r>
          </w:p>
          <w:p w:rsidR="005F1972" w:rsidRPr="00F06E3B" w:rsidRDefault="00A95574" w:rsidP="00835D80">
            <w:pPr>
              <w:jc w:val="both"/>
              <w:rPr>
                <w:rFonts w:ascii="Times New Roman" w:hAnsi="Times New Roman" w:cs="Times New Roman"/>
                <w:sz w:val="24"/>
                <w:szCs w:val="24"/>
              </w:rPr>
            </w:pPr>
            <w:r w:rsidRPr="00F06E3B">
              <w:rPr>
                <w:rFonts w:ascii="Times New Roman" w:hAnsi="Times New Roman" w:cs="Times New Roman"/>
                <w:sz w:val="24"/>
                <w:szCs w:val="24"/>
              </w:rPr>
              <w:t xml:space="preserve">Каким образом  будет происходить уплата налогов, сборов (в том числе, плата за негативное воздействие на окружающую среду) и </w:t>
            </w:r>
            <w:r w:rsidRPr="00F06E3B">
              <w:rPr>
                <w:rFonts w:ascii="Times New Roman" w:hAnsi="Times New Roman" w:cs="Times New Roman"/>
                <w:sz w:val="24"/>
                <w:szCs w:val="24"/>
              </w:rPr>
              <w:lastRenderedPageBreak/>
              <w:t>представление отчетности  в  2017 году, если получателем бюджетных средств будет Филиал «ЦОКР»?</w:t>
            </w:r>
          </w:p>
        </w:tc>
        <w:tc>
          <w:tcPr>
            <w:tcW w:w="3118" w:type="dxa"/>
          </w:tcPr>
          <w:p w:rsidR="005F1972" w:rsidRPr="00F06E3B" w:rsidRDefault="005F1972" w:rsidP="001E5E39">
            <w:pPr>
              <w:contextualSpacing/>
              <w:rPr>
                <w:rFonts w:ascii="Times New Roman" w:eastAsia="Times New Roman" w:hAnsi="Times New Roman" w:cs="Times New Roman"/>
                <w:sz w:val="20"/>
                <w:szCs w:val="20"/>
                <w:lang w:eastAsia="ru-RU"/>
              </w:rPr>
            </w:pPr>
          </w:p>
        </w:tc>
        <w:tc>
          <w:tcPr>
            <w:tcW w:w="2694" w:type="dxa"/>
          </w:tcPr>
          <w:p w:rsidR="005F1972" w:rsidRDefault="00F55679" w:rsidP="00757A19">
            <w:pPr>
              <w:contextualSpacing/>
              <w:rPr>
                <w:rFonts w:ascii="Times New Roman" w:hAnsi="Times New Roman" w:cs="Times New Roman"/>
                <w:sz w:val="24"/>
                <w:szCs w:val="24"/>
              </w:rPr>
            </w:pPr>
            <w:r>
              <w:rPr>
                <w:rFonts w:ascii="Times New Roman" w:hAnsi="Times New Roman" w:cs="Times New Roman"/>
                <w:sz w:val="24"/>
                <w:szCs w:val="24"/>
              </w:rPr>
              <w:t>УФК по Ставропольскому краю</w:t>
            </w:r>
          </w:p>
        </w:tc>
        <w:tc>
          <w:tcPr>
            <w:tcW w:w="3543" w:type="dxa"/>
          </w:tcPr>
          <w:p w:rsidR="005F1972" w:rsidRPr="00F06E3B" w:rsidRDefault="00D743A4" w:rsidP="00842CDB">
            <w:pPr>
              <w:contextualSpacing/>
              <w:rPr>
                <w:rFonts w:ascii="Times New Roman" w:hAnsi="Times New Roman" w:cs="Times New Roman"/>
                <w:sz w:val="24"/>
                <w:szCs w:val="24"/>
              </w:rPr>
            </w:pPr>
            <w:r w:rsidRPr="00F06E3B">
              <w:rPr>
                <w:rFonts w:ascii="Times New Roman" w:hAnsi="Times New Roman" w:cs="Times New Roman"/>
                <w:sz w:val="24"/>
                <w:szCs w:val="24"/>
              </w:rPr>
              <w:t xml:space="preserve"> </w:t>
            </w:r>
            <w:r w:rsidR="00842CDB">
              <w:rPr>
                <w:rFonts w:ascii="Times New Roman" w:hAnsi="Times New Roman" w:cs="Times New Roman"/>
                <w:sz w:val="24"/>
                <w:szCs w:val="24"/>
              </w:rPr>
              <w:t>В</w:t>
            </w:r>
            <w:r w:rsidRPr="00F06E3B">
              <w:rPr>
                <w:rFonts w:ascii="Times New Roman" w:hAnsi="Times New Roman" w:cs="Times New Roman"/>
                <w:sz w:val="24"/>
                <w:szCs w:val="24"/>
              </w:rPr>
              <w:t xml:space="preserve">опрос взаимодействия Филиала ФКУ «ЦОКР»  и </w:t>
            </w:r>
            <w:r w:rsidRPr="00F06E3B">
              <w:rPr>
                <w:rFonts w:ascii="Times New Roman" w:hAnsi="Times New Roman" w:cs="Times New Roman"/>
                <w:sz w:val="24"/>
                <w:szCs w:val="24"/>
              </w:rPr>
              <w:lastRenderedPageBreak/>
              <w:t xml:space="preserve">ТОФК в стадии обсуждения с профильными управлениями ЦАФК </w:t>
            </w:r>
          </w:p>
        </w:tc>
      </w:tr>
      <w:tr w:rsidR="0062784E" w:rsidRPr="00757A19" w:rsidTr="008174A0">
        <w:trPr>
          <w:trHeight w:val="587"/>
        </w:trPr>
        <w:tc>
          <w:tcPr>
            <w:tcW w:w="567" w:type="dxa"/>
          </w:tcPr>
          <w:p w:rsidR="0062784E" w:rsidRPr="00757A19" w:rsidRDefault="0066612E"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19</w:t>
            </w:r>
          </w:p>
          <w:p w:rsidR="0062784E" w:rsidRPr="00757A19" w:rsidRDefault="0062784E" w:rsidP="00757A19">
            <w:pPr>
              <w:contextualSpacing/>
              <w:rPr>
                <w:rFonts w:ascii="Times New Roman" w:hAnsi="Times New Roman" w:cs="Times New Roman"/>
                <w:sz w:val="24"/>
                <w:szCs w:val="24"/>
              </w:rPr>
            </w:pPr>
          </w:p>
        </w:tc>
        <w:tc>
          <w:tcPr>
            <w:tcW w:w="5671" w:type="dxa"/>
          </w:tcPr>
          <w:p w:rsidR="0062784E" w:rsidRPr="00F06E3B" w:rsidRDefault="0062784E" w:rsidP="0038290A">
            <w:pPr>
              <w:contextualSpacing/>
              <w:rPr>
                <w:rFonts w:ascii="Times New Roman" w:hAnsi="Times New Roman" w:cs="Times New Roman"/>
                <w:sz w:val="24"/>
                <w:szCs w:val="24"/>
              </w:rPr>
            </w:pPr>
            <w:r w:rsidRPr="00F06E3B">
              <w:rPr>
                <w:rFonts w:ascii="Times New Roman" w:hAnsi="Times New Roman" w:cs="Times New Roman"/>
                <w:sz w:val="24"/>
                <w:szCs w:val="24"/>
              </w:rPr>
              <w:t xml:space="preserve">Когда будет представлен для рассмотрения График взаимодействия ТОФК с ФКУ «ЦОКР». </w:t>
            </w:r>
          </w:p>
          <w:p w:rsidR="0062784E" w:rsidRPr="00F06E3B" w:rsidRDefault="0062784E" w:rsidP="00757A19">
            <w:pPr>
              <w:contextualSpacing/>
              <w:rPr>
                <w:rFonts w:ascii="Times New Roman" w:hAnsi="Times New Roman" w:cs="Times New Roman"/>
                <w:sz w:val="24"/>
                <w:szCs w:val="24"/>
              </w:rPr>
            </w:pPr>
            <w:r w:rsidRPr="00F06E3B">
              <w:rPr>
                <w:rFonts w:ascii="Times New Roman" w:hAnsi="Times New Roman" w:cs="Times New Roman"/>
                <w:sz w:val="24"/>
                <w:szCs w:val="24"/>
              </w:rPr>
              <w:t xml:space="preserve">Когда будет представлен для рассмотрения проект договора или иного документа, которым будет передано право на ведение бухгалтерского и налогового учета в ФКУ «ЦОКР» </w:t>
            </w:r>
          </w:p>
          <w:p w:rsidR="00AE73BB" w:rsidRPr="00F06E3B" w:rsidRDefault="00AE73BB" w:rsidP="00AE73BB">
            <w:pPr>
              <w:jc w:val="both"/>
              <w:rPr>
                <w:rFonts w:ascii="Times New Roman" w:hAnsi="Times New Roman" w:cs="Times New Roman"/>
                <w:sz w:val="24"/>
                <w:szCs w:val="24"/>
              </w:rPr>
            </w:pPr>
            <w:r w:rsidRPr="00F06E3B">
              <w:rPr>
                <w:rFonts w:ascii="Times New Roman" w:hAnsi="Times New Roman" w:cs="Times New Roman"/>
                <w:sz w:val="24"/>
                <w:szCs w:val="24"/>
              </w:rPr>
              <w:t>Каков порядок передачи документов по начислению заработной платы, иных выплат сотрудникам Управления (ТОФК)  (приказы, заявления, документы,  подтверждающие законность выплат, листки нетрудоспособности, справки, табель учета использования рабочего времени)?</w:t>
            </w:r>
          </w:p>
          <w:p w:rsidR="00AE73BB" w:rsidRPr="00F06E3B" w:rsidRDefault="00AE73BB" w:rsidP="00757A19">
            <w:pPr>
              <w:contextualSpacing/>
              <w:rPr>
                <w:rFonts w:ascii="Times New Roman" w:hAnsi="Times New Roman" w:cs="Times New Roman"/>
                <w:sz w:val="24"/>
                <w:szCs w:val="24"/>
              </w:rPr>
            </w:pPr>
          </w:p>
          <w:p w:rsidR="00AE73BB" w:rsidRPr="00F06E3B" w:rsidRDefault="009C1F56" w:rsidP="00757A19">
            <w:pPr>
              <w:contextualSpacing/>
              <w:rPr>
                <w:rFonts w:ascii="Times New Roman" w:hAnsi="Times New Roman"/>
                <w:sz w:val="24"/>
                <w:szCs w:val="24"/>
                <w:lang w:eastAsia="ru-RU"/>
              </w:rPr>
            </w:pPr>
            <w:r w:rsidRPr="00F06E3B">
              <w:rPr>
                <w:rFonts w:ascii="Times New Roman" w:hAnsi="Times New Roman"/>
                <w:sz w:val="24"/>
                <w:szCs w:val="24"/>
                <w:lang w:eastAsia="ru-RU"/>
              </w:rPr>
              <w:t>Будет ли заключено Соглашение между ТОФК и Межрегиональным филиалом ФКУ «ЦОКР» по начислению оплаты труда и других выплат персоналу Управления и формированию отчетности, с разграничением ответственности (административной, налоговой и т.д.) по данным направлениям деятельности?</w:t>
            </w:r>
          </w:p>
          <w:p w:rsidR="008E282D" w:rsidRPr="00F06E3B" w:rsidRDefault="008E282D" w:rsidP="00757A19">
            <w:pPr>
              <w:contextualSpacing/>
              <w:rPr>
                <w:rFonts w:ascii="Times New Roman" w:hAnsi="Times New Roman"/>
                <w:sz w:val="24"/>
                <w:szCs w:val="24"/>
                <w:lang w:eastAsia="ru-RU"/>
              </w:rPr>
            </w:pPr>
          </w:p>
          <w:p w:rsidR="008E282D" w:rsidRPr="00F06E3B" w:rsidRDefault="008E282D" w:rsidP="00757A19">
            <w:pPr>
              <w:contextualSpacing/>
              <w:rPr>
                <w:rFonts w:ascii="Times New Roman" w:hAnsi="Times New Roman" w:cs="Times New Roman"/>
                <w:sz w:val="24"/>
                <w:szCs w:val="24"/>
              </w:rPr>
            </w:pPr>
            <w:r w:rsidRPr="00F06E3B">
              <w:rPr>
                <w:rFonts w:ascii="Times New Roman" w:hAnsi="Times New Roman"/>
                <w:sz w:val="24"/>
                <w:szCs w:val="24"/>
                <w:lang w:eastAsia="ru-RU"/>
              </w:rPr>
              <w:t>Когда будет доведен в ТОФК и упомянутый в докладах График взаимодействия ТОФК и ФКУ «ЦОКР»?</w:t>
            </w:r>
          </w:p>
        </w:tc>
        <w:tc>
          <w:tcPr>
            <w:tcW w:w="3118" w:type="dxa"/>
          </w:tcPr>
          <w:p w:rsidR="008E282D" w:rsidRPr="00F06E3B" w:rsidRDefault="0062784E" w:rsidP="007530F3">
            <w:pPr>
              <w:spacing w:after="200" w:line="276" w:lineRule="auto"/>
              <w:contextualSpacing/>
              <w:jc w:val="both"/>
              <w:rPr>
                <w:rFonts w:ascii="Times New Roman" w:hAnsi="Times New Roman" w:cs="Times New Roman"/>
                <w:sz w:val="20"/>
                <w:szCs w:val="20"/>
              </w:rPr>
            </w:pPr>
            <w:r w:rsidRPr="00F06E3B">
              <w:rPr>
                <w:rFonts w:ascii="Times New Roman" w:hAnsi="Times New Roman" w:cs="Times New Roman"/>
                <w:sz w:val="20"/>
                <w:szCs w:val="20"/>
              </w:rPr>
              <w:t>Обязательно согласовать проекты документов с учетом предложений ТОФК в срок до 01.11.2016</w:t>
            </w: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p>
          <w:p w:rsidR="008E282D" w:rsidRPr="00F06E3B" w:rsidRDefault="008E282D" w:rsidP="007530F3">
            <w:pPr>
              <w:spacing w:after="200" w:line="276" w:lineRule="auto"/>
              <w:contextualSpacing/>
              <w:jc w:val="both"/>
              <w:rPr>
                <w:rFonts w:ascii="Times New Roman" w:hAnsi="Times New Roman" w:cs="Times New Roman"/>
                <w:sz w:val="20"/>
                <w:szCs w:val="20"/>
              </w:rPr>
            </w:pPr>
            <w:r w:rsidRPr="00F06E3B">
              <w:rPr>
                <w:rFonts w:ascii="Times New Roman" w:hAnsi="Times New Roman"/>
                <w:sz w:val="20"/>
                <w:szCs w:val="20"/>
                <w:lang w:eastAsia="ru-RU"/>
              </w:rPr>
              <w:t>Для качественной организации работы и своевременного обсуждения спорных вопросов доведение Графика взаимодействия до ТОФК нужно обеспечить в кратчайшие сроки.</w:t>
            </w:r>
          </w:p>
        </w:tc>
        <w:tc>
          <w:tcPr>
            <w:tcW w:w="2694" w:type="dxa"/>
          </w:tcPr>
          <w:p w:rsidR="00AE73BB" w:rsidRDefault="00AE73BB" w:rsidP="00757A19">
            <w:pPr>
              <w:contextualSpacing/>
              <w:rPr>
                <w:rFonts w:ascii="Times New Roman" w:hAnsi="Times New Roman" w:cs="Times New Roman"/>
                <w:sz w:val="24"/>
                <w:szCs w:val="24"/>
              </w:rPr>
            </w:pPr>
          </w:p>
          <w:p w:rsidR="00AE73BB" w:rsidRDefault="00AE73BB" w:rsidP="00757A19">
            <w:pPr>
              <w:contextualSpacing/>
              <w:rPr>
                <w:rFonts w:ascii="Times New Roman" w:hAnsi="Times New Roman" w:cs="Times New Roman"/>
                <w:sz w:val="24"/>
                <w:szCs w:val="24"/>
              </w:rPr>
            </w:pPr>
          </w:p>
          <w:p w:rsidR="00AE73BB" w:rsidRDefault="00AE73BB" w:rsidP="00757A19">
            <w:pPr>
              <w:contextualSpacing/>
              <w:rPr>
                <w:rFonts w:ascii="Times New Roman" w:hAnsi="Times New Roman" w:cs="Times New Roman"/>
                <w:sz w:val="24"/>
                <w:szCs w:val="24"/>
              </w:rPr>
            </w:pPr>
          </w:p>
          <w:p w:rsidR="00AE73BB" w:rsidRDefault="00AE73BB" w:rsidP="00757A19">
            <w:pPr>
              <w:contextualSpacing/>
              <w:rPr>
                <w:rFonts w:ascii="Times New Roman" w:hAnsi="Times New Roman" w:cs="Times New Roman"/>
                <w:sz w:val="24"/>
                <w:szCs w:val="24"/>
              </w:rPr>
            </w:pPr>
          </w:p>
          <w:p w:rsidR="00AE73BB" w:rsidRDefault="00AE73BB" w:rsidP="00757A19">
            <w:pPr>
              <w:contextualSpacing/>
              <w:rPr>
                <w:rFonts w:ascii="Times New Roman" w:hAnsi="Times New Roman" w:cs="Times New Roman"/>
                <w:sz w:val="24"/>
                <w:szCs w:val="24"/>
              </w:rPr>
            </w:pPr>
          </w:p>
          <w:p w:rsidR="0062784E" w:rsidRDefault="0062784E" w:rsidP="00AE73BB">
            <w:pPr>
              <w:contextualSpacing/>
              <w:rPr>
                <w:rFonts w:ascii="Times New Roman" w:hAnsi="Times New Roman" w:cs="Times New Roman"/>
                <w:sz w:val="24"/>
                <w:szCs w:val="24"/>
              </w:rPr>
            </w:pPr>
            <w:r>
              <w:rPr>
                <w:rFonts w:ascii="Times New Roman" w:hAnsi="Times New Roman" w:cs="Times New Roman"/>
                <w:sz w:val="24"/>
                <w:szCs w:val="24"/>
              </w:rPr>
              <w:t>УФК по Хабаровскому краю</w:t>
            </w:r>
          </w:p>
          <w:p w:rsidR="00AE73BB" w:rsidRDefault="00AE73BB" w:rsidP="00AE73BB">
            <w:pPr>
              <w:contextualSpacing/>
              <w:rPr>
                <w:rFonts w:ascii="Times New Roman" w:hAnsi="Times New Roman" w:cs="Times New Roman"/>
                <w:sz w:val="24"/>
                <w:szCs w:val="24"/>
              </w:rPr>
            </w:pPr>
          </w:p>
          <w:p w:rsidR="00AE73BB" w:rsidRDefault="00AE73BB" w:rsidP="00AE73BB">
            <w:pPr>
              <w:contextualSpacing/>
              <w:rPr>
                <w:rFonts w:ascii="Times New Roman" w:hAnsi="Times New Roman" w:cs="Times New Roman"/>
                <w:sz w:val="24"/>
                <w:szCs w:val="24"/>
              </w:rPr>
            </w:pPr>
          </w:p>
          <w:p w:rsidR="00AE73BB" w:rsidRDefault="00AE73BB" w:rsidP="00AE73BB">
            <w:pPr>
              <w:contextualSpacing/>
              <w:rPr>
                <w:rFonts w:ascii="Times New Roman" w:hAnsi="Times New Roman" w:cs="Times New Roman"/>
                <w:sz w:val="24"/>
                <w:szCs w:val="24"/>
              </w:rPr>
            </w:pPr>
          </w:p>
          <w:p w:rsidR="00AE73BB" w:rsidRDefault="00AE73BB" w:rsidP="00AE73BB">
            <w:pPr>
              <w:contextualSpacing/>
              <w:rPr>
                <w:rFonts w:ascii="Times New Roman" w:hAnsi="Times New Roman" w:cs="Times New Roman"/>
                <w:sz w:val="24"/>
                <w:szCs w:val="24"/>
              </w:rPr>
            </w:pPr>
          </w:p>
          <w:p w:rsidR="00AE73BB" w:rsidRDefault="00AE73BB" w:rsidP="00AE73BB">
            <w:pPr>
              <w:contextualSpacing/>
              <w:rPr>
                <w:rFonts w:ascii="Times New Roman" w:hAnsi="Times New Roman" w:cs="Times New Roman"/>
                <w:sz w:val="24"/>
                <w:szCs w:val="24"/>
              </w:rPr>
            </w:pPr>
            <w:r>
              <w:rPr>
                <w:rFonts w:ascii="Times New Roman" w:hAnsi="Times New Roman" w:cs="Times New Roman"/>
                <w:sz w:val="24"/>
                <w:szCs w:val="24"/>
              </w:rPr>
              <w:t>УФК по Ставропольскому краю</w:t>
            </w:r>
          </w:p>
          <w:p w:rsidR="009C1F56" w:rsidRDefault="009C1F56" w:rsidP="00AE73BB">
            <w:pPr>
              <w:contextualSpacing/>
              <w:rPr>
                <w:rFonts w:ascii="Times New Roman" w:hAnsi="Times New Roman" w:cs="Times New Roman"/>
                <w:sz w:val="24"/>
                <w:szCs w:val="24"/>
              </w:rPr>
            </w:pPr>
          </w:p>
          <w:p w:rsidR="009C1F56" w:rsidRDefault="009C1F56" w:rsidP="00AE73BB">
            <w:pPr>
              <w:contextualSpacing/>
              <w:rPr>
                <w:rFonts w:ascii="Times New Roman" w:hAnsi="Times New Roman" w:cs="Times New Roman"/>
                <w:sz w:val="24"/>
                <w:szCs w:val="24"/>
              </w:rPr>
            </w:pPr>
          </w:p>
          <w:p w:rsidR="009C1F56" w:rsidRDefault="009C1F56" w:rsidP="00AE73BB">
            <w:pPr>
              <w:contextualSpacing/>
              <w:rPr>
                <w:rFonts w:ascii="Times New Roman" w:hAnsi="Times New Roman" w:cs="Times New Roman"/>
                <w:sz w:val="24"/>
                <w:szCs w:val="24"/>
              </w:rPr>
            </w:pPr>
          </w:p>
          <w:p w:rsidR="009C1F56" w:rsidRDefault="009C1F56" w:rsidP="00AE73BB">
            <w:pPr>
              <w:contextualSpacing/>
              <w:rPr>
                <w:rFonts w:ascii="Times New Roman" w:hAnsi="Times New Roman" w:cs="Times New Roman"/>
                <w:sz w:val="24"/>
                <w:szCs w:val="24"/>
              </w:rPr>
            </w:pPr>
          </w:p>
          <w:p w:rsidR="009C1F56" w:rsidRDefault="009C1F56" w:rsidP="00AE73BB">
            <w:pPr>
              <w:contextualSpacing/>
              <w:rPr>
                <w:rFonts w:ascii="Times New Roman" w:hAnsi="Times New Roman" w:cs="Times New Roman"/>
                <w:sz w:val="24"/>
                <w:szCs w:val="24"/>
              </w:rPr>
            </w:pPr>
          </w:p>
          <w:p w:rsidR="008E282D" w:rsidRDefault="008E282D" w:rsidP="00AE73BB">
            <w:pPr>
              <w:contextualSpacing/>
              <w:rPr>
                <w:rFonts w:ascii="Times New Roman" w:hAnsi="Times New Roman" w:cs="Times New Roman"/>
                <w:sz w:val="24"/>
                <w:szCs w:val="24"/>
              </w:rPr>
            </w:pPr>
          </w:p>
          <w:p w:rsidR="008E282D" w:rsidRDefault="008E282D" w:rsidP="00AE73BB">
            <w:pPr>
              <w:contextualSpacing/>
              <w:rPr>
                <w:rFonts w:ascii="Times New Roman" w:hAnsi="Times New Roman" w:cs="Times New Roman"/>
                <w:sz w:val="24"/>
                <w:szCs w:val="24"/>
              </w:rPr>
            </w:pPr>
          </w:p>
          <w:p w:rsidR="009C1F56" w:rsidRPr="00757A19" w:rsidRDefault="009C1F56" w:rsidP="00AE73BB">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vMerge w:val="restart"/>
          </w:tcPr>
          <w:p w:rsidR="0062784E" w:rsidRPr="00F06E3B" w:rsidRDefault="0062784E" w:rsidP="00680681">
            <w:pPr>
              <w:spacing w:after="200" w:line="276" w:lineRule="auto"/>
              <w:contextualSpacing/>
              <w:jc w:val="both"/>
              <w:rPr>
                <w:rFonts w:ascii="Times New Roman" w:hAnsi="Times New Roman" w:cs="Times New Roman"/>
                <w:sz w:val="24"/>
                <w:szCs w:val="24"/>
              </w:rPr>
            </w:pPr>
            <w:r w:rsidRPr="00F06E3B">
              <w:rPr>
                <w:rFonts w:ascii="Times New Roman" w:hAnsi="Times New Roman" w:cs="Times New Roman"/>
                <w:sz w:val="24"/>
                <w:szCs w:val="24"/>
              </w:rPr>
              <w:t>Разработано и направлено на согласование профильными управлениями центрального аппарата Федерального казначейства Типовое соглашение о ведении бухгалтерского учета и формировании отчетности по главе 100 «Федеральное казначейство»</w:t>
            </w:r>
            <w:r w:rsidR="00227A8F" w:rsidRPr="00F06E3B">
              <w:rPr>
                <w:rFonts w:ascii="Times New Roman" w:hAnsi="Times New Roman" w:cs="Times New Roman"/>
                <w:sz w:val="24"/>
                <w:szCs w:val="24"/>
              </w:rPr>
              <w:t xml:space="preserve"> в том числе по оплате труда персоналу ФК</w:t>
            </w:r>
            <w:r w:rsidR="00073BE5" w:rsidRPr="00F06E3B">
              <w:rPr>
                <w:rFonts w:ascii="Times New Roman" w:hAnsi="Times New Roman" w:cs="Times New Roman"/>
                <w:sz w:val="24"/>
                <w:szCs w:val="24"/>
              </w:rPr>
              <w:t xml:space="preserve"> (далее-Соглашение)</w:t>
            </w:r>
            <w:r w:rsidRPr="00F06E3B">
              <w:rPr>
                <w:rFonts w:ascii="Times New Roman" w:hAnsi="Times New Roman" w:cs="Times New Roman"/>
                <w:sz w:val="24"/>
                <w:szCs w:val="24"/>
              </w:rPr>
              <w:t xml:space="preserve"> с Графиком взаимодействия</w:t>
            </w:r>
            <w:r w:rsidR="00073BE5" w:rsidRPr="00F06E3B">
              <w:rPr>
                <w:rFonts w:ascii="Times New Roman" w:hAnsi="Times New Roman" w:cs="Times New Roman"/>
                <w:sz w:val="24"/>
                <w:szCs w:val="24"/>
              </w:rPr>
              <w:t xml:space="preserve"> ЦАФК, ТОФК с ФКУ «ЦОКР» (Филиалом)  по организации ведения документооборота (дале</w:t>
            </w:r>
            <w:proofErr w:type="gramStart"/>
            <w:r w:rsidR="00073BE5" w:rsidRPr="00F06E3B">
              <w:rPr>
                <w:rFonts w:ascii="Times New Roman" w:hAnsi="Times New Roman" w:cs="Times New Roman"/>
                <w:sz w:val="24"/>
                <w:szCs w:val="24"/>
              </w:rPr>
              <w:t>е-</w:t>
            </w:r>
            <w:proofErr w:type="gramEnd"/>
            <w:r w:rsidR="00073BE5" w:rsidRPr="00F06E3B">
              <w:rPr>
                <w:rFonts w:ascii="Times New Roman" w:hAnsi="Times New Roman" w:cs="Times New Roman"/>
                <w:sz w:val="24"/>
                <w:szCs w:val="24"/>
              </w:rPr>
              <w:t xml:space="preserve"> График взаимодействия)</w:t>
            </w:r>
            <w:r w:rsidR="00227A8F" w:rsidRPr="00F06E3B">
              <w:rPr>
                <w:rFonts w:ascii="Times New Roman" w:hAnsi="Times New Roman" w:cs="Times New Roman"/>
                <w:sz w:val="24"/>
                <w:szCs w:val="24"/>
              </w:rPr>
              <w:t>,</w:t>
            </w:r>
            <w:r w:rsidR="00AE73BB" w:rsidRPr="00F06E3B">
              <w:rPr>
                <w:rFonts w:ascii="Times New Roman" w:hAnsi="Times New Roman" w:cs="Times New Roman"/>
                <w:sz w:val="24"/>
                <w:szCs w:val="24"/>
              </w:rPr>
              <w:t xml:space="preserve"> в котором определен порядок взаимодействия ТОФК и ФКУ «ЦОКР» (Филиала) при передаче документов</w:t>
            </w:r>
            <w:r w:rsidR="00227A8F" w:rsidRPr="00F06E3B">
              <w:rPr>
                <w:rFonts w:ascii="Times New Roman" w:hAnsi="Times New Roman" w:cs="Times New Roman"/>
                <w:sz w:val="24"/>
                <w:szCs w:val="24"/>
              </w:rPr>
              <w:t xml:space="preserve"> в ППО на технологической платформе</w:t>
            </w:r>
            <w:r w:rsidRPr="00F06E3B">
              <w:rPr>
                <w:rFonts w:ascii="Times New Roman" w:hAnsi="Times New Roman" w:cs="Times New Roman"/>
                <w:sz w:val="24"/>
                <w:szCs w:val="24"/>
              </w:rPr>
              <w:t>.</w:t>
            </w:r>
          </w:p>
          <w:p w:rsidR="0062784E" w:rsidRPr="00F06E3B" w:rsidRDefault="0062784E" w:rsidP="00227A8F">
            <w:pPr>
              <w:contextualSpacing/>
              <w:rPr>
                <w:rFonts w:ascii="Times New Roman" w:hAnsi="Times New Roman" w:cs="Times New Roman"/>
                <w:sz w:val="24"/>
                <w:szCs w:val="24"/>
              </w:rPr>
            </w:pPr>
            <w:r w:rsidRPr="00F06E3B">
              <w:rPr>
                <w:rFonts w:ascii="Times New Roman" w:hAnsi="Times New Roman" w:cs="Times New Roman"/>
                <w:sz w:val="24"/>
                <w:szCs w:val="24"/>
              </w:rPr>
              <w:t>После подписания письма руководителем ФК о доведении типовой формы Соглашения и Графика взаимодействия</w:t>
            </w:r>
            <w:r w:rsidR="00227A8F" w:rsidRPr="00F06E3B">
              <w:rPr>
                <w:rFonts w:ascii="Times New Roman" w:hAnsi="Times New Roman" w:cs="Times New Roman"/>
                <w:sz w:val="24"/>
                <w:szCs w:val="24"/>
              </w:rPr>
              <w:t xml:space="preserve"> до руководителей ТОФК</w:t>
            </w:r>
            <w:r w:rsidRPr="00F06E3B">
              <w:rPr>
                <w:rFonts w:ascii="Times New Roman" w:hAnsi="Times New Roman" w:cs="Times New Roman"/>
                <w:sz w:val="24"/>
                <w:szCs w:val="24"/>
              </w:rPr>
              <w:t xml:space="preserve">, </w:t>
            </w:r>
            <w:r w:rsidR="00073BE5" w:rsidRPr="00F06E3B">
              <w:rPr>
                <w:rFonts w:ascii="Times New Roman" w:hAnsi="Times New Roman" w:cs="Times New Roman"/>
                <w:sz w:val="24"/>
                <w:szCs w:val="24"/>
              </w:rPr>
              <w:t xml:space="preserve">указанные документы </w:t>
            </w:r>
            <w:r w:rsidRPr="00F06E3B">
              <w:rPr>
                <w:rFonts w:ascii="Times New Roman" w:hAnsi="Times New Roman" w:cs="Times New Roman"/>
                <w:sz w:val="24"/>
                <w:szCs w:val="24"/>
              </w:rPr>
              <w:t>буд</w:t>
            </w:r>
            <w:r w:rsidR="00073BE5" w:rsidRPr="00F06E3B">
              <w:rPr>
                <w:rFonts w:ascii="Times New Roman" w:hAnsi="Times New Roman" w:cs="Times New Roman"/>
                <w:sz w:val="24"/>
                <w:szCs w:val="24"/>
              </w:rPr>
              <w:t>у</w:t>
            </w:r>
            <w:r w:rsidR="00227A8F" w:rsidRPr="00F06E3B">
              <w:rPr>
                <w:rFonts w:ascii="Times New Roman" w:hAnsi="Times New Roman" w:cs="Times New Roman"/>
                <w:sz w:val="24"/>
                <w:szCs w:val="24"/>
              </w:rPr>
              <w:t>т направлены в</w:t>
            </w:r>
            <w:r w:rsidRPr="00F06E3B">
              <w:rPr>
                <w:rFonts w:ascii="Times New Roman" w:hAnsi="Times New Roman" w:cs="Times New Roman"/>
                <w:sz w:val="24"/>
                <w:szCs w:val="24"/>
              </w:rPr>
              <w:t xml:space="preserve"> ТОФК</w:t>
            </w:r>
            <w:r w:rsidR="00227A8F" w:rsidRPr="00F06E3B">
              <w:rPr>
                <w:rFonts w:ascii="Times New Roman" w:hAnsi="Times New Roman" w:cs="Times New Roman"/>
                <w:sz w:val="24"/>
                <w:szCs w:val="24"/>
              </w:rPr>
              <w:t xml:space="preserve"> для </w:t>
            </w:r>
            <w:r w:rsidR="00227A8F" w:rsidRPr="00F06E3B">
              <w:rPr>
                <w:rFonts w:ascii="Times New Roman" w:hAnsi="Times New Roman" w:cs="Times New Roman"/>
                <w:sz w:val="24"/>
                <w:szCs w:val="24"/>
              </w:rPr>
              <w:lastRenderedPageBreak/>
              <w:t xml:space="preserve">заключения с филиалами ФКУ «ЦОКР» с 1.01.2017г. </w:t>
            </w:r>
          </w:p>
        </w:tc>
      </w:tr>
      <w:tr w:rsidR="0062784E" w:rsidRPr="00757A19" w:rsidTr="004F1341">
        <w:trPr>
          <w:trHeight w:val="2028"/>
        </w:trPr>
        <w:tc>
          <w:tcPr>
            <w:tcW w:w="567" w:type="dxa"/>
          </w:tcPr>
          <w:p w:rsidR="0062784E" w:rsidRDefault="0066612E" w:rsidP="00757A19">
            <w:pPr>
              <w:contextualSpacing/>
              <w:rPr>
                <w:rFonts w:ascii="Times New Roman" w:hAnsi="Times New Roman" w:cs="Times New Roman"/>
                <w:sz w:val="24"/>
                <w:szCs w:val="24"/>
              </w:rPr>
            </w:pPr>
            <w:r>
              <w:rPr>
                <w:rFonts w:ascii="Times New Roman" w:hAnsi="Times New Roman" w:cs="Times New Roman"/>
                <w:sz w:val="24"/>
                <w:szCs w:val="24"/>
              </w:rPr>
              <w:t>20</w:t>
            </w:r>
          </w:p>
        </w:tc>
        <w:tc>
          <w:tcPr>
            <w:tcW w:w="5671" w:type="dxa"/>
          </w:tcPr>
          <w:p w:rsidR="0062784E" w:rsidRPr="00F06E3B" w:rsidRDefault="0062784E" w:rsidP="0062784E">
            <w:pPr>
              <w:contextualSpacing/>
              <w:rPr>
                <w:rFonts w:ascii="Times New Roman" w:hAnsi="Times New Roman" w:cs="Times New Roman"/>
                <w:sz w:val="24"/>
                <w:szCs w:val="24"/>
              </w:rPr>
            </w:pPr>
            <w:r w:rsidRPr="00F06E3B">
              <w:rPr>
                <w:rFonts w:ascii="Times New Roman" w:eastAsia="Times New Roman" w:hAnsi="Times New Roman" w:cs="Times New Roman"/>
                <w:sz w:val="24"/>
                <w:szCs w:val="24"/>
                <w:lang w:eastAsia="ru-RU"/>
              </w:rPr>
              <w:t>Определить схему прохождения бухгалтерских документов от п</w:t>
            </w:r>
            <w:r w:rsidR="006A70DF" w:rsidRPr="00F06E3B">
              <w:rPr>
                <w:rFonts w:ascii="Times New Roman" w:eastAsia="Times New Roman" w:hAnsi="Times New Roman" w:cs="Times New Roman"/>
                <w:sz w:val="24"/>
                <w:szCs w:val="24"/>
                <w:lang w:eastAsia="ru-RU"/>
              </w:rPr>
              <w:t>оставщика, подрядчика в Филиал ФКУ «Ц</w:t>
            </w:r>
            <w:r w:rsidRPr="00F06E3B">
              <w:rPr>
                <w:rFonts w:ascii="Times New Roman" w:eastAsia="Times New Roman" w:hAnsi="Times New Roman" w:cs="Times New Roman"/>
                <w:sz w:val="24"/>
                <w:szCs w:val="24"/>
                <w:lang w:eastAsia="ru-RU"/>
              </w:rPr>
              <w:t>ОКР</w:t>
            </w:r>
            <w:r w:rsidR="006A70DF" w:rsidRPr="00F06E3B">
              <w:rPr>
                <w:rFonts w:ascii="Times New Roman" w:eastAsia="Times New Roman" w:hAnsi="Times New Roman" w:cs="Times New Roman"/>
                <w:sz w:val="24"/>
                <w:szCs w:val="24"/>
                <w:lang w:eastAsia="ru-RU"/>
              </w:rPr>
              <w:t>»</w:t>
            </w:r>
            <w:r w:rsidRPr="00F06E3B">
              <w:rPr>
                <w:rFonts w:ascii="Times New Roman" w:eastAsia="Times New Roman" w:hAnsi="Times New Roman" w:cs="Times New Roman"/>
                <w:sz w:val="24"/>
                <w:szCs w:val="24"/>
                <w:lang w:eastAsia="ru-RU"/>
              </w:rPr>
              <w:t xml:space="preserve"> (счета акты и т. д.)</w:t>
            </w:r>
          </w:p>
        </w:tc>
        <w:tc>
          <w:tcPr>
            <w:tcW w:w="3118" w:type="dxa"/>
          </w:tcPr>
          <w:p w:rsidR="0062784E" w:rsidRPr="00F06E3B" w:rsidRDefault="0062784E" w:rsidP="007530F3">
            <w:pPr>
              <w:contextualSpacing/>
              <w:jc w:val="both"/>
              <w:rPr>
                <w:rFonts w:ascii="Times New Roman" w:hAnsi="Times New Roman" w:cs="Times New Roman"/>
                <w:sz w:val="20"/>
                <w:szCs w:val="20"/>
              </w:rPr>
            </w:pPr>
          </w:p>
        </w:tc>
        <w:tc>
          <w:tcPr>
            <w:tcW w:w="2694" w:type="dxa"/>
          </w:tcPr>
          <w:p w:rsidR="0062784E" w:rsidRDefault="0062784E" w:rsidP="00757A19">
            <w:pPr>
              <w:contextualSpacing/>
              <w:rPr>
                <w:rFonts w:ascii="Times New Roman" w:hAnsi="Times New Roman" w:cs="Times New Roman"/>
                <w:sz w:val="24"/>
                <w:szCs w:val="24"/>
              </w:rPr>
            </w:pPr>
            <w:r>
              <w:rPr>
                <w:rFonts w:ascii="Times New Roman" w:hAnsi="Times New Roman" w:cs="Times New Roman"/>
                <w:sz w:val="24"/>
                <w:szCs w:val="24"/>
              </w:rPr>
              <w:t>УФК по Псковской области</w:t>
            </w:r>
          </w:p>
        </w:tc>
        <w:tc>
          <w:tcPr>
            <w:tcW w:w="3543" w:type="dxa"/>
            <w:vMerge/>
          </w:tcPr>
          <w:p w:rsidR="0062784E" w:rsidRPr="00F06E3B" w:rsidRDefault="0062784E" w:rsidP="00680681">
            <w:pPr>
              <w:contextualSpacing/>
              <w:jc w:val="both"/>
              <w:rPr>
                <w:rFonts w:ascii="Times New Roman" w:hAnsi="Times New Roman" w:cs="Times New Roman"/>
                <w:sz w:val="24"/>
                <w:szCs w:val="24"/>
              </w:rPr>
            </w:pPr>
          </w:p>
        </w:tc>
      </w:tr>
      <w:tr w:rsidR="00A52A19" w:rsidRPr="00757A19" w:rsidTr="004F1341">
        <w:trPr>
          <w:trHeight w:val="845"/>
        </w:trPr>
        <w:tc>
          <w:tcPr>
            <w:tcW w:w="567" w:type="dxa"/>
          </w:tcPr>
          <w:p w:rsidR="00A52A19" w:rsidRDefault="00C13D92" w:rsidP="0066612E">
            <w:pPr>
              <w:contextualSpacing/>
              <w:rPr>
                <w:rFonts w:ascii="Times New Roman" w:hAnsi="Times New Roman" w:cs="Times New Roman"/>
                <w:sz w:val="24"/>
                <w:szCs w:val="24"/>
              </w:rPr>
            </w:pPr>
            <w:r>
              <w:rPr>
                <w:rFonts w:ascii="Times New Roman" w:hAnsi="Times New Roman" w:cs="Times New Roman"/>
                <w:sz w:val="24"/>
                <w:szCs w:val="24"/>
              </w:rPr>
              <w:lastRenderedPageBreak/>
              <w:t>2</w:t>
            </w:r>
            <w:r w:rsidR="0066612E">
              <w:rPr>
                <w:rFonts w:ascii="Times New Roman" w:hAnsi="Times New Roman" w:cs="Times New Roman"/>
                <w:sz w:val="24"/>
                <w:szCs w:val="24"/>
              </w:rPr>
              <w:t>1</w:t>
            </w:r>
          </w:p>
        </w:tc>
        <w:tc>
          <w:tcPr>
            <w:tcW w:w="5671" w:type="dxa"/>
          </w:tcPr>
          <w:p w:rsidR="00A52A19" w:rsidRPr="00F06E3B" w:rsidRDefault="00A52A19" w:rsidP="0038290A">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xml:space="preserve">Кто будет принимать решение о выплате и размере премии? </w:t>
            </w:r>
          </w:p>
        </w:tc>
        <w:tc>
          <w:tcPr>
            <w:tcW w:w="3118" w:type="dxa"/>
          </w:tcPr>
          <w:p w:rsidR="00A52A19" w:rsidRPr="00F06E3B" w:rsidRDefault="00A52A19" w:rsidP="007530F3">
            <w:pPr>
              <w:contextualSpacing/>
              <w:jc w:val="both"/>
              <w:rPr>
                <w:rFonts w:ascii="Times New Roman" w:hAnsi="Times New Roman" w:cs="Times New Roman"/>
                <w:sz w:val="20"/>
                <w:szCs w:val="20"/>
              </w:rPr>
            </w:pPr>
          </w:p>
        </w:tc>
        <w:tc>
          <w:tcPr>
            <w:tcW w:w="2694" w:type="dxa"/>
          </w:tcPr>
          <w:p w:rsidR="00A52A19" w:rsidRDefault="00D00490"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A52A19" w:rsidRPr="00F06E3B" w:rsidRDefault="008B3360" w:rsidP="00C13D92">
            <w:pPr>
              <w:contextualSpacing/>
              <w:jc w:val="both"/>
              <w:rPr>
                <w:rFonts w:ascii="Times New Roman" w:hAnsi="Times New Roman" w:cs="Times New Roman"/>
                <w:sz w:val="24"/>
                <w:szCs w:val="24"/>
              </w:rPr>
            </w:pPr>
            <w:r w:rsidRPr="00F06E3B">
              <w:rPr>
                <w:rFonts w:ascii="Times New Roman" w:hAnsi="Times New Roman" w:cs="Times New Roman"/>
                <w:sz w:val="24"/>
                <w:szCs w:val="24"/>
              </w:rPr>
              <w:t>Р</w:t>
            </w:r>
            <w:r w:rsidR="009218C6" w:rsidRPr="00F06E3B">
              <w:rPr>
                <w:rFonts w:ascii="Times New Roman" w:hAnsi="Times New Roman" w:cs="Times New Roman"/>
                <w:sz w:val="24"/>
                <w:szCs w:val="24"/>
              </w:rPr>
              <w:t>ешение о</w:t>
            </w:r>
            <w:r w:rsidR="00350471" w:rsidRPr="00F06E3B">
              <w:rPr>
                <w:rFonts w:ascii="Times New Roman" w:hAnsi="Times New Roman" w:cs="Times New Roman"/>
                <w:sz w:val="24"/>
                <w:szCs w:val="24"/>
              </w:rPr>
              <w:t xml:space="preserve"> выплате премии персоналу ТОФК </w:t>
            </w:r>
            <w:r w:rsidR="009218C6" w:rsidRPr="00F06E3B">
              <w:rPr>
                <w:rFonts w:ascii="Times New Roman" w:hAnsi="Times New Roman" w:cs="Times New Roman"/>
                <w:sz w:val="24"/>
                <w:szCs w:val="24"/>
              </w:rPr>
              <w:t>будет принимать руководитель (заместитель руководителя)</w:t>
            </w:r>
            <w:r w:rsidR="00350471" w:rsidRPr="00F06E3B">
              <w:rPr>
                <w:rFonts w:ascii="Times New Roman" w:hAnsi="Times New Roman" w:cs="Times New Roman"/>
                <w:sz w:val="24"/>
                <w:szCs w:val="24"/>
              </w:rPr>
              <w:t xml:space="preserve"> ТОФК</w:t>
            </w:r>
            <w:r w:rsidR="00C13D92" w:rsidRPr="00F06E3B">
              <w:rPr>
                <w:rFonts w:ascii="Times New Roman" w:hAnsi="Times New Roman" w:cs="Times New Roman"/>
                <w:sz w:val="24"/>
                <w:szCs w:val="24"/>
              </w:rPr>
              <w:t xml:space="preserve"> на основании ежемесячно представляемой информации филиалом ФКУ «ЦОКР» </w:t>
            </w:r>
            <w:proofErr w:type="gramStart"/>
            <w:r w:rsidR="00C13D92" w:rsidRPr="00F06E3B">
              <w:rPr>
                <w:rFonts w:ascii="Times New Roman" w:hAnsi="Times New Roman" w:cs="Times New Roman"/>
                <w:sz w:val="24"/>
                <w:szCs w:val="24"/>
              </w:rPr>
              <w:t>об</w:t>
            </w:r>
            <w:proofErr w:type="gramEnd"/>
            <w:r w:rsidR="00C13D92" w:rsidRPr="00F06E3B">
              <w:rPr>
                <w:rFonts w:ascii="Times New Roman" w:hAnsi="Times New Roman" w:cs="Times New Roman"/>
                <w:sz w:val="24"/>
                <w:szCs w:val="24"/>
              </w:rPr>
              <w:t xml:space="preserve"> </w:t>
            </w:r>
            <w:proofErr w:type="gramStart"/>
            <w:r w:rsidR="00C13D92" w:rsidRPr="00F06E3B">
              <w:rPr>
                <w:rFonts w:ascii="Times New Roman" w:hAnsi="Times New Roman" w:cs="Times New Roman"/>
                <w:sz w:val="24"/>
                <w:szCs w:val="24"/>
              </w:rPr>
              <w:t>утвержденных</w:t>
            </w:r>
            <w:proofErr w:type="gramEnd"/>
            <w:r w:rsidR="00C13D92" w:rsidRPr="00F06E3B">
              <w:rPr>
                <w:rFonts w:ascii="Times New Roman" w:hAnsi="Times New Roman" w:cs="Times New Roman"/>
                <w:sz w:val="24"/>
                <w:szCs w:val="24"/>
              </w:rPr>
              <w:t xml:space="preserve"> ЛБО, их использовании и экономии, в том числе по оплате труда</w:t>
            </w:r>
          </w:p>
        </w:tc>
      </w:tr>
      <w:tr w:rsidR="00D00490" w:rsidRPr="00757A19" w:rsidTr="004F1341">
        <w:trPr>
          <w:trHeight w:val="845"/>
        </w:trPr>
        <w:tc>
          <w:tcPr>
            <w:tcW w:w="567" w:type="dxa"/>
          </w:tcPr>
          <w:p w:rsidR="00D00490" w:rsidRDefault="00C13D92" w:rsidP="005F0C4B">
            <w:pPr>
              <w:contextualSpacing/>
              <w:rPr>
                <w:rFonts w:ascii="Times New Roman" w:hAnsi="Times New Roman" w:cs="Times New Roman"/>
                <w:sz w:val="24"/>
                <w:szCs w:val="24"/>
              </w:rPr>
            </w:pPr>
            <w:r>
              <w:rPr>
                <w:rFonts w:ascii="Times New Roman" w:hAnsi="Times New Roman" w:cs="Times New Roman"/>
                <w:sz w:val="24"/>
                <w:szCs w:val="24"/>
              </w:rPr>
              <w:t>2</w:t>
            </w:r>
            <w:r w:rsidR="0066612E">
              <w:rPr>
                <w:rFonts w:ascii="Times New Roman" w:hAnsi="Times New Roman" w:cs="Times New Roman"/>
                <w:sz w:val="24"/>
                <w:szCs w:val="24"/>
              </w:rPr>
              <w:t>2</w:t>
            </w:r>
          </w:p>
        </w:tc>
        <w:tc>
          <w:tcPr>
            <w:tcW w:w="5671" w:type="dxa"/>
          </w:tcPr>
          <w:p w:rsidR="00D00490" w:rsidRPr="00F06E3B" w:rsidRDefault="00D00490" w:rsidP="006A70DF">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Начислени</w:t>
            </w:r>
            <w:r w:rsidR="000F1DE4" w:rsidRPr="00F06E3B">
              <w:rPr>
                <w:rFonts w:ascii="Times New Roman" w:eastAsia="Times New Roman" w:hAnsi="Times New Roman" w:cs="Times New Roman"/>
                <w:sz w:val="24"/>
                <w:szCs w:val="24"/>
                <w:lang w:eastAsia="ru-RU"/>
              </w:rPr>
              <w:t>я</w:t>
            </w:r>
            <w:r w:rsidRPr="00F06E3B">
              <w:rPr>
                <w:rFonts w:ascii="Times New Roman" w:eastAsia="Times New Roman" w:hAnsi="Times New Roman" w:cs="Times New Roman"/>
                <w:sz w:val="24"/>
                <w:szCs w:val="24"/>
                <w:lang w:eastAsia="ru-RU"/>
              </w:rPr>
              <w:t xml:space="preserve"> зарплаты буд</w:t>
            </w:r>
            <w:r w:rsidR="006A70DF" w:rsidRPr="00F06E3B">
              <w:rPr>
                <w:rFonts w:ascii="Times New Roman" w:eastAsia="Times New Roman" w:hAnsi="Times New Roman" w:cs="Times New Roman"/>
                <w:sz w:val="24"/>
                <w:szCs w:val="24"/>
                <w:lang w:eastAsia="ru-RU"/>
              </w:rPr>
              <w:t>у</w:t>
            </w:r>
            <w:r w:rsidRPr="00F06E3B">
              <w:rPr>
                <w:rFonts w:ascii="Times New Roman" w:eastAsia="Times New Roman" w:hAnsi="Times New Roman" w:cs="Times New Roman"/>
                <w:sz w:val="24"/>
                <w:szCs w:val="24"/>
                <w:lang w:eastAsia="ru-RU"/>
              </w:rPr>
              <w:t xml:space="preserve">т вестись параллельно в ППО </w:t>
            </w:r>
            <w:r w:rsidR="009218C6" w:rsidRPr="00F06E3B">
              <w:rPr>
                <w:rFonts w:ascii="Times New Roman" w:eastAsia="Times New Roman" w:hAnsi="Times New Roman" w:cs="Times New Roman"/>
                <w:sz w:val="24"/>
                <w:szCs w:val="24"/>
                <w:lang w:eastAsia="ru-RU"/>
              </w:rPr>
              <w:t>ФКУ «</w:t>
            </w:r>
            <w:r w:rsidRPr="00F06E3B">
              <w:rPr>
                <w:rFonts w:ascii="Times New Roman" w:eastAsia="Times New Roman" w:hAnsi="Times New Roman" w:cs="Times New Roman"/>
                <w:sz w:val="24"/>
                <w:szCs w:val="24"/>
                <w:lang w:eastAsia="ru-RU"/>
              </w:rPr>
              <w:t>ЦОКР</w:t>
            </w:r>
            <w:r w:rsidR="009218C6" w:rsidRPr="00F06E3B">
              <w:rPr>
                <w:rFonts w:ascii="Times New Roman" w:eastAsia="Times New Roman" w:hAnsi="Times New Roman" w:cs="Times New Roman"/>
                <w:sz w:val="24"/>
                <w:szCs w:val="24"/>
                <w:lang w:eastAsia="ru-RU"/>
              </w:rPr>
              <w:t>»</w:t>
            </w:r>
            <w:r w:rsidRPr="00F06E3B">
              <w:rPr>
                <w:rFonts w:ascii="Times New Roman" w:eastAsia="Times New Roman" w:hAnsi="Times New Roman" w:cs="Times New Roman"/>
                <w:sz w:val="24"/>
                <w:szCs w:val="24"/>
                <w:lang w:eastAsia="ru-RU"/>
              </w:rPr>
              <w:t xml:space="preserve"> и ТОФК, кто в этот период будет предоставлять отчетность в органы статистики, ФНС и внебюджетные фонды?</w:t>
            </w:r>
          </w:p>
        </w:tc>
        <w:tc>
          <w:tcPr>
            <w:tcW w:w="3118" w:type="dxa"/>
          </w:tcPr>
          <w:p w:rsidR="00D00490" w:rsidRPr="00F06E3B" w:rsidRDefault="00D00490" w:rsidP="007530F3">
            <w:pPr>
              <w:contextualSpacing/>
              <w:jc w:val="both"/>
              <w:rPr>
                <w:rFonts w:ascii="Times New Roman" w:hAnsi="Times New Roman" w:cs="Times New Roman"/>
                <w:sz w:val="20"/>
                <w:szCs w:val="20"/>
              </w:rPr>
            </w:pPr>
          </w:p>
        </w:tc>
        <w:tc>
          <w:tcPr>
            <w:tcW w:w="2694" w:type="dxa"/>
          </w:tcPr>
          <w:p w:rsidR="00D00490" w:rsidRDefault="00D00490"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D00490" w:rsidRPr="00F06E3B" w:rsidRDefault="006D01FE" w:rsidP="00C207EB">
            <w:pPr>
              <w:contextualSpacing/>
              <w:jc w:val="both"/>
              <w:rPr>
                <w:rFonts w:ascii="Times New Roman" w:hAnsi="Times New Roman" w:cs="Times New Roman"/>
                <w:sz w:val="24"/>
                <w:szCs w:val="24"/>
              </w:rPr>
            </w:pPr>
            <w:r w:rsidRPr="00F06E3B">
              <w:rPr>
                <w:rFonts w:ascii="Times New Roman" w:hAnsi="Times New Roman" w:cs="Times New Roman"/>
                <w:sz w:val="24"/>
                <w:szCs w:val="24"/>
              </w:rPr>
              <w:t>С 1 января 2017 г. в связи с закреплением финансового обеспечения деятельности по главе 100 «Федеральное казначейство» за ФКУ «ЦОКР» начисление оплаты труда персоналу ФК должно осуществляться в ППО на новой технологической платформе. По нашему мнению с 1 января по 30.0</w:t>
            </w:r>
            <w:r w:rsidR="00C207EB" w:rsidRPr="00F06E3B">
              <w:rPr>
                <w:rFonts w:ascii="Times New Roman" w:hAnsi="Times New Roman" w:cs="Times New Roman"/>
                <w:sz w:val="24"/>
                <w:szCs w:val="24"/>
              </w:rPr>
              <w:t>3</w:t>
            </w:r>
            <w:r w:rsidRPr="00F06E3B">
              <w:rPr>
                <w:rFonts w:ascii="Times New Roman" w:hAnsi="Times New Roman" w:cs="Times New Roman"/>
                <w:sz w:val="24"/>
                <w:szCs w:val="24"/>
              </w:rPr>
              <w:t xml:space="preserve">.2017г. </w:t>
            </w:r>
            <w:r w:rsidR="00FA4075" w:rsidRPr="00F06E3B">
              <w:rPr>
                <w:rFonts w:ascii="Times New Roman" w:hAnsi="Times New Roman" w:cs="Times New Roman"/>
                <w:sz w:val="24"/>
                <w:szCs w:val="24"/>
              </w:rPr>
              <w:t xml:space="preserve">необходимо ТОФК вести параллельный учет начислений оплаты труда в </w:t>
            </w:r>
            <w:proofErr w:type="gramStart"/>
            <w:r w:rsidR="00FA4075" w:rsidRPr="00F06E3B">
              <w:rPr>
                <w:rFonts w:ascii="Times New Roman" w:hAnsi="Times New Roman" w:cs="Times New Roman"/>
                <w:sz w:val="24"/>
                <w:szCs w:val="24"/>
              </w:rPr>
              <w:t>действующем</w:t>
            </w:r>
            <w:proofErr w:type="gramEnd"/>
            <w:r w:rsidR="00FA4075" w:rsidRPr="00F06E3B">
              <w:rPr>
                <w:rFonts w:ascii="Times New Roman" w:hAnsi="Times New Roman" w:cs="Times New Roman"/>
                <w:sz w:val="24"/>
                <w:szCs w:val="24"/>
              </w:rPr>
              <w:t xml:space="preserve"> ППО</w:t>
            </w:r>
            <w:r w:rsidR="00C207EB" w:rsidRPr="00F06E3B">
              <w:rPr>
                <w:rFonts w:ascii="Times New Roman" w:hAnsi="Times New Roman" w:cs="Times New Roman"/>
                <w:sz w:val="24"/>
                <w:szCs w:val="24"/>
              </w:rPr>
              <w:t>.</w:t>
            </w:r>
            <w:r w:rsidR="00FA4075" w:rsidRPr="00F06E3B">
              <w:rPr>
                <w:rFonts w:ascii="Times New Roman" w:hAnsi="Times New Roman" w:cs="Times New Roman"/>
                <w:sz w:val="24"/>
                <w:szCs w:val="24"/>
              </w:rPr>
              <w:t xml:space="preserve"> </w:t>
            </w:r>
            <w:r w:rsidR="00C207EB" w:rsidRPr="00F06E3B">
              <w:rPr>
                <w:rFonts w:ascii="Times New Roman" w:hAnsi="Times New Roman" w:cs="Times New Roman"/>
                <w:sz w:val="24"/>
                <w:szCs w:val="24"/>
              </w:rPr>
              <w:t>П</w:t>
            </w:r>
            <w:r w:rsidR="00FA4075" w:rsidRPr="00F06E3B">
              <w:rPr>
                <w:rFonts w:ascii="Times New Roman" w:hAnsi="Times New Roman" w:cs="Times New Roman"/>
                <w:sz w:val="24"/>
                <w:szCs w:val="24"/>
              </w:rPr>
              <w:t>еречисления средств на банковские карты, а также НДФЛ и страховы</w:t>
            </w:r>
            <w:r w:rsidR="003C77ED" w:rsidRPr="00F06E3B">
              <w:rPr>
                <w:rFonts w:ascii="Times New Roman" w:hAnsi="Times New Roman" w:cs="Times New Roman"/>
                <w:sz w:val="24"/>
                <w:szCs w:val="24"/>
              </w:rPr>
              <w:t xml:space="preserve">х взносов в </w:t>
            </w:r>
            <w:r w:rsidR="003C77ED" w:rsidRPr="00F06E3B">
              <w:rPr>
                <w:rFonts w:ascii="Times New Roman" w:hAnsi="Times New Roman" w:cs="Times New Roman"/>
                <w:sz w:val="24"/>
                <w:szCs w:val="24"/>
              </w:rPr>
              <w:lastRenderedPageBreak/>
              <w:t xml:space="preserve">налоговые органы и </w:t>
            </w:r>
            <w:r w:rsidR="00FA4075" w:rsidRPr="00F06E3B">
              <w:rPr>
                <w:rFonts w:ascii="Times New Roman" w:hAnsi="Times New Roman" w:cs="Times New Roman"/>
                <w:sz w:val="24"/>
                <w:szCs w:val="24"/>
              </w:rPr>
              <w:t xml:space="preserve">в государственные внебюджетные фонды </w:t>
            </w:r>
            <w:r w:rsidR="003C77ED" w:rsidRPr="00F06E3B">
              <w:rPr>
                <w:rFonts w:ascii="Times New Roman" w:hAnsi="Times New Roman" w:cs="Times New Roman"/>
                <w:sz w:val="24"/>
                <w:szCs w:val="24"/>
              </w:rPr>
              <w:t xml:space="preserve"> осуществляется филиалами ФКУ «ЦОКР» только после проверки результатов начисления оплаты труда по 2 –м ППО с УФК</w:t>
            </w:r>
            <w:r w:rsidRPr="00F06E3B">
              <w:rPr>
                <w:rFonts w:ascii="Times New Roman" w:hAnsi="Times New Roman" w:cs="Times New Roman"/>
                <w:sz w:val="24"/>
                <w:szCs w:val="24"/>
              </w:rPr>
              <w:t xml:space="preserve"> </w:t>
            </w:r>
          </w:p>
        </w:tc>
      </w:tr>
      <w:tr w:rsidR="000F1DE4" w:rsidRPr="00757A19" w:rsidTr="004F1341">
        <w:trPr>
          <w:trHeight w:val="845"/>
        </w:trPr>
        <w:tc>
          <w:tcPr>
            <w:tcW w:w="567" w:type="dxa"/>
          </w:tcPr>
          <w:p w:rsidR="000F1DE4" w:rsidRDefault="004F1341" w:rsidP="005F0C4B">
            <w:pPr>
              <w:contextualSpacing/>
              <w:rPr>
                <w:rFonts w:ascii="Times New Roman" w:hAnsi="Times New Roman" w:cs="Times New Roman"/>
                <w:sz w:val="24"/>
                <w:szCs w:val="24"/>
              </w:rPr>
            </w:pPr>
            <w:r>
              <w:rPr>
                <w:rFonts w:ascii="Times New Roman" w:hAnsi="Times New Roman" w:cs="Times New Roman"/>
                <w:sz w:val="24"/>
                <w:szCs w:val="24"/>
              </w:rPr>
              <w:lastRenderedPageBreak/>
              <w:t>2</w:t>
            </w:r>
            <w:r w:rsidR="0066612E">
              <w:rPr>
                <w:rFonts w:ascii="Times New Roman" w:hAnsi="Times New Roman" w:cs="Times New Roman"/>
                <w:sz w:val="24"/>
                <w:szCs w:val="24"/>
              </w:rPr>
              <w:t>3</w:t>
            </w:r>
          </w:p>
        </w:tc>
        <w:tc>
          <w:tcPr>
            <w:tcW w:w="5671" w:type="dxa"/>
          </w:tcPr>
          <w:p w:rsidR="009D2CEE" w:rsidRPr="00F06E3B" w:rsidRDefault="000F1DE4" w:rsidP="008174A0">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Кто будет вводить данные по приказам о назначении, изменении окладов и т.д. ТОФК или</w:t>
            </w:r>
            <w:r w:rsidR="006A70DF" w:rsidRPr="00F06E3B">
              <w:rPr>
                <w:rFonts w:ascii="Times New Roman" w:eastAsia="Times New Roman" w:hAnsi="Times New Roman" w:cs="Times New Roman"/>
                <w:sz w:val="24"/>
                <w:szCs w:val="24"/>
                <w:lang w:eastAsia="ru-RU"/>
              </w:rPr>
              <w:t xml:space="preserve"> ФКУ</w:t>
            </w:r>
            <w:r w:rsidRPr="00F06E3B">
              <w:rPr>
                <w:rFonts w:ascii="Times New Roman" w:eastAsia="Times New Roman" w:hAnsi="Times New Roman" w:cs="Times New Roman"/>
                <w:sz w:val="24"/>
                <w:szCs w:val="24"/>
                <w:lang w:eastAsia="ru-RU"/>
              </w:rPr>
              <w:t xml:space="preserve"> </w:t>
            </w:r>
            <w:r w:rsidR="006A70DF" w:rsidRPr="00F06E3B">
              <w:rPr>
                <w:rFonts w:ascii="Times New Roman" w:eastAsia="Times New Roman" w:hAnsi="Times New Roman" w:cs="Times New Roman"/>
                <w:sz w:val="24"/>
                <w:szCs w:val="24"/>
                <w:lang w:eastAsia="ru-RU"/>
              </w:rPr>
              <w:t>«</w:t>
            </w:r>
            <w:r w:rsidRPr="00F06E3B">
              <w:rPr>
                <w:rFonts w:ascii="Times New Roman" w:eastAsia="Times New Roman" w:hAnsi="Times New Roman" w:cs="Times New Roman"/>
                <w:sz w:val="24"/>
                <w:szCs w:val="24"/>
                <w:lang w:eastAsia="ru-RU"/>
              </w:rPr>
              <w:t>ЦОКР</w:t>
            </w:r>
            <w:r w:rsidR="006A70DF" w:rsidRPr="00F06E3B">
              <w:rPr>
                <w:rFonts w:ascii="Times New Roman" w:eastAsia="Times New Roman" w:hAnsi="Times New Roman" w:cs="Times New Roman"/>
                <w:sz w:val="24"/>
                <w:szCs w:val="24"/>
                <w:lang w:eastAsia="ru-RU"/>
              </w:rPr>
              <w:t>»</w:t>
            </w:r>
            <w:r w:rsidRPr="00F06E3B">
              <w:rPr>
                <w:rFonts w:ascii="Times New Roman" w:eastAsia="Times New Roman" w:hAnsi="Times New Roman" w:cs="Times New Roman"/>
                <w:sz w:val="24"/>
                <w:szCs w:val="24"/>
                <w:lang w:eastAsia="ru-RU"/>
              </w:rPr>
              <w:t>?</w:t>
            </w:r>
          </w:p>
        </w:tc>
        <w:tc>
          <w:tcPr>
            <w:tcW w:w="3118" w:type="dxa"/>
          </w:tcPr>
          <w:p w:rsidR="000F1DE4" w:rsidRPr="00F06E3B" w:rsidRDefault="000F1DE4" w:rsidP="007530F3">
            <w:pPr>
              <w:contextualSpacing/>
              <w:jc w:val="both"/>
              <w:rPr>
                <w:rFonts w:ascii="Times New Roman" w:hAnsi="Times New Roman" w:cs="Times New Roman"/>
                <w:sz w:val="20"/>
                <w:szCs w:val="20"/>
              </w:rPr>
            </w:pPr>
          </w:p>
        </w:tc>
        <w:tc>
          <w:tcPr>
            <w:tcW w:w="2694" w:type="dxa"/>
          </w:tcPr>
          <w:p w:rsidR="000F1DE4" w:rsidRDefault="00431DD8"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0F1DE4" w:rsidRPr="00F06E3B" w:rsidRDefault="00431DD8" w:rsidP="00D00490">
            <w:pPr>
              <w:contextualSpacing/>
              <w:jc w:val="both"/>
              <w:rPr>
                <w:rFonts w:ascii="Times New Roman" w:hAnsi="Times New Roman" w:cs="Times New Roman"/>
                <w:sz w:val="24"/>
                <w:szCs w:val="24"/>
              </w:rPr>
            </w:pPr>
            <w:r w:rsidRPr="00F06E3B">
              <w:rPr>
                <w:rFonts w:ascii="Times New Roman" w:hAnsi="Times New Roman" w:cs="Times New Roman"/>
                <w:sz w:val="24"/>
                <w:szCs w:val="24"/>
              </w:rPr>
              <w:t>Отдел кадров ТОФК (</w:t>
            </w:r>
            <w:r w:rsidR="00757FDF" w:rsidRPr="00F06E3B">
              <w:rPr>
                <w:rFonts w:ascii="Times New Roman" w:hAnsi="Times New Roman" w:cs="Times New Roman"/>
                <w:sz w:val="24"/>
                <w:szCs w:val="24"/>
              </w:rPr>
              <w:t xml:space="preserve">отражено в </w:t>
            </w:r>
            <w:r w:rsidRPr="00F06E3B">
              <w:rPr>
                <w:rFonts w:ascii="Times New Roman" w:hAnsi="Times New Roman" w:cs="Times New Roman"/>
                <w:sz w:val="24"/>
                <w:szCs w:val="24"/>
              </w:rPr>
              <w:t>График</w:t>
            </w:r>
            <w:r w:rsidR="006A70DF" w:rsidRPr="00F06E3B">
              <w:rPr>
                <w:rFonts w:ascii="Times New Roman" w:hAnsi="Times New Roman" w:cs="Times New Roman"/>
                <w:sz w:val="24"/>
                <w:szCs w:val="24"/>
              </w:rPr>
              <w:t>е</w:t>
            </w:r>
            <w:r w:rsidRPr="00F06E3B">
              <w:rPr>
                <w:rFonts w:ascii="Times New Roman" w:hAnsi="Times New Roman" w:cs="Times New Roman"/>
                <w:sz w:val="24"/>
                <w:szCs w:val="24"/>
              </w:rPr>
              <w:t xml:space="preserve"> взаимодействия)</w:t>
            </w:r>
          </w:p>
        </w:tc>
      </w:tr>
      <w:tr w:rsidR="005F1972" w:rsidRPr="00757A19" w:rsidTr="004F1341">
        <w:trPr>
          <w:trHeight w:val="845"/>
        </w:trPr>
        <w:tc>
          <w:tcPr>
            <w:tcW w:w="567" w:type="dxa"/>
          </w:tcPr>
          <w:p w:rsidR="005F1972" w:rsidRDefault="004F1341" w:rsidP="005F0C4B">
            <w:pPr>
              <w:contextualSpacing/>
              <w:rPr>
                <w:rFonts w:ascii="Times New Roman" w:hAnsi="Times New Roman" w:cs="Times New Roman"/>
                <w:sz w:val="24"/>
                <w:szCs w:val="24"/>
              </w:rPr>
            </w:pPr>
            <w:r>
              <w:rPr>
                <w:rFonts w:ascii="Times New Roman" w:hAnsi="Times New Roman" w:cs="Times New Roman"/>
                <w:sz w:val="24"/>
                <w:szCs w:val="24"/>
              </w:rPr>
              <w:t>2</w:t>
            </w:r>
            <w:r w:rsidR="0066612E">
              <w:rPr>
                <w:rFonts w:ascii="Times New Roman" w:hAnsi="Times New Roman" w:cs="Times New Roman"/>
                <w:sz w:val="24"/>
                <w:szCs w:val="24"/>
              </w:rPr>
              <w:t>4</w:t>
            </w:r>
          </w:p>
        </w:tc>
        <w:tc>
          <w:tcPr>
            <w:tcW w:w="5671" w:type="dxa"/>
          </w:tcPr>
          <w:p w:rsidR="005F1972" w:rsidRPr="00F06E3B" w:rsidRDefault="005F1972" w:rsidP="005F1972">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Ситуация: Сумма страховых взносов на обязательное социальное страхование на случай временной нетрудоспособности и в связи с материнством, подлежащих перечислению страхователем уменьшается на сумму произведенных им расходов. В случае недостаточности средств, страхователь, то есть Управление (ТОФК), обращается за необходимыми средствами в региональное отделение ФСС  РФ  по месту  регистрации  работодателя. Денежные средства возмещаются после проведения выездной или камеральной проверки с предоставлением  страхователем оригиналов подтверждающих документов. Ввиду территориальной удаленности предоставление документов влечет большие затраты, увеличение сроков  рассмотрения обращения за возмещением.</w:t>
            </w:r>
          </w:p>
          <w:p w:rsidR="005F1972" w:rsidRPr="00F06E3B" w:rsidRDefault="005F1972" w:rsidP="00DF2A28">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Вопрос: Существует ли возможность обращения по возмещению превышающих  расходов в  региональное отделение  ФСС РФ  по месту  нахождения/регистрации Филиала «ЦОКР»?</w:t>
            </w:r>
          </w:p>
        </w:tc>
        <w:tc>
          <w:tcPr>
            <w:tcW w:w="3118" w:type="dxa"/>
          </w:tcPr>
          <w:p w:rsidR="005F1972" w:rsidRPr="00F06E3B" w:rsidRDefault="005F1972" w:rsidP="007530F3">
            <w:pPr>
              <w:contextualSpacing/>
              <w:jc w:val="both"/>
              <w:rPr>
                <w:rFonts w:ascii="Times New Roman" w:hAnsi="Times New Roman" w:cs="Times New Roman"/>
                <w:sz w:val="20"/>
                <w:szCs w:val="20"/>
              </w:rPr>
            </w:pPr>
          </w:p>
        </w:tc>
        <w:tc>
          <w:tcPr>
            <w:tcW w:w="2694" w:type="dxa"/>
          </w:tcPr>
          <w:p w:rsidR="005F1972" w:rsidRDefault="005F1972" w:rsidP="00757A19">
            <w:pPr>
              <w:contextualSpacing/>
              <w:rPr>
                <w:rFonts w:ascii="Times New Roman" w:hAnsi="Times New Roman" w:cs="Times New Roman"/>
                <w:sz w:val="24"/>
                <w:szCs w:val="24"/>
              </w:rPr>
            </w:pPr>
            <w:r>
              <w:rPr>
                <w:rFonts w:ascii="Times New Roman" w:hAnsi="Times New Roman" w:cs="Times New Roman"/>
                <w:sz w:val="24"/>
                <w:szCs w:val="24"/>
              </w:rPr>
              <w:t>УФК по Ставропольскому краю</w:t>
            </w:r>
          </w:p>
        </w:tc>
        <w:tc>
          <w:tcPr>
            <w:tcW w:w="3543" w:type="dxa"/>
          </w:tcPr>
          <w:p w:rsidR="005F1972" w:rsidRPr="00F06E3B" w:rsidRDefault="00C13D92" w:rsidP="003C77ED">
            <w:pPr>
              <w:contextualSpacing/>
              <w:jc w:val="both"/>
              <w:rPr>
                <w:rFonts w:ascii="Times New Roman" w:hAnsi="Times New Roman" w:cs="Times New Roman"/>
                <w:sz w:val="24"/>
                <w:szCs w:val="24"/>
              </w:rPr>
            </w:pPr>
            <w:r w:rsidRPr="00F06E3B">
              <w:rPr>
                <w:rFonts w:ascii="Times New Roman" w:hAnsi="Times New Roman" w:cs="Times New Roman"/>
                <w:sz w:val="24"/>
                <w:szCs w:val="24"/>
              </w:rPr>
              <w:t>В</w:t>
            </w:r>
            <w:r w:rsidR="000D5ACC" w:rsidRPr="00F06E3B">
              <w:rPr>
                <w:rFonts w:ascii="Times New Roman" w:hAnsi="Times New Roman" w:cs="Times New Roman"/>
                <w:sz w:val="24"/>
                <w:szCs w:val="24"/>
              </w:rPr>
              <w:t>се расчеты</w:t>
            </w:r>
            <w:r w:rsidRPr="00F06E3B">
              <w:rPr>
                <w:rFonts w:ascii="Times New Roman" w:hAnsi="Times New Roman" w:cs="Times New Roman"/>
                <w:sz w:val="24"/>
                <w:szCs w:val="24"/>
              </w:rPr>
              <w:t>, представление отчетности</w:t>
            </w:r>
            <w:r w:rsidR="000D5ACC" w:rsidRPr="00F06E3B">
              <w:rPr>
                <w:rFonts w:ascii="Times New Roman" w:hAnsi="Times New Roman" w:cs="Times New Roman"/>
                <w:sz w:val="24"/>
                <w:szCs w:val="24"/>
              </w:rPr>
              <w:t xml:space="preserve"> </w:t>
            </w:r>
            <w:proofErr w:type="gramStart"/>
            <w:r w:rsidRPr="00F06E3B">
              <w:rPr>
                <w:rFonts w:ascii="Times New Roman" w:hAnsi="Times New Roman" w:cs="Times New Roman"/>
                <w:sz w:val="24"/>
                <w:szCs w:val="24"/>
              </w:rPr>
              <w:t>в</w:t>
            </w:r>
            <w:proofErr w:type="gramEnd"/>
            <w:r w:rsidR="000D5ACC" w:rsidRPr="00F06E3B">
              <w:rPr>
                <w:rFonts w:ascii="Times New Roman" w:hAnsi="Times New Roman" w:cs="Times New Roman"/>
                <w:sz w:val="24"/>
                <w:szCs w:val="24"/>
              </w:rPr>
              <w:t xml:space="preserve"> </w:t>
            </w:r>
            <w:proofErr w:type="gramStart"/>
            <w:r w:rsidRPr="00F06E3B">
              <w:rPr>
                <w:rFonts w:ascii="Times New Roman" w:hAnsi="Times New Roman" w:cs="Times New Roman"/>
                <w:sz w:val="24"/>
                <w:szCs w:val="24"/>
              </w:rPr>
              <w:t>региональные</w:t>
            </w:r>
            <w:proofErr w:type="gramEnd"/>
            <w:r w:rsidRPr="00F06E3B">
              <w:rPr>
                <w:rFonts w:ascii="Times New Roman" w:hAnsi="Times New Roman" w:cs="Times New Roman"/>
                <w:sz w:val="24"/>
                <w:szCs w:val="24"/>
              </w:rPr>
              <w:t xml:space="preserve"> </w:t>
            </w:r>
            <w:r w:rsidR="000D5ACC" w:rsidRPr="00F06E3B">
              <w:rPr>
                <w:rFonts w:ascii="Times New Roman" w:hAnsi="Times New Roman" w:cs="Times New Roman"/>
                <w:sz w:val="24"/>
                <w:szCs w:val="24"/>
              </w:rPr>
              <w:t>ФСС будут осуществляться</w:t>
            </w:r>
            <w:r w:rsidRPr="00F06E3B">
              <w:rPr>
                <w:rFonts w:ascii="Times New Roman" w:hAnsi="Times New Roman" w:cs="Times New Roman"/>
                <w:sz w:val="24"/>
                <w:szCs w:val="24"/>
              </w:rPr>
              <w:t xml:space="preserve"> отделом </w:t>
            </w:r>
            <w:r w:rsidR="0075662B" w:rsidRPr="00F06E3B">
              <w:rPr>
                <w:rFonts w:ascii="Times New Roman" w:hAnsi="Times New Roman" w:cs="Times New Roman"/>
                <w:sz w:val="24"/>
                <w:szCs w:val="24"/>
              </w:rPr>
              <w:t>ЦНОТ филиала</w:t>
            </w:r>
            <w:r w:rsidR="000D5ACC" w:rsidRPr="00F06E3B">
              <w:rPr>
                <w:rFonts w:ascii="Times New Roman" w:hAnsi="Times New Roman" w:cs="Times New Roman"/>
                <w:sz w:val="24"/>
                <w:szCs w:val="24"/>
              </w:rPr>
              <w:t xml:space="preserve"> по месту нахождения ТОФК</w:t>
            </w:r>
            <w:r w:rsidR="0075662B" w:rsidRPr="00F06E3B">
              <w:rPr>
                <w:rFonts w:ascii="Times New Roman" w:hAnsi="Times New Roman" w:cs="Times New Roman"/>
                <w:sz w:val="24"/>
                <w:szCs w:val="24"/>
              </w:rPr>
              <w:t xml:space="preserve"> </w:t>
            </w:r>
            <w:r w:rsidR="003C77ED" w:rsidRPr="00F06E3B">
              <w:rPr>
                <w:rFonts w:ascii="Times New Roman" w:hAnsi="Times New Roman" w:cs="Times New Roman"/>
                <w:sz w:val="24"/>
                <w:szCs w:val="24"/>
              </w:rPr>
              <w:t>с использованием централизованного</w:t>
            </w:r>
            <w:r w:rsidR="0075662B" w:rsidRPr="00F06E3B">
              <w:rPr>
                <w:rFonts w:ascii="Times New Roman" w:hAnsi="Times New Roman" w:cs="Times New Roman"/>
                <w:sz w:val="24"/>
                <w:szCs w:val="24"/>
              </w:rPr>
              <w:t xml:space="preserve"> ППО Контур</w:t>
            </w:r>
            <w:r w:rsidR="003C77ED" w:rsidRPr="00F06E3B">
              <w:rPr>
                <w:rFonts w:ascii="Times New Roman" w:hAnsi="Times New Roman" w:cs="Times New Roman"/>
                <w:sz w:val="24"/>
                <w:szCs w:val="24"/>
              </w:rPr>
              <w:t>. Вопрос использования централизованного ППО прорабатывается.</w:t>
            </w:r>
          </w:p>
        </w:tc>
      </w:tr>
      <w:tr w:rsidR="001E5E39" w:rsidRPr="00757A19" w:rsidTr="009218C6">
        <w:trPr>
          <w:trHeight w:val="1296"/>
        </w:trPr>
        <w:tc>
          <w:tcPr>
            <w:tcW w:w="567" w:type="dxa"/>
          </w:tcPr>
          <w:p w:rsidR="001E5E39" w:rsidRPr="00757A19" w:rsidRDefault="004F1341" w:rsidP="005F0C4B">
            <w:pPr>
              <w:contextualSpacing/>
              <w:rPr>
                <w:rFonts w:ascii="Times New Roman" w:hAnsi="Times New Roman" w:cs="Times New Roman"/>
                <w:sz w:val="24"/>
                <w:szCs w:val="24"/>
              </w:rPr>
            </w:pPr>
            <w:r>
              <w:rPr>
                <w:rFonts w:ascii="Times New Roman" w:hAnsi="Times New Roman" w:cs="Times New Roman"/>
                <w:sz w:val="24"/>
                <w:szCs w:val="24"/>
              </w:rPr>
              <w:lastRenderedPageBreak/>
              <w:t>2</w:t>
            </w:r>
            <w:r w:rsidR="0066612E">
              <w:rPr>
                <w:rFonts w:ascii="Times New Roman" w:hAnsi="Times New Roman" w:cs="Times New Roman"/>
                <w:sz w:val="24"/>
                <w:szCs w:val="24"/>
              </w:rPr>
              <w:t>5</w:t>
            </w:r>
          </w:p>
        </w:tc>
        <w:tc>
          <w:tcPr>
            <w:tcW w:w="5671" w:type="dxa"/>
          </w:tcPr>
          <w:p w:rsidR="001E5E39" w:rsidRPr="00F06E3B" w:rsidRDefault="00F34D62" w:rsidP="00802E95">
            <w:pPr>
              <w:contextualSpacing/>
              <w:rPr>
                <w:rFonts w:ascii="Times New Roman" w:hAnsi="Times New Roman" w:cs="Times New Roman"/>
                <w:sz w:val="24"/>
                <w:szCs w:val="24"/>
              </w:rPr>
            </w:pPr>
            <w:r w:rsidRPr="00F06E3B">
              <w:rPr>
                <w:rFonts w:ascii="Times New Roman" w:eastAsia="Times New Roman" w:hAnsi="Times New Roman" w:cs="Times New Roman"/>
                <w:sz w:val="24"/>
                <w:szCs w:val="24"/>
                <w:lang w:eastAsia="ru-RU"/>
              </w:rPr>
              <w:t>Будет ли доведен график мероприятий по передач</w:t>
            </w:r>
            <w:r w:rsidR="00802E95" w:rsidRPr="00F06E3B">
              <w:rPr>
                <w:rFonts w:ascii="Times New Roman" w:eastAsia="Times New Roman" w:hAnsi="Times New Roman" w:cs="Times New Roman"/>
                <w:sz w:val="24"/>
                <w:szCs w:val="24"/>
                <w:lang w:eastAsia="ru-RU"/>
              </w:rPr>
              <w:t>е</w:t>
            </w:r>
            <w:r w:rsidRPr="00F06E3B">
              <w:rPr>
                <w:rFonts w:ascii="Times New Roman" w:eastAsia="Times New Roman" w:hAnsi="Times New Roman" w:cs="Times New Roman"/>
                <w:sz w:val="24"/>
                <w:szCs w:val="24"/>
                <w:lang w:eastAsia="ru-RU"/>
              </w:rPr>
              <w:t xml:space="preserve"> полномочий получателя средств от ТОФК до Филиалов ФКУ </w:t>
            </w:r>
            <w:r w:rsidR="006A70DF" w:rsidRPr="00F06E3B">
              <w:rPr>
                <w:rFonts w:ascii="Times New Roman" w:eastAsia="Times New Roman" w:hAnsi="Times New Roman" w:cs="Times New Roman"/>
                <w:sz w:val="24"/>
                <w:szCs w:val="24"/>
                <w:lang w:eastAsia="ru-RU"/>
              </w:rPr>
              <w:t>«</w:t>
            </w:r>
            <w:r w:rsidRPr="00F06E3B">
              <w:rPr>
                <w:rFonts w:ascii="Times New Roman" w:eastAsia="Times New Roman" w:hAnsi="Times New Roman" w:cs="Times New Roman"/>
                <w:sz w:val="24"/>
                <w:szCs w:val="24"/>
                <w:lang w:eastAsia="ru-RU"/>
              </w:rPr>
              <w:t>ЦОКР»?</w:t>
            </w:r>
          </w:p>
        </w:tc>
        <w:tc>
          <w:tcPr>
            <w:tcW w:w="3118" w:type="dxa"/>
          </w:tcPr>
          <w:p w:rsidR="001E5E39" w:rsidRPr="00F06E3B" w:rsidRDefault="00F34D62" w:rsidP="00757A19">
            <w:pPr>
              <w:contextualSpacing/>
              <w:rPr>
                <w:rFonts w:ascii="Times New Roman" w:hAnsi="Times New Roman" w:cs="Times New Roman"/>
                <w:sz w:val="20"/>
                <w:szCs w:val="20"/>
              </w:rPr>
            </w:pPr>
            <w:r w:rsidRPr="00F06E3B">
              <w:rPr>
                <w:rFonts w:ascii="Times New Roman" w:hAnsi="Times New Roman" w:cs="Times New Roman"/>
                <w:sz w:val="20"/>
                <w:szCs w:val="20"/>
              </w:rPr>
              <w:t>Разработать график документооборота между ТОФК и Филиалами ЦОКР</w:t>
            </w:r>
          </w:p>
        </w:tc>
        <w:tc>
          <w:tcPr>
            <w:tcW w:w="2694" w:type="dxa"/>
          </w:tcPr>
          <w:p w:rsidR="001E5E39" w:rsidRPr="00757A19" w:rsidRDefault="00F34D62"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F34D62" w:rsidRPr="00F06E3B" w:rsidRDefault="00F34D62" w:rsidP="00F34D62">
            <w:pPr>
              <w:contextualSpacing/>
              <w:rPr>
                <w:rFonts w:ascii="Times New Roman" w:hAnsi="Times New Roman" w:cs="Times New Roman"/>
                <w:sz w:val="24"/>
                <w:szCs w:val="24"/>
              </w:rPr>
            </w:pPr>
            <w:proofErr w:type="gramStart"/>
            <w:r w:rsidRPr="00F06E3B">
              <w:rPr>
                <w:rFonts w:ascii="Times New Roman" w:hAnsi="Times New Roman" w:cs="Times New Roman"/>
                <w:sz w:val="24"/>
                <w:szCs w:val="24"/>
              </w:rPr>
              <w:t xml:space="preserve">Проект </w:t>
            </w:r>
            <w:r w:rsidR="0022221C" w:rsidRPr="00F06E3B">
              <w:rPr>
                <w:rFonts w:ascii="Times New Roman" w:hAnsi="Times New Roman" w:cs="Times New Roman"/>
                <w:sz w:val="24"/>
                <w:szCs w:val="24"/>
              </w:rPr>
              <w:t xml:space="preserve">Карты мероприятий по передаче с 01.01.2017 в ФКУ ЦОКР функций по эксплуатации IT сервисов, функций контрактной службы, функций финансового обеспечения и централизации финансово-хозяйственной деятельности по главе 100 «Федеральное казначейство» </w:t>
            </w:r>
            <w:r w:rsidR="003C77ED" w:rsidRPr="00F06E3B">
              <w:rPr>
                <w:rFonts w:ascii="Times New Roman" w:hAnsi="Times New Roman" w:cs="Times New Roman"/>
                <w:sz w:val="24"/>
                <w:szCs w:val="24"/>
              </w:rPr>
              <w:t>отрабатывается</w:t>
            </w:r>
            <w:r w:rsidR="003C77ED" w:rsidRPr="00F06E3B">
              <w:rPr>
                <w:rFonts w:ascii="Times New Roman" w:hAnsi="Times New Roman" w:cs="Times New Roman"/>
                <w:b/>
                <w:sz w:val="24"/>
                <w:szCs w:val="24"/>
              </w:rPr>
              <w:t xml:space="preserve"> </w:t>
            </w:r>
            <w:r w:rsidRPr="00F06E3B">
              <w:rPr>
                <w:rFonts w:ascii="Times New Roman" w:hAnsi="Times New Roman" w:cs="Times New Roman"/>
                <w:sz w:val="24"/>
                <w:szCs w:val="24"/>
              </w:rPr>
              <w:t xml:space="preserve"> с членами Рабочей группы  по реализации мероприятий «Передача эксплуатации ИТ-сервисов с 2017 года в ФКУ «ЦОКР», «Передача функций контрактной службы с 2017 года в ФКУ «ЦОКР», «Передача функций и</w:t>
            </w:r>
            <w:proofErr w:type="gramEnd"/>
            <w:r w:rsidRPr="00F06E3B">
              <w:rPr>
                <w:rFonts w:ascii="Times New Roman" w:hAnsi="Times New Roman" w:cs="Times New Roman"/>
                <w:sz w:val="24"/>
                <w:szCs w:val="24"/>
              </w:rPr>
              <w:t xml:space="preserve"> централизации финансово-хозяйственной деятельности </w:t>
            </w:r>
          </w:p>
          <w:p w:rsidR="00F34D62" w:rsidRPr="00F06E3B" w:rsidRDefault="00F34D62" w:rsidP="00F34D62">
            <w:pPr>
              <w:contextualSpacing/>
              <w:rPr>
                <w:rFonts w:ascii="Times New Roman" w:hAnsi="Times New Roman" w:cs="Times New Roman"/>
                <w:sz w:val="24"/>
                <w:szCs w:val="24"/>
              </w:rPr>
            </w:pPr>
            <w:r w:rsidRPr="00F06E3B">
              <w:rPr>
                <w:rFonts w:ascii="Times New Roman" w:hAnsi="Times New Roman" w:cs="Times New Roman"/>
                <w:sz w:val="24"/>
                <w:szCs w:val="24"/>
              </w:rPr>
              <w:t>по главе 100 «Федеральное казначейство»</w:t>
            </w:r>
          </w:p>
          <w:p w:rsidR="00802E95" w:rsidRPr="00F06E3B" w:rsidRDefault="00F34D62" w:rsidP="009218C6">
            <w:pPr>
              <w:contextualSpacing/>
              <w:rPr>
                <w:rFonts w:ascii="Times New Roman" w:hAnsi="Times New Roman" w:cs="Times New Roman"/>
                <w:sz w:val="24"/>
                <w:szCs w:val="24"/>
              </w:rPr>
            </w:pPr>
            <w:r w:rsidRPr="00F06E3B">
              <w:rPr>
                <w:rFonts w:ascii="Times New Roman" w:hAnsi="Times New Roman" w:cs="Times New Roman"/>
                <w:sz w:val="24"/>
                <w:szCs w:val="24"/>
              </w:rPr>
              <w:t>с 2017 года в ФКУ «ЦОКР»</w:t>
            </w:r>
          </w:p>
        </w:tc>
      </w:tr>
      <w:tr w:rsidR="009C1F56" w:rsidRPr="00757A19" w:rsidTr="004F1341">
        <w:tc>
          <w:tcPr>
            <w:tcW w:w="567" w:type="dxa"/>
          </w:tcPr>
          <w:p w:rsidR="009C1F56" w:rsidRDefault="004F1341" w:rsidP="005F0C4B">
            <w:pPr>
              <w:contextualSpacing/>
              <w:rPr>
                <w:rFonts w:ascii="Times New Roman" w:hAnsi="Times New Roman" w:cs="Times New Roman"/>
                <w:sz w:val="24"/>
                <w:szCs w:val="24"/>
              </w:rPr>
            </w:pPr>
            <w:r>
              <w:rPr>
                <w:rFonts w:ascii="Times New Roman" w:hAnsi="Times New Roman" w:cs="Times New Roman"/>
                <w:sz w:val="24"/>
                <w:szCs w:val="24"/>
              </w:rPr>
              <w:t>2</w:t>
            </w:r>
            <w:r w:rsidR="0066612E">
              <w:rPr>
                <w:rFonts w:ascii="Times New Roman" w:hAnsi="Times New Roman" w:cs="Times New Roman"/>
                <w:sz w:val="24"/>
                <w:szCs w:val="24"/>
              </w:rPr>
              <w:t>6</w:t>
            </w:r>
          </w:p>
        </w:tc>
        <w:tc>
          <w:tcPr>
            <w:tcW w:w="5671" w:type="dxa"/>
          </w:tcPr>
          <w:p w:rsidR="009C1F56" w:rsidRPr="00F06E3B" w:rsidRDefault="009C1F56" w:rsidP="009C1F56">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xml:space="preserve">Какими нормативно-правовыми актами будет закреплена ответственность (административная, налоговая и т.д.) за ФКУ «ЦОКР» </w:t>
            </w:r>
            <w:proofErr w:type="gramStart"/>
            <w:r w:rsidRPr="00F06E3B">
              <w:rPr>
                <w:rFonts w:ascii="Times New Roman" w:eastAsia="Times New Roman" w:hAnsi="Times New Roman" w:cs="Times New Roman"/>
                <w:sz w:val="24"/>
                <w:szCs w:val="24"/>
                <w:lang w:eastAsia="ru-RU"/>
              </w:rPr>
              <w:t>за</w:t>
            </w:r>
            <w:proofErr w:type="gramEnd"/>
            <w:r w:rsidRPr="00F06E3B">
              <w:rPr>
                <w:rFonts w:ascii="Times New Roman" w:eastAsia="Times New Roman" w:hAnsi="Times New Roman" w:cs="Times New Roman"/>
                <w:sz w:val="24"/>
                <w:szCs w:val="24"/>
                <w:lang w:eastAsia="ru-RU"/>
              </w:rPr>
              <w:t>:</w:t>
            </w:r>
          </w:p>
          <w:p w:rsidR="009C1F56" w:rsidRPr="00F06E3B" w:rsidRDefault="009C1F56" w:rsidP="009C1F56">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несвоевременное перечисление заработной платы и других выплат;</w:t>
            </w:r>
          </w:p>
          <w:p w:rsidR="009C1F56" w:rsidRPr="00F06E3B" w:rsidRDefault="009C1F56" w:rsidP="009C1F56">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несвоевременное представление налоговой, статистической отчетности, отчетности во внебюджетные фонды;</w:t>
            </w:r>
          </w:p>
          <w:p w:rsidR="009C1F56" w:rsidRPr="00F06E3B" w:rsidRDefault="009C1F56" w:rsidP="009C1F56">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некачественное представление налоговой, статистической отчетности, отчетности во внебюджетные фонды и т.д.?</w:t>
            </w:r>
          </w:p>
        </w:tc>
        <w:tc>
          <w:tcPr>
            <w:tcW w:w="3118" w:type="dxa"/>
          </w:tcPr>
          <w:p w:rsidR="009C1F56" w:rsidRPr="00F06E3B" w:rsidRDefault="009C1F56" w:rsidP="00757A19">
            <w:pPr>
              <w:contextualSpacing/>
              <w:rPr>
                <w:rFonts w:ascii="Times New Roman" w:hAnsi="Times New Roman" w:cs="Times New Roman"/>
                <w:sz w:val="20"/>
                <w:szCs w:val="20"/>
              </w:rPr>
            </w:pPr>
          </w:p>
        </w:tc>
        <w:tc>
          <w:tcPr>
            <w:tcW w:w="2694" w:type="dxa"/>
          </w:tcPr>
          <w:p w:rsidR="009C1F56" w:rsidRDefault="009C1F56" w:rsidP="00757A19">
            <w:pPr>
              <w:contextualSpacing/>
              <w:rPr>
                <w:rFonts w:ascii="Times New Roman" w:hAnsi="Times New Roman" w:cs="Times New Roman"/>
                <w:sz w:val="24"/>
                <w:szCs w:val="24"/>
              </w:rPr>
            </w:pPr>
          </w:p>
        </w:tc>
        <w:tc>
          <w:tcPr>
            <w:tcW w:w="3543" w:type="dxa"/>
          </w:tcPr>
          <w:p w:rsidR="009C1F56" w:rsidRPr="00F06E3B" w:rsidRDefault="009C1F56" w:rsidP="002E5BC7">
            <w:pPr>
              <w:rPr>
                <w:rFonts w:ascii="Times New Roman" w:hAnsi="Times New Roman" w:cs="Times New Roman"/>
                <w:sz w:val="24"/>
                <w:szCs w:val="24"/>
              </w:rPr>
            </w:pPr>
            <w:r w:rsidRPr="00F06E3B">
              <w:rPr>
                <w:rFonts w:ascii="Times New Roman" w:hAnsi="Times New Roman" w:cs="Times New Roman"/>
                <w:sz w:val="24"/>
                <w:szCs w:val="24"/>
              </w:rPr>
              <w:t xml:space="preserve"> </w:t>
            </w:r>
            <w:r w:rsidR="00941866" w:rsidRPr="00F06E3B">
              <w:rPr>
                <w:rFonts w:ascii="Times New Roman" w:hAnsi="Times New Roman" w:cs="Times New Roman"/>
                <w:sz w:val="24"/>
                <w:szCs w:val="24"/>
              </w:rPr>
              <w:t xml:space="preserve">В </w:t>
            </w:r>
            <w:r w:rsidRPr="00F06E3B">
              <w:rPr>
                <w:rFonts w:ascii="Times New Roman" w:hAnsi="Times New Roman" w:cs="Times New Roman"/>
                <w:sz w:val="24"/>
                <w:szCs w:val="24"/>
              </w:rPr>
              <w:t>Соглашении  о ведении бюджетного (бухгалтерского) учета и формировании отчетности по главе 100 «Федеральное казначейство»</w:t>
            </w:r>
            <w:r w:rsidR="00315B21" w:rsidRPr="00F06E3B">
              <w:rPr>
                <w:rFonts w:ascii="Times New Roman" w:hAnsi="Times New Roman" w:cs="Times New Roman"/>
                <w:sz w:val="24"/>
                <w:szCs w:val="24"/>
              </w:rPr>
              <w:t xml:space="preserve"> устанавливается </w:t>
            </w:r>
            <w:r w:rsidR="00712CB2" w:rsidRPr="00F06E3B">
              <w:rPr>
                <w:rFonts w:ascii="Times New Roman" w:hAnsi="Times New Roman" w:cs="Times New Roman"/>
                <w:sz w:val="24"/>
                <w:szCs w:val="24"/>
              </w:rPr>
              <w:t xml:space="preserve"> </w:t>
            </w:r>
            <w:r w:rsidR="00941866" w:rsidRPr="00F06E3B">
              <w:rPr>
                <w:rFonts w:ascii="Times New Roman" w:hAnsi="Times New Roman" w:cs="Times New Roman"/>
                <w:sz w:val="24"/>
                <w:szCs w:val="24"/>
              </w:rPr>
              <w:t xml:space="preserve"> ответственность и </w:t>
            </w:r>
            <w:r w:rsidR="00712CB2" w:rsidRPr="00F06E3B">
              <w:rPr>
                <w:rFonts w:ascii="Times New Roman" w:hAnsi="Times New Roman" w:cs="Times New Roman"/>
                <w:sz w:val="24"/>
                <w:szCs w:val="24"/>
              </w:rPr>
              <w:t xml:space="preserve">полномочия Заказчика (ТОФК) и Исполнителя (ФКУ «ЦОКР») </w:t>
            </w:r>
          </w:p>
        </w:tc>
      </w:tr>
      <w:tr w:rsidR="00DC194D" w:rsidRPr="00757A19" w:rsidTr="004F1341">
        <w:tc>
          <w:tcPr>
            <w:tcW w:w="567" w:type="dxa"/>
          </w:tcPr>
          <w:p w:rsidR="00DC194D" w:rsidRDefault="0066612E" w:rsidP="005F0C4B">
            <w:pPr>
              <w:contextualSpacing/>
              <w:rPr>
                <w:rFonts w:ascii="Times New Roman" w:hAnsi="Times New Roman" w:cs="Times New Roman"/>
                <w:sz w:val="24"/>
                <w:szCs w:val="24"/>
              </w:rPr>
            </w:pPr>
            <w:r>
              <w:rPr>
                <w:rFonts w:ascii="Times New Roman" w:hAnsi="Times New Roman" w:cs="Times New Roman"/>
                <w:sz w:val="24"/>
                <w:szCs w:val="24"/>
              </w:rPr>
              <w:lastRenderedPageBreak/>
              <w:t>27</w:t>
            </w:r>
          </w:p>
        </w:tc>
        <w:tc>
          <w:tcPr>
            <w:tcW w:w="5671" w:type="dxa"/>
          </w:tcPr>
          <w:p w:rsidR="00DC194D" w:rsidRPr="00F06E3B" w:rsidRDefault="008F19C8" w:rsidP="009C1F56">
            <w:pPr>
              <w:jc w:val="both"/>
              <w:rPr>
                <w:rFonts w:ascii="Times New Roman" w:eastAsia="Times New Roman" w:hAnsi="Times New Roman" w:cs="Times New Roman"/>
                <w:sz w:val="24"/>
                <w:szCs w:val="24"/>
                <w:lang w:eastAsia="ru-RU"/>
              </w:rPr>
            </w:pPr>
            <w:r w:rsidRPr="00F06E3B">
              <w:rPr>
                <w:rFonts w:ascii="Times New Roman" w:hAnsi="Times New Roman"/>
                <w:sz w:val="24"/>
                <w:szCs w:val="24"/>
                <w:lang w:eastAsia="ru-RU"/>
              </w:rPr>
              <w:t>Будут ли изменены сроки выплаты заработной платы?</w:t>
            </w:r>
          </w:p>
        </w:tc>
        <w:tc>
          <w:tcPr>
            <w:tcW w:w="3118" w:type="dxa"/>
          </w:tcPr>
          <w:p w:rsidR="00DC194D" w:rsidRPr="00F06E3B" w:rsidRDefault="00DC194D" w:rsidP="00757A19">
            <w:pPr>
              <w:contextualSpacing/>
              <w:rPr>
                <w:rFonts w:ascii="Times New Roman" w:hAnsi="Times New Roman" w:cs="Times New Roman"/>
                <w:sz w:val="20"/>
                <w:szCs w:val="20"/>
              </w:rPr>
            </w:pPr>
          </w:p>
        </w:tc>
        <w:tc>
          <w:tcPr>
            <w:tcW w:w="2694" w:type="dxa"/>
          </w:tcPr>
          <w:p w:rsidR="00DC194D" w:rsidRDefault="006B079A"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DC194D" w:rsidRPr="00F06E3B" w:rsidRDefault="000D5ACC" w:rsidP="008F19C8">
            <w:pPr>
              <w:rPr>
                <w:rFonts w:ascii="Times New Roman" w:hAnsi="Times New Roman" w:cs="Times New Roman"/>
                <w:sz w:val="24"/>
                <w:szCs w:val="24"/>
              </w:rPr>
            </w:pPr>
            <w:r w:rsidRPr="00F06E3B">
              <w:rPr>
                <w:rFonts w:ascii="Times New Roman" w:hAnsi="Times New Roman" w:cs="Times New Roman"/>
                <w:sz w:val="24"/>
                <w:szCs w:val="24"/>
              </w:rPr>
              <w:t>Не предполагается</w:t>
            </w:r>
          </w:p>
        </w:tc>
      </w:tr>
      <w:tr w:rsidR="006B079A" w:rsidRPr="00757A19" w:rsidTr="004F1341">
        <w:tc>
          <w:tcPr>
            <w:tcW w:w="567" w:type="dxa"/>
          </w:tcPr>
          <w:p w:rsidR="006B079A" w:rsidRDefault="0066612E" w:rsidP="00757A19">
            <w:pPr>
              <w:contextualSpacing/>
              <w:rPr>
                <w:rFonts w:ascii="Times New Roman" w:hAnsi="Times New Roman" w:cs="Times New Roman"/>
                <w:sz w:val="24"/>
                <w:szCs w:val="24"/>
              </w:rPr>
            </w:pPr>
            <w:r>
              <w:rPr>
                <w:rFonts w:ascii="Times New Roman" w:hAnsi="Times New Roman" w:cs="Times New Roman"/>
                <w:sz w:val="24"/>
                <w:szCs w:val="24"/>
              </w:rPr>
              <w:t>28</w:t>
            </w:r>
          </w:p>
        </w:tc>
        <w:tc>
          <w:tcPr>
            <w:tcW w:w="5671" w:type="dxa"/>
          </w:tcPr>
          <w:p w:rsidR="006B079A" w:rsidRPr="00F06E3B" w:rsidRDefault="006B079A" w:rsidP="009C1F56">
            <w:pPr>
              <w:jc w:val="both"/>
              <w:rPr>
                <w:rFonts w:ascii="Times New Roman" w:hAnsi="Times New Roman"/>
                <w:sz w:val="24"/>
                <w:szCs w:val="24"/>
                <w:lang w:eastAsia="ru-RU"/>
              </w:rPr>
            </w:pPr>
            <w:r w:rsidRPr="00F06E3B">
              <w:rPr>
                <w:rFonts w:ascii="Times New Roman" w:hAnsi="Times New Roman"/>
                <w:sz w:val="24"/>
                <w:szCs w:val="24"/>
                <w:lang w:eastAsia="ru-RU"/>
              </w:rPr>
              <w:t>Каким образом руководитель ТОФК будет управлять экономией фонда оплаты труда, с какой периодичностью, на основании каких документов или информации?</w:t>
            </w:r>
          </w:p>
        </w:tc>
        <w:tc>
          <w:tcPr>
            <w:tcW w:w="3118" w:type="dxa"/>
          </w:tcPr>
          <w:p w:rsidR="006B079A" w:rsidRPr="00F06E3B" w:rsidRDefault="006B079A" w:rsidP="00757A19">
            <w:pPr>
              <w:contextualSpacing/>
              <w:rPr>
                <w:rFonts w:ascii="Times New Roman" w:hAnsi="Times New Roman" w:cs="Times New Roman"/>
                <w:sz w:val="20"/>
                <w:szCs w:val="20"/>
              </w:rPr>
            </w:pPr>
            <w:r w:rsidRPr="00F06E3B">
              <w:rPr>
                <w:rFonts w:ascii="Times New Roman" w:hAnsi="Times New Roman"/>
                <w:sz w:val="20"/>
                <w:szCs w:val="20"/>
                <w:lang w:eastAsia="ru-RU"/>
              </w:rPr>
              <w:t>По запросу ТОФК руководителю ТОФК должна предоставляться любая информация в интересующем его разрезе, полноте и периодичности.</w:t>
            </w:r>
          </w:p>
        </w:tc>
        <w:tc>
          <w:tcPr>
            <w:tcW w:w="2694" w:type="dxa"/>
          </w:tcPr>
          <w:p w:rsidR="006B079A" w:rsidRDefault="006B079A"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712CB2" w:rsidRPr="00F06E3B" w:rsidRDefault="008B3360" w:rsidP="00A55773">
            <w:pPr>
              <w:rPr>
                <w:rFonts w:ascii="Times New Roman" w:hAnsi="Times New Roman" w:cs="Times New Roman"/>
                <w:sz w:val="24"/>
                <w:szCs w:val="24"/>
              </w:rPr>
            </w:pPr>
            <w:r w:rsidRPr="00F06E3B">
              <w:rPr>
                <w:rFonts w:ascii="Times New Roman" w:hAnsi="Times New Roman" w:cs="Times New Roman"/>
                <w:sz w:val="24"/>
                <w:szCs w:val="24"/>
              </w:rPr>
              <w:t>Е</w:t>
            </w:r>
            <w:r w:rsidR="006B079A" w:rsidRPr="00F06E3B">
              <w:rPr>
                <w:rFonts w:ascii="Times New Roman" w:hAnsi="Times New Roman" w:cs="Times New Roman"/>
                <w:sz w:val="24"/>
                <w:szCs w:val="24"/>
              </w:rPr>
              <w:t xml:space="preserve">жемесячно до 10 числа </w:t>
            </w:r>
            <w:r w:rsidR="00D35EB6" w:rsidRPr="00F06E3B">
              <w:rPr>
                <w:rFonts w:ascii="Times New Roman" w:hAnsi="Times New Roman" w:cs="Times New Roman"/>
                <w:sz w:val="24"/>
                <w:szCs w:val="24"/>
              </w:rPr>
              <w:t xml:space="preserve">месяца, </w:t>
            </w:r>
            <w:r w:rsidR="006B079A" w:rsidRPr="00F06E3B">
              <w:rPr>
                <w:rFonts w:ascii="Times New Roman" w:hAnsi="Times New Roman" w:cs="Times New Roman"/>
                <w:sz w:val="24"/>
                <w:szCs w:val="24"/>
              </w:rPr>
              <w:t xml:space="preserve">следующего за отчетным ФКУ «ЦОКР» (Филиал) предоставляет ТОФК информацию об ЛБО, </w:t>
            </w:r>
            <w:r w:rsidR="003C77ED" w:rsidRPr="00F06E3B">
              <w:rPr>
                <w:rFonts w:ascii="Times New Roman" w:hAnsi="Times New Roman" w:cs="Times New Roman"/>
                <w:sz w:val="24"/>
                <w:szCs w:val="24"/>
              </w:rPr>
              <w:t>их</w:t>
            </w:r>
            <w:r w:rsidR="006B079A" w:rsidRPr="00F06E3B">
              <w:rPr>
                <w:rFonts w:ascii="Times New Roman" w:hAnsi="Times New Roman" w:cs="Times New Roman"/>
                <w:sz w:val="24"/>
                <w:szCs w:val="24"/>
              </w:rPr>
              <w:t xml:space="preserve"> расходовании и экономии </w:t>
            </w:r>
            <w:r w:rsidR="009218C6" w:rsidRPr="00F06E3B">
              <w:rPr>
                <w:rFonts w:ascii="Times New Roman" w:hAnsi="Times New Roman" w:cs="Times New Roman"/>
                <w:sz w:val="24"/>
                <w:szCs w:val="24"/>
              </w:rPr>
              <w:t xml:space="preserve">для принятия руководителем ТОФК решений (управления экономией ФОТ) </w:t>
            </w:r>
            <w:r w:rsidR="006B079A" w:rsidRPr="00F06E3B">
              <w:rPr>
                <w:rFonts w:ascii="Times New Roman" w:hAnsi="Times New Roman" w:cs="Times New Roman"/>
                <w:sz w:val="24"/>
                <w:szCs w:val="24"/>
              </w:rPr>
              <w:t xml:space="preserve"> (</w:t>
            </w:r>
            <w:r w:rsidR="009218C6" w:rsidRPr="00F06E3B">
              <w:rPr>
                <w:rFonts w:ascii="Times New Roman" w:hAnsi="Times New Roman" w:cs="Times New Roman"/>
                <w:sz w:val="24"/>
                <w:szCs w:val="24"/>
              </w:rPr>
              <w:t xml:space="preserve">отражено в </w:t>
            </w:r>
            <w:r w:rsidR="006B079A" w:rsidRPr="00F06E3B">
              <w:rPr>
                <w:rFonts w:ascii="Times New Roman" w:hAnsi="Times New Roman" w:cs="Times New Roman"/>
                <w:sz w:val="24"/>
                <w:szCs w:val="24"/>
              </w:rPr>
              <w:t xml:space="preserve"> График</w:t>
            </w:r>
            <w:r w:rsidR="009218C6" w:rsidRPr="00F06E3B">
              <w:rPr>
                <w:rFonts w:ascii="Times New Roman" w:hAnsi="Times New Roman" w:cs="Times New Roman"/>
                <w:sz w:val="24"/>
                <w:szCs w:val="24"/>
              </w:rPr>
              <w:t>е</w:t>
            </w:r>
            <w:r w:rsidR="006B079A" w:rsidRPr="00F06E3B">
              <w:rPr>
                <w:rFonts w:ascii="Times New Roman" w:hAnsi="Times New Roman" w:cs="Times New Roman"/>
                <w:sz w:val="24"/>
                <w:szCs w:val="24"/>
              </w:rPr>
              <w:t xml:space="preserve"> взаимодействия к Соглашению</w:t>
            </w:r>
            <w:r w:rsidR="006A1459" w:rsidRPr="00F06E3B">
              <w:rPr>
                <w:rFonts w:ascii="Times New Roman" w:hAnsi="Times New Roman" w:cs="Times New Roman"/>
                <w:sz w:val="24"/>
                <w:szCs w:val="24"/>
              </w:rPr>
              <w:t>)</w:t>
            </w:r>
          </w:p>
        </w:tc>
      </w:tr>
      <w:tr w:rsidR="00D35EB6" w:rsidRPr="00757A19" w:rsidTr="004F1341">
        <w:tc>
          <w:tcPr>
            <w:tcW w:w="567" w:type="dxa"/>
          </w:tcPr>
          <w:p w:rsidR="00D35EB6" w:rsidRDefault="0066612E" w:rsidP="0066612E">
            <w:pPr>
              <w:contextualSpacing/>
              <w:rPr>
                <w:rFonts w:ascii="Times New Roman" w:hAnsi="Times New Roman" w:cs="Times New Roman"/>
                <w:sz w:val="24"/>
                <w:szCs w:val="24"/>
              </w:rPr>
            </w:pPr>
            <w:r>
              <w:rPr>
                <w:rFonts w:ascii="Times New Roman" w:hAnsi="Times New Roman" w:cs="Times New Roman"/>
                <w:sz w:val="24"/>
                <w:szCs w:val="24"/>
              </w:rPr>
              <w:t>29</w:t>
            </w:r>
          </w:p>
        </w:tc>
        <w:tc>
          <w:tcPr>
            <w:tcW w:w="5671" w:type="dxa"/>
          </w:tcPr>
          <w:p w:rsidR="00D35EB6" w:rsidRPr="00F06E3B" w:rsidRDefault="00D35EB6" w:rsidP="009C1F56">
            <w:pPr>
              <w:jc w:val="both"/>
              <w:rPr>
                <w:rFonts w:ascii="Times New Roman" w:hAnsi="Times New Roman"/>
                <w:sz w:val="24"/>
                <w:szCs w:val="24"/>
                <w:lang w:eastAsia="ru-RU"/>
              </w:rPr>
            </w:pPr>
            <w:r w:rsidRPr="00F06E3B">
              <w:rPr>
                <w:rFonts w:ascii="Times New Roman" w:hAnsi="Times New Roman"/>
                <w:sz w:val="24"/>
                <w:szCs w:val="24"/>
                <w:lang w:eastAsia="ru-RU"/>
              </w:rPr>
              <w:t>Кто будет подписывать справки по доходам по заявлениям работников о суммах заработной платы, в какие сроки они будут формироваться и представляться в ТОФК?</w:t>
            </w:r>
          </w:p>
          <w:p w:rsidR="00FF410F" w:rsidRPr="00F06E3B" w:rsidRDefault="00FF410F" w:rsidP="00FF410F">
            <w:pPr>
              <w:contextualSpacing/>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 xml:space="preserve">Формирование справок о зарплате сотруднику ТОФК (бывшему сотруднику) будет производиться на основании данных ППО </w:t>
            </w:r>
            <w:proofErr w:type="spellStart"/>
            <w:r w:rsidRPr="00F06E3B">
              <w:rPr>
                <w:rFonts w:ascii="Times New Roman" w:eastAsia="Times New Roman" w:hAnsi="Times New Roman" w:cs="Times New Roman"/>
                <w:sz w:val="24"/>
                <w:szCs w:val="24"/>
                <w:lang w:eastAsia="ru-RU"/>
              </w:rPr>
              <w:t>Аксиок</w:t>
            </w:r>
            <w:proofErr w:type="spellEnd"/>
            <w:r w:rsidRPr="00F06E3B">
              <w:rPr>
                <w:rFonts w:ascii="Times New Roman" w:eastAsia="Times New Roman" w:hAnsi="Times New Roman" w:cs="Times New Roman"/>
                <w:sz w:val="24"/>
                <w:szCs w:val="24"/>
                <w:lang w:eastAsia="ru-RU"/>
              </w:rPr>
              <w:t>, либо будут переданы от ТОФК карточки-справки?</w:t>
            </w:r>
          </w:p>
          <w:p w:rsidR="00FF410F" w:rsidRPr="00F06E3B" w:rsidRDefault="00FF410F" w:rsidP="00FF410F">
            <w:pPr>
              <w:jc w:val="both"/>
              <w:rPr>
                <w:rFonts w:ascii="Times New Roman" w:hAnsi="Times New Roman"/>
                <w:sz w:val="24"/>
                <w:szCs w:val="24"/>
                <w:lang w:eastAsia="ru-RU"/>
              </w:rPr>
            </w:pPr>
            <w:r w:rsidRPr="00F06E3B">
              <w:rPr>
                <w:rFonts w:ascii="Times New Roman" w:eastAsia="Times New Roman" w:hAnsi="Times New Roman" w:cs="Times New Roman"/>
                <w:sz w:val="24"/>
                <w:szCs w:val="24"/>
                <w:lang w:eastAsia="ru-RU"/>
              </w:rPr>
              <w:t>Каким образом будут доводиться ОРИГИНАЛЫ справок о зарплате до сотрудников ТОФК?</w:t>
            </w:r>
          </w:p>
        </w:tc>
        <w:tc>
          <w:tcPr>
            <w:tcW w:w="3118" w:type="dxa"/>
          </w:tcPr>
          <w:p w:rsidR="00D35EB6" w:rsidRPr="00F06E3B" w:rsidRDefault="00D35EB6" w:rsidP="00757A19">
            <w:pPr>
              <w:contextualSpacing/>
              <w:rPr>
                <w:rFonts w:ascii="Times New Roman" w:hAnsi="Times New Roman"/>
                <w:sz w:val="20"/>
                <w:szCs w:val="20"/>
                <w:lang w:eastAsia="ru-RU"/>
              </w:rPr>
            </w:pPr>
          </w:p>
        </w:tc>
        <w:tc>
          <w:tcPr>
            <w:tcW w:w="2694" w:type="dxa"/>
          </w:tcPr>
          <w:p w:rsidR="00D35EB6" w:rsidRDefault="008E282D"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p w:rsidR="005F0C4B" w:rsidRDefault="005F0C4B" w:rsidP="00757A19">
            <w:pPr>
              <w:contextualSpacing/>
              <w:rPr>
                <w:rFonts w:ascii="Times New Roman" w:hAnsi="Times New Roman" w:cs="Times New Roman"/>
                <w:sz w:val="24"/>
                <w:szCs w:val="24"/>
              </w:rPr>
            </w:pPr>
          </w:p>
          <w:p w:rsidR="005F0C4B" w:rsidRDefault="005F0C4B" w:rsidP="00757A19">
            <w:pPr>
              <w:contextualSpacing/>
              <w:rPr>
                <w:rFonts w:ascii="Times New Roman" w:hAnsi="Times New Roman" w:cs="Times New Roman"/>
                <w:sz w:val="24"/>
                <w:szCs w:val="24"/>
              </w:rPr>
            </w:pPr>
          </w:p>
          <w:p w:rsidR="005F0C4B" w:rsidRDefault="005F0C4B" w:rsidP="00757A19">
            <w:pPr>
              <w:contextualSpacing/>
              <w:rPr>
                <w:rFonts w:ascii="Times New Roman" w:hAnsi="Times New Roman" w:cs="Times New Roman"/>
                <w:sz w:val="24"/>
                <w:szCs w:val="24"/>
              </w:rPr>
            </w:pPr>
            <w:r>
              <w:rPr>
                <w:rFonts w:ascii="Times New Roman" w:hAnsi="Times New Roman" w:cs="Times New Roman"/>
                <w:sz w:val="24"/>
                <w:szCs w:val="24"/>
              </w:rPr>
              <w:t>УФК по Тамбовской области</w:t>
            </w:r>
          </w:p>
        </w:tc>
        <w:tc>
          <w:tcPr>
            <w:tcW w:w="3543" w:type="dxa"/>
          </w:tcPr>
          <w:p w:rsidR="00D35EB6" w:rsidRPr="00F06E3B" w:rsidRDefault="008B3360" w:rsidP="005F0C4B">
            <w:pPr>
              <w:rPr>
                <w:rFonts w:ascii="Times New Roman" w:hAnsi="Times New Roman" w:cs="Times New Roman"/>
                <w:sz w:val="24"/>
                <w:szCs w:val="24"/>
              </w:rPr>
            </w:pPr>
            <w:r w:rsidRPr="00F06E3B">
              <w:rPr>
                <w:rFonts w:ascii="Times New Roman" w:hAnsi="Times New Roman" w:cs="Times New Roman"/>
                <w:sz w:val="24"/>
                <w:szCs w:val="24"/>
              </w:rPr>
              <w:t>С</w:t>
            </w:r>
            <w:r w:rsidR="00E64E73" w:rsidRPr="00F06E3B">
              <w:rPr>
                <w:rFonts w:ascii="Times New Roman" w:hAnsi="Times New Roman" w:cs="Times New Roman"/>
                <w:sz w:val="24"/>
                <w:szCs w:val="24"/>
              </w:rPr>
              <w:t>правки формирует отдел ЦНОТ</w:t>
            </w:r>
            <w:r w:rsidR="00315B21" w:rsidRPr="00F06E3B">
              <w:rPr>
                <w:rFonts w:ascii="Times New Roman" w:hAnsi="Times New Roman" w:cs="Times New Roman"/>
                <w:sz w:val="24"/>
                <w:szCs w:val="24"/>
              </w:rPr>
              <w:t xml:space="preserve"> филиала в ППО</w:t>
            </w:r>
            <w:r w:rsidR="005F0C4B" w:rsidRPr="00F06E3B">
              <w:rPr>
                <w:rFonts w:ascii="Times New Roman" w:hAnsi="Times New Roman" w:cs="Times New Roman"/>
                <w:sz w:val="24"/>
                <w:szCs w:val="24"/>
              </w:rPr>
              <w:t xml:space="preserve">, </w:t>
            </w:r>
            <w:r w:rsidR="00315B21" w:rsidRPr="00F06E3B">
              <w:rPr>
                <w:rFonts w:ascii="Times New Roman" w:hAnsi="Times New Roman" w:cs="Times New Roman"/>
                <w:sz w:val="24"/>
                <w:szCs w:val="24"/>
              </w:rPr>
              <w:t xml:space="preserve"> (в течение 2 х дней со дня ввода заявления специалистом Отдела кадров ТОФК  в ППО) за ЭП начальника, главного бухгалтера филиала и направляет в отдел кадров ТОФК для оформления (распечатки, подписания руководителем ТОФК) и выдачи сотруднику ТОФК </w:t>
            </w:r>
            <w:r w:rsidR="00E64E73" w:rsidRPr="00F06E3B">
              <w:rPr>
                <w:rFonts w:ascii="Times New Roman" w:hAnsi="Times New Roman" w:cs="Times New Roman"/>
                <w:sz w:val="24"/>
                <w:szCs w:val="24"/>
              </w:rPr>
              <w:t xml:space="preserve"> </w:t>
            </w:r>
            <w:r w:rsidR="00D35EB6" w:rsidRPr="00F06E3B">
              <w:rPr>
                <w:rFonts w:ascii="Times New Roman" w:hAnsi="Times New Roman" w:cs="Times New Roman"/>
                <w:sz w:val="24"/>
                <w:szCs w:val="24"/>
              </w:rPr>
              <w:t>(</w:t>
            </w:r>
            <w:r w:rsidR="009218C6" w:rsidRPr="00F06E3B">
              <w:rPr>
                <w:rFonts w:ascii="Times New Roman" w:hAnsi="Times New Roman" w:cs="Times New Roman"/>
                <w:sz w:val="24"/>
                <w:szCs w:val="24"/>
              </w:rPr>
              <w:t xml:space="preserve">отражено в </w:t>
            </w:r>
            <w:r w:rsidR="00D35EB6" w:rsidRPr="00F06E3B">
              <w:rPr>
                <w:rFonts w:ascii="Times New Roman" w:hAnsi="Times New Roman" w:cs="Times New Roman"/>
                <w:sz w:val="24"/>
                <w:szCs w:val="24"/>
              </w:rPr>
              <w:t>График</w:t>
            </w:r>
            <w:r w:rsidR="009218C6" w:rsidRPr="00F06E3B">
              <w:rPr>
                <w:rFonts w:ascii="Times New Roman" w:hAnsi="Times New Roman" w:cs="Times New Roman"/>
                <w:sz w:val="24"/>
                <w:szCs w:val="24"/>
              </w:rPr>
              <w:t>е</w:t>
            </w:r>
            <w:r w:rsidR="00D35EB6" w:rsidRPr="00F06E3B">
              <w:rPr>
                <w:rFonts w:ascii="Times New Roman" w:hAnsi="Times New Roman" w:cs="Times New Roman"/>
                <w:sz w:val="24"/>
                <w:szCs w:val="24"/>
              </w:rPr>
              <w:t xml:space="preserve"> взаимодействия) </w:t>
            </w:r>
          </w:p>
        </w:tc>
      </w:tr>
      <w:tr w:rsidR="00D35EB6" w:rsidRPr="00757A19" w:rsidTr="004F1341">
        <w:tc>
          <w:tcPr>
            <w:tcW w:w="567" w:type="dxa"/>
          </w:tcPr>
          <w:p w:rsidR="00D35EB6" w:rsidRDefault="0066612E" w:rsidP="00757A19">
            <w:pPr>
              <w:contextualSpacing/>
              <w:rPr>
                <w:rFonts w:ascii="Times New Roman" w:hAnsi="Times New Roman" w:cs="Times New Roman"/>
                <w:sz w:val="24"/>
                <w:szCs w:val="24"/>
              </w:rPr>
            </w:pPr>
            <w:r>
              <w:rPr>
                <w:rFonts w:ascii="Times New Roman" w:hAnsi="Times New Roman" w:cs="Times New Roman"/>
                <w:sz w:val="24"/>
                <w:szCs w:val="24"/>
              </w:rPr>
              <w:t>30</w:t>
            </w:r>
          </w:p>
        </w:tc>
        <w:tc>
          <w:tcPr>
            <w:tcW w:w="5671" w:type="dxa"/>
          </w:tcPr>
          <w:p w:rsidR="00D35EB6" w:rsidRPr="00F06E3B" w:rsidRDefault="00D35EB6" w:rsidP="009C1F56">
            <w:pPr>
              <w:jc w:val="both"/>
              <w:rPr>
                <w:rFonts w:ascii="Times New Roman" w:hAnsi="Times New Roman"/>
                <w:sz w:val="24"/>
                <w:szCs w:val="24"/>
                <w:lang w:eastAsia="ru-RU"/>
              </w:rPr>
            </w:pPr>
            <w:r w:rsidRPr="00F06E3B">
              <w:rPr>
                <w:rFonts w:ascii="Times New Roman" w:hAnsi="Times New Roman"/>
                <w:sz w:val="24"/>
                <w:szCs w:val="24"/>
                <w:lang w:eastAsia="ru-RU"/>
              </w:rPr>
              <w:t>Каким образом будет организовано взаимодействие Межрегионального филиала ФКУ «ЦОКР» с внебюджетными фондами, налоговыми и статистическими органами регионов? Если Межрегиональный филиал ФКУ «ЦОКР» будет взаимодействовать</w:t>
            </w:r>
            <w:r w:rsidRPr="00F06E3B">
              <w:rPr>
                <w:sz w:val="24"/>
                <w:szCs w:val="24"/>
              </w:rPr>
              <w:t xml:space="preserve"> </w:t>
            </w:r>
            <w:r w:rsidRPr="00F06E3B">
              <w:rPr>
                <w:rFonts w:ascii="Times New Roman" w:hAnsi="Times New Roman"/>
                <w:sz w:val="24"/>
                <w:szCs w:val="24"/>
                <w:lang w:eastAsia="ru-RU"/>
              </w:rPr>
              <w:t xml:space="preserve">с внебюджетными фондами, налоговыми и статистическими органами через </w:t>
            </w:r>
            <w:r w:rsidRPr="00F06E3B">
              <w:rPr>
                <w:rFonts w:ascii="Times New Roman" w:hAnsi="Times New Roman"/>
                <w:sz w:val="24"/>
                <w:szCs w:val="24"/>
                <w:lang w:eastAsia="ru-RU"/>
              </w:rPr>
              <w:lastRenderedPageBreak/>
              <w:t>ТКС, то когда и кому будет оформлена доверенность на подписание и представление форм отчетности?</w:t>
            </w:r>
          </w:p>
        </w:tc>
        <w:tc>
          <w:tcPr>
            <w:tcW w:w="3118" w:type="dxa"/>
          </w:tcPr>
          <w:p w:rsidR="00D35EB6" w:rsidRPr="00F06E3B" w:rsidRDefault="008E282D" w:rsidP="00757A19">
            <w:pPr>
              <w:contextualSpacing/>
              <w:rPr>
                <w:rFonts w:ascii="Times New Roman" w:hAnsi="Times New Roman"/>
                <w:sz w:val="20"/>
                <w:szCs w:val="20"/>
                <w:lang w:eastAsia="ru-RU"/>
              </w:rPr>
            </w:pPr>
            <w:r w:rsidRPr="00F06E3B">
              <w:rPr>
                <w:rFonts w:ascii="Times New Roman" w:hAnsi="Times New Roman"/>
                <w:sz w:val="20"/>
                <w:szCs w:val="20"/>
                <w:lang w:eastAsia="ru-RU"/>
              </w:rPr>
              <w:lastRenderedPageBreak/>
              <w:t xml:space="preserve">Оформление Доверенности нужно произвести в декабре 2016 года на 2017 год. Межрегиональному филиалу ФКУ «ЦОКР» необходимо будет время заключить государственный контракт на передачу отчетности по ТКС и </w:t>
            </w:r>
            <w:r w:rsidRPr="00F06E3B">
              <w:rPr>
                <w:rFonts w:ascii="Times New Roman" w:hAnsi="Times New Roman"/>
                <w:sz w:val="20"/>
                <w:szCs w:val="20"/>
                <w:lang w:eastAsia="ru-RU"/>
              </w:rPr>
              <w:lastRenderedPageBreak/>
              <w:t>оформить электронную подпись. Необходимость работы в ТКС появится с первого рабочего дня 2017 года.</w:t>
            </w:r>
          </w:p>
        </w:tc>
        <w:tc>
          <w:tcPr>
            <w:tcW w:w="2694" w:type="dxa"/>
          </w:tcPr>
          <w:p w:rsidR="00D35EB6" w:rsidRDefault="008E282D"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УФК по Архангельской области и Ненецкому автономному округу</w:t>
            </w:r>
          </w:p>
        </w:tc>
        <w:tc>
          <w:tcPr>
            <w:tcW w:w="3543" w:type="dxa"/>
          </w:tcPr>
          <w:p w:rsidR="00D35EB6" w:rsidRPr="00F06E3B" w:rsidRDefault="008B3360" w:rsidP="00315B21">
            <w:pPr>
              <w:rPr>
                <w:rFonts w:ascii="Times New Roman" w:hAnsi="Times New Roman" w:cs="Times New Roman"/>
                <w:sz w:val="24"/>
                <w:szCs w:val="24"/>
              </w:rPr>
            </w:pPr>
            <w:r w:rsidRPr="00F06E3B">
              <w:rPr>
                <w:rFonts w:ascii="Times New Roman" w:hAnsi="Times New Roman" w:cs="Times New Roman"/>
                <w:sz w:val="24"/>
                <w:szCs w:val="24"/>
              </w:rPr>
              <w:t>Ф</w:t>
            </w:r>
            <w:r w:rsidR="00E64E73" w:rsidRPr="00F06E3B">
              <w:rPr>
                <w:rFonts w:ascii="Times New Roman" w:hAnsi="Times New Roman" w:cs="Times New Roman"/>
                <w:sz w:val="24"/>
                <w:szCs w:val="24"/>
              </w:rPr>
              <w:t xml:space="preserve">ормирует Отдел ЦНОТ филиала и направляет через ТКС в государственные внебюджетные фонды и органы статистики по месту нахождения ТОФК. При этом статистическая отчетность </w:t>
            </w:r>
            <w:r w:rsidR="00E64E73" w:rsidRPr="00F06E3B">
              <w:rPr>
                <w:rFonts w:ascii="Times New Roman" w:hAnsi="Times New Roman" w:cs="Times New Roman"/>
                <w:sz w:val="24"/>
                <w:szCs w:val="24"/>
              </w:rPr>
              <w:lastRenderedPageBreak/>
              <w:t>направляется в соответствующий удаленный  Отдел филиала  в электронном виде для оформления начальником отдела филиала (распечатки, подписания им</w:t>
            </w:r>
            <w:r w:rsidR="00315B21" w:rsidRPr="00F06E3B">
              <w:rPr>
                <w:rFonts w:ascii="Times New Roman" w:hAnsi="Times New Roman" w:cs="Times New Roman"/>
                <w:sz w:val="24"/>
                <w:szCs w:val="24"/>
              </w:rPr>
              <w:t>)</w:t>
            </w:r>
            <w:r w:rsidR="00E64E73" w:rsidRPr="00F06E3B">
              <w:rPr>
                <w:rFonts w:ascii="Times New Roman" w:hAnsi="Times New Roman" w:cs="Times New Roman"/>
                <w:sz w:val="24"/>
                <w:szCs w:val="24"/>
              </w:rPr>
              <w:t xml:space="preserve"> и направления в органы статистики по месту нахождения ТОФК  </w:t>
            </w:r>
          </w:p>
        </w:tc>
      </w:tr>
      <w:tr w:rsidR="00D35EB6" w:rsidRPr="00757A19" w:rsidTr="004F1341">
        <w:trPr>
          <w:trHeight w:val="1709"/>
        </w:trPr>
        <w:tc>
          <w:tcPr>
            <w:tcW w:w="567" w:type="dxa"/>
          </w:tcPr>
          <w:p w:rsidR="00D35EB6" w:rsidRDefault="0066612E"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31</w:t>
            </w:r>
          </w:p>
        </w:tc>
        <w:tc>
          <w:tcPr>
            <w:tcW w:w="5671" w:type="dxa"/>
          </w:tcPr>
          <w:p w:rsidR="00D35EB6" w:rsidRPr="00F06E3B" w:rsidRDefault="008E282D" w:rsidP="009C1F56">
            <w:pPr>
              <w:jc w:val="both"/>
              <w:rPr>
                <w:rFonts w:ascii="Times New Roman" w:hAnsi="Times New Roman"/>
                <w:sz w:val="24"/>
                <w:szCs w:val="24"/>
                <w:lang w:eastAsia="ru-RU"/>
              </w:rPr>
            </w:pPr>
            <w:r w:rsidRPr="00F06E3B">
              <w:rPr>
                <w:rFonts w:ascii="Times New Roman" w:hAnsi="Times New Roman"/>
                <w:sz w:val="24"/>
                <w:szCs w:val="24"/>
                <w:lang w:eastAsia="ru-RU"/>
              </w:rPr>
              <w:t>Кто будет готовить ответы на запросы органов ПФ РФ о персонифицированных сведениях за прошлые годы (запросы приходят по ТКС регулярно, сведения запрашиваются за девяностые и двухтысячные годы)?</w:t>
            </w:r>
          </w:p>
        </w:tc>
        <w:tc>
          <w:tcPr>
            <w:tcW w:w="3118" w:type="dxa"/>
          </w:tcPr>
          <w:p w:rsidR="00D35EB6" w:rsidRPr="00F06E3B" w:rsidRDefault="00D35EB6" w:rsidP="00757A19">
            <w:pPr>
              <w:contextualSpacing/>
              <w:rPr>
                <w:rFonts w:ascii="Times New Roman" w:hAnsi="Times New Roman"/>
                <w:sz w:val="20"/>
                <w:szCs w:val="20"/>
                <w:lang w:eastAsia="ru-RU"/>
              </w:rPr>
            </w:pPr>
          </w:p>
        </w:tc>
        <w:tc>
          <w:tcPr>
            <w:tcW w:w="2694" w:type="dxa"/>
          </w:tcPr>
          <w:p w:rsidR="00D35EB6" w:rsidRDefault="008E282D"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84649F" w:rsidRPr="00F06E3B" w:rsidRDefault="00055A94" w:rsidP="0084649F">
            <w:pPr>
              <w:rPr>
                <w:rFonts w:ascii="Times New Roman" w:hAnsi="Times New Roman" w:cs="Times New Roman"/>
                <w:sz w:val="24"/>
                <w:szCs w:val="24"/>
              </w:rPr>
            </w:pPr>
            <w:r w:rsidRPr="00F06E3B">
              <w:rPr>
                <w:rFonts w:ascii="Times New Roman" w:hAnsi="Times New Roman" w:cs="Times New Roman"/>
                <w:sz w:val="24"/>
                <w:szCs w:val="24"/>
              </w:rPr>
              <w:t>ФКУ «ЦОКР» (Филиал)</w:t>
            </w:r>
            <w:r w:rsidR="0084649F" w:rsidRPr="00F06E3B">
              <w:rPr>
                <w:rFonts w:ascii="Times New Roman" w:hAnsi="Times New Roman" w:cs="Times New Roman"/>
                <w:sz w:val="24"/>
                <w:szCs w:val="24"/>
              </w:rPr>
              <w:t>,</w:t>
            </w:r>
          </w:p>
          <w:p w:rsidR="00D35EB6" w:rsidRPr="00F06E3B" w:rsidRDefault="00576853" w:rsidP="0084649F">
            <w:pPr>
              <w:rPr>
                <w:rFonts w:ascii="Times New Roman" w:hAnsi="Times New Roman" w:cs="Times New Roman"/>
                <w:sz w:val="24"/>
                <w:szCs w:val="24"/>
              </w:rPr>
            </w:pPr>
            <w:r w:rsidRPr="00F06E3B">
              <w:rPr>
                <w:rFonts w:ascii="Times New Roman" w:hAnsi="Times New Roman" w:cs="Times New Roman"/>
                <w:sz w:val="24"/>
                <w:szCs w:val="24"/>
              </w:rPr>
              <w:t xml:space="preserve"> в том числе </w:t>
            </w:r>
            <w:r w:rsidR="00055A94" w:rsidRPr="00F06E3B">
              <w:rPr>
                <w:rFonts w:ascii="Times New Roman" w:hAnsi="Times New Roman" w:cs="Times New Roman"/>
                <w:sz w:val="24"/>
                <w:szCs w:val="24"/>
              </w:rPr>
              <w:t xml:space="preserve">на основании данных </w:t>
            </w:r>
            <w:r w:rsidRPr="00F06E3B">
              <w:rPr>
                <w:rFonts w:ascii="Times New Roman" w:hAnsi="Times New Roman" w:cs="Times New Roman"/>
                <w:sz w:val="24"/>
                <w:szCs w:val="24"/>
              </w:rPr>
              <w:t>документов, представленных ФУ ТОФК  (запрос ФКУ «ЦОКР» (Филиала) в Финансовое управление ТОФК</w:t>
            </w:r>
            <w:r w:rsidR="0084649F" w:rsidRPr="00F06E3B">
              <w:rPr>
                <w:rFonts w:ascii="Times New Roman" w:hAnsi="Times New Roman" w:cs="Times New Roman"/>
                <w:sz w:val="24"/>
                <w:szCs w:val="24"/>
              </w:rPr>
              <w:t xml:space="preserve"> по документам постоянного хранения) </w:t>
            </w:r>
          </w:p>
        </w:tc>
      </w:tr>
      <w:tr w:rsidR="001E5E39" w:rsidRPr="00757A19" w:rsidTr="004F1341">
        <w:tc>
          <w:tcPr>
            <w:tcW w:w="567" w:type="dxa"/>
          </w:tcPr>
          <w:p w:rsidR="001E5E39" w:rsidRPr="00757A19" w:rsidRDefault="004F1341" w:rsidP="005F0C4B">
            <w:pPr>
              <w:contextualSpacing/>
              <w:rPr>
                <w:rFonts w:ascii="Times New Roman" w:hAnsi="Times New Roman" w:cs="Times New Roman"/>
                <w:sz w:val="24"/>
                <w:szCs w:val="24"/>
              </w:rPr>
            </w:pPr>
            <w:r>
              <w:rPr>
                <w:rFonts w:ascii="Times New Roman" w:hAnsi="Times New Roman" w:cs="Times New Roman"/>
                <w:sz w:val="24"/>
                <w:szCs w:val="24"/>
              </w:rPr>
              <w:t>3</w:t>
            </w:r>
            <w:r w:rsidR="0066612E">
              <w:rPr>
                <w:rFonts w:ascii="Times New Roman" w:hAnsi="Times New Roman" w:cs="Times New Roman"/>
                <w:sz w:val="24"/>
                <w:szCs w:val="24"/>
              </w:rPr>
              <w:t>2</w:t>
            </w:r>
          </w:p>
        </w:tc>
        <w:tc>
          <w:tcPr>
            <w:tcW w:w="5671" w:type="dxa"/>
          </w:tcPr>
          <w:p w:rsidR="009D2CEE" w:rsidRPr="00F06E3B" w:rsidRDefault="00A95574" w:rsidP="00757A19">
            <w:pPr>
              <w:contextualSpacing/>
              <w:rPr>
                <w:rFonts w:ascii="Times New Roman" w:hAnsi="Times New Roman" w:cs="Times New Roman"/>
                <w:sz w:val="24"/>
                <w:szCs w:val="24"/>
              </w:rPr>
            </w:pPr>
            <w:r w:rsidRPr="00F06E3B">
              <w:rPr>
                <w:rFonts w:ascii="Times New Roman" w:eastAsia="Times New Roman" w:hAnsi="Times New Roman" w:cs="Times New Roman"/>
                <w:sz w:val="24"/>
                <w:szCs w:val="24"/>
                <w:lang w:eastAsia="ru-RU"/>
              </w:rPr>
              <w:t>Какие функции отделов информационных систем и технологического обеспечения, административного отдела, отдела финансового обеспечения  планируется передавать в  Филиал «ЦОКР» с 01.01.2017?</w:t>
            </w:r>
          </w:p>
        </w:tc>
        <w:tc>
          <w:tcPr>
            <w:tcW w:w="3118" w:type="dxa"/>
          </w:tcPr>
          <w:p w:rsidR="001E5E39" w:rsidRPr="00F06E3B" w:rsidRDefault="001E5E39" w:rsidP="00757A19">
            <w:pPr>
              <w:contextualSpacing/>
              <w:rPr>
                <w:rFonts w:ascii="Times New Roman" w:hAnsi="Times New Roman" w:cs="Times New Roman"/>
                <w:sz w:val="20"/>
                <w:szCs w:val="20"/>
              </w:rPr>
            </w:pPr>
          </w:p>
        </w:tc>
        <w:tc>
          <w:tcPr>
            <w:tcW w:w="2694" w:type="dxa"/>
          </w:tcPr>
          <w:p w:rsidR="001E5E39" w:rsidRPr="00757A19" w:rsidRDefault="00A95574" w:rsidP="00757A19">
            <w:pPr>
              <w:contextualSpacing/>
              <w:rPr>
                <w:rFonts w:ascii="Times New Roman" w:hAnsi="Times New Roman" w:cs="Times New Roman"/>
                <w:sz w:val="24"/>
                <w:szCs w:val="24"/>
              </w:rPr>
            </w:pPr>
            <w:r>
              <w:rPr>
                <w:rFonts w:ascii="Times New Roman" w:hAnsi="Times New Roman" w:cs="Times New Roman"/>
                <w:sz w:val="24"/>
                <w:szCs w:val="24"/>
              </w:rPr>
              <w:t>УФК по Ставропольскому краю</w:t>
            </w:r>
          </w:p>
        </w:tc>
        <w:tc>
          <w:tcPr>
            <w:tcW w:w="3543" w:type="dxa"/>
          </w:tcPr>
          <w:p w:rsidR="0066612E" w:rsidRPr="00F06E3B" w:rsidRDefault="0066612E" w:rsidP="002E5BC7">
            <w:pPr>
              <w:contextualSpacing/>
              <w:rPr>
                <w:rFonts w:ascii="Times New Roman" w:hAnsi="Times New Roman" w:cs="Times New Roman"/>
                <w:sz w:val="24"/>
                <w:szCs w:val="24"/>
              </w:rPr>
            </w:pPr>
            <w:r w:rsidRPr="00F06E3B">
              <w:rPr>
                <w:rFonts w:ascii="Times New Roman" w:hAnsi="Times New Roman" w:cs="Times New Roman"/>
                <w:sz w:val="24"/>
                <w:szCs w:val="24"/>
              </w:rPr>
              <w:t xml:space="preserve">Передаваемые функции от отделов информационных систем и отделов технологического обеспечения ТОФК  в ФКУ «ЦОКР» будут определены приказом ФК и функционально-ролевой моделью по эксплуатации ИТ-сервисов (проект приказа ФК проходит процедуру согласования с профильными управлениями ЦАФК) </w:t>
            </w:r>
          </w:p>
          <w:p w:rsidR="008B3360" w:rsidRPr="00F06E3B" w:rsidRDefault="008B3360" w:rsidP="002E5BC7">
            <w:pPr>
              <w:contextualSpacing/>
              <w:rPr>
                <w:rFonts w:ascii="Times New Roman" w:hAnsi="Times New Roman" w:cs="Times New Roman"/>
                <w:sz w:val="24"/>
                <w:szCs w:val="24"/>
              </w:rPr>
            </w:pPr>
            <w:r w:rsidRPr="00F06E3B">
              <w:rPr>
                <w:rFonts w:ascii="Times New Roman" w:hAnsi="Times New Roman" w:cs="Times New Roman"/>
                <w:sz w:val="24"/>
                <w:szCs w:val="24"/>
              </w:rPr>
              <w:t>Функция закупок товаров, работ услуг по 243,244 видам расходов.</w:t>
            </w:r>
          </w:p>
          <w:p w:rsidR="001E5E39" w:rsidRPr="00F06E3B" w:rsidRDefault="008B3360" w:rsidP="002E5BC7">
            <w:pPr>
              <w:contextualSpacing/>
              <w:rPr>
                <w:rFonts w:ascii="Times New Roman" w:hAnsi="Times New Roman" w:cs="Times New Roman"/>
                <w:sz w:val="24"/>
                <w:szCs w:val="24"/>
              </w:rPr>
            </w:pPr>
            <w:r w:rsidRPr="00F06E3B">
              <w:rPr>
                <w:rFonts w:ascii="Times New Roman" w:hAnsi="Times New Roman" w:cs="Times New Roman"/>
                <w:sz w:val="24"/>
                <w:szCs w:val="24"/>
              </w:rPr>
              <w:t>В</w:t>
            </w:r>
            <w:r w:rsidR="00C207EB" w:rsidRPr="00F06E3B">
              <w:rPr>
                <w:rFonts w:ascii="Times New Roman" w:hAnsi="Times New Roman" w:cs="Times New Roman"/>
                <w:sz w:val="24"/>
                <w:szCs w:val="24"/>
              </w:rPr>
              <w:t xml:space="preserve">едение бухгалтерского (бюджетного) учета, </w:t>
            </w:r>
            <w:r w:rsidR="00C207EB" w:rsidRPr="00F06E3B">
              <w:rPr>
                <w:rFonts w:ascii="Times New Roman" w:hAnsi="Times New Roman" w:cs="Times New Roman"/>
                <w:sz w:val="24"/>
                <w:szCs w:val="24"/>
              </w:rPr>
              <w:lastRenderedPageBreak/>
              <w:t>формирование отчетности по главе 100 «Федеральное казначейство» за исключением учета нефинансовых активов, находящихся в оперативном управлении ТОФК</w:t>
            </w:r>
            <w:r w:rsidR="00A55773" w:rsidRPr="00F06E3B">
              <w:rPr>
                <w:rFonts w:ascii="Times New Roman" w:hAnsi="Times New Roman" w:cs="Times New Roman"/>
                <w:sz w:val="24"/>
                <w:szCs w:val="24"/>
              </w:rPr>
              <w:t xml:space="preserve"> и счетов доходов</w:t>
            </w:r>
          </w:p>
        </w:tc>
      </w:tr>
      <w:tr w:rsidR="00F94E0F" w:rsidRPr="00757A19" w:rsidTr="004F1341">
        <w:tc>
          <w:tcPr>
            <w:tcW w:w="567" w:type="dxa"/>
          </w:tcPr>
          <w:p w:rsidR="00F94E0F" w:rsidRDefault="004F1341" w:rsidP="00F06E3B">
            <w:pPr>
              <w:contextualSpacing/>
              <w:rPr>
                <w:rFonts w:ascii="Times New Roman" w:hAnsi="Times New Roman" w:cs="Times New Roman"/>
                <w:sz w:val="24"/>
                <w:szCs w:val="24"/>
              </w:rPr>
            </w:pPr>
            <w:r>
              <w:rPr>
                <w:rFonts w:ascii="Times New Roman" w:hAnsi="Times New Roman" w:cs="Times New Roman"/>
                <w:sz w:val="24"/>
                <w:szCs w:val="24"/>
              </w:rPr>
              <w:lastRenderedPageBreak/>
              <w:t>3</w:t>
            </w:r>
            <w:r w:rsidR="00F06E3B">
              <w:rPr>
                <w:rFonts w:ascii="Times New Roman" w:hAnsi="Times New Roman" w:cs="Times New Roman"/>
                <w:sz w:val="24"/>
                <w:szCs w:val="24"/>
              </w:rPr>
              <w:t>3</w:t>
            </w:r>
          </w:p>
        </w:tc>
        <w:tc>
          <w:tcPr>
            <w:tcW w:w="5671" w:type="dxa"/>
          </w:tcPr>
          <w:p w:rsidR="00F94E0F" w:rsidRPr="00F06E3B" w:rsidRDefault="00F94E0F" w:rsidP="00757A19">
            <w:pPr>
              <w:contextualSpacing/>
              <w:rPr>
                <w:rFonts w:ascii="Times New Roman" w:eastAsia="Times New Roman" w:hAnsi="Times New Roman" w:cs="Times New Roman"/>
                <w:sz w:val="24"/>
                <w:szCs w:val="24"/>
                <w:lang w:eastAsia="ru-RU"/>
              </w:rPr>
            </w:pPr>
            <w:r w:rsidRPr="00F06E3B">
              <w:rPr>
                <w:rFonts w:ascii="Times New Roman" w:hAnsi="Times New Roman"/>
                <w:sz w:val="24"/>
                <w:szCs w:val="24"/>
                <w:lang w:eastAsia="ru-RU"/>
              </w:rPr>
              <w:t>Когда сотрудники отделов Межрегионального филиала ФКУ «ЦОКР» на местах будут обеспечены необходимой вычислительной и оргтехникой, а также доступом к услугам внутризоновой и междугородней связи за счет ЛБО Межрегионального филиала ФКУ «ЦОКР»?</w:t>
            </w:r>
          </w:p>
        </w:tc>
        <w:tc>
          <w:tcPr>
            <w:tcW w:w="3118" w:type="dxa"/>
          </w:tcPr>
          <w:p w:rsidR="00F94E0F" w:rsidRPr="00F06E3B" w:rsidRDefault="00F94E0F" w:rsidP="00757A19">
            <w:pPr>
              <w:contextualSpacing/>
              <w:rPr>
                <w:rFonts w:ascii="Times New Roman" w:hAnsi="Times New Roman" w:cs="Times New Roman"/>
                <w:sz w:val="20"/>
                <w:szCs w:val="20"/>
              </w:rPr>
            </w:pPr>
            <w:r w:rsidRPr="00F06E3B">
              <w:rPr>
                <w:rFonts w:ascii="Times New Roman" w:hAnsi="Times New Roman"/>
                <w:sz w:val="20"/>
                <w:szCs w:val="20"/>
                <w:lang w:eastAsia="ru-RU"/>
              </w:rPr>
              <w:t>Сотрудники отделов Межрегиональных филиалов ФКУ «ЦОКР» на местах должны быть обеспечены необходимой вычислительной и оргтехникой, а также доступом к услугам внутризоновой и междугородней связи за счет Межрегиональных филиалов ФКУ «ЦОКР» с 01.01.2017.</w:t>
            </w:r>
          </w:p>
        </w:tc>
        <w:tc>
          <w:tcPr>
            <w:tcW w:w="2694" w:type="dxa"/>
          </w:tcPr>
          <w:p w:rsidR="00F94E0F" w:rsidRDefault="00F94E0F"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114163" w:rsidRPr="00F06E3B" w:rsidRDefault="00114163" w:rsidP="00114163">
            <w:pPr>
              <w:rPr>
                <w:rFonts w:ascii="Times New Roman" w:hAnsi="Times New Roman" w:cs="Times New Roman"/>
                <w:sz w:val="24"/>
                <w:szCs w:val="24"/>
              </w:rPr>
            </w:pPr>
            <w:r w:rsidRPr="00F06E3B">
              <w:rPr>
                <w:rFonts w:ascii="Times New Roman" w:hAnsi="Times New Roman" w:cs="Times New Roman"/>
                <w:sz w:val="24"/>
                <w:szCs w:val="24"/>
              </w:rPr>
              <w:t>От УФК</w:t>
            </w:r>
            <w:r w:rsidR="00F06E3B" w:rsidRPr="00F06E3B">
              <w:rPr>
                <w:rFonts w:ascii="Times New Roman" w:hAnsi="Times New Roman" w:cs="Times New Roman"/>
                <w:sz w:val="24"/>
                <w:szCs w:val="24"/>
              </w:rPr>
              <w:t xml:space="preserve"> 8</w:t>
            </w:r>
            <w:r w:rsidRPr="00F06E3B">
              <w:rPr>
                <w:rFonts w:ascii="Times New Roman" w:hAnsi="Times New Roman" w:cs="Times New Roman"/>
                <w:sz w:val="24"/>
                <w:szCs w:val="24"/>
              </w:rPr>
              <w:t xml:space="preserve"> межрегиональны</w:t>
            </w:r>
            <w:r w:rsidR="00F06E3B" w:rsidRPr="00F06E3B">
              <w:rPr>
                <w:rFonts w:ascii="Times New Roman" w:hAnsi="Times New Roman" w:cs="Times New Roman"/>
                <w:sz w:val="24"/>
                <w:szCs w:val="24"/>
              </w:rPr>
              <w:t>м</w:t>
            </w:r>
            <w:r w:rsidRPr="00F06E3B">
              <w:rPr>
                <w:rFonts w:ascii="Times New Roman" w:hAnsi="Times New Roman" w:cs="Times New Roman"/>
                <w:sz w:val="24"/>
                <w:szCs w:val="24"/>
              </w:rPr>
              <w:t xml:space="preserve">  филиал</w:t>
            </w:r>
            <w:r w:rsidR="00F06E3B" w:rsidRPr="00F06E3B">
              <w:rPr>
                <w:rFonts w:ascii="Times New Roman" w:hAnsi="Times New Roman" w:cs="Times New Roman"/>
                <w:sz w:val="24"/>
                <w:szCs w:val="24"/>
              </w:rPr>
              <w:t>ам</w:t>
            </w:r>
            <w:r w:rsidRPr="00F06E3B">
              <w:rPr>
                <w:rFonts w:ascii="Times New Roman" w:hAnsi="Times New Roman" w:cs="Times New Roman"/>
                <w:sz w:val="24"/>
                <w:szCs w:val="24"/>
              </w:rPr>
              <w:t xml:space="preserve"> переда</w:t>
            </w:r>
            <w:r w:rsidR="00F06E3B" w:rsidRPr="00F06E3B">
              <w:rPr>
                <w:rFonts w:ascii="Times New Roman" w:hAnsi="Times New Roman" w:cs="Times New Roman"/>
                <w:sz w:val="24"/>
                <w:szCs w:val="24"/>
              </w:rPr>
              <w:t>ю</w:t>
            </w:r>
            <w:r w:rsidRPr="00F06E3B">
              <w:rPr>
                <w:rFonts w:ascii="Times New Roman" w:hAnsi="Times New Roman" w:cs="Times New Roman"/>
                <w:sz w:val="24"/>
                <w:szCs w:val="24"/>
              </w:rPr>
              <w:t>тся:</w:t>
            </w:r>
          </w:p>
          <w:p w:rsidR="00114163" w:rsidRPr="00F06E3B" w:rsidRDefault="00114163" w:rsidP="00114163">
            <w:pPr>
              <w:rPr>
                <w:rFonts w:ascii="Times New Roman" w:hAnsi="Times New Roman" w:cs="Times New Roman"/>
                <w:sz w:val="24"/>
                <w:szCs w:val="24"/>
              </w:rPr>
            </w:pPr>
            <w:r w:rsidRPr="00F06E3B">
              <w:rPr>
                <w:rFonts w:ascii="Times New Roman" w:hAnsi="Times New Roman" w:cs="Times New Roman"/>
                <w:sz w:val="24"/>
                <w:szCs w:val="24"/>
              </w:rPr>
              <w:t>14 АРМ и 2 МФУ</w:t>
            </w:r>
          </w:p>
          <w:p w:rsidR="00114163" w:rsidRPr="00F06E3B" w:rsidRDefault="00114163" w:rsidP="00114163">
            <w:pPr>
              <w:rPr>
                <w:rFonts w:ascii="Times New Roman" w:hAnsi="Times New Roman" w:cs="Times New Roman"/>
                <w:sz w:val="24"/>
                <w:szCs w:val="24"/>
              </w:rPr>
            </w:pPr>
            <w:r w:rsidRPr="00F06E3B">
              <w:rPr>
                <w:rFonts w:ascii="Times New Roman" w:hAnsi="Times New Roman" w:cs="Times New Roman"/>
                <w:sz w:val="24"/>
                <w:szCs w:val="24"/>
              </w:rPr>
              <w:t xml:space="preserve"> ЛБО на 2017 год на услуги связи, расходные материалы, оргтехнику и вычислительную технику будут </w:t>
            </w:r>
            <w:r w:rsidR="00F06E3B" w:rsidRPr="00F06E3B">
              <w:rPr>
                <w:rFonts w:ascii="Times New Roman" w:hAnsi="Times New Roman" w:cs="Times New Roman"/>
                <w:sz w:val="24"/>
                <w:szCs w:val="24"/>
              </w:rPr>
              <w:t xml:space="preserve">доведены </w:t>
            </w:r>
            <w:r w:rsidRPr="00F06E3B">
              <w:rPr>
                <w:rFonts w:ascii="Times New Roman" w:hAnsi="Times New Roman" w:cs="Times New Roman"/>
                <w:sz w:val="24"/>
                <w:szCs w:val="24"/>
              </w:rPr>
              <w:t>с 01.01.2017</w:t>
            </w:r>
          </w:p>
          <w:p w:rsidR="00F94E0F" w:rsidRPr="00F06E3B" w:rsidRDefault="00114163" w:rsidP="00F06E3B">
            <w:pPr>
              <w:rPr>
                <w:rFonts w:ascii="Times New Roman" w:hAnsi="Times New Roman" w:cs="Times New Roman"/>
                <w:sz w:val="24"/>
                <w:szCs w:val="24"/>
              </w:rPr>
            </w:pPr>
            <w:r w:rsidRPr="00F06E3B">
              <w:rPr>
                <w:rFonts w:ascii="Times New Roman" w:hAnsi="Times New Roman" w:cs="Times New Roman"/>
                <w:sz w:val="24"/>
                <w:szCs w:val="24"/>
              </w:rPr>
              <w:t xml:space="preserve"> </w:t>
            </w:r>
            <w:r w:rsidR="00F06E3B" w:rsidRPr="00F06E3B">
              <w:rPr>
                <w:rFonts w:ascii="Times New Roman" w:hAnsi="Times New Roman" w:cs="Times New Roman"/>
                <w:sz w:val="24"/>
                <w:szCs w:val="24"/>
              </w:rPr>
              <w:t>Доступ к ВТС и</w:t>
            </w:r>
            <w:r w:rsidRPr="00F06E3B">
              <w:rPr>
                <w:rFonts w:ascii="Times New Roman" w:hAnsi="Times New Roman" w:cs="Times New Roman"/>
                <w:sz w:val="24"/>
                <w:szCs w:val="24"/>
              </w:rPr>
              <w:t xml:space="preserve"> ресурсам</w:t>
            </w:r>
            <w:r w:rsidR="00F06E3B" w:rsidRPr="00F06E3B">
              <w:rPr>
                <w:rFonts w:ascii="Times New Roman" w:hAnsi="Times New Roman" w:cs="Times New Roman"/>
                <w:sz w:val="24"/>
                <w:szCs w:val="24"/>
              </w:rPr>
              <w:t xml:space="preserve"> ФК </w:t>
            </w:r>
            <w:r w:rsidRPr="00F06E3B">
              <w:rPr>
                <w:rFonts w:ascii="Times New Roman" w:hAnsi="Times New Roman" w:cs="Times New Roman"/>
                <w:sz w:val="24"/>
                <w:szCs w:val="24"/>
              </w:rPr>
              <w:t>буд</w:t>
            </w:r>
            <w:r w:rsidR="00F06E3B" w:rsidRPr="00F06E3B">
              <w:rPr>
                <w:rFonts w:ascii="Times New Roman" w:hAnsi="Times New Roman" w:cs="Times New Roman"/>
                <w:sz w:val="24"/>
                <w:szCs w:val="24"/>
              </w:rPr>
              <w:t>у</w:t>
            </w:r>
            <w:r w:rsidRPr="00F06E3B">
              <w:rPr>
                <w:rFonts w:ascii="Times New Roman" w:hAnsi="Times New Roman" w:cs="Times New Roman"/>
                <w:sz w:val="24"/>
                <w:szCs w:val="24"/>
              </w:rPr>
              <w:t>т осуществляться  на основании приказа № 219</w:t>
            </w:r>
            <w:r w:rsidR="00F06E3B" w:rsidRPr="00F06E3B">
              <w:rPr>
                <w:rFonts w:ascii="Times New Roman" w:hAnsi="Times New Roman" w:cs="Times New Roman"/>
                <w:sz w:val="24"/>
                <w:szCs w:val="24"/>
              </w:rPr>
              <w:t xml:space="preserve">, письма руководителя ФК от 27.09.2016г. № 07-04-05/1-719 </w:t>
            </w:r>
          </w:p>
        </w:tc>
      </w:tr>
      <w:tr w:rsidR="001E5E39" w:rsidRPr="00757A19" w:rsidTr="004F1341">
        <w:tc>
          <w:tcPr>
            <w:tcW w:w="567" w:type="dxa"/>
          </w:tcPr>
          <w:p w:rsidR="001E5E39" w:rsidRPr="00757A19" w:rsidRDefault="004F1341" w:rsidP="005F0C4B">
            <w:pPr>
              <w:contextualSpacing/>
              <w:rPr>
                <w:rFonts w:ascii="Times New Roman" w:hAnsi="Times New Roman" w:cs="Times New Roman"/>
                <w:sz w:val="24"/>
                <w:szCs w:val="24"/>
              </w:rPr>
            </w:pPr>
            <w:r>
              <w:rPr>
                <w:rFonts w:ascii="Times New Roman" w:hAnsi="Times New Roman" w:cs="Times New Roman"/>
                <w:sz w:val="24"/>
                <w:szCs w:val="24"/>
              </w:rPr>
              <w:t>3</w:t>
            </w:r>
            <w:r w:rsidR="00F06E3B">
              <w:rPr>
                <w:rFonts w:ascii="Times New Roman" w:hAnsi="Times New Roman" w:cs="Times New Roman"/>
                <w:sz w:val="24"/>
                <w:szCs w:val="24"/>
              </w:rPr>
              <w:t>4</w:t>
            </w:r>
          </w:p>
        </w:tc>
        <w:tc>
          <w:tcPr>
            <w:tcW w:w="5671" w:type="dxa"/>
          </w:tcPr>
          <w:p w:rsidR="008123D0" w:rsidRPr="00F06E3B" w:rsidRDefault="008123D0" w:rsidP="00A95574">
            <w:pPr>
              <w:autoSpaceDE w:val="0"/>
              <w:autoSpaceDN w:val="0"/>
              <w:adjustRightInd w:val="0"/>
              <w:jc w:val="both"/>
              <w:rPr>
                <w:rFonts w:ascii="Times New Roman" w:eastAsia="Times New Roman" w:hAnsi="Times New Roman" w:cs="Times New Roman"/>
                <w:sz w:val="24"/>
                <w:szCs w:val="24"/>
                <w:lang w:eastAsia="ru-RU"/>
              </w:rPr>
            </w:pPr>
          </w:p>
          <w:p w:rsidR="009D2CEE" w:rsidRPr="00F06E3B" w:rsidRDefault="00A95574" w:rsidP="00A95574">
            <w:pPr>
              <w:autoSpaceDE w:val="0"/>
              <w:autoSpaceDN w:val="0"/>
              <w:adjustRightInd w:val="0"/>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Управление (ТОФК) просит рассмотреть вопрос по повышению  оперативности управления  лимитами ГСМ в случае отпусков и болезни водителей, срочных командировок, так как в настоящее время  процедура согласования и переписки с Филиалом «ЦОКР» в части управления остаткам</w:t>
            </w:r>
            <w:r w:rsidR="005F0C4B" w:rsidRPr="00F06E3B">
              <w:rPr>
                <w:rFonts w:ascii="Times New Roman" w:eastAsia="Times New Roman" w:hAnsi="Times New Roman" w:cs="Times New Roman"/>
                <w:sz w:val="24"/>
                <w:szCs w:val="24"/>
                <w:lang w:eastAsia="ru-RU"/>
              </w:rPr>
              <w:t>и бензина, является  длительной</w:t>
            </w:r>
          </w:p>
          <w:p w:rsidR="005F0C4B" w:rsidRPr="00F06E3B" w:rsidRDefault="005F0C4B" w:rsidP="00A95574">
            <w:pPr>
              <w:autoSpaceDE w:val="0"/>
              <w:autoSpaceDN w:val="0"/>
              <w:adjustRightInd w:val="0"/>
              <w:jc w:val="both"/>
              <w:rPr>
                <w:rFonts w:ascii="Times New Roman" w:hAnsi="Times New Roman" w:cs="Times New Roman"/>
                <w:sz w:val="24"/>
                <w:szCs w:val="24"/>
              </w:rPr>
            </w:pPr>
          </w:p>
        </w:tc>
        <w:tc>
          <w:tcPr>
            <w:tcW w:w="3118" w:type="dxa"/>
          </w:tcPr>
          <w:p w:rsidR="001E5E39" w:rsidRPr="00F06E3B" w:rsidRDefault="001E5E39" w:rsidP="00757A19">
            <w:pPr>
              <w:contextualSpacing/>
              <w:rPr>
                <w:rFonts w:ascii="Times New Roman" w:hAnsi="Times New Roman" w:cs="Times New Roman"/>
                <w:sz w:val="20"/>
                <w:szCs w:val="20"/>
              </w:rPr>
            </w:pPr>
          </w:p>
        </w:tc>
        <w:tc>
          <w:tcPr>
            <w:tcW w:w="2694" w:type="dxa"/>
          </w:tcPr>
          <w:p w:rsidR="008123D0" w:rsidRDefault="008123D0" w:rsidP="00757A19">
            <w:pPr>
              <w:contextualSpacing/>
              <w:rPr>
                <w:rFonts w:ascii="Times New Roman" w:hAnsi="Times New Roman" w:cs="Times New Roman"/>
                <w:sz w:val="24"/>
                <w:szCs w:val="24"/>
              </w:rPr>
            </w:pPr>
          </w:p>
          <w:p w:rsidR="008123D0" w:rsidRDefault="008123D0" w:rsidP="00757A19">
            <w:pPr>
              <w:contextualSpacing/>
              <w:rPr>
                <w:rFonts w:ascii="Times New Roman" w:hAnsi="Times New Roman" w:cs="Times New Roman"/>
                <w:sz w:val="24"/>
                <w:szCs w:val="24"/>
              </w:rPr>
            </w:pPr>
          </w:p>
          <w:p w:rsidR="001E5E39" w:rsidRPr="00757A19" w:rsidRDefault="00A95574" w:rsidP="00757A19">
            <w:pPr>
              <w:contextualSpacing/>
              <w:rPr>
                <w:rFonts w:ascii="Times New Roman" w:hAnsi="Times New Roman" w:cs="Times New Roman"/>
                <w:sz w:val="24"/>
                <w:szCs w:val="24"/>
              </w:rPr>
            </w:pPr>
            <w:r>
              <w:rPr>
                <w:rFonts w:ascii="Times New Roman" w:hAnsi="Times New Roman" w:cs="Times New Roman"/>
                <w:sz w:val="24"/>
                <w:szCs w:val="24"/>
              </w:rPr>
              <w:t>УФК по Ставропольскому краю</w:t>
            </w:r>
          </w:p>
        </w:tc>
        <w:tc>
          <w:tcPr>
            <w:tcW w:w="3543" w:type="dxa"/>
          </w:tcPr>
          <w:p w:rsidR="001E5E39" w:rsidRPr="00F06E3B" w:rsidRDefault="00377468" w:rsidP="00757A19">
            <w:pPr>
              <w:contextualSpacing/>
              <w:rPr>
                <w:rFonts w:ascii="Times New Roman" w:hAnsi="Times New Roman" w:cs="Times New Roman"/>
                <w:sz w:val="24"/>
                <w:szCs w:val="24"/>
              </w:rPr>
            </w:pPr>
            <w:r w:rsidRPr="00F06E3B">
              <w:rPr>
                <w:rFonts w:ascii="Times New Roman" w:hAnsi="Times New Roman" w:cs="Times New Roman"/>
                <w:sz w:val="24"/>
                <w:szCs w:val="24"/>
              </w:rPr>
              <w:t xml:space="preserve">При своевременном обращении Межрегионального филиала ФКУ «ЦОКР» в </w:t>
            </w:r>
            <w:proofErr w:type="gramStart"/>
            <w:r w:rsidRPr="00F06E3B">
              <w:rPr>
                <w:rFonts w:ascii="Times New Roman" w:hAnsi="Times New Roman" w:cs="Times New Roman"/>
                <w:sz w:val="24"/>
                <w:szCs w:val="24"/>
              </w:rPr>
              <w:t>автотранспортный</w:t>
            </w:r>
            <w:proofErr w:type="gramEnd"/>
            <w:r w:rsidRPr="00F06E3B">
              <w:rPr>
                <w:rFonts w:ascii="Times New Roman" w:hAnsi="Times New Roman" w:cs="Times New Roman"/>
                <w:sz w:val="24"/>
                <w:szCs w:val="24"/>
              </w:rPr>
              <w:t xml:space="preserve"> отдел ФКУ «ЦОКР», все вопросы по обеспечению ГСМ решаются оперативно</w:t>
            </w:r>
          </w:p>
        </w:tc>
      </w:tr>
      <w:tr w:rsidR="001E5E39" w:rsidRPr="00757A19" w:rsidTr="004F1341">
        <w:tc>
          <w:tcPr>
            <w:tcW w:w="567" w:type="dxa"/>
          </w:tcPr>
          <w:p w:rsidR="001E5E39" w:rsidRPr="00757A19" w:rsidRDefault="004F1341" w:rsidP="005F0C4B">
            <w:pPr>
              <w:contextualSpacing/>
              <w:rPr>
                <w:rFonts w:ascii="Times New Roman" w:hAnsi="Times New Roman" w:cs="Times New Roman"/>
                <w:sz w:val="24"/>
                <w:szCs w:val="24"/>
              </w:rPr>
            </w:pPr>
            <w:r>
              <w:rPr>
                <w:rFonts w:ascii="Times New Roman" w:hAnsi="Times New Roman" w:cs="Times New Roman"/>
                <w:sz w:val="24"/>
                <w:szCs w:val="24"/>
              </w:rPr>
              <w:t>3</w:t>
            </w:r>
            <w:r w:rsidR="00074EE0">
              <w:rPr>
                <w:rFonts w:ascii="Times New Roman" w:hAnsi="Times New Roman" w:cs="Times New Roman"/>
                <w:sz w:val="24"/>
                <w:szCs w:val="24"/>
              </w:rPr>
              <w:t>5</w:t>
            </w:r>
          </w:p>
        </w:tc>
        <w:tc>
          <w:tcPr>
            <w:tcW w:w="5671" w:type="dxa"/>
          </w:tcPr>
          <w:p w:rsidR="009D2CEE" w:rsidRPr="00F06E3B" w:rsidRDefault="00B1567E" w:rsidP="00757A19">
            <w:pPr>
              <w:contextualSpacing/>
              <w:rPr>
                <w:rFonts w:ascii="Times New Roman" w:hAnsi="Times New Roman"/>
                <w:sz w:val="24"/>
                <w:szCs w:val="24"/>
                <w:lang w:eastAsia="ru-RU"/>
              </w:rPr>
            </w:pPr>
            <w:r w:rsidRPr="00F06E3B">
              <w:rPr>
                <w:rFonts w:ascii="Times New Roman" w:hAnsi="Times New Roman"/>
                <w:sz w:val="24"/>
                <w:szCs w:val="24"/>
                <w:lang w:eastAsia="ru-RU"/>
              </w:rPr>
              <w:t xml:space="preserve">Передача всего автотранспорта в ФКУ «ЦОКР», включая автотранспорт, принятый от Управлений </w:t>
            </w:r>
            <w:proofErr w:type="spellStart"/>
            <w:r w:rsidRPr="00F06E3B">
              <w:rPr>
                <w:rFonts w:ascii="Times New Roman" w:hAnsi="Times New Roman"/>
                <w:sz w:val="24"/>
                <w:szCs w:val="24"/>
                <w:lang w:eastAsia="ru-RU"/>
              </w:rPr>
              <w:t>Росфиннадзора</w:t>
            </w:r>
            <w:proofErr w:type="spellEnd"/>
          </w:p>
          <w:p w:rsidR="005F0C4B" w:rsidRPr="00F06E3B" w:rsidRDefault="005F0C4B" w:rsidP="00757A19">
            <w:pPr>
              <w:contextualSpacing/>
              <w:rPr>
                <w:rFonts w:ascii="Times New Roman" w:hAnsi="Times New Roman" w:cs="Times New Roman"/>
                <w:sz w:val="24"/>
                <w:szCs w:val="24"/>
              </w:rPr>
            </w:pPr>
          </w:p>
        </w:tc>
        <w:tc>
          <w:tcPr>
            <w:tcW w:w="3118" w:type="dxa"/>
          </w:tcPr>
          <w:p w:rsidR="001E5E39" w:rsidRPr="00F06E3B" w:rsidRDefault="001E5E39" w:rsidP="00757A19">
            <w:pPr>
              <w:contextualSpacing/>
              <w:rPr>
                <w:rFonts w:ascii="Times New Roman" w:hAnsi="Times New Roman" w:cs="Times New Roman"/>
                <w:sz w:val="20"/>
                <w:szCs w:val="20"/>
              </w:rPr>
            </w:pPr>
          </w:p>
        </w:tc>
        <w:tc>
          <w:tcPr>
            <w:tcW w:w="2694" w:type="dxa"/>
          </w:tcPr>
          <w:p w:rsidR="001E5E39" w:rsidRPr="00757A19" w:rsidRDefault="00B1567E" w:rsidP="00B1567E">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1E5E39" w:rsidRPr="00F06E3B" w:rsidRDefault="00377468" w:rsidP="00F06E3B">
            <w:pPr>
              <w:contextualSpacing/>
              <w:rPr>
                <w:rFonts w:ascii="Times New Roman" w:hAnsi="Times New Roman" w:cs="Times New Roman"/>
                <w:sz w:val="24"/>
                <w:szCs w:val="24"/>
              </w:rPr>
            </w:pPr>
            <w:proofErr w:type="gramStart"/>
            <w:r w:rsidRPr="00F06E3B">
              <w:rPr>
                <w:rFonts w:ascii="Times New Roman" w:hAnsi="Times New Roman" w:cs="Times New Roman"/>
                <w:sz w:val="24"/>
                <w:szCs w:val="24"/>
              </w:rPr>
              <w:t xml:space="preserve">До конца 2016 года планируется провести все мероприятия по передаче автотранспорта с балансов ТОФК на балансы Межрегиональных филиалов </w:t>
            </w:r>
            <w:r w:rsidRPr="00F06E3B">
              <w:rPr>
                <w:rFonts w:ascii="Times New Roman" w:hAnsi="Times New Roman" w:cs="Times New Roman"/>
                <w:sz w:val="24"/>
                <w:szCs w:val="24"/>
              </w:rPr>
              <w:lastRenderedPageBreak/>
              <w:t xml:space="preserve">ФКУ «ЦОКР», включая автотранспорт, принятый от Управлений </w:t>
            </w:r>
            <w:proofErr w:type="spellStart"/>
            <w:r w:rsidRPr="00F06E3B">
              <w:rPr>
                <w:rFonts w:ascii="Times New Roman" w:hAnsi="Times New Roman" w:cs="Times New Roman"/>
                <w:sz w:val="24"/>
                <w:szCs w:val="24"/>
              </w:rPr>
              <w:t>Росфиннадзора</w:t>
            </w:r>
            <w:proofErr w:type="spellEnd"/>
            <w:r w:rsidRPr="00F06E3B">
              <w:rPr>
                <w:rFonts w:ascii="Times New Roman" w:hAnsi="Times New Roman" w:cs="Times New Roman"/>
                <w:sz w:val="24"/>
                <w:szCs w:val="24"/>
              </w:rPr>
              <w:t xml:space="preserve">, в соответствии с нормами </w:t>
            </w:r>
            <w:proofErr w:type="spellStart"/>
            <w:r w:rsidRPr="00F06E3B">
              <w:rPr>
                <w:rFonts w:ascii="Times New Roman" w:hAnsi="Times New Roman" w:cs="Times New Roman"/>
                <w:sz w:val="24"/>
                <w:szCs w:val="24"/>
              </w:rPr>
              <w:t>положен</w:t>
            </w:r>
            <w:r w:rsidR="00F06E3B" w:rsidRPr="00F06E3B">
              <w:rPr>
                <w:rFonts w:ascii="Times New Roman" w:hAnsi="Times New Roman" w:cs="Times New Roman"/>
                <w:sz w:val="24"/>
                <w:szCs w:val="24"/>
              </w:rPr>
              <w:t>н</w:t>
            </w:r>
            <w:r w:rsidRPr="00F06E3B">
              <w:rPr>
                <w:rFonts w:ascii="Times New Roman" w:hAnsi="Times New Roman" w:cs="Times New Roman"/>
                <w:sz w:val="24"/>
                <w:szCs w:val="24"/>
              </w:rPr>
              <w:t>ости</w:t>
            </w:r>
            <w:proofErr w:type="spellEnd"/>
            <w:r w:rsidRPr="00F06E3B">
              <w:rPr>
                <w:rFonts w:ascii="Times New Roman" w:hAnsi="Times New Roman" w:cs="Times New Roman"/>
                <w:sz w:val="24"/>
                <w:szCs w:val="24"/>
              </w:rPr>
              <w:t xml:space="preserve"> для ТОФК (Приказ Федерального казначейства № 300 от 29 июля 2016 г.) В ближайшее время в ТОФК будут направлены письма от ЦАФК с запросом информации, необходимой для осуществления передачи автотранспорта.</w:t>
            </w:r>
            <w:proofErr w:type="gramEnd"/>
          </w:p>
        </w:tc>
      </w:tr>
      <w:tr w:rsidR="001E5E39" w:rsidRPr="00757A19" w:rsidTr="004F1341">
        <w:tc>
          <w:tcPr>
            <w:tcW w:w="567" w:type="dxa"/>
          </w:tcPr>
          <w:p w:rsidR="001E5E39" w:rsidRPr="00757A19" w:rsidRDefault="004F1341" w:rsidP="005F0C4B">
            <w:pPr>
              <w:contextualSpacing/>
              <w:rPr>
                <w:rFonts w:ascii="Times New Roman" w:hAnsi="Times New Roman" w:cs="Times New Roman"/>
                <w:sz w:val="24"/>
                <w:szCs w:val="24"/>
              </w:rPr>
            </w:pPr>
            <w:r>
              <w:rPr>
                <w:rFonts w:ascii="Times New Roman" w:hAnsi="Times New Roman" w:cs="Times New Roman"/>
                <w:sz w:val="24"/>
                <w:szCs w:val="24"/>
              </w:rPr>
              <w:lastRenderedPageBreak/>
              <w:t>3</w:t>
            </w:r>
            <w:r w:rsidR="00074EE0">
              <w:rPr>
                <w:rFonts w:ascii="Times New Roman" w:hAnsi="Times New Roman" w:cs="Times New Roman"/>
                <w:sz w:val="24"/>
                <w:szCs w:val="24"/>
              </w:rPr>
              <w:t>6</w:t>
            </w:r>
          </w:p>
        </w:tc>
        <w:tc>
          <w:tcPr>
            <w:tcW w:w="5671" w:type="dxa"/>
          </w:tcPr>
          <w:p w:rsidR="001E5E39" w:rsidRPr="00F06E3B" w:rsidRDefault="00B1567E" w:rsidP="00757A19">
            <w:pPr>
              <w:contextualSpacing/>
              <w:rPr>
                <w:rFonts w:ascii="Times New Roman" w:hAnsi="Times New Roman"/>
                <w:sz w:val="24"/>
                <w:szCs w:val="24"/>
                <w:lang w:eastAsia="ru-RU"/>
              </w:rPr>
            </w:pPr>
            <w:r w:rsidRPr="00F06E3B">
              <w:rPr>
                <w:rFonts w:ascii="Times New Roman" w:hAnsi="Times New Roman"/>
                <w:sz w:val="24"/>
                <w:szCs w:val="24"/>
                <w:lang w:eastAsia="ru-RU"/>
              </w:rPr>
              <w:t>Сотрудники ФКУ «ЦОКР» размещаются на площадях ТОФК, но это ничем не оформлено. Когда и как будет оформлено пользование помещениями отделами Межрегиональных филиалов ФКУ «ЦОКР», а также возмещение затрат за коммунальные услуги и совместное содержание?</w:t>
            </w:r>
          </w:p>
          <w:p w:rsidR="005F0C4B" w:rsidRPr="00F06E3B" w:rsidRDefault="005F0C4B" w:rsidP="00757A19">
            <w:pPr>
              <w:contextualSpacing/>
              <w:rPr>
                <w:rFonts w:ascii="Times New Roman" w:hAnsi="Times New Roman" w:cs="Times New Roman"/>
                <w:sz w:val="24"/>
                <w:szCs w:val="24"/>
              </w:rPr>
            </w:pPr>
          </w:p>
        </w:tc>
        <w:tc>
          <w:tcPr>
            <w:tcW w:w="3118" w:type="dxa"/>
          </w:tcPr>
          <w:p w:rsidR="001E5E39" w:rsidRPr="00F06E3B" w:rsidRDefault="001E5E39" w:rsidP="00757A19">
            <w:pPr>
              <w:contextualSpacing/>
              <w:rPr>
                <w:rFonts w:ascii="Times New Roman" w:hAnsi="Times New Roman" w:cs="Times New Roman"/>
                <w:sz w:val="20"/>
                <w:szCs w:val="20"/>
              </w:rPr>
            </w:pPr>
          </w:p>
        </w:tc>
        <w:tc>
          <w:tcPr>
            <w:tcW w:w="2694" w:type="dxa"/>
          </w:tcPr>
          <w:p w:rsidR="001E5E39" w:rsidRPr="00757A19" w:rsidRDefault="00B1567E"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DA6870" w:rsidRPr="00F06E3B" w:rsidRDefault="00DA6870" w:rsidP="00DA6870">
            <w:pPr>
              <w:contextualSpacing/>
              <w:rPr>
                <w:rFonts w:ascii="Times New Roman" w:hAnsi="Times New Roman" w:cs="Times New Roman"/>
                <w:sz w:val="24"/>
                <w:szCs w:val="24"/>
              </w:rPr>
            </w:pPr>
            <w:r w:rsidRPr="00F06E3B">
              <w:rPr>
                <w:rFonts w:ascii="Times New Roman" w:hAnsi="Times New Roman" w:cs="Times New Roman"/>
                <w:sz w:val="24"/>
                <w:szCs w:val="24"/>
              </w:rPr>
              <w:t>По помещениям, предоставленным   для  размещения работников ФКУ «ЦОКР» будут оформлены договора безвозмездного пользования с 2017 года.</w:t>
            </w:r>
          </w:p>
          <w:p w:rsidR="00DA6870" w:rsidRPr="00F06E3B" w:rsidRDefault="00DA6870" w:rsidP="00DA6870">
            <w:pPr>
              <w:contextualSpacing/>
              <w:rPr>
                <w:rFonts w:ascii="Times New Roman" w:hAnsi="Times New Roman" w:cs="Times New Roman"/>
                <w:sz w:val="24"/>
                <w:szCs w:val="24"/>
              </w:rPr>
            </w:pPr>
            <w:r w:rsidRPr="00F06E3B">
              <w:rPr>
                <w:rFonts w:ascii="Times New Roman" w:hAnsi="Times New Roman" w:cs="Times New Roman"/>
                <w:sz w:val="24"/>
                <w:szCs w:val="24"/>
              </w:rPr>
              <w:t>Формируется перечень, данных помещений для согласования с Федеральным казначейством.</w:t>
            </w:r>
          </w:p>
        </w:tc>
      </w:tr>
      <w:tr w:rsidR="001E5E39" w:rsidRPr="00757A19" w:rsidTr="004F1341">
        <w:tc>
          <w:tcPr>
            <w:tcW w:w="567" w:type="dxa"/>
          </w:tcPr>
          <w:p w:rsidR="001E5E39" w:rsidRPr="00757A19" w:rsidRDefault="005F0C4B" w:rsidP="00074EE0">
            <w:pPr>
              <w:contextualSpacing/>
              <w:rPr>
                <w:rFonts w:ascii="Times New Roman" w:hAnsi="Times New Roman" w:cs="Times New Roman"/>
                <w:sz w:val="24"/>
                <w:szCs w:val="24"/>
              </w:rPr>
            </w:pPr>
            <w:r>
              <w:rPr>
                <w:rFonts w:ascii="Times New Roman" w:hAnsi="Times New Roman" w:cs="Times New Roman"/>
                <w:sz w:val="24"/>
                <w:szCs w:val="24"/>
              </w:rPr>
              <w:t>3</w:t>
            </w:r>
            <w:r w:rsidR="00074EE0">
              <w:rPr>
                <w:rFonts w:ascii="Times New Roman" w:hAnsi="Times New Roman" w:cs="Times New Roman"/>
                <w:sz w:val="24"/>
                <w:szCs w:val="24"/>
              </w:rPr>
              <w:t>7</w:t>
            </w:r>
          </w:p>
        </w:tc>
        <w:tc>
          <w:tcPr>
            <w:tcW w:w="5671" w:type="dxa"/>
          </w:tcPr>
          <w:p w:rsidR="00B1567E" w:rsidRPr="00F06E3B" w:rsidRDefault="00B1567E" w:rsidP="00B1567E">
            <w:pPr>
              <w:jc w:val="both"/>
              <w:rPr>
                <w:rFonts w:ascii="Times New Roman" w:eastAsia="Times New Roman" w:hAnsi="Times New Roman" w:cs="Times New Roman"/>
                <w:sz w:val="24"/>
                <w:szCs w:val="24"/>
                <w:lang w:eastAsia="ru-RU"/>
              </w:rPr>
            </w:pPr>
            <w:r w:rsidRPr="00F06E3B">
              <w:rPr>
                <w:rFonts w:ascii="Times New Roman" w:eastAsia="Times New Roman" w:hAnsi="Times New Roman" w:cs="Times New Roman"/>
                <w:sz w:val="24"/>
                <w:szCs w:val="24"/>
                <w:lang w:eastAsia="ru-RU"/>
              </w:rPr>
              <w:t>Сотрудники отделов Межрегиональных филиалов ФКУ «ЦОКР» размещаются на площадях ТОФК. При этом их штатная численность с 01.01.2017 может увеличиться, но ТОФК не владеют этой информацией.</w:t>
            </w:r>
          </w:p>
          <w:p w:rsidR="001E5E39" w:rsidRPr="00F06E3B" w:rsidRDefault="00B1567E" w:rsidP="00B1567E">
            <w:pPr>
              <w:contextualSpacing/>
              <w:rPr>
                <w:rFonts w:ascii="Times New Roman" w:hAnsi="Times New Roman" w:cs="Times New Roman"/>
                <w:sz w:val="24"/>
                <w:szCs w:val="24"/>
              </w:rPr>
            </w:pPr>
            <w:r w:rsidRPr="00F06E3B">
              <w:rPr>
                <w:rFonts w:ascii="Times New Roman" w:eastAsia="Times New Roman" w:hAnsi="Times New Roman" w:cs="Times New Roman"/>
                <w:sz w:val="24"/>
                <w:szCs w:val="24"/>
                <w:lang w:eastAsia="ru-RU"/>
              </w:rPr>
              <w:t>Когда информация о штатной численности отделов Межрегиональных филиалов ФКУ «ЦОКР» с 01.01.2017 будет доведена до ТОФК?</w:t>
            </w:r>
          </w:p>
        </w:tc>
        <w:tc>
          <w:tcPr>
            <w:tcW w:w="3118" w:type="dxa"/>
          </w:tcPr>
          <w:p w:rsidR="001E5E39" w:rsidRPr="00F06E3B" w:rsidRDefault="001E5E39" w:rsidP="00757A19">
            <w:pPr>
              <w:contextualSpacing/>
              <w:rPr>
                <w:rFonts w:ascii="Times New Roman" w:hAnsi="Times New Roman" w:cs="Times New Roman"/>
                <w:sz w:val="20"/>
                <w:szCs w:val="20"/>
              </w:rPr>
            </w:pPr>
          </w:p>
        </w:tc>
        <w:tc>
          <w:tcPr>
            <w:tcW w:w="2694" w:type="dxa"/>
          </w:tcPr>
          <w:p w:rsidR="001E5E39" w:rsidRPr="00757A19" w:rsidRDefault="009C1F56"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B1567E" w:rsidRPr="00F06E3B" w:rsidRDefault="00B1567E" w:rsidP="00757A19">
            <w:pPr>
              <w:contextualSpacing/>
              <w:rPr>
                <w:rFonts w:ascii="Times New Roman" w:hAnsi="Times New Roman" w:cs="Times New Roman"/>
                <w:sz w:val="24"/>
                <w:szCs w:val="24"/>
              </w:rPr>
            </w:pPr>
            <w:r w:rsidRPr="00F06E3B">
              <w:rPr>
                <w:rFonts w:ascii="Times New Roman" w:hAnsi="Times New Roman" w:cs="Times New Roman"/>
                <w:sz w:val="24"/>
                <w:szCs w:val="24"/>
              </w:rPr>
              <w:t>Численность ФКУ «ЦОКР» с 1 января 2017 г. установлена 10</w:t>
            </w:r>
            <w:r w:rsidR="009C1F56" w:rsidRPr="00F06E3B">
              <w:rPr>
                <w:rFonts w:ascii="Times New Roman" w:hAnsi="Times New Roman" w:cs="Times New Roman"/>
                <w:sz w:val="24"/>
                <w:szCs w:val="24"/>
              </w:rPr>
              <w:t xml:space="preserve"> </w:t>
            </w:r>
            <w:r w:rsidRPr="00F06E3B">
              <w:rPr>
                <w:rFonts w:ascii="Times New Roman" w:hAnsi="Times New Roman" w:cs="Times New Roman"/>
                <w:sz w:val="24"/>
                <w:szCs w:val="24"/>
              </w:rPr>
              <w:t>512 шт.</w:t>
            </w:r>
            <w:r w:rsidR="00610BE9" w:rsidRPr="00F06E3B">
              <w:rPr>
                <w:rFonts w:ascii="Times New Roman" w:hAnsi="Times New Roman" w:cs="Times New Roman"/>
                <w:sz w:val="24"/>
                <w:szCs w:val="24"/>
              </w:rPr>
              <w:t xml:space="preserve"> </w:t>
            </w:r>
            <w:r w:rsidRPr="00F06E3B">
              <w:rPr>
                <w:rFonts w:ascii="Times New Roman" w:hAnsi="Times New Roman" w:cs="Times New Roman"/>
                <w:sz w:val="24"/>
                <w:szCs w:val="24"/>
              </w:rPr>
              <w:t>ед. (распоряжение Правительства № 1638-р от 02.08.2016)</w:t>
            </w:r>
          </w:p>
          <w:p w:rsidR="009C1F56" w:rsidRPr="00F06E3B" w:rsidRDefault="009C1F56" w:rsidP="009C1F56">
            <w:pPr>
              <w:contextualSpacing/>
              <w:rPr>
                <w:rFonts w:ascii="Times New Roman" w:hAnsi="Times New Roman" w:cs="Times New Roman"/>
                <w:sz w:val="24"/>
                <w:szCs w:val="24"/>
              </w:rPr>
            </w:pPr>
            <w:r w:rsidRPr="00F06E3B">
              <w:rPr>
                <w:rFonts w:ascii="Times New Roman" w:hAnsi="Times New Roman" w:cs="Times New Roman"/>
                <w:sz w:val="24"/>
                <w:szCs w:val="24"/>
              </w:rPr>
              <w:t>Информация о штатной численности филиалов, отделов филиалов  (выписка из штатного расписания)  доводится до межрегиональных филиалов, при необходимости – может быть доведена до  ТОФК</w:t>
            </w:r>
          </w:p>
        </w:tc>
      </w:tr>
      <w:tr w:rsidR="00EF2E1E" w:rsidRPr="00757A19" w:rsidTr="004F1341">
        <w:tc>
          <w:tcPr>
            <w:tcW w:w="567" w:type="dxa"/>
          </w:tcPr>
          <w:p w:rsidR="00EF2E1E" w:rsidRDefault="005F0C4B" w:rsidP="00074EE0">
            <w:pPr>
              <w:contextualSpacing/>
              <w:rPr>
                <w:rFonts w:ascii="Times New Roman" w:hAnsi="Times New Roman" w:cs="Times New Roman"/>
                <w:sz w:val="24"/>
                <w:szCs w:val="24"/>
              </w:rPr>
            </w:pPr>
            <w:r>
              <w:rPr>
                <w:rFonts w:ascii="Times New Roman" w:hAnsi="Times New Roman" w:cs="Times New Roman"/>
                <w:sz w:val="24"/>
                <w:szCs w:val="24"/>
              </w:rPr>
              <w:t>3</w:t>
            </w:r>
            <w:r w:rsidR="00074EE0">
              <w:rPr>
                <w:rFonts w:ascii="Times New Roman" w:hAnsi="Times New Roman" w:cs="Times New Roman"/>
                <w:sz w:val="24"/>
                <w:szCs w:val="24"/>
              </w:rPr>
              <w:t>8</w:t>
            </w:r>
          </w:p>
        </w:tc>
        <w:tc>
          <w:tcPr>
            <w:tcW w:w="5671" w:type="dxa"/>
          </w:tcPr>
          <w:p w:rsidR="00EF2E1E" w:rsidRPr="00F06E3B" w:rsidRDefault="00EF2E1E" w:rsidP="00EF2E1E">
            <w:pPr>
              <w:autoSpaceDE w:val="0"/>
              <w:autoSpaceDN w:val="0"/>
              <w:adjustRightInd w:val="0"/>
              <w:jc w:val="both"/>
              <w:rPr>
                <w:rFonts w:ascii="Times New Roman" w:eastAsia="Times New Roman" w:hAnsi="Times New Roman" w:cs="Times New Roman"/>
                <w:sz w:val="24"/>
                <w:szCs w:val="24"/>
              </w:rPr>
            </w:pPr>
            <w:r w:rsidRPr="00F06E3B">
              <w:rPr>
                <w:rFonts w:ascii="Times New Roman" w:eastAsia="Times New Roman" w:hAnsi="Times New Roman" w:cs="Times New Roman"/>
                <w:sz w:val="24"/>
                <w:szCs w:val="24"/>
                <w:lang w:eastAsia="ru-RU"/>
              </w:rPr>
              <w:t xml:space="preserve">Региональная транспортная доступность </w:t>
            </w:r>
            <w:proofErr w:type="gramStart"/>
            <w:r w:rsidRPr="00F06E3B">
              <w:rPr>
                <w:rFonts w:ascii="Times New Roman" w:eastAsia="Times New Roman" w:hAnsi="Times New Roman" w:cs="Times New Roman"/>
                <w:sz w:val="24"/>
                <w:szCs w:val="24"/>
                <w:lang w:eastAsia="ru-RU"/>
              </w:rPr>
              <w:t>большой</w:t>
            </w:r>
            <w:proofErr w:type="gramEnd"/>
            <w:r w:rsidRPr="00F06E3B">
              <w:rPr>
                <w:rFonts w:ascii="Times New Roman" w:eastAsia="Times New Roman" w:hAnsi="Times New Roman" w:cs="Times New Roman"/>
                <w:sz w:val="24"/>
                <w:szCs w:val="24"/>
                <w:lang w:eastAsia="ru-RU"/>
              </w:rPr>
              <w:t xml:space="preserve"> </w:t>
            </w:r>
            <w:r w:rsidRPr="00F06E3B">
              <w:rPr>
                <w:rFonts w:ascii="Times New Roman" w:eastAsia="Times New Roman" w:hAnsi="Times New Roman" w:cs="Times New Roman"/>
                <w:sz w:val="24"/>
                <w:szCs w:val="24"/>
                <w:lang w:eastAsia="ru-RU"/>
              </w:rPr>
              <w:lastRenderedPageBreak/>
              <w:t xml:space="preserve">Архангельской области недостаточная. </w:t>
            </w:r>
            <w:proofErr w:type="gramStart"/>
            <w:r w:rsidRPr="00F06E3B">
              <w:rPr>
                <w:rFonts w:ascii="Times New Roman" w:eastAsia="Times New Roman" w:hAnsi="Times New Roman" w:cs="Times New Roman"/>
                <w:sz w:val="24"/>
                <w:szCs w:val="24"/>
                <w:lang w:eastAsia="ru-RU"/>
              </w:rPr>
              <w:t xml:space="preserve">И для Управления постоянное автотранспортное обеспечение автомобилями Управления, а также обеспечение рабочими </w:t>
            </w:r>
            <w:proofErr w:type="spellStart"/>
            <w:r w:rsidRPr="00F06E3B">
              <w:rPr>
                <w:rFonts w:ascii="Times New Roman" w:eastAsia="Times New Roman" w:hAnsi="Times New Roman" w:cs="Times New Roman"/>
                <w:sz w:val="24"/>
                <w:szCs w:val="24"/>
                <w:lang w:eastAsia="ru-RU"/>
              </w:rPr>
              <w:t>ЦОКРа</w:t>
            </w:r>
            <w:proofErr w:type="spellEnd"/>
            <w:r w:rsidRPr="00F06E3B">
              <w:rPr>
                <w:rFonts w:ascii="Times New Roman" w:eastAsia="Times New Roman" w:hAnsi="Times New Roman" w:cs="Times New Roman"/>
                <w:sz w:val="24"/>
                <w:szCs w:val="24"/>
                <w:lang w:eastAsia="ru-RU"/>
              </w:rPr>
              <w:t xml:space="preserve">, очень важно в части </w:t>
            </w:r>
            <w:r w:rsidRPr="00F06E3B">
              <w:rPr>
                <w:rFonts w:ascii="Times New Roman" w:eastAsia="Times New Roman" w:hAnsi="Times New Roman" w:cs="Times New Roman"/>
                <w:sz w:val="24"/>
                <w:szCs w:val="24"/>
              </w:rPr>
              <w:t>доставки необходимых ТМЦ и прошедшего ремонт оборудования информационно-вычислительного комплекса (далее – ИВК) в 23 территориальных отдела Управления, и вывоза из них оборудования ИВК для ремонта, архивных документов и отходов на уничтожение, переработку или утилизацию, а также реализации мероприятий по оптимизации имущественного комплекса территориальных отделов</w:t>
            </w:r>
            <w:proofErr w:type="gramEnd"/>
            <w:r w:rsidRPr="00F06E3B">
              <w:rPr>
                <w:rFonts w:ascii="Times New Roman" w:eastAsia="Times New Roman" w:hAnsi="Times New Roman" w:cs="Times New Roman"/>
                <w:sz w:val="24"/>
                <w:szCs w:val="24"/>
              </w:rPr>
              <w:t xml:space="preserve"> в соответствии с Планом Управления по повышению эффективности бюджетных расходов до 2018 года, утверждённого Федеральным казначейством, в части разделения инженерных сетей и сетей информационной инфраструктуры с привлечением рабочих </w:t>
            </w:r>
            <w:r w:rsidRPr="00F06E3B">
              <w:rPr>
                <w:rFonts w:ascii="Times New Roman" w:eastAsia="Times New Roman" w:hAnsi="Times New Roman" w:cs="Times New Roman"/>
                <w:sz w:val="24"/>
                <w:szCs w:val="24"/>
                <w:lang w:eastAsia="ru-RU"/>
              </w:rPr>
              <w:t>ФКУ «ЦОКР» и вывоза ТМЦ в Управление</w:t>
            </w:r>
            <w:r w:rsidRPr="00F06E3B">
              <w:rPr>
                <w:rFonts w:ascii="Times New Roman" w:eastAsia="Times New Roman" w:hAnsi="Times New Roman" w:cs="Times New Roman"/>
                <w:sz w:val="24"/>
                <w:szCs w:val="24"/>
              </w:rPr>
              <w:t>. Решение указанных вопросов на местах, в районах области, не организовать в связи с отсутствием исполнителей и необходимой инфраструктуры на местах. В настоящее время также может возникнуть необходимость автотранспортного обеспечения выездных контрольных мероприятий.</w:t>
            </w:r>
          </w:p>
          <w:p w:rsidR="00EF2E1E" w:rsidRPr="00F06E3B" w:rsidRDefault="00EF2E1E" w:rsidP="00EF2E1E">
            <w:pPr>
              <w:jc w:val="both"/>
              <w:rPr>
                <w:rFonts w:ascii="Times New Roman" w:eastAsia="Times New Roman" w:hAnsi="Times New Roman" w:cs="Times New Roman"/>
                <w:sz w:val="24"/>
                <w:szCs w:val="24"/>
              </w:rPr>
            </w:pPr>
            <w:r w:rsidRPr="00F06E3B">
              <w:rPr>
                <w:rFonts w:ascii="Times New Roman" w:eastAsia="Times New Roman" w:hAnsi="Times New Roman" w:cs="Times New Roman"/>
                <w:sz w:val="24"/>
                <w:szCs w:val="24"/>
              </w:rPr>
              <w:t xml:space="preserve">Будут ли работники </w:t>
            </w:r>
            <w:r w:rsidRPr="00F06E3B">
              <w:rPr>
                <w:rFonts w:ascii="Times New Roman" w:eastAsia="Times New Roman" w:hAnsi="Times New Roman" w:cs="Times New Roman"/>
                <w:sz w:val="24"/>
                <w:szCs w:val="24"/>
                <w:lang w:eastAsia="ru-RU"/>
              </w:rPr>
              <w:t xml:space="preserve">отделов Межрегиональных филиалов ФКУ «ЦОКР» </w:t>
            </w:r>
            <w:r w:rsidRPr="00F06E3B">
              <w:rPr>
                <w:rFonts w:ascii="Times New Roman" w:eastAsia="Times New Roman" w:hAnsi="Times New Roman" w:cs="Times New Roman"/>
                <w:sz w:val="24"/>
                <w:szCs w:val="24"/>
              </w:rPr>
              <w:t>в 2017 году обеспечены командировочными расходами в объеме, достаточном для реализации всех задач ТОФК?</w:t>
            </w:r>
          </w:p>
          <w:p w:rsidR="005F0C4B" w:rsidRPr="00F06E3B" w:rsidRDefault="005F0C4B" w:rsidP="00EF2E1E">
            <w:pPr>
              <w:jc w:val="both"/>
              <w:rPr>
                <w:rFonts w:ascii="Times New Roman" w:eastAsia="Times New Roman" w:hAnsi="Times New Roman" w:cs="Times New Roman"/>
                <w:sz w:val="24"/>
                <w:szCs w:val="24"/>
                <w:lang w:eastAsia="ru-RU"/>
              </w:rPr>
            </w:pPr>
          </w:p>
        </w:tc>
        <w:tc>
          <w:tcPr>
            <w:tcW w:w="3118" w:type="dxa"/>
          </w:tcPr>
          <w:p w:rsidR="00EF2E1E" w:rsidRPr="00F06E3B" w:rsidRDefault="00EF2E1E" w:rsidP="00757A19">
            <w:pPr>
              <w:contextualSpacing/>
              <w:rPr>
                <w:rFonts w:ascii="Times New Roman" w:hAnsi="Times New Roman" w:cs="Times New Roman"/>
                <w:sz w:val="20"/>
                <w:szCs w:val="20"/>
              </w:rPr>
            </w:pPr>
            <w:r w:rsidRPr="00F06E3B">
              <w:rPr>
                <w:rFonts w:ascii="Times New Roman" w:hAnsi="Times New Roman"/>
                <w:sz w:val="20"/>
                <w:szCs w:val="20"/>
              </w:rPr>
              <w:lastRenderedPageBreak/>
              <w:t xml:space="preserve">Работников </w:t>
            </w:r>
            <w:r w:rsidRPr="00F06E3B">
              <w:rPr>
                <w:rFonts w:ascii="Times New Roman" w:hAnsi="Times New Roman"/>
                <w:sz w:val="20"/>
                <w:szCs w:val="20"/>
                <w:lang w:eastAsia="ru-RU"/>
              </w:rPr>
              <w:t xml:space="preserve">отделов </w:t>
            </w:r>
            <w:r w:rsidRPr="00F06E3B">
              <w:rPr>
                <w:rFonts w:ascii="Times New Roman" w:hAnsi="Times New Roman"/>
                <w:sz w:val="20"/>
                <w:szCs w:val="20"/>
                <w:lang w:eastAsia="ru-RU"/>
              </w:rPr>
              <w:lastRenderedPageBreak/>
              <w:t xml:space="preserve">Межрегиональных филиалов ФКУ «ЦОКР» </w:t>
            </w:r>
            <w:r w:rsidRPr="00F06E3B">
              <w:rPr>
                <w:rFonts w:ascii="Times New Roman" w:hAnsi="Times New Roman"/>
                <w:sz w:val="20"/>
                <w:szCs w:val="20"/>
              </w:rPr>
              <w:t>необходимо обеспечить командировочными расходами в объеме, достаточном для реализации всех задач ТОФК. Необходимо также обеспечить командировки рабочих по комплексному обслуживанию и ремонту зданий, обслуживающих здания самого ТОФК, в территориальные отделы, так как в районах региона нет рабочих с соответствующей квалификацией и со всеми разрешительными документами</w:t>
            </w:r>
          </w:p>
        </w:tc>
        <w:tc>
          <w:tcPr>
            <w:tcW w:w="2694" w:type="dxa"/>
          </w:tcPr>
          <w:p w:rsidR="00EF2E1E" w:rsidRDefault="00EF2E1E"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УФК по Архангельской </w:t>
            </w:r>
            <w:r>
              <w:rPr>
                <w:rFonts w:ascii="Times New Roman" w:hAnsi="Times New Roman" w:cs="Times New Roman"/>
                <w:sz w:val="24"/>
                <w:szCs w:val="24"/>
              </w:rPr>
              <w:lastRenderedPageBreak/>
              <w:t>области и Ненецкому автономному округу</w:t>
            </w:r>
          </w:p>
        </w:tc>
        <w:tc>
          <w:tcPr>
            <w:tcW w:w="3543" w:type="dxa"/>
          </w:tcPr>
          <w:p w:rsidR="00DA6870" w:rsidRPr="00F06E3B" w:rsidRDefault="00377468" w:rsidP="00DA6870">
            <w:pPr>
              <w:contextualSpacing/>
              <w:rPr>
                <w:rFonts w:ascii="Times New Roman" w:hAnsi="Times New Roman" w:cs="Times New Roman"/>
                <w:sz w:val="24"/>
                <w:szCs w:val="24"/>
              </w:rPr>
            </w:pPr>
            <w:r w:rsidRPr="00F06E3B">
              <w:rPr>
                <w:rFonts w:ascii="Times New Roman" w:hAnsi="Times New Roman" w:cs="Times New Roman"/>
                <w:sz w:val="24"/>
                <w:szCs w:val="24"/>
              </w:rPr>
              <w:lastRenderedPageBreak/>
              <w:t xml:space="preserve">Для автотранспортного </w:t>
            </w:r>
            <w:r w:rsidRPr="00F06E3B">
              <w:rPr>
                <w:rFonts w:ascii="Times New Roman" w:hAnsi="Times New Roman" w:cs="Times New Roman"/>
                <w:sz w:val="24"/>
                <w:szCs w:val="24"/>
              </w:rPr>
              <w:lastRenderedPageBreak/>
              <w:t xml:space="preserve">обеспечения УФК по Архангельской области и Ненецкому автономному округу в 2017 году предусмотрено 12 автомобилей, что соответствует нормам </w:t>
            </w:r>
            <w:proofErr w:type="spellStart"/>
            <w:r w:rsidRPr="00F06E3B">
              <w:rPr>
                <w:rFonts w:ascii="Times New Roman" w:hAnsi="Times New Roman" w:cs="Times New Roman"/>
                <w:sz w:val="24"/>
                <w:szCs w:val="24"/>
              </w:rPr>
              <w:t>положенности</w:t>
            </w:r>
            <w:proofErr w:type="spellEnd"/>
            <w:r w:rsidRPr="00F06E3B">
              <w:rPr>
                <w:rFonts w:ascii="Times New Roman" w:hAnsi="Times New Roman" w:cs="Times New Roman"/>
                <w:sz w:val="24"/>
                <w:szCs w:val="24"/>
              </w:rPr>
              <w:t xml:space="preserve"> на приобретение автотранспортных сре</w:t>
            </w:r>
            <w:proofErr w:type="gramStart"/>
            <w:r w:rsidRPr="00F06E3B">
              <w:rPr>
                <w:rFonts w:ascii="Times New Roman" w:hAnsi="Times New Roman" w:cs="Times New Roman"/>
                <w:sz w:val="24"/>
                <w:szCs w:val="24"/>
              </w:rPr>
              <w:t>дств дл</w:t>
            </w:r>
            <w:proofErr w:type="gramEnd"/>
            <w:r w:rsidRPr="00F06E3B">
              <w:rPr>
                <w:rFonts w:ascii="Times New Roman" w:hAnsi="Times New Roman" w:cs="Times New Roman"/>
                <w:sz w:val="24"/>
                <w:szCs w:val="24"/>
              </w:rPr>
              <w:t>я ТОФК. (Приказ Федерального казначейства № 300 от 29 июля 2016 г.)</w:t>
            </w:r>
          </w:p>
          <w:p w:rsidR="00377468" w:rsidRPr="00F06E3B" w:rsidRDefault="00377468" w:rsidP="00DA6870">
            <w:pPr>
              <w:contextualSpacing/>
              <w:rPr>
                <w:rFonts w:ascii="Times New Roman" w:hAnsi="Times New Roman" w:cs="Times New Roman"/>
                <w:sz w:val="24"/>
                <w:szCs w:val="24"/>
                <w:highlight w:val="yellow"/>
              </w:rPr>
            </w:pPr>
          </w:p>
          <w:p w:rsidR="00EF2E1E" w:rsidRPr="00F06E3B" w:rsidRDefault="00DA6870" w:rsidP="00DA6870">
            <w:pPr>
              <w:contextualSpacing/>
              <w:rPr>
                <w:rFonts w:ascii="Times New Roman" w:hAnsi="Times New Roman" w:cs="Times New Roman"/>
                <w:sz w:val="24"/>
                <w:szCs w:val="24"/>
                <w:highlight w:val="yellow"/>
              </w:rPr>
            </w:pPr>
            <w:r w:rsidRPr="00F06E3B">
              <w:rPr>
                <w:rFonts w:ascii="Times New Roman" w:hAnsi="Times New Roman" w:cs="Times New Roman"/>
                <w:sz w:val="24"/>
                <w:szCs w:val="24"/>
              </w:rPr>
              <w:t>Для обеспечения деятельности ТОФК  в 2017 году работникам  ФКУ «ЦОКР» предус</w:t>
            </w:r>
            <w:r w:rsidR="00F06E3B" w:rsidRPr="00F06E3B">
              <w:rPr>
                <w:rFonts w:ascii="Times New Roman" w:hAnsi="Times New Roman" w:cs="Times New Roman"/>
                <w:sz w:val="24"/>
                <w:szCs w:val="24"/>
              </w:rPr>
              <w:t>мотрены командировочные расходы</w:t>
            </w:r>
          </w:p>
        </w:tc>
      </w:tr>
      <w:tr w:rsidR="00EF2E1E" w:rsidRPr="00757A19" w:rsidTr="004F1341">
        <w:tc>
          <w:tcPr>
            <w:tcW w:w="567" w:type="dxa"/>
          </w:tcPr>
          <w:p w:rsidR="00EF2E1E" w:rsidRDefault="00074EE0" w:rsidP="005F0C4B">
            <w:pPr>
              <w:contextualSpacing/>
              <w:rPr>
                <w:rFonts w:ascii="Times New Roman" w:hAnsi="Times New Roman" w:cs="Times New Roman"/>
                <w:sz w:val="24"/>
                <w:szCs w:val="24"/>
              </w:rPr>
            </w:pPr>
            <w:r>
              <w:rPr>
                <w:rFonts w:ascii="Times New Roman" w:hAnsi="Times New Roman" w:cs="Times New Roman"/>
                <w:sz w:val="24"/>
                <w:szCs w:val="24"/>
              </w:rPr>
              <w:lastRenderedPageBreak/>
              <w:t>39</w:t>
            </w:r>
          </w:p>
        </w:tc>
        <w:tc>
          <w:tcPr>
            <w:tcW w:w="5671" w:type="dxa"/>
          </w:tcPr>
          <w:p w:rsidR="00EF2E1E" w:rsidRPr="00F06E3B" w:rsidRDefault="00F94E0F" w:rsidP="00B1567E">
            <w:pPr>
              <w:jc w:val="both"/>
              <w:rPr>
                <w:rFonts w:ascii="Times New Roman" w:eastAsia="Times New Roman" w:hAnsi="Times New Roman" w:cs="Times New Roman"/>
                <w:sz w:val="24"/>
                <w:szCs w:val="24"/>
                <w:lang w:eastAsia="ru-RU"/>
              </w:rPr>
            </w:pPr>
            <w:r w:rsidRPr="00F06E3B">
              <w:rPr>
                <w:rFonts w:ascii="Times New Roman" w:hAnsi="Times New Roman"/>
                <w:sz w:val="24"/>
                <w:szCs w:val="24"/>
                <w:lang w:eastAsia="ru-RU"/>
              </w:rPr>
              <w:t>Каким образом будет организована охрана территориальных отделов ТОФК силами ФКУ «ЦОКР» с 01.01.2017?</w:t>
            </w:r>
          </w:p>
        </w:tc>
        <w:tc>
          <w:tcPr>
            <w:tcW w:w="3118" w:type="dxa"/>
          </w:tcPr>
          <w:p w:rsidR="00F94E0F" w:rsidRPr="00F06E3B" w:rsidRDefault="00F94E0F" w:rsidP="00F94E0F">
            <w:pPr>
              <w:jc w:val="both"/>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 xml:space="preserve">Охрана с 8.30 до 18.30 (ориентировочно) – вахтер (+ кнопка тревожной сигнализации) с регистраций посетителей, оформлением, выдачей пропусков и выдачей ключей, </w:t>
            </w:r>
            <w:r w:rsidRPr="00F06E3B">
              <w:rPr>
                <w:rFonts w:ascii="Times New Roman" w:eastAsia="Times New Roman" w:hAnsi="Times New Roman" w:cs="Times New Roman"/>
                <w:sz w:val="20"/>
                <w:szCs w:val="20"/>
                <w:lang w:eastAsia="ru-RU"/>
              </w:rPr>
              <w:lastRenderedPageBreak/>
              <w:t xml:space="preserve">ведением соответствующих журналов. </w:t>
            </w:r>
          </w:p>
          <w:p w:rsidR="00F94E0F" w:rsidRPr="00F06E3B" w:rsidRDefault="00F94E0F" w:rsidP="00F94E0F">
            <w:pPr>
              <w:jc w:val="both"/>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Охрана с 18.30 до 8.30 – сдача вахтером территориального отдела ТОФК под охрану на пульт централизованного наблюдения охранной организации.</w:t>
            </w:r>
          </w:p>
          <w:p w:rsidR="00F94E0F" w:rsidRPr="00F06E3B" w:rsidRDefault="00F94E0F" w:rsidP="00F94E0F">
            <w:pPr>
              <w:jc w:val="both"/>
              <w:rPr>
                <w:rFonts w:ascii="Times New Roman" w:eastAsia="Times New Roman" w:hAnsi="Times New Roman" w:cs="Times New Roman"/>
                <w:color w:val="0000FF"/>
                <w:sz w:val="20"/>
                <w:szCs w:val="20"/>
                <w:lang w:eastAsia="ru-RU"/>
              </w:rPr>
            </w:pPr>
          </w:p>
          <w:p w:rsidR="00EF2E1E" w:rsidRPr="00F06E3B" w:rsidRDefault="00F94E0F" w:rsidP="00F94E0F">
            <w:pPr>
              <w:contextualSpacing/>
              <w:rPr>
                <w:rFonts w:ascii="Times New Roman" w:eastAsia="Times New Roman" w:hAnsi="Times New Roman" w:cs="Times New Roman"/>
                <w:sz w:val="20"/>
                <w:szCs w:val="20"/>
                <w:lang w:eastAsia="ru-RU"/>
              </w:rPr>
            </w:pPr>
            <w:r w:rsidRPr="00F06E3B">
              <w:rPr>
                <w:rFonts w:ascii="Times New Roman" w:eastAsia="Times New Roman" w:hAnsi="Times New Roman" w:cs="Times New Roman"/>
                <w:sz w:val="20"/>
                <w:szCs w:val="20"/>
                <w:lang w:eastAsia="ru-RU"/>
              </w:rPr>
              <w:t xml:space="preserve">Для постановки под охрану необходимо смонтировать в каждом территориальном отделе ТОФК дополнительное оборудование вывода на пульт централизованного наблюдения охраны и кнопки тревожной сигнализации. Также необходимо предусмотреть в смете расходов на 2017 </w:t>
            </w:r>
            <w:r w:rsidR="005F0C4B" w:rsidRPr="00F06E3B">
              <w:rPr>
                <w:rFonts w:ascii="Times New Roman" w:eastAsia="Times New Roman" w:hAnsi="Times New Roman" w:cs="Times New Roman"/>
                <w:sz w:val="20"/>
                <w:szCs w:val="20"/>
                <w:lang w:eastAsia="ru-RU"/>
              </w:rPr>
              <w:t>год средства на охранные услуги</w:t>
            </w:r>
          </w:p>
          <w:p w:rsidR="005F0C4B" w:rsidRPr="00F06E3B" w:rsidRDefault="005F0C4B" w:rsidP="00F94E0F">
            <w:pPr>
              <w:contextualSpacing/>
              <w:rPr>
                <w:rFonts w:ascii="Times New Roman" w:hAnsi="Times New Roman" w:cs="Times New Roman"/>
                <w:sz w:val="20"/>
                <w:szCs w:val="20"/>
              </w:rPr>
            </w:pPr>
          </w:p>
        </w:tc>
        <w:tc>
          <w:tcPr>
            <w:tcW w:w="2694" w:type="dxa"/>
          </w:tcPr>
          <w:p w:rsidR="00EF2E1E" w:rsidRDefault="00DC681A"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УФК по Архангельской области и Ненецкому автономному округу</w:t>
            </w:r>
          </w:p>
        </w:tc>
        <w:tc>
          <w:tcPr>
            <w:tcW w:w="3543" w:type="dxa"/>
          </w:tcPr>
          <w:p w:rsidR="00DA6870" w:rsidRPr="00F06E3B" w:rsidRDefault="00DA6870" w:rsidP="00DA6870">
            <w:pPr>
              <w:contextualSpacing/>
              <w:rPr>
                <w:rFonts w:ascii="Times New Roman" w:hAnsi="Times New Roman" w:cs="Times New Roman"/>
                <w:sz w:val="24"/>
                <w:szCs w:val="24"/>
              </w:rPr>
            </w:pPr>
            <w:r w:rsidRPr="00F06E3B">
              <w:rPr>
                <w:rFonts w:ascii="Times New Roman" w:hAnsi="Times New Roman" w:cs="Times New Roman"/>
                <w:sz w:val="24"/>
                <w:szCs w:val="24"/>
              </w:rPr>
              <w:t xml:space="preserve">Для обеспечения защиты и безопасности жизнедеятельности  объектов ТОФК с 01 января 2017 года  будут дополнительно введены  </w:t>
            </w:r>
            <w:r w:rsidRPr="00F06E3B">
              <w:rPr>
                <w:rFonts w:ascii="Times New Roman" w:hAnsi="Times New Roman" w:cs="Times New Roman"/>
                <w:sz w:val="24"/>
                <w:szCs w:val="24"/>
              </w:rPr>
              <w:lastRenderedPageBreak/>
              <w:t xml:space="preserve">должности  «Комендант»  и «Вахтер». </w:t>
            </w:r>
          </w:p>
          <w:p w:rsidR="00DA6870" w:rsidRPr="00F06E3B" w:rsidRDefault="00DA6870" w:rsidP="00DA6870">
            <w:pPr>
              <w:contextualSpacing/>
              <w:rPr>
                <w:rFonts w:ascii="Times New Roman" w:hAnsi="Times New Roman" w:cs="Times New Roman"/>
                <w:sz w:val="24"/>
                <w:szCs w:val="24"/>
              </w:rPr>
            </w:pPr>
          </w:p>
          <w:p w:rsidR="00EF2E1E" w:rsidRPr="00F06E3B" w:rsidRDefault="00DA6870" w:rsidP="00DA6870">
            <w:pPr>
              <w:contextualSpacing/>
              <w:rPr>
                <w:rFonts w:ascii="Times New Roman" w:hAnsi="Times New Roman" w:cs="Times New Roman"/>
                <w:sz w:val="24"/>
                <w:szCs w:val="24"/>
                <w:highlight w:val="yellow"/>
              </w:rPr>
            </w:pPr>
            <w:r w:rsidRPr="00F06E3B">
              <w:rPr>
                <w:rFonts w:ascii="Times New Roman" w:hAnsi="Times New Roman" w:cs="Times New Roman"/>
                <w:sz w:val="24"/>
                <w:szCs w:val="24"/>
              </w:rPr>
              <w:t>Функции по  обеспечению объектов ТОФК  будут определены с учетом специфики каждого отдела.</w:t>
            </w:r>
          </w:p>
        </w:tc>
      </w:tr>
      <w:tr w:rsidR="00F94E0F" w:rsidRPr="00757A19" w:rsidTr="004F1341">
        <w:tc>
          <w:tcPr>
            <w:tcW w:w="567" w:type="dxa"/>
          </w:tcPr>
          <w:p w:rsidR="00F94E0F" w:rsidRDefault="00074EE0" w:rsidP="00757A19">
            <w:pPr>
              <w:contextualSpacing/>
              <w:rPr>
                <w:rFonts w:ascii="Times New Roman" w:hAnsi="Times New Roman" w:cs="Times New Roman"/>
                <w:sz w:val="24"/>
                <w:szCs w:val="24"/>
              </w:rPr>
            </w:pPr>
            <w:r>
              <w:rPr>
                <w:rFonts w:ascii="Times New Roman" w:hAnsi="Times New Roman" w:cs="Times New Roman"/>
                <w:sz w:val="24"/>
                <w:szCs w:val="24"/>
              </w:rPr>
              <w:lastRenderedPageBreak/>
              <w:t>40</w:t>
            </w:r>
          </w:p>
        </w:tc>
        <w:tc>
          <w:tcPr>
            <w:tcW w:w="5671" w:type="dxa"/>
          </w:tcPr>
          <w:p w:rsidR="00F94E0F" w:rsidRPr="00F06E3B" w:rsidRDefault="00F94E0F" w:rsidP="00B1567E">
            <w:pPr>
              <w:jc w:val="both"/>
              <w:rPr>
                <w:rFonts w:ascii="Times New Roman" w:hAnsi="Times New Roman"/>
                <w:sz w:val="24"/>
                <w:szCs w:val="24"/>
                <w:lang w:eastAsia="ru-RU"/>
              </w:rPr>
            </w:pPr>
            <w:r w:rsidRPr="00F06E3B">
              <w:rPr>
                <w:rFonts w:ascii="Times New Roman" w:hAnsi="Times New Roman"/>
                <w:sz w:val="24"/>
                <w:szCs w:val="24"/>
                <w:lang w:eastAsia="ru-RU"/>
              </w:rPr>
              <w:t>В слу</w:t>
            </w:r>
            <w:bookmarkStart w:id="0" w:name="_GoBack"/>
            <w:bookmarkEnd w:id="0"/>
            <w:r w:rsidRPr="00F06E3B">
              <w:rPr>
                <w:rFonts w:ascii="Times New Roman" w:hAnsi="Times New Roman"/>
                <w:sz w:val="24"/>
                <w:szCs w:val="24"/>
                <w:lang w:eastAsia="ru-RU"/>
              </w:rPr>
              <w:t>чае осуществления охраны и пропускного режима в рабочее время вахтерами, будет ли включено в его должностные обязанности получения сигналов оповещения ГО и ЧС, оповещения руководства ТОФК с использованием имеющихся технических средств и действующей в настоящее время схемы оповещения?</w:t>
            </w:r>
          </w:p>
          <w:p w:rsidR="005F0C4B" w:rsidRPr="00F06E3B" w:rsidRDefault="005F0C4B" w:rsidP="00B1567E">
            <w:pPr>
              <w:jc w:val="both"/>
              <w:rPr>
                <w:rFonts w:ascii="Times New Roman" w:hAnsi="Times New Roman"/>
                <w:sz w:val="24"/>
                <w:szCs w:val="24"/>
                <w:lang w:eastAsia="ru-RU"/>
              </w:rPr>
            </w:pPr>
          </w:p>
          <w:p w:rsidR="005F0C4B" w:rsidRPr="00F06E3B" w:rsidRDefault="005F0C4B" w:rsidP="00B1567E">
            <w:pPr>
              <w:jc w:val="both"/>
              <w:rPr>
                <w:rFonts w:ascii="Times New Roman" w:hAnsi="Times New Roman"/>
                <w:sz w:val="24"/>
                <w:szCs w:val="24"/>
                <w:lang w:eastAsia="ru-RU"/>
              </w:rPr>
            </w:pPr>
          </w:p>
          <w:p w:rsidR="005F0C4B" w:rsidRPr="00F06E3B" w:rsidRDefault="005F0C4B" w:rsidP="00B1567E">
            <w:pPr>
              <w:jc w:val="both"/>
              <w:rPr>
                <w:rFonts w:ascii="Times New Roman" w:hAnsi="Times New Roman"/>
                <w:sz w:val="24"/>
                <w:szCs w:val="24"/>
                <w:lang w:eastAsia="ru-RU"/>
              </w:rPr>
            </w:pPr>
          </w:p>
          <w:p w:rsidR="005F0C4B" w:rsidRPr="00F06E3B" w:rsidRDefault="005F0C4B" w:rsidP="00B1567E">
            <w:pPr>
              <w:jc w:val="both"/>
              <w:rPr>
                <w:rFonts w:ascii="Times New Roman" w:hAnsi="Times New Roman"/>
                <w:sz w:val="24"/>
                <w:szCs w:val="24"/>
                <w:lang w:eastAsia="ru-RU"/>
              </w:rPr>
            </w:pPr>
          </w:p>
        </w:tc>
        <w:tc>
          <w:tcPr>
            <w:tcW w:w="3118" w:type="dxa"/>
          </w:tcPr>
          <w:p w:rsidR="00F94E0F" w:rsidRPr="00F06E3B" w:rsidRDefault="00F94E0F" w:rsidP="00F94E0F">
            <w:pPr>
              <w:jc w:val="both"/>
              <w:rPr>
                <w:rFonts w:ascii="Times New Roman" w:hAnsi="Times New Roman"/>
                <w:sz w:val="20"/>
                <w:szCs w:val="20"/>
                <w:lang w:eastAsia="ru-RU"/>
              </w:rPr>
            </w:pPr>
            <w:r w:rsidRPr="00F06E3B">
              <w:rPr>
                <w:rFonts w:ascii="Times New Roman" w:hAnsi="Times New Roman"/>
                <w:sz w:val="20"/>
                <w:szCs w:val="20"/>
                <w:lang w:eastAsia="ru-RU"/>
              </w:rPr>
              <w:t>В должностные обязанности вахтеров должны быть включены обязанности по получению сигналов оповещения ГО и ЧС, оповещению руководства территориального отдела и руководства ТОФК с использованием имеющихся технических средств и действующей схемы оповещения.</w:t>
            </w:r>
          </w:p>
          <w:p w:rsidR="00DC681A" w:rsidRPr="00F06E3B" w:rsidRDefault="00DC681A" w:rsidP="00F94E0F">
            <w:pPr>
              <w:jc w:val="both"/>
              <w:rPr>
                <w:rFonts w:ascii="Times New Roman" w:eastAsia="Times New Roman" w:hAnsi="Times New Roman" w:cs="Times New Roman"/>
                <w:sz w:val="20"/>
                <w:szCs w:val="20"/>
                <w:lang w:eastAsia="ru-RU"/>
              </w:rPr>
            </w:pPr>
          </w:p>
        </w:tc>
        <w:tc>
          <w:tcPr>
            <w:tcW w:w="2694" w:type="dxa"/>
          </w:tcPr>
          <w:p w:rsidR="00F94E0F" w:rsidRDefault="00DC681A" w:rsidP="00757A19">
            <w:pPr>
              <w:contextualSpacing/>
              <w:rPr>
                <w:rFonts w:ascii="Times New Roman" w:hAnsi="Times New Roman" w:cs="Times New Roman"/>
                <w:sz w:val="24"/>
                <w:szCs w:val="24"/>
              </w:rPr>
            </w:pPr>
            <w:r>
              <w:rPr>
                <w:rFonts w:ascii="Times New Roman" w:hAnsi="Times New Roman" w:cs="Times New Roman"/>
                <w:sz w:val="24"/>
                <w:szCs w:val="24"/>
              </w:rPr>
              <w:t>УФК по Архангельской области и Ненецкому автономному округу</w:t>
            </w:r>
          </w:p>
        </w:tc>
        <w:tc>
          <w:tcPr>
            <w:tcW w:w="3543" w:type="dxa"/>
          </w:tcPr>
          <w:p w:rsidR="00F94E0F" w:rsidRPr="00F06E3B" w:rsidRDefault="00DA6870" w:rsidP="00DA6870">
            <w:pPr>
              <w:contextualSpacing/>
              <w:rPr>
                <w:rFonts w:ascii="Times New Roman" w:hAnsi="Times New Roman" w:cs="Times New Roman"/>
                <w:sz w:val="24"/>
                <w:szCs w:val="24"/>
                <w:highlight w:val="yellow"/>
              </w:rPr>
            </w:pPr>
            <w:r w:rsidRPr="00F06E3B">
              <w:rPr>
                <w:rFonts w:ascii="Times New Roman" w:hAnsi="Times New Roman" w:cs="Times New Roman"/>
                <w:sz w:val="24"/>
                <w:szCs w:val="24"/>
              </w:rPr>
              <w:t>В должностные обязанности  вахтера будет включено оповещение руководства территориального отдела  по получению сигналов ГО и ЧС, с использованием имеющихся технических средств и схемы оповещения.</w:t>
            </w:r>
          </w:p>
        </w:tc>
      </w:tr>
    </w:tbl>
    <w:p w:rsidR="00757A19" w:rsidRPr="00757A19" w:rsidRDefault="00757A19" w:rsidP="00926EE3">
      <w:pPr>
        <w:contextualSpacing/>
      </w:pPr>
    </w:p>
    <w:sectPr w:rsidR="00757A19" w:rsidRPr="00757A19" w:rsidSect="00CF561B">
      <w:headerReference w:type="default" r:id="rId7"/>
      <w:pgSz w:w="16838" w:h="11906" w:orient="landscape"/>
      <w:pgMar w:top="567"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4A3" w:rsidRDefault="006824A3" w:rsidP="00926EE3">
      <w:pPr>
        <w:spacing w:after="0" w:line="240" w:lineRule="auto"/>
      </w:pPr>
      <w:r>
        <w:separator/>
      </w:r>
    </w:p>
  </w:endnote>
  <w:endnote w:type="continuationSeparator" w:id="0">
    <w:p w:rsidR="006824A3" w:rsidRDefault="006824A3" w:rsidP="0092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4A3" w:rsidRDefault="006824A3" w:rsidP="00926EE3">
      <w:pPr>
        <w:spacing w:after="0" w:line="240" w:lineRule="auto"/>
      </w:pPr>
      <w:r>
        <w:separator/>
      </w:r>
    </w:p>
  </w:footnote>
  <w:footnote w:type="continuationSeparator" w:id="0">
    <w:p w:rsidR="006824A3" w:rsidRDefault="006824A3" w:rsidP="00926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601606"/>
      <w:docPartObj>
        <w:docPartGallery w:val="Page Numbers (Top of Page)"/>
        <w:docPartUnique/>
      </w:docPartObj>
    </w:sdtPr>
    <w:sdtEndPr/>
    <w:sdtContent>
      <w:p w:rsidR="008E282D" w:rsidRDefault="008E282D">
        <w:pPr>
          <w:pStyle w:val="a4"/>
          <w:jc w:val="center"/>
        </w:pPr>
        <w:r>
          <w:fldChar w:fldCharType="begin"/>
        </w:r>
        <w:r>
          <w:instrText>PAGE   \* MERGEFORMAT</w:instrText>
        </w:r>
        <w:r>
          <w:fldChar w:fldCharType="separate"/>
        </w:r>
        <w:r w:rsidR="00074EE0">
          <w:rPr>
            <w:noProof/>
          </w:rPr>
          <w:t>15</w:t>
        </w:r>
        <w:r>
          <w:fldChar w:fldCharType="end"/>
        </w:r>
      </w:p>
    </w:sdtContent>
  </w:sdt>
  <w:p w:rsidR="008E282D" w:rsidRDefault="008E282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19"/>
    <w:rsid w:val="00004D62"/>
    <w:rsid w:val="000323DD"/>
    <w:rsid w:val="00044A26"/>
    <w:rsid w:val="00055A94"/>
    <w:rsid w:val="00067980"/>
    <w:rsid w:val="00073BE5"/>
    <w:rsid w:val="00074EE0"/>
    <w:rsid w:val="00082F9D"/>
    <w:rsid w:val="000C0832"/>
    <w:rsid w:val="000D5ACC"/>
    <w:rsid w:val="000D5FA5"/>
    <w:rsid w:val="000E7F43"/>
    <w:rsid w:val="000F1DE4"/>
    <w:rsid w:val="000F2907"/>
    <w:rsid w:val="001001D5"/>
    <w:rsid w:val="00114163"/>
    <w:rsid w:val="0013286D"/>
    <w:rsid w:val="00184FDA"/>
    <w:rsid w:val="001A1F25"/>
    <w:rsid w:val="001E5E39"/>
    <w:rsid w:val="0022221C"/>
    <w:rsid w:val="00227A8F"/>
    <w:rsid w:val="002E44EE"/>
    <w:rsid w:val="002E5BC7"/>
    <w:rsid w:val="002F4B76"/>
    <w:rsid w:val="00315B21"/>
    <w:rsid w:val="00350471"/>
    <w:rsid w:val="00350FA4"/>
    <w:rsid w:val="003628BB"/>
    <w:rsid w:val="00377468"/>
    <w:rsid w:val="0038290A"/>
    <w:rsid w:val="003C77ED"/>
    <w:rsid w:val="003D324E"/>
    <w:rsid w:val="00411927"/>
    <w:rsid w:val="00431DD8"/>
    <w:rsid w:val="004519E8"/>
    <w:rsid w:val="004847FE"/>
    <w:rsid w:val="004F1341"/>
    <w:rsid w:val="00525A4C"/>
    <w:rsid w:val="00576853"/>
    <w:rsid w:val="005F0165"/>
    <w:rsid w:val="005F0C4B"/>
    <w:rsid w:val="005F1972"/>
    <w:rsid w:val="006046EA"/>
    <w:rsid w:val="00610BE9"/>
    <w:rsid w:val="00620185"/>
    <w:rsid w:val="0062784E"/>
    <w:rsid w:val="0066612E"/>
    <w:rsid w:val="00680681"/>
    <w:rsid w:val="006824A3"/>
    <w:rsid w:val="0068640B"/>
    <w:rsid w:val="006938B3"/>
    <w:rsid w:val="006A1459"/>
    <w:rsid w:val="006A70DF"/>
    <w:rsid w:val="006B079A"/>
    <w:rsid w:val="006D01FE"/>
    <w:rsid w:val="006D1595"/>
    <w:rsid w:val="00706A7B"/>
    <w:rsid w:val="00712CB2"/>
    <w:rsid w:val="007137B5"/>
    <w:rsid w:val="007530F3"/>
    <w:rsid w:val="0075662B"/>
    <w:rsid w:val="00757A19"/>
    <w:rsid w:val="00757FDF"/>
    <w:rsid w:val="007E66A4"/>
    <w:rsid w:val="00802E95"/>
    <w:rsid w:val="008123D0"/>
    <w:rsid w:val="008174A0"/>
    <w:rsid w:val="00835D80"/>
    <w:rsid w:val="00842CDB"/>
    <w:rsid w:val="0084649F"/>
    <w:rsid w:val="00857274"/>
    <w:rsid w:val="00862B74"/>
    <w:rsid w:val="008B3360"/>
    <w:rsid w:val="008E282D"/>
    <w:rsid w:val="008F19C8"/>
    <w:rsid w:val="009218C6"/>
    <w:rsid w:val="00926EE3"/>
    <w:rsid w:val="00941866"/>
    <w:rsid w:val="009C1F56"/>
    <w:rsid w:val="009D2CEE"/>
    <w:rsid w:val="009F16F6"/>
    <w:rsid w:val="00A52A19"/>
    <w:rsid w:val="00A55773"/>
    <w:rsid w:val="00A95574"/>
    <w:rsid w:val="00AE73BB"/>
    <w:rsid w:val="00AF476E"/>
    <w:rsid w:val="00B1567E"/>
    <w:rsid w:val="00B31EBC"/>
    <w:rsid w:val="00B511BC"/>
    <w:rsid w:val="00B918DC"/>
    <w:rsid w:val="00BD60AF"/>
    <w:rsid w:val="00BD75F8"/>
    <w:rsid w:val="00BE1B0E"/>
    <w:rsid w:val="00C01A14"/>
    <w:rsid w:val="00C13D92"/>
    <w:rsid w:val="00C207EB"/>
    <w:rsid w:val="00C22C6F"/>
    <w:rsid w:val="00CE5128"/>
    <w:rsid w:val="00CF561B"/>
    <w:rsid w:val="00D00490"/>
    <w:rsid w:val="00D169DB"/>
    <w:rsid w:val="00D35EB6"/>
    <w:rsid w:val="00D45238"/>
    <w:rsid w:val="00D743A4"/>
    <w:rsid w:val="00DA6870"/>
    <w:rsid w:val="00DC194D"/>
    <w:rsid w:val="00DC681A"/>
    <w:rsid w:val="00DF2004"/>
    <w:rsid w:val="00DF2A28"/>
    <w:rsid w:val="00E64E73"/>
    <w:rsid w:val="00E841AE"/>
    <w:rsid w:val="00E94D9A"/>
    <w:rsid w:val="00EF2E1E"/>
    <w:rsid w:val="00F06E3B"/>
    <w:rsid w:val="00F34D62"/>
    <w:rsid w:val="00F55679"/>
    <w:rsid w:val="00F60D86"/>
    <w:rsid w:val="00F94E0F"/>
    <w:rsid w:val="00FA4075"/>
    <w:rsid w:val="00FE021A"/>
    <w:rsid w:val="00FF4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26EE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6EE3"/>
  </w:style>
  <w:style w:type="paragraph" w:styleId="a6">
    <w:name w:val="footer"/>
    <w:basedOn w:val="a"/>
    <w:link w:val="a7"/>
    <w:uiPriority w:val="99"/>
    <w:unhideWhenUsed/>
    <w:rsid w:val="00926EE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6EE3"/>
  </w:style>
  <w:style w:type="paragraph" w:styleId="a8">
    <w:name w:val="Balloon Text"/>
    <w:basedOn w:val="a"/>
    <w:link w:val="a9"/>
    <w:uiPriority w:val="99"/>
    <w:semiHidden/>
    <w:unhideWhenUsed/>
    <w:rsid w:val="006938B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3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26EE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6EE3"/>
  </w:style>
  <w:style w:type="paragraph" w:styleId="a6">
    <w:name w:val="footer"/>
    <w:basedOn w:val="a"/>
    <w:link w:val="a7"/>
    <w:uiPriority w:val="99"/>
    <w:unhideWhenUsed/>
    <w:rsid w:val="00926EE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6EE3"/>
  </w:style>
  <w:style w:type="paragraph" w:styleId="a8">
    <w:name w:val="Balloon Text"/>
    <w:basedOn w:val="a"/>
    <w:link w:val="a9"/>
    <w:uiPriority w:val="99"/>
    <w:semiHidden/>
    <w:unhideWhenUsed/>
    <w:rsid w:val="006938B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3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73452">
      <w:bodyDiv w:val="1"/>
      <w:marLeft w:val="0"/>
      <w:marRight w:val="0"/>
      <w:marTop w:val="0"/>
      <w:marBottom w:val="0"/>
      <w:divBdr>
        <w:top w:val="none" w:sz="0" w:space="0" w:color="auto"/>
        <w:left w:val="none" w:sz="0" w:space="0" w:color="auto"/>
        <w:bottom w:val="none" w:sz="0" w:space="0" w:color="auto"/>
        <w:right w:val="none" w:sz="0" w:space="0" w:color="auto"/>
      </w:divBdr>
    </w:div>
    <w:div w:id="963775146">
      <w:bodyDiv w:val="1"/>
      <w:marLeft w:val="0"/>
      <w:marRight w:val="0"/>
      <w:marTop w:val="0"/>
      <w:marBottom w:val="0"/>
      <w:divBdr>
        <w:top w:val="none" w:sz="0" w:space="0" w:color="auto"/>
        <w:left w:val="none" w:sz="0" w:space="0" w:color="auto"/>
        <w:bottom w:val="none" w:sz="0" w:space="0" w:color="auto"/>
        <w:right w:val="none" w:sz="0" w:space="0" w:color="auto"/>
      </w:divBdr>
    </w:div>
    <w:div w:id="151730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4578</Words>
  <Characters>26096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30613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6074</dc:creator>
  <cp:lastModifiedBy>6074</cp:lastModifiedBy>
  <cp:revision>5</cp:revision>
  <cp:lastPrinted>2016-10-11T10:36:00Z</cp:lastPrinted>
  <dcterms:created xsi:type="dcterms:W3CDTF">2016-10-11T11:00:00Z</dcterms:created>
  <dcterms:modified xsi:type="dcterms:W3CDTF">2016-10-11T11:11:00Z</dcterms:modified>
</cp:coreProperties>
</file>